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26A448" w14:textId="77777777" w:rsidR="00B701B5" w:rsidRDefault="00B701B5" w:rsidP="00A136C1">
      <w:pPr>
        <w:widowControl w:val="0"/>
        <w:jc w:val="center"/>
        <w:outlineLvl w:val="0"/>
        <w:rPr>
          <w:rFonts w:ascii="Times New Roman" w:hAnsi="Times New Roman"/>
          <w:b/>
          <w:sz w:val="24"/>
          <w:szCs w:val="24"/>
        </w:rPr>
      </w:pPr>
    </w:p>
    <w:p w14:paraId="4988609B" w14:textId="77777777" w:rsidR="004D576E" w:rsidRPr="00A136C1" w:rsidRDefault="00C20D92" w:rsidP="00A136C1">
      <w:pPr>
        <w:widowControl w:val="0"/>
        <w:jc w:val="center"/>
        <w:outlineLvl w:val="0"/>
        <w:rPr>
          <w:rFonts w:ascii="Times New Roman" w:hAnsi="Times New Roman"/>
          <w:b/>
          <w:sz w:val="24"/>
          <w:szCs w:val="24"/>
        </w:rPr>
      </w:pPr>
      <w:r w:rsidRPr="00A136C1">
        <w:rPr>
          <w:rFonts w:ascii="Times New Roman" w:hAnsi="Times New Roman"/>
          <w:b/>
          <w:sz w:val="24"/>
          <w:szCs w:val="24"/>
        </w:rPr>
        <w:t>ОПИСАНИЕ ОБЪЕКТА ЗАКУПКИ</w:t>
      </w:r>
    </w:p>
    <w:p w14:paraId="0FEF02B0" w14:textId="77777777" w:rsidR="004D576E" w:rsidRPr="00A136C1" w:rsidRDefault="00C20D92" w:rsidP="006754C0">
      <w:pPr>
        <w:widowControl w:val="0"/>
        <w:numPr>
          <w:ilvl w:val="0"/>
          <w:numId w:val="185"/>
        </w:numPr>
        <w:tabs>
          <w:tab w:val="left" w:pos="993"/>
          <w:tab w:val="left" w:pos="1560"/>
        </w:tabs>
        <w:spacing w:after="0"/>
        <w:ind w:hanging="153"/>
        <w:jc w:val="both"/>
        <w:outlineLvl w:val="0"/>
        <w:rPr>
          <w:rFonts w:ascii="Times New Roman" w:hAnsi="Times New Roman"/>
          <w:b/>
          <w:kern w:val="32"/>
          <w:lang w:eastAsia="ru-RU"/>
        </w:rPr>
      </w:pPr>
      <w:bookmarkStart w:id="0" w:name="_Toc472346770"/>
      <w:bookmarkStart w:id="1" w:name="_Toc22742185"/>
      <w:bookmarkStart w:id="2" w:name="_Toc64021700"/>
      <w:bookmarkStart w:id="3" w:name="_Toc64012485"/>
      <w:bookmarkStart w:id="4" w:name="_Toc405567473"/>
      <w:bookmarkStart w:id="5" w:name="_Toc357184079"/>
      <w:bookmarkStart w:id="6" w:name="_Toc357175611"/>
      <w:bookmarkStart w:id="7" w:name="_Toc320782259"/>
      <w:bookmarkStart w:id="8" w:name="_Toc320776959"/>
      <w:bookmarkStart w:id="9" w:name="_Toc320291493"/>
      <w:bookmarkStart w:id="10" w:name="_Toc204108111"/>
      <w:r w:rsidRPr="00A136C1">
        <w:rPr>
          <w:rFonts w:ascii="Times New Roman" w:hAnsi="Times New Roman"/>
          <w:b/>
          <w:kern w:val="32"/>
        </w:rPr>
        <w:t>ОБЩИЕ СВЕДЕНИЯ</w:t>
      </w:r>
      <w:bookmarkStart w:id="11" w:name="_Toc141604886"/>
      <w:bookmarkStart w:id="12" w:name="_Toc141680122"/>
      <w:bookmarkStart w:id="13" w:name="_Toc141681116"/>
      <w:bookmarkStart w:id="14" w:name="_Toc141681154"/>
      <w:bookmarkStart w:id="15" w:name="_Toc142136717"/>
      <w:bookmarkEnd w:id="0"/>
      <w:bookmarkEnd w:id="1"/>
      <w:bookmarkEnd w:id="2"/>
      <w:bookmarkEnd w:id="3"/>
    </w:p>
    <w:p w14:paraId="5F46CE63" w14:textId="77777777" w:rsidR="004D576E" w:rsidRPr="00A136C1" w:rsidRDefault="00C20D92" w:rsidP="006754C0">
      <w:pPr>
        <w:widowControl w:val="0"/>
        <w:numPr>
          <w:ilvl w:val="1"/>
          <w:numId w:val="185"/>
        </w:numPr>
        <w:tabs>
          <w:tab w:val="left" w:pos="0"/>
          <w:tab w:val="left" w:pos="993"/>
        </w:tabs>
        <w:spacing w:after="0" w:line="240" w:lineRule="auto"/>
        <w:ind w:left="0" w:firstLine="567"/>
        <w:outlineLvl w:val="1"/>
        <w:rPr>
          <w:rFonts w:ascii="Times New Roman" w:hAnsi="Times New Roman"/>
          <w:b/>
        </w:rPr>
      </w:pPr>
      <w:bookmarkStart w:id="16" w:name="_Toc320291487"/>
      <w:bookmarkStart w:id="17" w:name="_Toc320776953"/>
      <w:bookmarkStart w:id="18" w:name="_Toc320782253"/>
      <w:bookmarkStart w:id="19" w:name="_Toc357175612"/>
      <w:bookmarkStart w:id="20" w:name="_Toc357184080"/>
      <w:bookmarkStart w:id="21" w:name="_Toc405567474"/>
      <w:bookmarkStart w:id="22" w:name="_Toc472346771"/>
      <w:bookmarkStart w:id="23" w:name="_Toc22742186"/>
      <w:bookmarkStart w:id="24" w:name="_Toc64021701"/>
      <w:bookmarkStart w:id="25" w:name="_Toc64012486"/>
      <w:bookmarkEnd w:id="11"/>
      <w:bookmarkEnd w:id="12"/>
      <w:bookmarkEnd w:id="13"/>
      <w:bookmarkEnd w:id="14"/>
      <w:bookmarkEnd w:id="15"/>
      <w:r w:rsidRPr="00A136C1">
        <w:rPr>
          <w:rFonts w:ascii="Times New Roman" w:hAnsi="Times New Roman"/>
          <w:b/>
        </w:rPr>
        <w:t>Наименование услуг</w:t>
      </w:r>
      <w:bookmarkEnd w:id="16"/>
      <w:bookmarkEnd w:id="17"/>
      <w:bookmarkEnd w:id="18"/>
      <w:bookmarkEnd w:id="19"/>
      <w:bookmarkEnd w:id="20"/>
      <w:bookmarkEnd w:id="21"/>
      <w:bookmarkEnd w:id="22"/>
      <w:bookmarkEnd w:id="23"/>
      <w:bookmarkEnd w:id="24"/>
      <w:bookmarkEnd w:id="25"/>
    </w:p>
    <w:p w14:paraId="3A688B80" w14:textId="77777777" w:rsidR="004D576E" w:rsidRPr="00A136C1" w:rsidRDefault="00C20D92" w:rsidP="00A136C1">
      <w:pPr>
        <w:widowControl w:val="0"/>
        <w:tabs>
          <w:tab w:val="left" w:pos="0"/>
          <w:tab w:val="left" w:pos="567"/>
        </w:tabs>
        <w:spacing w:after="0" w:line="240" w:lineRule="auto"/>
        <w:jc w:val="both"/>
        <w:rPr>
          <w:rFonts w:ascii="Times New Roman" w:hAnsi="Times New Roman"/>
          <w:color w:val="000000"/>
        </w:rPr>
      </w:pPr>
      <w:r w:rsidRPr="00A136C1">
        <w:rPr>
          <w:rFonts w:ascii="Times New Roman" w:hAnsi="Times New Roman"/>
        </w:rPr>
        <w:tab/>
        <w:t>Наименование услуг: оказание услуг по сопровождению портала для предоставления информации о бюджетном процессе Волгоградской области в составе государственной информационной системы Волгоградской области "Электронный бюджет Волгоградской области" (далее – Услуги).</w:t>
      </w:r>
    </w:p>
    <w:p w14:paraId="57BC77AE" w14:textId="77777777" w:rsidR="004D576E" w:rsidRPr="00A136C1" w:rsidRDefault="00C20D92" w:rsidP="00A136C1">
      <w:pPr>
        <w:widowControl w:val="0"/>
        <w:tabs>
          <w:tab w:val="left" w:pos="0"/>
          <w:tab w:val="left" w:pos="567"/>
        </w:tabs>
        <w:spacing w:after="0" w:line="240" w:lineRule="auto"/>
        <w:jc w:val="both"/>
        <w:rPr>
          <w:rFonts w:ascii="Times New Roman" w:hAnsi="Times New Roman"/>
        </w:rPr>
      </w:pPr>
      <w:r w:rsidRPr="00A136C1">
        <w:rPr>
          <w:rFonts w:ascii="Times New Roman" w:hAnsi="Times New Roman"/>
        </w:rPr>
        <w:tab/>
        <w:t>Объект оказания Услуг: портал для предоставления информации о бюджетном процессе Волгоградской области в составе государственной информационной системы Волгоградской области "Электронный бюджет Волгоградской области" в объеме реализованной функциональности Портала, представленной в Приложении 8 к настоящему Описанию объекта закупки и Техническом проекте на создание Портала</w:t>
      </w:r>
      <w:r w:rsidR="00D97B60" w:rsidRPr="00A136C1">
        <w:rPr>
          <w:rFonts w:ascii="Times New Roman" w:hAnsi="Times New Roman"/>
        </w:rPr>
        <w:t>, входящим в состав</w:t>
      </w:r>
      <w:r w:rsidRPr="00A136C1">
        <w:rPr>
          <w:rFonts w:ascii="Times New Roman" w:hAnsi="Times New Roman"/>
        </w:rPr>
        <w:t xml:space="preserve"> </w:t>
      </w:r>
      <w:r w:rsidR="00D97B60" w:rsidRPr="00A136C1">
        <w:rPr>
          <w:rFonts w:ascii="Times New Roman" w:hAnsi="Times New Roman"/>
        </w:rPr>
        <w:t xml:space="preserve">Документации Портала, </w:t>
      </w:r>
      <w:r w:rsidRPr="00A136C1">
        <w:rPr>
          <w:rFonts w:ascii="Times New Roman" w:hAnsi="Times New Roman"/>
        </w:rPr>
        <w:t xml:space="preserve">с учетом уточнений (далее – Портал). </w:t>
      </w:r>
    </w:p>
    <w:p w14:paraId="7448214E" w14:textId="78A18C47" w:rsidR="004D576E" w:rsidRPr="00A136C1" w:rsidRDefault="00C20D92" w:rsidP="00A136C1">
      <w:pPr>
        <w:widowControl w:val="0"/>
        <w:tabs>
          <w:tab w:val="left" w:pos="0"/>
          <w:tab w:val="left" w:pos="567"/>
        </w:tabs>
        <w:spacing w:after="0" w:line="240" w:lineRule="auto"/>
        <w:jc w:val="both"/>
        <w:rPr>
          <w:rFonts w:ascii="Times New Roman" w:hAnsi="Times New Roman"/>
        </w:rPr>
      </w:pPr>
      <w:r w:rsidRPr="00A136C1">
        <w:rPr>
          <w:rFonts w:ascii="Times New Roman" w:hAnsi="Times New Roman"/>
        </w:rPr>
        <w:tab/>
        <w:t xml:space="preserve">Под сопровождением Портала подразумевается обеспечение его бесперебойного функционирования, в соответствии с требованиями настоящего Описания объекта закупки в течение срока оказания Услуг, предусмотренного государственным контрактом на оказание </w:t>
      </w:r>
      <w:r w:rsidR="00514AA5">
        <w:rPr>
          <w:rFonts w:ascii="Times New Roman" w:hAnsi="Times New Roman"/>
        </w:rPr>
        <w:t>у</w:t>
      </w:r>
      <w:r w:rsidRPr="00A136C1">
        <w:rPr>
          <w:rFonts w:ascii="Times New Roman" w:hAnsi="Times New Roman"/>
        </w:rPr>
        <w:t xml:space="preserve">слуг </w:t>
      </w:r>
      <w:r w:rsidR="00514AA5">
        <w:rPr>
          <w:rFonts w:ascii="Times New Roman" w:hAnsi="Times New Roman"/>
        </w:rPr>
        <w:t>по сопровождению портала для предоставления информации о бюджетном процессе Волгоградской области в составе государственной информационной системы Волгоградской области "Электронный бюджет Волгоградской области"</w:t>
      </w:r>
      <w:r w:rsidR="00514AA5" w:rsidRPr="00A136C1">
        <w:rPr>
          <w:rFonts w:ascii="Times New Roman" w:hAnsi="Times New Roman"/>
        </w:rPr>
        <w:t xml:space="preserve"> </w:t>
      </w:r>
      <w:r w:rsidRPr="00A136C1">
        <w:rPr>
          <w:rFonts w:ascii="Times New Roman" w:hAnsi="Times New Roman"/>
        </w:rPr>
        <w:t>(далее – Контракт).</w:t>
      </w:r>
    </w:p>
    <w:p w14:paraId="45FF5DEC" w14:textId="58D3689F" w:rsidR="004D576E" w:rsidRPr="00A136C1" w:rsidRDefault="00C20D92" w:rsidP="00A136C1">
      <w:pPr>
        <w:widowControl w:val="0"/>
        <w:tabs>
          <w:tab w:val="left" w:pos="0"/>
          <w:tab w:val="left" w:pos="567"/>
        </w:tabs>
        <w:spacing w:after="0" w:line="240" w:lineRule="auto"/>
        <w:jc w:val="both"/>
        <w:rPr>
          <w:rFonts w:ascii="Times New Roman" w:hAnsi="Times New Roman"/>
        </w:rPr>
      </w:pPr>
      <w:r w:rsidRPr="00A136C1">
        <w:rPr>
          <w:rFonts w:ascii="Times New Roman" w:hAnsi="Times New Roman"/>
        </w:rPr>
        <w:tab/>
      </w:r>
      <w:r w:rsidRPr="00A136C1">
        <w:rPr>
          <w:rFonts w:ascii="Times New Roman" w:hAnsi="Times New Roman"/>
        </w:rPr>
        <w:tab/>
      </w:r>
      <w:r w:rsidR="00072C7C" w:rsidRPr="00A136C1">
        <w:rPr>
          <w:rFonts w:ascii="Times New Roman" w:hAnsi="Times New Roman"/>
        </w:rPr>
        <w:t xml:space="preserve">Код и наименование </w:t>
      </w:r>
      <w:r w:rsidRPr="00A136C1">
        <w:rPr>
          <w:rFonts w:ascii="Times New Roman" w:hAnsi="Times New Roman"/>
        </w:rPr>
        <w:t>ОКПД2: 62.02.30.000. Услуги по технической поддержке информационных технологий.</w:t>
      </w:r>
    </w:p>
    <w:p w14:paraId="70C2F99A" w14:textId="77777777" w:rsidR="00650055" w:rsidRPr="00A136C1" w:rsidRDefault="00C20D92" w:rsidP="00A136C1">
      <w:pPr>
        <w:widowControl w:val="0"/>
        <w:tabs>
          <w:tab w:val="left" w:pos="0"/>
          <w:tab w:val="left" w:pos="567"/>
        </w:tabs>
        <w:spacing w:after="0" w:line="240" w:lineRule="auto"/>
        <w:ind w:firstLine="567"/>
        <w:jc w:val="both"/>
        <w:rPr>
          <w:rFonts w:ascii="Times New Roman" w:hAnsi="Times New Roman"/>
        </w:rPr>
      </w:pPr>
      <w:r w:rsidRPr="00A136C1">
        <w:rPr>
          <w:rFonts w:ascii="Times New Roman" w:hAnsi="Times New Roman"/>
        </w:rPr>
        <w:t xml:space="preserve">Объем оказываемых Услуг: </w:t>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
        <w:gridCol w:w="3118"/>
        <w:gridCol w:w="1134"/>
        <w:gridCol w:w="2127"/>
        <w:gridCol w:w="1985"/>
        <w:gridCol w:w="709"/>
        <w:gridCol w:w="709"/>
      </w:tblGrid>
      <w:tr w:rsidR="00317EB5" w:rsidRPr="00A136C1" w14:paraId="4C168571" w14:textId="77777777" w:rsidTr="005B6777">
        <w:trPr>
          <w:trHeight w:val="275"/>
        </w:trPr>
        <w:tc>
          <w:tcPr>
            <w:tcW w:w="279" w:type="dxa"/>
            <w:vMerge w:val="restart"/>
            <w:shd w:val="clear" w:color="auto" w:fill="auto"/>
            <w:vAlign w:val="center"/>
          </w:tcPr>
          <w:p w14:paraId="02EE851B" w14:textId="77777777" w:rsidR="00072C7C" w:rsidRPr="00A136C1" w:rsidRDefault="00C20D92" w:rsidP="00A136C1">
            <w:pPr>
              <w:tabs>
                <w:tab w:val="left" w:leader="underscore" w:pos="2026"/>
                <w:tab w:val="left" w:pos="6499"/>
                <w:tab w:val="left" w:leader="underscore" w:pos="6994"/>
                <w:tab w:val="left" w:leader="underscore" w:pos="8957"/>
              </w:tabs>
              <w:spacing w:after="0" w:line="240" w:lineRule="auto"/>
              <w:ind w:left="-113" w:right="-108"/>
              <w:jc w:val="center"/>
              <w:rPr>
                <w:rFonts w:ascii="Times New Roman" w:hAnsi="Times New Roman"/>
                <w:bCs/>
                <w:sz w:val="16"/>
                <w:szCs w:val="16"/>
              </w:rPr>
            </w:pPr>
            <w:r w:rsidRPr="00A136C1">
              <w:rPr>
                <w:rFonts w:ascii="Times New Roman" w:hAnsi="Times New Roman"/>
                <w:bCs/>
                <w:sz w:val="16"/>
                <w:szCs w:val="16"/>
              </w:rPr>
              <w:t xml:space="preserve">№ </w:t>
            </w:r>
          </w:p>
          <w:p w14:paraId="13750F8A" w14:textId="77777777" w:rsidR="00072C7C" w:rsidRPr="00A136C1" w:rsidRDefault="00C20D92" w:rsidP="00A136C1">
            <w:pPr>
              <w:tabs>
                <w:tab w:val="left" w:leader="underscore" w:pos="2026"/>
                <w:tab w:val="left" w:pos="6499"/>
                <w:tab w:val="left" w:leader="underscore" w:pos="6994"/>
                <w:tab w:val="left" w:leader="underscore" w:pos="8957"/>
              </w:tabs>
              <w:spacing w:after="0" w:line="240" w:lineRule="auto"/>
              <w:ind w:left="-113" w:right="-108"/>
              <w:jc w:val="center"/>
              <w:rPr>
                <w:rFonts w:ascii="Times New Roman" w:hAnsi="Times New Roman"/>
                <w:bCs/>
                <w:sz w:val="16"/>
                <w:szCs w:val="16"/>
              </w:rPr>
            </w:pPr>
            <w:r w:rsidRPr="00A136C1">
              <w:rPr>
                <w:rFonts w:ascii="Times New Roman" w:hAnsi="Times New Roman"/>
                <w:bCs/>
                <w:sz w:val="16"/>
                <w:szCs w:val="16"/>
              </w:rPr>
              <w:t>п/п</w:t>
            </w:r>
          </w:p>
        </w:tc>
        <w:tc>
          <w:tcPr>
            <w:tcW w:w="3118" w:type="dxa"/>
            <w:vMerge w:val="restart"/>
            <w:shd w:val="clear" w:color="auto" w:fill="auto"/>
            <w:vAlign w:val="center"/>
          </w:tcPr>
          <w:p w14:paraId="0CE1D37E" w14:textId="77777777" w:rsidR="00072C7C" w:rsidRPr="00A136C1" w:rsidRDefault="00C20D92" w:rsidP="00A136C1">
            <w:pPr>
              <w:tabs>
                <w:tab w:val="left" w:leader="underscore" w:pos="2026"/>
                <w:tab w:val="left" w:pos="6499"/>
                <w:tab w:val="left" w:leader="underscore" w:pos="6994"/>
                <w:tab w:val="left" w:leader="underscore" w:pos="8957"/>
              </w:tabs>
              <w:spacing w:after="0" w:line="240" w:lineRule="auto"/>
              <w:jc w:val="center"/>
              <w:rPr>
                <w:rFonts w:ascii="Times New Roman" w:hAnsi="Times New Roman"/>
                <w:bCs/>
                <w:sz w:val="16"/>
                <w:szCs w:val="16"/>
              </w:rPr>
            </w:pPr>
            <w:r w:rsidRPr="00A136C1">
              <w:rPr>
                <w:rFonts w:ascii="Times New Roman" w:hAnsi="Times New Roman"/>
                <w:sz w:val="16"/>
                <w:szCs w:val="16"/>
              </w:rPr>
              <w:t>Наименование работ, услуг</w:t>
            </w:r>
          </w:p>
        </w:tc>
        <w:tc>
          <w:tcPr>
            <w:tcW w:w="1134" w:type="dxa"/>
            <w:vMerge w:val="restart"/>
            <w:shd w:val="clear" w:color="auto" w:fill="auto"/>
            <w:vAlign w:val="center"/>
          </w:tcPr>
          <w:p w14:paraId="4E7B2F49" w14:textId="77777777" w:rsidR="00072C7C" w:rsidRPr="00A136C1" w:rsidRDefault="00C20D92" w:rsidP="00A136C1">
            <w:pPr>
              <w:tabs>
                <w:tab w:val="left" w:leader="underscore" w:pos="2026"/>
                <w:tab w:val="left" w:pos="6499"/>
                <w:tab w:val="left" w:leader="underscore" w:pos="6994"/>
                <w:tab w:val="left" w:leader="underscore" w:pos="8957"/>
              </w:tabs>
              <w:spacing w:after="0" w:line="240" w:lineRule="auto"/>
              <w:jc w:val="center"/>
              <w:rPr>
                <w:rFonts w:ascii="Times New Roman" w:hAnsi="Times New Roman"/>
                <w:bCs/>
                <w:sz w:val="16"/>
                <w:szCs w:val="16"/>
              </w:rPr>
            </w:pPr>
            <w:r w:rsidRPr="00A136C1">
              <w:rPr>
                <w:rFonts w:ascii="Times New Roman" w:hAnsi="Times New Roman"/>
                <w:bCs/>
                <w:sz w:val="16"/>
                <w:szCs w:val="16"/>
              </w:rPr>
              <w:t xml:space="preserve">Код позиции (ОКПД 2 (ОК) 034-2014 (КПЕС </w:t>
            </w:r>
            <w:proofErr w:type="gramStart"/>
            <w:r w:rsidRPr="00A136C1">
              <w:rPr>
                <w:rFonts w:ascii="Times New Roman" w:hAnsi="Times New Roman"/>
                <w:bCs/>
                <w:sz w:val="16"/>
                <w:szCs w:val="16"/>
              </w:rPr>
              <w:t>2008)/</w:t>
            </w:r>
            <w:proofErr w:type="gramEnd"/>
            <w:r w:rsidRPr="00A136C1">
              <w:rPr>
                <w:rFonts w:ascii="Times New Roman" w:hAnsi="Times New Roman"/>
                <w:bCs/>
                <w:sz w:val="16"/>
                <w:szCs w:val="16"/>
              </w:rPr>
              <w:t>Код КТРУ)</w:t>
            </w:r>
          </w:p>
        </w:tc>
        <w:tc>
          <w:tcPr>
            <w:tcW w:w="4112" w:type="dxa"/>
            <w:gridSpan w:val="2"/>
            <w:shd w:val="clear" w:color="auto" w:fill="auto"/>
            <w:vAlign w:val="center"/>
          </w:tcPr>
          <w:p w14:paraId="66D1EB4B" w14:textId="77777777" w:rsidR="00072C7C" w:rsidRPr="00A136C1" w:rsidRDefault="00C20D92" w:rsidP="00A136C1">
            <w:pPr>
              <w:tabs>
                <w:tab w:val="left" w:leader="underscore" w:pos="2026"/>
                <w:tab w:val="left" w:pos="6499"/>
                <w:tab w:val="left" w:leader="underscore" w:pos="6994"/>
                <w:tab w:val="left" w:leader="underscore" w:pos="8957"/>
              </w:tabs>
              <w:spacing w:after="0" w:line="240" w:lineRule="auto"/>
              <w:jc w:val="center"/>
              <w:rPr>
                <w:rFonts w:ascii="Times New Roman" w:hAnsi="Times New Roman"/>
                <w:bCs/>
                <w:sz w:val="16"/>
                <w:szCs w:val="16"/>
              </w:rPr>
            </w:pPr>
            <w:r w:rsidRPr="00A136C1">
              <w:rPr>
                <w:rFonts w:ascii="Times New Roman" w:hAnsi="Times New Roman"/>
                <w:bCs/>
                <w:sz w:val="16"/>
                <w:szCs w:val="16"/>
              </w:rPr>
              <w:t>Характеристики работы, услуги</w:t>
            </w:r>
          </w:p>
          <w:p w14:paraId="1E3C8C0B" w14:textId="77777777" w:rsidR="00072C7C" w:rsidRPr="00A136C1" w:rsidRDefault="00072C7C" w:rsidP="00A136C1">
            <w:pPr>
              <w:spacing w:after="0" w:line="240" w:lineRule="auto"/>
              <w:jc w:val="center"/>
              <w:rPr>
                <w:rFonts w:ascii="Times New Roman" w:hAnsi="Times New Roman"/>
                <w:bCs/>
                <w:sz w:val="16"/>
                <w:szCs w:val="16"/>
              </w:rPr>
            </w:pPr>
          </w:p>
        </w:tc>
        <w:tc>
          <w:tcPr>
            <w:tcW w:w="709" w:type="dxa"/>
            <w:vMerge w:val="restart"/>
            <w:shd w:val="clear" w:color="auto" w:fill="auto"/>
            <w:vAlign w:val="center"/>
          </w:tcPr>
          <w:p w14:paraId="13D535C6" w14:textId="77777777" w:rsidR="00072C7C" w:rsidRPr="00A136C1" w:rsidRDefault="00C20D92" w:rsidP="00A136C1">
            <w:pPr>
              <w:spacing w:after="0" w:line="240" w:lineRule="auto"/>
              <w:jc w:val="center"/>
              <w:rPr>
                <w:rFonts w:ascii="Times New Roman" w:hAnsi="Times New Roman"/>
                <w:bCs/>
                <w:sz w:val="16"/>
                <w:szCs w:val="16"/>
              </w:rPr>
            </w:pPr>
            <w:r w:rsidRPr="00A136C1">
              <w:rPr>
                <w:rFonts w:ascii="Times New Roman" w:hAnsi="Times New Roman"/>
                <w:bCs/>
                <w:sz w:val="16"/>
                <w:szCs w:val="16"/>
              </w:rPr>
              <w:t>Кол-во</w:t>
            </w:r>
          </w:p>
        </w:tc>
        <w:tc>
          <w:tcPr>
            <w:tcW w:w="709" w:type="dxa"/>
            <w:vMerge w:val="restart"/>
            <w:shd w:val="clear" w:color="auto" w:fill="auto"/>
            <w:vAlign w:val="center"/>
          </w:tcPr>
          <w:p w14:paraId="757CB41C" w14:textId="77777777" w:rsidR="00072C7C" w:rsidRPr="00A136C1" w:rsidRDefault="00C20D92" w:rsidP="00A136C1">
            <w:pPr>
              <w:spacing w:after="0" w:line="240" w:lineRule="auto"/>
              <w:jc w:val="center"/>
              <w:rPr>
                <w:rFonts w:ascii="Times New Roman" w:hAnsi="Times New Roman"/>
                <w:bCs/>
                <w:sz w:val="16"/>
                <w:szCs w:val="16"/>
              </w:rPr>
            </w:pPr>
            <w:r w:rsidRPr="00A136C1">
              <w:rPr>
                <w:rFonts w:ascii="Times New Roman" w:hAnsi="Times New Roman"/>
                <w:bCs/>
                <w:sz w:val="16"/>
                <w:szCs w:val="16"/>
              </w:rPr>
              <w:t>Ед. изм.</w:t>
            </w:r>
          </w:p>
        </w:tc>
      </w:tr>
      <w:tr w:rsidR="00317EB5" w:rsidRPr="00A136C1" w14:paraId="7FC0B6DF" w14:textId="77777777" w:rsidTr="005B6777">
        <w:trPr>
          <w:trHeight w:val="275"/>
        </w:trPr>
        <w:tc>
          <w:tcPr>
            <w:tcW w:w="279" w:type="dxa"/>
            <w:vMerge/>
            <w:shd w:val="clear" w:color="auto" w:fill="auto"/>
            <w:vAlign w:val="center"/>
          </w:tcPr>
          <w:p w14:paraId="170A0FDA" w14:textId="77777777" w:rsidR="00072C7C" w:rsidRPr="00A136C1" w:rsidRDefault="00072C7C" w:rsidP="00A136C1">
            <w:pPr>
              <w:tabs>
                <w:tab w:val="left" w:leader="underscore" w:pos="2026"/>
                <w:tab w:val="left" w:pos="6499"/>
                <w:tab w:val="left" w:leader="underscore" w:pos="6994"/>
                <w:tab w:val="left" w:leader="underscore" w:pos="8957"/>
              </w:tabs>
              <w:spacing w:after="0" w:line="240" w:lineRule="auto"/>
              <w:ind w:left="-113" w:right="-108"/>
              <w:jc w:val="center"/>
              <w:rPr>
                <w:rFonts w:ascii="Times New Roman" w:hAnsi="Times New Roman"/>
                <w:bCs/>
                <w:sz w:val="16"/>
                <w:szCs w:val="16"/>
              </w:rPr>
            </w:pPr>
          </w:p>
        </w:tc>
        <w:tc>
          <w:tcPr>
            <w:tcW w:w="3118" w:type="dxa"/>
            <w:vMerge/>
            <w:shd w:val="clear" w:color="auto" w:fill="auto"/>
            <w:vAlign w:val="center"/>
          </w:tcPr>
          <w:p w14:paraId="780EE2D4" w14:textId="77777777" w:rsidR="00072C7C" w:rsidRPr="00A136C1" w:rsidRDefault="00072C7C" w:rsidP="00A136C1">
            <w:pPr>
              <w:tabs>
                <w:tab w:val="left" w:leader="underscore" w:pos="2026"/>
                <w:tab w:val="left" w:pos="6499"/>
                <w:tab w:val="left" w:leader="underscore" w:pos="6994"/>
                <w:tab w:val="left" w:leader="underscore" w:pos="8957"/>
              </w:tabs>
              <w:spacing w:after="0" w:line="240" w:lineRule="auto"/>
              <w:jc w:val="center"/>
              <w:rPr>
                <w:rFonts w:ascii="Times New Roman" w:hAnsi="Times New Roman"/>
                <w:sz w:val="16"/>
                <w:szCs w:val="16"/>
              </w:rPr>
            </w:pPr>
          </w:p>
        </w:tc>
        <w:tc>
          <w:tcPr>
            <w:tcW w:w="1134" w:type="dxa"/>
            <w:vMerge/>
            <w:shd w:val="clear" w:color="auto" w:fill="auto"/>
            <w:vAlign w:val="center"/>
          </w:tcPr>
          <w:p w14:paraId="6E20C78A" w14:textId="77777777" w:rsidR="00072C7C" w:rsidRPr="00A136C1" w:rsidRDefault="00072C7C" w:rsidP="00A136C1">
            <w:pPr>
              <w:tabs>
                <w:tab w:val="left" w:leader="underscore" w:pos="2026"/>
                <w:tab w:val="left" w:pos="6499"/>
                <w:tab w:val="left" w:leader="underscore" w:pos="6994"/>
                <w:tab w:val="left" w:leader="underscore" w:pos="8957"/>
              </w:tabs>
              <w:spacing w:after="0" w:line="240" w:lineRule="auto"/>
              <w:jc w:val="center"/>
              <w:rPr>
                <w:rFonts w:ascii="Times New Roman" w:hAnsi="Times New Roman"/>
                <w:bCs/>
                <w:sz w:val="16"/>
                <w:szCs w:val="16"/>
              </w:rPr>
            </w:pPr>
          </w:p>
        </w:tc>
        <w:tc>
          <w:tcPr>
            <w:tcW w:w="2127" w:type="dxa"/>
            <w:shd w:val="clear" w:color="auto" w:fill="auto"/>
            <w:vAlign w:val="center"/>
          </w:tcPr>
          <w:p w14:paraId="7A93E1F4" w14:textId="74CD6C2D" w:rsidR="00072C7C" w:rsidRPr="00A136C1" w:rsidRDefault="00514AA5" w:rsidP="00514AA5">
            <w:pPr>
              <w:tabs>
                <w:tab w:val="left" w:leader="underscore" w:pos="2026"/>
                <w:tab w:val="left" w:pos="6499"/>
                <w:tab w:val="left" w:leader="underscore" w:pos="6994"/>
                <w:tab w:val="left" w:leader="underscore" w:pos="8957"/>
              </w:tabs>
              <w:spacing w:after="0" w:line="240" w:lineRule="auto"/>
              <w:jc w:val="center"/>
              <w:rPr>
                <w:rFonts w:ascii="Times New Roman" w:hAnsi="Times New Roman"/>
                <w:bCs/>
                <w:sz w:val="16"/>
                <w:szCs w:val="16"/>
              </w:rPr>
            </w:pPr>
            <w:r>
              <w:rPr>
                <w:rFonts w:ascii="Times New Roman" w:hAnsi="Times New Roman"/>
                <w:bCs/>
                <w:sz w:val="16"/>
                <w:szCs w:val="16"/>
              </w:rPr>
              <w:t>Н</w:t>
            </w:r>
            <w:r w:rsidR="00C20D92" w:rsidRPr="00A136C1">
              <w:rPr>
                <w:rFonts w:ascii="Times New Roman" w:hAnsi="Times New Roman"/>
                <w:bCs/>
                <w:sz w:val="16"/>
                <w:szCs w:val="16"/>
              </w:rPr>
              <w:t>аименование характеристики</w:t>
            </w:r>
          </w:p>
        </w:tc>
        <w:tc>
          <w:tcPr>
            <w:tcW w:w="1985" w:type="dxa"/>
            <w:shd w:val="clear" w:color="auto" w:fill="auto"/>
            <w:vAlign w:val="center"/>
          </w:tcPr>
          <w:p w14:paraId="16505257" w14:textId="65A511A8" w:rsidR="00072C7C" w:rsidRPr="00A136C1" w:rsidRDefault="00514AA5" w:rsidP="00514AA5">
            <w:pPr>
              <w:tabs>
                <w:tab w:val="left" w:leader="underscore" w:pos="2026"/>
                <w:tab w:val="left" w:pos="6499"/>
                <w:tab w:val="left" w:leader="underscore" w:pos="6994"/>
                <w:tab w:val="left" w:leader="underscore" w:pos="8957"/>
              </w:tabs>
              <w:spacing w:after="0" w:line="240" w:lineRule="auto"/>
              <w:jc w:val="center"/>
              <w:rPr>
                <w:rFonts w:ascii="Times New Roman" w:hAnsi="Times New Roman"/>
                <w:bCs/>
                <w:sz w:val="16"/>
                <w:szCs w:val="16"/>
              </w:rPr>
            </w:pPr>
            <w:r>
              <w:rPr>
                <w:rFonts w:ascii="Times New Roman" w:hAnsi="Times New Roman"/>
                <w:bCs/>
                <w:sz w:val="16"/>
                <w:szCs w:val="16"/>
              </w:rPr>
              <w:t>З</w:t>
            </w:r>
            <w:r w:rsidR="00C20D92" w:rsidRPr="00A136C1">
              <w:rPr>
                <w:rFonts w:ascii="Times New Roman" w:hAnsi="Times New Roman"/>
                <w:bCs/>
                <w:sz w:val="16"/>
                <w:szCs w:val="16"/>
              </w:rPr>
              <w:t>начение характеристики</w:t>
            </w:r>
          </w:p>
        </w:tc>
        <w:tc>
          <w:tcPr>
            <w:tcW w:w="709" w:type="dxa"/>
            <w:vMerge/>
            <w:shd w:val="clear" w:color="auto" w:fill="auto"/>
            <w:vAlign w:val="center"/>
          </w:tcPr>
          <w:p w14:paraId="2273A175" w14:textId="77777777" w:rsidR="00072C7C" w:rsidRPr="00A136C1" w:rsidRDefault="00072C7C" w:rsidP="00A136C1">
            <w:pPr>
              <w:spacing w:after="0" w:line="240" w:lineRule="auto"/>
              <w:jc w:val="center"/>
              <w:rPr>
                <w:rFonts w:ascii="Times New Roman" w:hAnsi="Times New Roman"/>
                <w:bCs/>
                <w:sz w:val="16"/>
                <w:szCs w:val="16"/>
              </w:rPr>
            </w:pPr>
          </w:p>
        </w:tc>
        <w:tc>
          <w:tcPr>
            <w:tcW w:w="709" w:type="dxa"/>
            <w:vMerge/>
            <w:shd w:val="clear" w:color="auto" w:fill="auto"/>
            <w:vAlign w:val="center"/>
          </w:tcPr>
          <w:p w14:paraId="4905D4C7" w14:textId="77777777" w:rsidR="00072C7C" w:rsidRPr="00A136C1" w:rsidRDefault="00072C7C" w:rsidP="00A136C1">
            <w:pPr>
              <w:spacing w:after="0" w:line="240" w:lineRule="auto"/>
              <w:jc w:val="center"/>
              <w:rPr>
                <w:rFonts w:ascii="Times New Roman" w:hAnsi="Times New Roman"/>
                <w:bCs/>
                <w:sz w:val="16"/>
                <w:szCs w:val="16"/>
              </w:rPr>
            </w:pPr>
          </w:p>
        </w:tc>
      </w:tr>
      <w:tr w:rsidR="00317EB5" w:rsidRPr="00A136C1" w14:paraId="3E4AD1F5" w14:textId="77777777" w:rsidTr="005B6777">
        <w:trPr>
          <w:trHeight w:val="561"/>
        </w:trPr>
        <w:tc>
          <w:tcPr>
            <w:tcW w:w="279" w:type="dxa"/>
            <w:shd w:val="clear" w:color="auto" w:fill="auto"/>
          </w:tcPr>
          <w:p w14:paraId="1F348E63" w14:textId="77777777" w:rsidR="0004199B" w:rsidRPr="00A136C1" w:rsidRDefault="00C20D92" w:rsidP="00A136C1">
            <w:pPr>
              <w:tabs>
                <w:tab w:val="left" w:leader="underscore" w:pos="2026"/>
                <w:tab w:val="left" w:pos="6499"/>
                <w:tab w:val="left" w:leader="underscore" w:pos="6994"/>
                <w:tab w:val="left" w:leader="underscore" w:pos="8957"/>
              </w:tabs>
              <w:spacing w:after="0"/>
              <w:rPr>
                <w:rFonts w:ascii="Times New Roman" w:hAnsi="Times New Roman"/>
                <w:b/>
                <w:bCs/>
                <w:sz w:val="20"/>
                <w:szCs w:val="20"/>
              </w:rPr>
            </w:pPr>
            <w:r w:rsidRPr="00A136C1">
              <w:rPr>
                <w:rFonts w:ascii="Times New Roman" w:hAnsi="Times New Roman"/>
                <w:sz w:val="20"/>
                <w:szCs w:val="20"/>
              </w:rPr>
              <w:t>1</w:t>
            </w:r>
          </w:p>
        </w:tc>
        <w:tc>
          <w:tcPr>
            <w:tcW w:w="3118" w:type="dxa"/>
            <w:shd w:val="clear" w:color="auto" w:fill="auto"/>
          </w:tcPr>
          <w:p w14:paraId="3E472BBB" w14:textId="77777777" w:rsidR="0004199B" w:rsidRPr="00A136C1" w:rsidRDefault="00C20D92" w:rsidP="00A136C1">
            <w:pPr>
              <w:tabs>
                <w:tab w:val="left" w:pos="0"/>
              </w:tabs>
              <w:spacing w:after="0"/>
              <w:rPr>
                <w:rFonts w:ascii="Times New Roman" w:hAnsi="Times New Roman"/>
                <w:bCs/>
                <w:sz w:val="20"/>
                <w:szCs w:val="20"/>
              </w:rPr>
            </w:pPr>
            <w:bookmarkStart w:id="26" w:name="_Hlk235009223"/>
            <w:r w:rsidRPr="00A136C1">
              <w:rPr>
                <w:rFonts w:ascii="Times New Roman" w:hAnsi="Times New Roman"/>
                <w:sz w:val="20"/>
                <w:szCs w:val="20"/>
              </w:rPr>
              <w:t>Этап №1 "Принятие на сопровождение и Сопровождение"</w:t>
            </w:r>
            <w:bookmarkEnd w:id="26"/>
          </w:p>
        </w:tc>
        <w:tc>
          <w:tcPr>
            <w:tcW w:w="1134" w:type="dxa"/>
            <w:shd w:val="clear" w:color="auto" w:fill="auto"/>
          </w:tcPr>
          <w:p w14:paraId="4B656E83"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b/>
                <w:bCs/>
                <w:sz w:val="16"/>
                <w:szCs w:val="16"/>
              </w:rPr>
            </w:pPr>
            <w:r w:rsidRPr="00A136C1">
              <w:rPr>
                <w:rFonts w:ascii="Times New Roman" w:hAnsi="Times New Roman"/>
                <w:sz w:val="16"/>
                <w:szCs w:val="16"/>
              </w:rPr>
              <w:t>62.02.30.000</w:t>
            </w:r>
          </w:p>
        </w:tc>
        <w:tc>
          <w:tcPr>
            <w:tcW w:w="2127" w:type="dxa"/>
            <w:shd w:val="clear" w:color="auto" w:fill="auto"/>
          </w:tcPr>
          <w:p w14:paraId="0D4D7FAB"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b/>
                <w:bCs/>
                <w:sz w:val="18"/>
                <w:szCs w:val="18"/>
              </w:rPr>
            </w:pPr>
            <w:r w:rsidRPr="00A136C1">
              <w:rPr>
                <w:rFonts w:ascii="Times New Roman" w:hAnsi="Times New Roman"/>
                <w:sz w:val="20"/>
                <w:szCs w:val="20"/>
              </w:rPr>
              <w:t>Этап №1 "Принятие на сопровождение и Сопровождение"</w:t>
            </w:r>
          </w:p>
        </w:tc>
        <w:tc>
          <w:tcPr>
            <w:tcW w:w="1985" w:type="dxa"/>
          </w:tcPr>
          <w:p w14:paraId="7127820F" w14:textId="77777777" w:rsidR="0004199B" w:rsidRPr="00A136C1" w:rsidRDefault="00C20D92" w:rsidP="00A136C1">
            <w:pPr>
              <w:tabs>
                <w:tab w:val="left" w:leader="underscore" w:pos="2026"/>
                <w:tab w:val="left" w:pos="6499"/>
                <w:tab w:val="left" w:leader="underscore" w:pos="6994"/>
                <w:tab w:val="left" w:leader="underscore" w:pos="8957"/>
              </w:tabs>
              <w:spacing w:after="0" w:line="240" w:lineRule="auto"/>
              <w:jc w:val="center"/>
              <w:rPr>
                <w:rFonts w:ascii="Times New Roman" w:hAnsi="Times New Roman"/>
                <w:sz w:val="20"/>
                <w:szCs w:val="20"/>
              </w:rPr>
            </w:pPr>
            <w:r w:rsidRPr="00A136C1">
              <w:rPr>
                <w:rFonts w:ascii="Times New Roman" w:hAnsi="Times New Roman"/>
                <w:sz w:val="18"/>
                <w:szCs w:val="18"/>
              </w:rPr>
              <w:t>В соответствии с электронным документом "Описание объекта закупки"</w:t>
            </w:r>
          </w:p>
        </w:tc>
        <w:tc>
          <w:tcPr>
            <w:tcW w:w="709" w:type="dxa"/>
            <w:shd w:val="clear" w:color="auto" w:fill="auto"/>
          </w:tcPr>
          <w:p w14:paraId="13B56978"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sz w:val="20"/>
                <w:szCs w:val="20"/>
              </w:rPr>
            </w:pPr>
            <w:r w:rsidRPr="00A136C1">
              <w:rPr>
                <w:rFonts w:ascii="Times New Roman" w:hAnsi="Times New Roman"/>
                <w:sz w:val="20"/>
                <w:szCs w:val="20"/>
              </w:rPr>
              <w:t>1</w:t>
            </w:r>
          </w:p>
        </w:tc>
        <w:tc>
          <w:tcPr>
            <w:tcW w:w="709" w:type="dxa"/>
            <w:shd w:val="clear" w:color="auto" w:fill="auto"/>
          </w:tcPr>
          <w:p w14:paraId="319BE95A"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sz w:val="20"/>
                <w:szCs w:val="20"/>
              </w:rPr>
            </w:pPr>
            <w:proofErr w:type="spellStart"/>
            <w:r w:rsidRPr="00A136C1">
              <w:rPr>
                <w:rFonts w:ascii="Times New Roman" w:hAnsi="Times New Roman"/>
                <w:sz w:val="20"/>
                <w:szCs w:val="20"/>
              </w:rPr>
              <w:t>усл</w:t>
            </w:r>
            <w:proofErr w:type="spellEnd"/>
            <w:r w:rsidRPr="00A136C1">
              <w:rPr>
                <w:rFonts w:ascii="Times New Roman" w:hAnsi="Times New Roman"/>
                <w:sz w:val="20"/>
                <w:szCs w:val="20"/>
              </w:rPr>
              <w:t>.</w:t>
            </w:r>
          </w:p>
          <w:p w14:paraId="4553E37B"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sz w:val="20"/>
                <w:szCs w:val="20"/>
              </w:rPr>
            </w:pPr>
            <w:r w:rsidRPr="00A136C1">
              <w:rPr>
                <w:rFonts w:ascii="Times New Roman" w:hAnsi="Times New Roman"/>
                <w:sz w:val="20"/>
                <w:szCs w:val="20"/>
              </w:rPr>
              <w:t>ед.</w:t>
            </w:r>
          </w:p>
        </w:tc>
      </w:tr>
      <w:tr w:rsidR="00317EB5" w:rsidRPr="00A136C1" w14:paraId="24CDE60F" w14:textId="77777777" w:rsidTr="005B6777">
        <w:trPr>
          <w:trHeight w:val="561"/>
        </w:trPr>
        <w:tc>
          <w:tcPr>
            <w:tcW w:w="279" w:type="dxa"/>
            <w:shd w:val="clear" w:color="auto" w:fill="auto"/>
          </w:tcPr>
          <w:p w14:paraId="57656989" w14:textId="77777777" w:rsidR="0004199B" w:rsidRPr="00A136C1" w:rsidRDefault="00C20D92" w:rsidP="00A136C1">
            <w:pPr>
              <w:tabs>
                <w:tab w:val="left" w:leader="underscore" w:pos="2026"/>
                <w:tab w:val="left" w:pos="6499"/>
                <w:tab w:val="left" w:leader="underscore" w:pos="6994"/>
                <w:tab w:val="left" w:leader="underscore" w:pos="8957"/>
              </w:tabs>
              <w:spacing w:after="0"/>
              <w:rPr>
                <w:rFonts w:ascii="Times New Roman" w:hAnsi="Times New Roman"/>
                <w:sz w:val="20"/>
                <w:szCs w:val="20"/>
              </w:rPr>
            </w:pPr>
            <w:r w:rsidRPr="00A136C1">
              <w:rPr>
                <w:rFonts w:ascii="Times New Roman" w:hAnsi="Times New Roman"/>
                <w:sz w:val="20"/>
                <w:szCs w:val="20"/>
              </w:rPr>
              <w:t>2</w:t>
            </w:r>
          </w:p>
        </w:tc>
        <w:tc>
          <w:tcPr>
            <w:tcW w:w="3118" w:type="dxa"/>
            <w:shd w:val="clear" w:color="auto" w:fill="auto"/>
          </w:tcPr>
          <w:p w14:paraId="688E9C30" w14:textId="77777777" w:rsidR="0004199B" w:rsidRPr="00A136C1" w:rsidRDefault="00C20D92" w:rsidP="00A136C1">
            <w:pPr>
              <w:tabs>
                <w:tab w:val="left" w:leader="underscore" w:pos="2026"/>
                <w:tab w:val="left" w:pos="6499"/>
                <w:tab w:val="left" w:leader="underscore" w:pos="6994"/>
                <w:tab w:val="left" w:leader="underscore" w:pos="8957"/>
              </w:tabs>
              <w:spacing w:after="0"/>
              <w:rPr>
                <w:rFonts w:ascii="Times New Roman" w:hAnsi="Times New Roman"/>
                <w:sz w:val="20"/>
                <w:szCs w:val="20"/>
              </w:rPr>
            </w:pPr>
            <w:r w:rsidRPr="00A136C1">
              <w:rPr>
                <w:rFonts w:ascii="Times New Roman" w:hAnsi="Times New Roman"/>
                <w:sz w:val="20"/>
                <w:szCs w:val="20"/>
              </w:rPr>
              <w:t>Этап № 2 "Сопровождение"</w:t>
            </w:r>
          </w:p>
        </w:tc>
        <w:tc>
          <w:tcPr>
            <w:tcW w:w="1134" w:type="dxa"/>
            <w:shd w:val="clear" w:color="auto" w:fill="auto"/>
          </w:tcPr>
          <w:p w14:paraId="420ABB19"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sz w:val="16"/>
                <w:szCs w:val="16"/>
              </w:rPr>
            </w:pPr>
            <w:r w:rsidRPr="00A136C1">
              <w:rPr>
                <w:rFonts w:ascii="Times New Roman" w:hAnsi="Times New Roman"/>
                <w:sz w:val="16"/>
                <w:szCs w:val="16"/>
              </w:rPr>
              <w:t>62.02.30.000</w:t>
            </w:r>
          </w:p>
        </w:tc>
        <w:tc>
          <w:tcPr>
            <w:tcW w:w="2127" w:type="dxa"/>
            <w:shd w:val="clear" w:color="auto" w:fill="auto"/>
          </w:tcPr>
          <w:p w14:paraId="30B889DF"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sz w:val="18"/>
                <w:szCs w:val="18"/>
              </w:rPr>
            </w:pPr>
            <w:r w:rsidRPr="00A136C1">
              <w:rPr>
                <w:rFonts w:ascii="Times New Roman" w:hAnsi="Times New Roman"/>
                <w:sz w:val="20"/>
                <w:szCs w:val="20"/>
              </w:rPr>
              <w:t>Этап № 2 "Сопровождение"</w:t>
            </w:r>
          </w:p>
        </w:tc>
        <w:tc>
          <w:tcPr>
            <w:tcW w:w="1985" w:type="dxa"/>
          </w:tcPr>
          <w:p w14:paraId="328DF70B" w14:textId="77777777" w:rsidR="0004199B" w:rsidRPr="00A136C1" w:rsidRDefault="00C20D92" w:rsidP="00A136C1">
            <w:pPr>
              <w:tabs>
                <w:tab w:val="left" w:leader="underscore" w:pos="2026"/>
                <w:tab w:val="left" w:pos="6499"/>
                <w:tab w:val="left" w:leader="underscore" w:pos="6994"/>
                <w:tab w:val="left" w:leader="underscore" w:pos="8957"/>
              </w:tabs>
              <w:spacing w:after="0" w:line="240" w:lineRule="auto"/>
              <w:jc w:val="center"/>
              <w:rPr>
                <w:rFonts w:ascii="Times New Roman" w:hAnsi="Times New Roman"/>
                <w:sz w:val="20"/>
                <w:szCs w:val="20"/>
              </w:rPr>
            </w:pPr>
            <w:r w:rsidRPr="00A136C1">
              <w:rPr>
                <w:rFonts w:ascii="Times New Roman" w:hAnsi="Times New Roman"/>
                <w:sz w:val="18"/>
                <w:szCs w:val="18"/>
              </w:rPr>
              <w:t>В соответствии с электронным документом "Описание объекта закупки"</w:t>
            </w:r>
          </w:p>
        </w:tc>
        <w:tc>
          <w:tcPr>
            <w:tcW w:w="709" w:type="dxa"/>
            <w:shd w:val="clear" w:color="auto" w:fill="auto"/>
          </w:tcPr>
          <w:p w14:paraId="0B4B4255"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sz w:val="20"/>
                <w:szCs w:val="20"/>
              </w:rPr>
            </w:pPr>
            <w:r w:rsidRPr="00A136C1">
              <w:rPr>
                <w:rFonts w:ascii="Times New Roman" w:hAnsi="Times New Roman"/>
                <w:sz w:val="20"/>
                <w:szCs w:val="20"/>
              </w:rPr>
              <w:t>1</w:t>
            </w:r>
          </w:p>
        </w:tc>
        <w:tc>
          <w:tcPr>
            <w:tcW w:w="709" w:type="dxa"/>
            <w:shd w:val="clear" w:color="auto" w:fill="auto"/>
          </w:tcPr>
          <w:p w14:paraId="613C687B"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sz w:val="20"/>
                <w:szCs w:val="20"/>
              </w:rPr>
            </w:pPr>
            <w:proofErr w:type="spellStart"/>
            <w:r w:rsidRPr="00A136C1">
              <w:rPr>
                <w:rFonts w:ascii="Times New Roman" w:hAnsi="Times New Roman"/>
                <w:sz w:val="20"/>
                <w:szCs w:val="20"/>
              </w:rPr>
              <w:t>усл</w:t>
            </w:r>
            <w:proofErr w:type="spellEnd"/>
            <w:r w:rsidRPr="00A136C1">
              <w:rPr>
                <w:rFonts w:ascii="Times New Roman" w:hAnsi="Times New Roman"/>
                <w:sz w:val="20"/>
                <w:szCs w:val="20"/>
              </w:rPr>
              <w:t>.</w:t>
            </w:r>
          </w:p>
          <w:p w14:paraId="658119F6"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sz w:val="20"/>
                <w:szCs w:val="20"/>
              </w:rPr>
            </w:pPr>
            <w:r w:rsidRPr="00A136C1">
              <w:rPr>
                <w:rFonts w:ascii="Times New Roman" w:hAnsi="Times New Roman"/>
                <w:sz w:val="20"/>
                <w:szCs w:val="20"/>
              </w:rPr>
              <w:t>ед.</w:t>
            </w:r>
          </w:p>
        </w:tc>
      </w:tr>
      <w:tr w:rsidR="00317EB5" w:rsidRPr="00A136C1" w14:paraId="4E2D5BD8" w14:textId="77777777" w:rsidTr="005B6777">
        <w:trPr>
          <w:trHeight w:val="561"/>
        </w:trPr>
        <w:tc>
          <w:tcPr>
            <w:tcW w:w="279" w:type="dxa"/>
            <w:shd w:val="clear" w:color="auto" w:fill="auto"/>
          </w:tcPr>
          <w:p w14:paraId="09FF9250" w14:textId="77777777" w:rsidR="0004199B" w:rsidRPr="00A136C1" w:rsidRDefault="00C20D92" w:rsidP="00A136C1">
            <w:pPr>
              <w:tabs>
                <w:tab w:val="left" w:leader="underscore" w:pos="2026"/>
                <w:tab w:val="left" w:pos="6499"/>
                <w:tab w:val="left" w:leader="underscore" w:pos="6994"/>
                <w:tab w:val="left" w:leader="underscore" w:pos="8957"/>
              </w:tabs>
              <w:spacing w:after="0"/>
              <w:rPr>
                <w:rFonts w:ascii="Times New Roman" w:hAnsi="Times New Roman"/>
                <w:sz w:val="20"/>
                <w:szCs w:val="20"/>
              </w:rPr>
            </w:pPr>
            <w:r w:rsidRPr="00A136C1">
              <w:rPr>
                <w:rFonts w:ascii="Times New Roman" w:hAnsi="Times New Roman"/>
                <w:sz w:val="20"/>
                <w:szCs w:val="20"/>
              </w:rPr>
              <w:t>3</w:t>
            </w:r>
          </w:p>
        </w:tc>
        <w:tc>
          <w:tcPr>
            <w:tcW w:w="3118" w:type="dxa"/>
            <w:shd w:val="clear" w:color="auto" w:fill="auto"/>
          </w:tcPr>
          <w:p w14:paraId="2C9CB7C4" w14:textId="77777777" w:rsidR="0004199B" w:rsidRPr="00A136C1" w:rsidRDefault="00C20D92" w:rsidP="00A136C1">
            <w:pPr>
              <w:tabs>
                <w:tab w:val="left" w:leader="underscore" w:pos="2026"/>
                <w:tab w:val="left" w:pos="6499"/>
                <w:tab w:val="left" w:leader="underscore" w:pos="6994"/>
                <w:tab w:val="left" w:leader="underscore" w:pos="8957"/>
              </w:tabs>
              <w:spacing w:after="0"/>
              <w:rPr>
                <w:rFonts w:ascii="Times New Roman" w:hAnsi="Times New Roman"/>
                <w:sz w:val="20"/>
                <w:szCs w:val="20"/>
              </w:rPr>
            </w:pPr>
            <w:r w:rsidRPr="00A136C1">
              <w:rPr>
                <w:rFonts w:ascii="Times New Roman" w:hAnsi="Times New Roman"/>
                <w:sz w:val="20"/>
                <w:szCs w:val="20"/>
              </w:rPr>
              <w:t>Этап № 3 "Сопровождение"</w:t>
            </w:r>
          </w:p>
        </w:tc>
        <w:tc>
          <w:tcPr>
            <w:tcW w:w="1134" w:type="dxa"/>
            <w:shd w:val="clear" w:color="auto" w:fill="auto"/>
          </w:tcPr>
          <w:p w14:paraId="1342B698"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sz w:val="16"/>
                <w:szCs w:val="16"/>
              </w:rPr>
            </w:pPr>
            <w:r w:rsidRPr="00A136C1">
              <w:rPr>
                <w:rFonts w:ascii="Times New Roman" w:hAnsi="Times New Roman"/>
                <w:sz w:val="16"/>
                <w:szCs w:val="16"/>
              </w:rPr>
              <w:t>62.02.30.000</w:t>
            </w:r>
          </w:p>
        </w:tc>
        <w:tc>
          <w:tcPr>
            <w:tcW w:w="2127" w:type="dxa"/>
            <w:shd w:val="clear" w:color="auto" w:fill="auto"/>
          </w:tcPr>
          <w:p w14:paraId="01639746"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sz w:val="18"/>
                <w:szCs w:val="18"/>
              </w:rPr>
            </w:pPr>
            <w:r w:rsidRPr="00A136C1">
              <w:rPr>
                <w:rFonts w:ascii="Times New Roman" w:hAnsi="Times New Roman"/>
                <w:sz w:val="20"/>
                <w:szCs w:val="20"/>
              </w:rPr>
              <w:t>Этап № 3 "Сопровождение"</w:t>
            </w:r>
          </w:p>
        </w:tc>
        <w:tc>
          <w:tcPr>
            <w:tcW w:w="1985" w:type="dxa"/>
          </w:tcPr>
          <w:p w14:paraId="64AF18CB" w14:textId="77777777" w:rsidR="0004199B" w:rsidRPr="00A136C1" w:rsidRDefault="00C20D92" w:rsidP="00A136C1">
            <w:pPr>
              <w:tabs>
                <w:tab w:val="left" w:leader="underscore" w:pos="2026"/>
                <w:tab w:val="left" w:pos="6499"/>
                <w:tab w:val="left" w:leader="underscore" w:pos="6994"/>
                <w:tab w:val="left" w:leader="underscore" w:pos="8957"/>
              </w:tabs>
              <w:spacing w:after="0" w:line="240" w:lineRule="auto"/>
              <w:jc w:val="center"/>
              <w:rPr>
                <w:rFonts w:ascii="Times New Roman" w:hAnsi="Times New Roman"/>
                <w:sz w:val="20"/>
                <w:szCs w:val="20"/>
              </w:rPr>
            </w:pPr>
            <w:r w:rsidRPr="00A136C1">
              <w:rPr>
                <w:rFonts w:ascii="Times New Roman" w:hAnsi="Times New Roman"/>
                <w:sz w:val="18"/>
                <w:szCs w:val="18"/>
              </w:rPr>
              <w:t>В соответствии с электронным документом "Описание объекта закупки"</w:t>
            </w:r>
          </w:p>
        </w:tc>
        <w:tc>
          <w:tcPr>
            <w:tcW w:w="709" w:type="dxa"/>
            <w:shd w:val="clear" w:color="auto" w:fill="auto"/>
          </w:tcPr>
          <w:p w14:paraId="2C56FEB6"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sz w:val="20"/>
                <w:szCs w:val="20"/>
              </w:rPr>
            </w:pPr>
            <w:r w:rsidRPr="00A136C1">
              <w:rPr>
                <w:rFonts w:ascii="Times New Roman" w:hAnsi="Times New Roman"/>
                <w:sz w:val="20"/>
                <w:szCs w:val="20"/>
              </w:rPr>
              <w:t>1</w:t>
            </w:r>
          </w:p>
        </w:tc>
        <w:tc>
          <w:tcPr>
            <w:tcW w:w="709" w:type="dxa"/>
            <w:shd w:val="clear" w:color="auto" w:fill="auto"/>
          </w:tcPr>
          <w:p w14:paraId="20765EB1"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sz w:val="20"/>
                <w:szCs w:val="20"/>
              </w:rPr>
            </w:pPr>
            <w:proofErr w:type="spellStart"/>
            <w:r w:rsidRPr="00A136C1">
              <w:rPr>
                <w:rFonts w:ascii="Times New Roman" w:hAnsi="Times New Roman"/>
                <w:sz w:val="20"/>
                <w:szCs w:val="20"/>
              </w:rPr>
              <w:t>усл</w:t>
            </w:r>
            <w:proofErr w:type="spellEnd"/>
            <w:r w:rsidRPr="00A136C1">
              <w:rPr>
                <w:rFonts w:ascii="Times New Roman" w:hAnsi="Times New Roman"/>
                <w:sz w:val="20"/>
                <w:szCs w:val="20"/>
              </w:rPr>
              <w:t>.</w:t>
            </w:r>
          </w:p>
          <w:p w14:paraId="781B6638"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sz w:val="20"/>
                <w:szCs w:val="20"/>
              </w:rPr>
            </w:pPr>
            <w:r w:rsidRPr="00A136C1">
              <w:rPr>
                <w:rFonts w:ascii="Times New Roman" w:hAnsi="Times New Roman"/>
                <w:sz w:val="20"/>
                <w:szCs w:val="20"/>
              </w:rPr>
              <w:t>ед.</w:t>
            </w:r>
          </w:p>
        </w:tc>
      </w:tr>
      <w:tr w:rsidR="00317EB5" w:rsidRPr="00A136C1" w14:paraId="35367943" w14:textId="77777777" w:rsidTr="005B6777">
        <w:trPr>
          <w:trHeight w:val="561"/>
        </w:trPr>
        <w:tc>
          <w:tcPr>
            <w:tcW w:w="279" w:type="dxa"/>
            <w:shd w:val="clear" w:color="auto" w:fill="auto"/>
          </w:tcPr>
          <w:p w14:paraId="3D293DB8" w14:textId="77777777" w:rsidR="0004199B" w:rsidRPr="00A136C1" w:rsidRDefault="00C20D92" w:rsidP="00A136C1">
            <w:pPr>
              <w:tabs>
                <w:tab w:val="left" w:leader="underscore" w:pos="2026"/>
                <w:tab w:val="left" w:pos="6499"/>
                <w:tab w:val="left" w:leader="underscore" w:pos="6994"/>
                <w:tab w:val="left" w:leader="underscore" w:pos="8957"/>
              </w:tabs>
              <w:spacing w:after="0"/>
              <w:rPr>
                <w:rFonts w:ascii="Times New Roman" w:hAnsi="Times New Roman"/>
                <w:sz w:val="20"/>
                <w:szCs w:val="20"/>
              </w:rPr>
            </w:pPr>
            <w:r w:rsidRPr="00A136C1">
              <w:rPr>
                <w:rFonts w:ascii="Times New Roman" w:hAnsi="Times New Roman"/>
                <w:sz w:val="20"/>
                <w:szCs w:val="20"/>
              </w:rPr>
              <w:t>4</w:t>
            </w:r>
          </w:p>
        </w:tc>
        <w:tc>
          <w:tcPr>
            <w:tcW w:w="3118" w:type="dxa"/>
            <w:shd w:val="clear" w:color="auto" w:fill="auto"/>
          </w:tcPr>
          <w:p w14:paraId="723183EC" w14:textId="77777777" w:rsidR="0004199B" w:rsidRPr="00A136C1" w:rsidRDefault="00C20D92" w:rsidP="00A136C1">
            <w:pPr>
              <w:tabs>
                <w:tab w:val="left" w:leader="underscore" w:pos="2026"/>
                <w:tab w:val="left" w:pos="6499"/>
                <w:tab w:val="left" w:leader="underscore" w:pos="6994"/>
                <w:tab w:val="left" w:leader="underscore" w:pos="8957"/>
              </w:tabs>
              <w:spacing w:after="0"/>
              <w:rPr>
                <w:rFonts w:ascii="Times New Roman" w:hAnsi="Times New Roman"/>
                <w:sz w:val="20"/>
                <w:szCs w:val="20"/>
              </w:rPr>
            </w:pPr>
            <w:r w:rsidRPr="00A136C1">
              <w:rPr>
                <w:rFonts w:ascii="Times New Roman" w:hAnsi="Times New Roman"/>
                <w:sz w:val="20"/>
                <w:szCs w:val="20"/>
              </w:rPr>
              <w:t>Этап № 4 "Сопровождение"</w:t>
            </w:r>
          </w:p>
        </w:tc>
        <w:tc>
          <w:tcPr>
            <w:tcW w:w="1134" w:type="dxa"/>
            <w:shd w:val="clear" w:color="auto" w:fill="auto"/>
          </w:tcPr>
          <w:p w14:paraId="709EEAE5"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sz w:val="16"/>
                <w:szCs w:val="16"/>
              </w:rPr>
            </w:pPr>
            <w:r w:rsidRPr="00A136C1">
              <w:rPr>
                <w:rFonts w:ascii="Times New Roman" w:hAnsi="Times New Roman"/>
                <w:sz w:val="16"/>
                <w:szCs w:val="16"/>
              </w:rPr>
              <w:t>62.02.30.000</w:t>
            </w:r>
          </w:p>
        </w:tc>
        <w:tc>
          <w:tcPr>
            <w:tcW w:w="2127" w:type="dxa"/>
            <w:shd w:val="clear" w:color="auto" w:fill="auto"/>
          </w:tcPr>
          <w:p w14:paraId="1BA63E44"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sz w:val="18"/>
                <w:szCs w:val="18"/>
              </w:rPr>
            </w:pPr>
            <w:r w:rsidRPr="00A136C1">
              <w:rPr>
                <w:rFonts w:ascii="Times New Roman" w:hAnsi="Times New Roman"/>
                <w:sz w:val="20"/>
                <w:szCs w:val="20"/>
              </w:rPr>
              <w:t>Этап № 4 "Сопровождение"</w:t>
            </w:r>
          </w:p>
        </w:tc>
        <w:tc>
          <w:tcPr>
            <w:tcW w:w="1985" w:type="dxa"/>
          </w:tcPr>
          <w:p w14:paraId="53AF7FE8" w14:textId="77777777" w:rsidR="0004199B" w:rsidRPr="00A136C1" w:rsidRDefault="00C20D92" w:rsidP="00A136C1">
            <w:pPr>
              <w:tabs>
                <w:tab w:val="left" w:leader="underscore" w:pos="2026"/>
                <w:tab w:val="left" w:pos="6499"/>
                <w:tab w:val="left" w:leader="underscore" w:pos="6994"/>
                <w:tab w:val="left" w:leader="underscore" w:pos="8957"/>
              </w:tabs>
              <w:spacing w:after="0" w:line="240" w:lineRule="auto"/>
              <w:jc w:val="center"/>
              <w:rPr>
                <w:rFonts w:ascii="Times New Roman" w:hAnsi="Times New Roman"/>
                <w:sz w:val="20"/>
                <w:szCs w:val="20"/>
              </w:rPr>
            </w:pPr>
            <w:r w:rsidRPr="00A136C1">
              <w:rPr>
                <w:rFonts w:ascii="Times New Roman" w:hAnsi="Times New Roman"/>
                <w:sz w:val="18"/>
                <w:szCs w:val="18"/>
              </w:rPr>
              <w:t>В соответствии с электронным документом "Описание объекта закупки"</w:t>
            </w:r>
          </w:p>
        </w:tc>
        <w:tc>
          <w:tcPr>
            <w:tcW w:w="709" w:type="dxa"/>
            <w:shd w:val="clear" w:color="auto" w:fill="auto"/>
          </w:tcPr>
          <w:p w14:paraId="0ECAD2E2"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sz w:val="20"/>
                <w:szCs w:val="20"/>
              </w:rPr>
            </w:pPr>
            <w:r w:rsidRPr="00A136C1">
              <w:rPr>
                <w:rFonts w:ascii="Times New Roman" w:hAnsi="Times New Roman"/>
                <w:sz w:val="20"/>
                <w:szCs w:val="20"/>
              </w:rPr>
              <w:t>1</w:t>
            </w:r>
          </w:p>
        </w:tc>
        <w:tc>
          <w:tcPr>
            <w:tcW w:w="709" w:type="dxa"/>
            <w:shd w:val="clear" w:color="auto" w:fill="auto"/>
          </w:tcPr>
          <w:p w14:paraId="1608D549"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sz w:val="20"/>
                <w:szCs w:val="20"/>
              </w:rPr>
            </w:pPr>
            <w:proofErr w:type="spellStart"/>
            <w:r w:rsidRPr="00A136C1">
              <w:rPr>
                <w:rFonts w:ascii="Times New Roman" w:hAnsi="Times New Roman"/>
                <w:sz w:val="20"/>
                <w:szCs w:val="20"/>
              </w:rPr>
              <w:t>усл</w:t>
            </w:r>
            <w:proofErr w:type="spellEnd"/>
            <w:r w:rsidRPr="00A136C1">
              <w:rPr>
                <w:rFonts w:ascii="Times New Roman" w:hAnsi="Times New Roman"/>
                <w:sz w:val="20"/>
                <w:szCs w:val="20"/>
              </w:rPr>
              <w:t>.</w:t>
            </w:r>
          </w:p>
          <w:p w14:paraId="6BEB194C" w14:textId="77777777" w:rsidR="0004199B" w:rsidRPr="00A136C1" w:rsidRDefault="00C20D92" w:rsidP="00A136C1">
            <w:pPr>
              <w:tabs>
                <w:tab w:val="left" w:leader="underscore" w:pos="2026"/>
                <w:tab w:val="left" w:pos="6499"/>
                <w:tab w:val="left" w:leader="underscore" w:pos="6994"/>
                <w:tab w:val="left" w:leader="underscore" w:pos="8957"/>
              </w:tabs>
              <w:spacing w:after="0"/>
              <w:jc w:val="center"/>
              <w:rPr>
                <w:rFonts w:ascii="Times New Roman" w:hAnsi="Times New Roman"/>
                <w:sz w:val="20"/>
                <w:szCs w:val="20"/>
              </w:rPr>
            </w:pPr>
            <w:r w:rsidRPr="00A136C1">
              <w:rPr>
                <w:rFonts w:ascii="Times New Roman" w:hAnsi="Times New Roman"/>
                <w:sz w:val="20"/>
                <w:szCs w:val="20"/>
              </w:rPr>
              <w:t>ед.</w:t>
            </w:r>
          </w:p>
        </w:tc>
      </w:tr>
    </w:tbl>
    <w:p w14:paraId="4BCD93FD" w14:textId="77777777" w:rsidR="00A41833" w:rsidRPr="00A136C1" w:rsidRDefault="00A41833" w:rsidP="00A136C1">
      <w:pPr>
        <w:widowControl w:val="0"/>
        <w:tabs>
          <w:tab w:val="left" w:pos="0"/>
          <w:tab w:val="left" w:pos="567"/>
        </w:tabs>
        <w:spacing w:after="0" w:line="240" w:lineRule="auto"/>
        <w:jc w:val="both"/>
        <w:rPr>
          <w:rFonts w:ascii="Times New Roman" w:hAnsi="Times New Roman"/>
          <w:color w:val="FF0000"/>
        </w:rPr>
      </w:pPr>
    </w:p>
    <w:p w14:paraId="28B32F49" w14:textId="4A9D2450" w:rsidR="004D576E" w:rsidRPr="00A136C1" w:rsidRDefault="00514AA5" w:rsidP="00514AA5">
      <w:pPr>
        <w:widowControl w:val="0"/>
        <w:numPr>
          <w:ilvl w:val="1"/>
          <w:numId w:val="185"/>
        </w:numPr>
        <w:tabs>
          <w:tab w:val="left" w:pos="0"/>
        </w:tabs>
        <w:spacing w:after="0" w:line="240" w:lineRule="auto"/>
        <w:ind w:left="993"/>
        <w:outlineLvl w:val="1"/>
        <w:rPr>
          <w:rFonts w:ascii="Times New Roman" w:hAnsi="Times New Roman"/>
          <w:b/>
        </w:rPr>
      </w:pPr>
      <w:bookmarkStart w:id="27" w:name="_Toc357175613"/>
      <w:bookmarkStart w:id="28" w:name="_Toc357184081"/>
      <w:bookmarkStart w:id="29" w:name="_Toc405567475"/>
      <w:bookmarkStart w:id="30" w:name="_Toc472346772"/>
      <w:r w:rsidRPr="00514AA5">
        <w:rPr>
          <w:rFonts w:ascii="Times New Roman" w:hAnsi="Times New Roman"/>
          <w:b/>
        </w:rPr>
        <w:t>Наименование организации Заказчика</w:t>
      </w:r>
    </w:p>
    <w:p w14:paraId="7D29C18F" w14:textId="2398BEE6" w:rsidR="004D576E" w:rsidRPr="00A136C1" w:rsidRDefault="00C20D92" w:rsidP="00A136C1">
      <w:pPr>
        <w:widowControl w:val="0"/>
        <w:tabs>
          <w:tab w:val="left" w:pos="0"/>
          <w:tab w:val="left" w:pos="567"/>
        </w:tabs>
        <w:spacing w:after="0" w:line="240" w:lineRule="auto"/>
        <w:jc w:val="both"/>
        <w:rPr>
          <w:rFonts w:ascii="Times New Roman" w:hAnsi="Times New Roman"/>
        </w:rPr>
      </w:pPr>
      <w:r w:rsidRPr="00A136C1">
        <w:rPr>
          <w:rFonts w:ascii="Times New Roman" w:hAnsi="Times New Roman"/>
        </w:rPr>
        <w:tab/>
        <w:t>Государственным заказчиком является комитет финансов Волгоградской области (400066, Волгоград, ул. Порт-Саида,7) (далее – Заказчик).</w:t>
      </w:r>
    </w:p>
    <w:p w14:paraId="45F37413" w14:textId="77777777" w:rsidR="004D576E" w:rsidRPr="00A136C1" w:rsidRDefault="004D576E" w:rsidP="00A136C1">
      <w:pPr>
        <w:widowControl w:val="0"/>
        <w:tabs>
          <w:tab w:val="left" w:pos="0"/>
          <w:tab w:val="left" w:pos="567"/>
        </w:tabs>
        <w:spacing w:after="0" w:line="240" w:lineRule="auto"/>
        <w:jc w:val="both"/>
        <w:rPr>
          <w:rFonts w:ascii="Times New Roman" w:hAnsi="Times New Roman"/>
        </w:rPr>
      </w:pPr>
    </w:p>
    <w:p w14:paraId="27B8D0C0" w14:textId="7BC49149" w:rsidR="004D576E" w:rsidRPr="00A136C1" w:rsidRDefault="00C20D92" w:rsidP="00514AA5">
      <w:pPr>
        <w:widowControl w:val="0"/>
        <w:numPr>
          <w:ilvl w:val="1"/>
          <w:numId w:val="185"/>
        </w:numPr>
        <w:tabs>
          <w:tab w:val="left" w:pos="0"/>
          <w:tab w:val="left" w:pos="993"/>
        </w:tabs>
        <w:spacing w:after="0" w:line="240" w:lineRule="auto"/>
        <w:ind w:left="0" w:firstLine="567"/>
        <w:outlineLvl w:val="1"/>
        <w:rPr>
          <w:rFonts w:ascii="Times New Roman" w:hAnsi="Times New Roman"/>
          <w:b/>
        </w:rPr>
      </w:pPr>
      <w:bookmarkStart w:id="31" w:name="_Toc6071388"/>
      <w:bookmarkStart w:id="32" w:name="_Toc6073098"/>
      <w:bookmarkStart w:id="33" w:name="_Toc6073864"/>
      <w:bookmarkStart w:id="34" w:name="_Toc6075473"/>
      <w:bookmarkStart w:id="35" w:name="_Toc6076373"/>
      <w:bookmarkStart w:id="36" w:name="_Toc6077151"/>
      <w:bookmarkStart w:id="37" w:name="_Toc6071389"/>
      <w:bookmarkStart w:id="38" w:name="_Toc6073099"/>
      <w:bookmarkStart w:id="39" w:name="_Toc6073865"/>
      <w:bookmarkStart w:id="40" w:name="_Toc6075474"/>
      <w:bookmarkStart w:id="41" w:name="_Toc6076374"/>
      <w:bookmarkStart w:id="42" w:name="_Toc6077152"/>
      <w:bookmarkStart w:id="43" w:name="_Toc357175614"/>
      <w:bookmarkStart w:id="44" w:name="_Toc357184082"/>
      <w:bookmarkStart w:id="45" w:name="_Ref393808427"/>
      <w:bookmarkStart w:id="46" w:name="_Toc405567476"/>
      <w:bookmarkStart w:id="47" w:name="_Toc472346773"/>
      <w:bookmarkStart w:id="48" w:name="_Toc144097049"/>
      <w:bookmarkStart w:id="49" w:name="_Toc194750996"/>
      <w:bookmarkStart w:id="50" w:name="_Toc320291488"/>
      <w:bookmarkStart w:id="51" w:name="_Toc320776954"/>
      <w:bookmarkStart w:id="52" w:name="_Toc320782254"/>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A136C1">
        <w:rPr>
          <w:rFonts w:ascii="Times New Roman" w:hAnsi="Times New Roman"/>
          <w:b/>
        </w:rPr>
        <w:t xml:space="preserve">Исполнитель </w:t>
      </w:r>
    </w:p>
    <w:p w14:paraId="782D130A" w14:textId="7E10FA6D" w:rsidR="004D576E" w:rsidRPr="00A136C1" w:rsidRDefault="00C20D92" w:rsidP="00A136C1">
      <w:pPr>
        <w:widowControl w:val="0"/>
        <w:tabs>
          <w:tab w:val="left" w:pos="0"/>
          <w:tab w:val="left" w:pos="567"/>
        </w:tabs>
        <w:spacing w:after="0" w:line="240" w:lineRule="auto"/>
        <w:jc w:val="both"/>
        <w:rPr>
          <w:rFonts w:ascii="Times New Roman" w:hAnsi="Times New Roman"/>
        </w:rPr>
      </w:pPr>
      <w:r w:rsidRPr="00A136C1">
        <w:rPr>
          <w:rFonts w:ascii="Times New Roman" w:hAnsi="Times New Roman"/>
        </w:rPr>
        <w:tab/>
        <w:t xml:space="preserve">Исполнитель (далее – Исполнитель) – </w:t>
      </w:r>
      <w:r w:rsidR="00514AA5" w:rsidRPr="00514AA5">
        <w:rPr>
          <w:rFonts w:ascii="Times New Roman" w:hAnsi="Times New Roman"/>
        </w:rPr>
        <w:t>участник закупки, с которым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заключается Контракт</w:t>
      </w:r>
      <w:r w:rsidRPr="00A136C1">
        <w:rPr>
          <w:rFonts w:ascii="Times New Roman" w:hAnsi="Times New Roman"/>
        </w:rPr>
        <w:t>.</w:t>
      </w:r>
    </w:p>
    <w:p w14:paraId="744056CC" w14:textId="77777777" w:rsidR="004D576E" w:rsidRPr="00A136C1" w:rsidRDefault="004D576E" w:rsidP="00A136C1">
      <w:pPr>
        <w:widowControl w:val="0"/>
        <w:tabs>
          <w:tab w:val="left" w:pos="0"/>
          <w:tab w:val="left" w:pos="567"/>
        </w:tabs>
        <w:spacing w:after="0" w:line="240" w:lineRule="auto"/>
        <w:jc w:val="both"/>
        <w:rPr>
          <w:rFonts w:ascii="Times New Roman" w:hAnsi="Times New Roman"/>
        </w:rPr>
      </w:pPr>
    </w:p>
    <w:p w14:paraId="634ECD2A" w14:textId="3A993E97" w:rsidR="004D576E" w:rsidRPr="00A136C1" w:rsidRDefault="00C20D92" w:rsidP="00514AA5">
      <w:pPr>
        <w:widowControl w:val="0"/>
        <w:numPr>
          <w:ilvl w:val="1"/>
          <w:numId w:val="185"/>
        </w:numPr>
        <w:tabs>
          <w:tab w:val="left" w:pos="0"/>
          <w:tab w:val="left" w:pos="993"/>
        </w:tabs>
        <w:spacing w:after="0" w:line="240" w:lineRule="auto"/>
        <w:ind w:left="0" w:firstLine="567"/>
        <w:outlineLvl w:val="1"/>
        <w:rPr>
          <w:rFonts w:ascii="Times New Roman" w:hAnsi="Times New Roman"/>
          <w:b/>
        </w:rPr>
      </w:pPr>
      <w:bookmarkStart w:id="53" w:name="_Toc6071391"/>
      <w:bookmarkStart w:id="54" w:name="_Toc6073101"/>
      <w:bookmarkStart w:id="55" w:name="_Toc6073867"/>
      <w:bookmarkStart w:id="56" w:name="_Toc6075476"/>
      <w:bookmarkStart w:id="57" w:name="_Toc6076376"/>
      <w:bookmarkStart w:id="58" w:name="_Toc6077154"/>
      <w:bookmarkStart w:id="59" w:name="_Toc6071392"/>
      <w:bookmarkStart w:id="60" w:name="_Toc6073102"/>
      <w:bookmarkStart w:id="61" w:name="_Toc6073868"/>
      <w:bookmarkStart w:id="62" w:name="_Toc6075477"/>
      <w:bookmarkStart w:id="63" w:name="_Toc6076377"/>
      <w:bookmarkStart w:id="64" w:name="_Toc6077155"/>
      <w:bookmarkStart w:id="65" w:name="_Toc6052297"/>
      <w:bookmarkStart w:id="66" w:name="_Toc525056583"/>
      <w:bookmarkStart w:id="67" w:name="_Toc522284476"/>
      <w:bookmarkStart w:id="68" w:name="_Toc518055703"/>
      <w:bookmarkStart w:id="69" w:name="_Toc515525284"/>
      <w:bookmarkStart w:id="70" w:name="_Toc515525024"/>
      <w:bookmarkStart w:id="71" w:name="_Toc22742189"/>
      <w:bookmarkStart w:id="72" w:name="_Toc64021704"/>
      <w:bookmarkStart w:id="73" w:name="_Toc64012489"/>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A136C1">
        <w:rPr>
          <w:rFonts w:ascii="Times New Roman" w:hAnsi="Times New Roman"/>
          <w:b/>
        </w:rPr>
        <w:t>Место оказания Услуг</w:t>
      </w:r>
      <w:bookmarkEnd w:id="65"/>
      <w:bookmarkEnd w:id="66"/>
      <w:bookmarkEnd w:id="67"/>
      <w:bookmarkEnd w:id="68"/>
      <w:bookmarkEnd w:id="69"/>
      <w:bookmarkEnd w:id="70"/>
      <w:bookmarkEnd w:id="71"/>
      <w:bookmarkEnd w:id="72"/>
      <w:bookmarkEnd w:id="73"/>
    </w:p>
    <w:p w14:paraId="6121A43D" w14:textId="426EF3F2" w:rsidR="004D576E" w:rsidRPr="00DA3E42" w:rsidRDefault="00C20D92" w:rsidP="00A136C1">
      <w:pPr>
        <w:widowControl w:val="0"/>
        <w:tabs>
          <w:tab w:val="left" w:pos="0"/>
          <w:tab w:val="left" w:pos="567"/>
        </w:tabs>
        <w:spacing w:after="0" w:line="240" w:lineRule="auto"/>
        <w:jc w:val="both"/>
        <w:rPr>
          <w:rFonts w:ascii="Times New Roman" w:hAnsi="Times New Roman"/>
        </w:rPr>
      </w:pPr>
      <w:bookmarkStart w:id="74" w:name="_Toc6076252"/>
      <w:bookmarkEnd w:id="74"/>
      <w:r w:rsidRPr="00A136C1">
        <w:rPr>
          <w:rFonts w:ascii="Times New Roman" w:hAnsi="Times New Roman"/>
        </w:rPr>
        <w:tab/>
      </w:r>
      <w:r w:rsidR="00E14C7C" w:rsidRPr="00DA3E42">
        <w:rPr>
          <w:rFonts w:ascii="Times New Roman" w:hAnsi="Times New Roman"/>
        </w:rPr>
        <w:t xml:space="preserve">Российская Федерация, обл. Волгоградская, </w:t>
      </w:r>
      <w:proofErr w:type="spellStart"/>
      <w:r w:rsidR="00E14C7C" w:rsidRPr="00DA3E42">
        <w:rPr>
          <w:rFonts w:ascii="Times New Roman" w:hAnsi="Times New Roman"/>
        </w:rPr>
        <w:t>г.о</w:t>
      </w:r>
      <w:proofErr w:type="spellEnd"/>
      <w:r w:rsidR="00E14C7C" w:rsidRPr="00DA3E42">
        <w:rPr>
          <w:rFonts w:ascii="Times New Roman" w:hAnsi="Times New Roman"/>
        </w:rPr>
        <w:t>. город-герой Волгоград, г. Волгоград, ул. Порт-Саида, д. 7</w:t>
      </w:r>
      <w:r w:rsidR="00072C7C" w:rsidRPr="00DA3E42">
        <w:rPr>
          <w:rFonts w:ascii="Times New Roman" w:hAnsi="Times New Roman"/>
        </w:rPr>
        <w:t>, по месту расположения Заказчика, серверной группы Портала – Единый центр обработки данных органов исполнительной власти Волгоградской области (далее – ЕЦОД), помещение №</w:t>
      </w:r>
      <w:r w:rsidR="00DA033D" w:rsidRPr="00DA3E42">
        <w:rPr>
          <w:rFonts w:ascii="Times New Roman" w:hAnsi="Times New Roman"/>
        </w:rPr>
        <w:t xml:space="preserve"> </w:t>
      </w:r>
      <w:r w:rsidR="00072C7C" w:rsidRPr="00DA3E42">
        <w:rPr>
          <w:rFonts w:ascii="Times New Roman" w:hAnsi="Times New Roman"/>
        </w:rPr>
        <w:t>2.</w:t>
      </w:r>
    </w:p>
    <w:p w14:paraId="62A6AC26" w14:textId="719BFECC" w:rsidR="004D576E" w:rsidRPr="00E81156" w:rsidRDefault="00C20D92" w:rsidP="00A136C1">
      <w:pPr>
        <w:widowControl w:val="0"/>
        <w:tabs>
          <w:tab w:val="left" w:pos="0"/>
          <w:tab w:val="left" w:pos="567"/>
        </w:tabs>
        <w:autoSpaceDE w:val="0"/>
        <w:adjustRightInd w:val="0"/>
        <w:spacing w:after="0" w:line="240" w:lineRule="auto"/>
        <w:jc w:val="both"/>
        <w:rPr>
          <w:rFonts w:ascii="Times New Roman" w:eastAsia="Times New Roman" w:hAnsi="Times New Roman"/>
          <w:color w:val="000000"/>
        </w:rPr>
      </w:pPr>
      <w:r w:rsidRPr="00DA3E42">
        <w:rPr>
          <w:rFonts w:ascii="Times New Roman" w:hAnsi="Times New Roman"/>
        </w:rPr>
        <w:tab/>
      </w:r>
      <w:r w:rsidRPr="00DA3E42">
        <w:rPr>
          <w:rFonts w:ascii="Times New Roman" w:hAnsi="Times New Roman"/>
          <w:bCs/>
          <w:iCs/>
        </w:rPr>
        <w:t>Исполнитель имеет право по согласованию с Заказчиком оказывать Услуги в удаленном режиме средствами информационных технологий и телекоммуникаций</w:t>
      </w:r>
      <w:r w:rsidRPr="00E81156">
        <w:rPr>
          <w:rFonts w:ascii="Times New Roman" w:hAnsi="Times New Roman"/>
          <w:bCs/>
          <w:iCs/>
        </w:rPr>
        <w:t xml:space="preserve"> в соответствии с порядком удаленного </w:t>
      </w:r>
      <w:r w:rsidRPr="00E81156">
        <w:rPr>
          <w:rFonts w:ascii="Times New Roman" w:hAnsi="Times New Roman"/>
          <w:bCs/>
          <w:iCs/>
        </w:rPr>
        <w:lastRenderedPageBreak/>
        <w:t>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ЕЦОД. Порядок удаленного доступа регламентируется приказом комитета информационных технологий Волгоградской области от 11.08.2014 № 87-о/д "Об утверждении порядка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w:t>
      </w:r>
      <w:r w:rsidR="007010E0" w:rsidRPr="00E81156">
        <w:rPr>
          <w:rFonts w:ascii="Times New Roman" w:hAnsi="Times New Roman"/>
          <w:bCs/>
          <w:iCs/>
        </w:rPr>
        <w:t xml:space="preserve"> (далее – Приказ 87-о/д)</w:t>
      </w:r>
      <w:r w:rsidRPr="00E81156">
        <w:rPr>
          <w:rFonts w:ascii="Times New Roman" w:hAnsi="Times New Roman"/>
          <w:bCs/>
          <w:iCs/>
        </w:rPr>
        <w:t>.</w:t>
      </w:r>
    </w:p>
    <w:p w14:paraId="4370A55E" w14:textId="3047058E" w:rsidR="007010E0" w:rsidRPr="00E81156" w:rsidRDefault="00C20D92" w:rsidP="00514AA5">
      <w:pPr>
        <w:widowControl w:val="0"/>
        <w:tabs>
          <w:tab w:val="left" w:pos="567"/>
        </w:tabs>
        <w:autoSpaceDN/>
        <w:spacing w:after="0" w:line="240" w:lineRule="auto"/>
        <w:jc w:val="both"/>
        <w:rPr>
          <w:rFonts w:ascii="Times New Roman" w:hAnsi="Times New Roman"/>
          <w:color w:val="000000" w:themeColor="text1"/>
        </w:rPr>
      </w:pPr>
      <w:r w:rsidRPr="00E81156">
        <w:rPr>
          <w:rFonts w:ascii="Times New Roman" w:hAnsi="Times New Roman"/>
        </w:rPr>
        <w:tab/>
      </w:r>
      <w:r w:rsidR="00514AA5" w:rsidRPr="00E81156">
        <w:rPr>
          <w:rFonts w:ascii="Times New Roman" w:hAnsi="Times New Roman"/>
        </w:rPr>
        <w:t>Настройки средств защиты информации для организации удаленного подключения Исполнителя к Порталу в рамках Приказа 87-о/д предоставляются Заказчиком после заключения Контракта в течение 3 (трех) рабочих дней с даты поступления запроса Исполнителя</w:t>
      </w:r>
      <w:r w:rsidR="007010E0" w:rsidRPr="00E81156">
        <w:rPr>
          <w:rFonts w:ascii="Times New Roman" w:hAnsi="Times New Roman"/>
          <w:color w:val="000000" w:themeColor="text1"/>
        </w:rPr>
        <w:t>.</w:t>
      </w:r>
    </w:p>
    <w:p w14:paraId="2AD84F5B" w14:textId="0F3B998E" w:rsidR="00D95FB3" w:rsidRPr="00E81156" w:rsidRDefault="006754C0" w:rsidP="00514AA5">
      <w:pPr>
        <w:tabs>
          <w:tab w:val="left" w:pos="567"/>
        </w:tabs>
        <w:spacing w:after="0" w:line="240" w:lineRule="auto"/>
        <w:ind w:firstLine="567"/>
        <w:jc w:val="both"/>
        <w:rPr>
          <w:rFonts w:ascii="Times New Roman" w:hAnsi="Times New Roman"/>
          <w:color w:val="000000" w:themeColor="text1"/>
        </w:rPr>
      </w:pPr>
      <w:r w:rsidRPr="00E81156">
        <w:rPr>
          <w:rFonts w:ascii="Times New Roman" w:hAnsi="Times New Roman"/>
          <w:color w:val="000000" w:themeColor="text1"/>
        </w:rPr>
        <w:t>Для обеспечения информационной безопасности при удаленном взаимодействии Исполнитель должен подтвердить выполнение в своих информационных системах, используемых для удаленного подключения к Порталу, требований о защите информации в соответствии с законодательством Российской Федерации</w:t>
      </w:r>
      <w:r w:rsidRPr="00E81156">
        <w:t xml:space="preserve"> </w:t>
      </w:r>
      <w:r w:rsidRPr="00E81156">
        <w:rPr>
          <w:rFonts w:ascii="Times New Roman" w:hAnsi="Times New Roman"/>
          <w:color w:val="000000" w:themeColor="text1"/>
        </w:rPr>
        <w:t>и Волгоградской области, указанном п. 1.6.3 настоящего Описания объекта закупки.</w:t>
      </w:r>
      <w:r w:rsidR="00D95FB3" w:rsidRPr="00E81156">
        <w:rPr>
          <w:rFonts w:ascii="Times New Roman" w:hAnsi="Times New Roman"/>
          <w:color w:val="000000" w:themeColor="text1"/>
        </w:rPr>
        <w:t xml:space="preserve"> </w:t>
      </w:r>
    </w:p>
    <w:p w14:paraId="4769270E" w14:textId="2324846E" w:rsidR="00D95FB3" w:rsidRPr="00E81156" w:rsidRDefault="00D95FB3" w:rsidP="00A136C1">
      <w:pPr>
        <w:tabs>
          <w:tab w:val="left" w:pos="851"/>
        </w:tabs>
        <w:spacing w:after="0" w:line="240" w:lineRule="auto"/>
        <w:ind w:firstLine="851"/>
        <w:jc w:val="both"/>
        <w:rPr>
          <w:rFonts w:ascii="Times New Roman" w:hAnsi="Times New Roman"/>
          <w:color w:val="000000" w:themeColor="text1"/>
        </w:rPr>
      </w:pPr>
      <w:r w:rsidRPr="00E81156">
        <w:rPr>
          <w:rFonts w:ascii="Times New Roman" w:hAnsi="Times New Roman"/>
          <w:color w:val="000000" w:themeColor="text1"/>
        </w:rPr>
        <w:t>Расходы на обеспечение удаленного доступа в рамках оказания Услуг (приобретение необходимых средств защиты для организации защищенного канала доступа) осуществляются за счет средств Исполнителя.</w:t>
      </w:r>
    </w:p>
    <w:p w14:paraId="52BE6F12" w14:textId="6B1BF7FB" w:rsidR="00E05616" w:rsidRPr="00E81156" w:rsidRDefault="00E05616" w:rsidP="00A136C1">
      <w:pPr>
        <w:tabs>
          <w:tab w:val="left" w:pos="851"/>
        </w:tabs>
        <w:spacing w:after="0" w:line="240" w:lineRule="auto"/>
        <w:ind w:firstLine="851"/>
        <w:jc w:val="both"/>
        <w:rPr>
          <w:rFonts w:ascii="Times New Roman" w:hAnsi="Times New Roman"/>
          <w:color w:val="000000" w:themeColor="text1"/>
        </w:rPr>
      </w:pPr>
      <w:r w:rsidRPr="00E81156">
        <w:rPr>
          <w:rFonts w:ascii="Times New Roman" w:hAnsi="Times New Roman"/>
          <w:color w:val="000000" w:themeColor="text1"/>
        </w:rPr>
        <w:t>Режим работы сотрудников Исполнителя в случае их личного присутствия по месту оказания Услуг устанавливается в соответствии с правилами внутреннего трудового распорядка Заказчика.</w:t>
      </w:r>
    </w:p>
    <w:p w14:paraId="1AB4F2EE" w14:textId="77777777" w:rsidR="00D95FB3" w:rsidRPr="00A136C1" w:rsidRDefault="00D95FB3" w:rsidP="00A136C1">
      <w:pPr>
        <w:tabs>
          <w:tab w:val="left" w:pos="851"/>
        </w:tabs>
        <w:spacing w:after="0"/>
        <w:ind w:firstLine="851"/>
        <w:jc w:val="both"/>
        <w:rPr>
          <w:rFonts w:ascii="Times New Roman" w:hAnsi="Times New Roman"/>
          <w:color w:val="000000" w:themeColor="text1"/>
        </w:rPr>
      </w:pPr>
    </w:p>
    <w:p w14:paraId="78551C79" w14:textId="77777777" w:rsidR="004D576E" w:rsidRPr="00A136C1" w:rsidRDefault="00C20D92" w:rsidP="0012096E">
      <w:pPr>
        <w:widowControl w:val="0"/>
        <w:numPr>
          <w:ilvl w:val="1"/>
          <w:numId w:val="185"/>
        </w:numPr>
        <w:tabs>
          <w:tab w:val="left" w:pos="0"/>
          <w:tab w:val="left" w:pos="993"/>
        </w:tabs>
        <w:spacing w:after="0" w:line="240" w:lineRule="auto"/>
        <w:ind w:left="0" w:firstLine="567"/>
        <w:outlineLvl w:val="1"/>
        <w:rPr>
          <w:rFonts w:ascii="Times New Roman" w:hAnsi="Times New Roman"/>
          <w:b/>
        </w:rPr>
      </w:pPr>
      <w:bookmarkStart w:id="75" w:name="_Toc6071394"/>
      <w:bookmarkStart w:id="76" w:name="_Toc6073104"/>
      <w:bookmarkStart w:id="77" w:name="_Toc6073870"/>
      <w:bookmarkStart w:id="78" w:name="_Toc6075479"/>
      <w:bookmarkStart w:id="79" w:name="_Toc6076379"/>
      <w:bookmarkStart w:id="80" w:name="_Toc6077157"/>
      <w:bookmarkStart w:id="81" w:name="_Toc6071395"/>
      <w:bookmarkStart w:id="82" w:name="_Toc6073105"/>
      <w:bookmarkStart w:id="83" w:name="_Toc6073871"/>
      <w:bookmarkStart w:id="84" w:name="_Toc6075480"/>
      <w:bookmarkStart w:id="85" w:name="_Toc6076380"/>
      <w:bookmarkStart w:id="86" w:name="_Toc6077158"/>
      <w:bookmarkStart w:id="87" w:name="_Toc6071396"/>
      <w:bookmarkStart w:id="88" w:name="_Toc6073106"/>
      <w:bookmarkStart w:id="89" w:name="_Toc6073872"/>
      <w:bookmarkStart w:id="90" w:name="_Toc6075481"/>
      <w:bookmarkStart w:id="91" w:name="_Toc6076381"/>
      <w:bookmarkStart w:id="92" w:name="_Toc6077159"/>
      <w:bookmarkStart w:id="93" w:name="_Toc6071397"/>
      <w:bookmarkStart w:id="94" w:name="_Toc6073107"/>
      <w:bookmarkStart w:id="95" w:name="_Toc6073873"/>
      <w:bookmarkStart w:id="96" w:name="_Toc6075482"/>
      <w:bookmarkStart w:id="97" w:name="_Toc6076382"/>
      <w:bookmarkStart w:id="98" w:name="_Toc6077160"/>
      <w:bookmarkStart w:id="99" w:name="_Toc6071398"/>
      <w:bookmarkStart w:id="100" w:name="_Toc6073108"/>
      <w:bookmarkStart w:id="101" w:name="_Toc6073874"/>
      <w:bookmarkStart w:id="102" w:name="_Toc6075483"/>
      <w:bookmarkStart w:id="103" w:name="_Toc6076383"/>
      <w:bookmarkStart w:id="104" w:name="_Toc6077161"/>
      <w:bookmarkStart w:id="105" w:name="_Toc6071399"/>
      <w:bookmarkStart w:id="106" w:name="_Toc6073109"/>
      <w:bookmarkStart w:id="107" w:name="_Toc6073875"/>
      <w:bookmarkStart w:id="108" w:name="_Toc6075484"/>
      <w:bookmarkStart w:id="109" w:name="_Toc6076384"/>
      <w:bookmarkStart w:id="110" w:name="_Toc6077162"/>
      <w:bookmarkStart w:id="111" w:name="_Toc6071400"/>
      <w:bookmarkStart w:id="112" w:name="_Toc6073110"/>
      <w:bookmarkStart w:id="113" w:name="_Toc6073876"/>
      <w:bookmarkStart w:id="114" w:name="_Toc6075485"/>
      <w:bookmarkStart w:id="115" w:name="_Toc6076385"/>
      <w:bookmarkStart w:id="116" w:name="_Toc6077163"/>
      <w:bookmarkStart w:id="117" w:name="_Toc6071401"/>
      <w:bookmarkStart w:id="118" w:name="_Toc6073111"/>
      <w:bookmarkStart w:id="119" w:name="_Toc6073877"/>
      <w:bookmarkStart w:id="120" w:name="_Toc6075486"/>
      <w:bookmarkStart w:id="121" w:name="_Toc6076386"/>
      <w:bookmarkStart w:id="122" w:name="_Toc6077164"/>
      <w:bookmarkStart w:id="123" w:name="_Toc6071402"/>
      <w:bookmarkStart w:id="124" w:name="_Toc6073112"/>
      <w:bookmarkStart w:id="125" w:name="_Toc6073878"/>
      <w:bookmarkStart w:id="126" w:name="_Toc6075487"/>
      <w:bookmarkStart w:id="127" w:name="_Toc6076387"/>
      <w:bookmarkStart w:id="128" w:name="_Toc6077165"/>
      <w:bookmarkStart w:id="129" w:name="_Toc6071403"/>
      <w:bookmarkStart w:id="130" w:name="_Toc6073113"/>
      <w:bookmarkStart w:id="131" w:name="_Toc6073879"/>
      <w:bookmarkStart w:id="132" w:name="_Toc6075488"/>
      <w:bookmarkStart w:id="133" w:name="_Toc6076388"/>
      <w:bookmarkStart w:id="134" w:name="_Toc6077166"/>
      <w:bookmarkStart w:id="135" w:name="_Toc6071404"/>
      <w:bookmarkStart w:id="136" w:name="_Toc6073114"/>
      <w:bookmarkStart w:id="137" w:name="_Toc6073880"/>
      <w:bookmarkStart w:id="138" w:name="_Toc6075489"/>
      <w:bookmarkStart w:id="139" w:name="_Toc6076389"/>
      <w:bookmarkStart w:id="140" w:name="_Toc6077167"/>
      <w:bookmarkStart w:id="141" w:name="_Toc6071405"/>
      <w:bookmarkStart w:id="142" w:name="_Toc6073115"/>
      <w:bookmarkStart w:id="143" w:name="_Toc6073881"/>
      <w:bookmarkStart w:id="144" w:name="_Toc6075490"/>
      <w:bookmarkStart w:id="145" w:name="_Toc6076390"/>
      <w:bookmarkStart w:id="146" w:name="_Toc6077168"/>
      <w:bookmarkStart w:id="147" w:name="_Toc6071406"/>
      <w:bookmarkStart w:id="148" w:name="_Toc6073116"/>
      <w:bookmarkStart w:id="149" w:name="_Toc6073882"/>
      <w:bookmarkStart w:id="150" w:name="_Toc6075491"/>
      <w:bookmarkStart w:id="151" w:name="_Toc6076391"/>
      <w:bookmarkStart w:id="152" w:name="_Toc6077169"/>
      <w:bookmarkStart w:id="153" w:name="_Toc6071407"/>
      <w:bookmarkStart w:id="154" w:name="_Toc6073117"/>
      <w:bookmarkStart w:id="155" w:name="_Toc6073883"/>
      <w:bookmarkStart w:id="156" w:name="_Toc6075492"/>
      <w:bookmarkStart w:id="157" w:name="_Toc6076392"/>
      <w:bookmarkStart w:id="158" w:name="_Toc6077170"/>
      <w:bookmarkStart w:id="159" w:name="_Toc6071408"/>
      <w:bookmarkStart w:id="160" w:name="_Toc6073118"/>
      <w:bookmarkStart w:id="161" w:name="_Toc6073884"/>
      <w:bookmarkStart w:id="162" w:name="_Toc6075493"/>
      <w:bookmarkStart w:id="163" w:name="_Toc6076393"/>
      <w:bookmarkStart w:id="164" w:name="_Toc6077171"/>
      <w:bookmarkStart w:id="165" w:name="_Toc6071409"/>
      <w:bookmarkStart w:id="166" w:name="_Toc6073119"/>
      <w:bookmarkStart w:id="167" w:name="_Toc6073885"/>
      <w:bookmarkStart w:id="168" w:name="_Toc6075494"/>
      <w:bookmarkStart w:id="169" w:name="_Toc6076394"/>
      <w:bookmarkStart w:id="170" w:name="_Toc6077172"/>
      <w:bookmarkStart w:id="171" w:name="_Toc6071410"/>
      <w:bookmarkStart w:id="172" w:name="_Toc6073120"/>
      <w:bookmarkStart w:id="173" w:name="_Toc6073886"/>
      <w:bookmarkStart w:id="174" w:name="_Toc6075495"/>
      <w:bookmarkStart w:id="175" w:name="_Toc6076395"/>
      <w:bookmarkStart w:id="176" w:name="_Toc6077173"/>
      <w:bookmarkStart w:id="177" w:name="_Toc6071411"/>
      <w:bookmarkStart w:id="178" w:name="_Toc6073121"/>
      <w:bookmarkStart w:id="179" w:name="_Toc6073887"/>
      <w:bookmarkStart w:id="180" w:name="_Toc6075496"/>
      <w:bookmarkStart w:id="181" w:name="_Toc6076396"/>
      <w:bookmarkStart w:id="182" w:name="_Toc6077174"/>
      <w:bookmarkStart w:id="183" w:name="_Toc6071412"/>
      <w:bookmarkStart w:id="184" w:name="_Toc6073122"/>
      <w:bookmarkStart w:id="185" w:name="_Toc6073888"/>
      <w:bookmarkStart w:id="186" w:name="_Toc6075497"/>
      <w:bookmarkStart w:id="187" w:name="_Toc6076397"/>
      <w:bookmarkStart w:id="188" w:name="_Toc6077175"/>
      <w:bookmarkStart w:id="189" w:name="_Toc6071413"/>
      <w:bookmarkStart w:id="190" w:name="_Toc6073123"/>
      <w:bookmarkStart w:id="191" w:name="_Toc6073889"/>
      <w:bookmarkStart w:id="192" w:name="_Toc6075498"/>
      <w:bookmarkStart w:id="193" w:name="_Toc6076398"/>
      <w:bookmarkStart w:id="194" w:name="_Toc6077176"/>
      <w:bookmarkStart w:id="195" w:name="_Toc6071414"/>
      <w:bookmarkStart w:id="196" w:name="_Toc6073124"/>
      <w:bookmarkStart w:id="197" w:name="_Toc6073890"/>
      <w:bookmarkStart w:id="198" w:name="_Toc6075499"/>
      <w:bookmarkStart w:id="199" w:name="_Toc6076399"/>
      <w:bookmarkStart w:id="200" w:name="_Toc6077177"/>
      <w:bookmarkStart w:id="201" w:name="_Toc6071415"/>
      <w:bookmarkStart w:id="202" w:name="_Toc6073125"/>
      <w:bookmarkStart w:id="203" w:name="_Toc6073891"/>
      <w:bookmarkStart w:id="204" w:name="_Toc6075500"/>
      <w:bookmarkStart w:id="205" w:name="_Toc6076400"/>
      <w:bookmarkStart w:id="206" w:name="_Toc6077178"/>
      <w:bookmarkStart w:id="207" w:name="_Toc6071416"/>
      <w:bookmarkStart w:id="208" w:name="_Toc6073126"/>
      <w:bookmarkStart w:id="209" w:name="_Toc6073892"/>
      <w:bookmarkStart w:id="210" w:name="_Toc6075501"/>
      <w:bookmarkStart w:id="211" w:name="_Toc6076401"/>
      <w:bookmarkStart w:id="212" w:name="_Toc6077179"/>
      <w:bookmarkStart w:id="213" w:name="_Toc6071417"/>
      <w:bookmarkStart w:id="214" w:name="_Toc6073127"/>
      <w:bookmarkStart w:id="215" w:name="_Toc6073893"/>
      <w:bookmarkStart w:id="216" w:name="_Toc6075502"/>
      <w:bookmarkStart w:id="217" w:name="_Toc6076402"/>
      <w:bookmarkStart w:id="218" w:name="_Toc6077180"/>
      <w:bookmarkStart w:id="219" w:name="_Toc6071418"/>
      <w:bookmarkStart w:id="220" w:name="_Toc6073128"/>
      <w:bookmarkStart w:id="221" w:name="_Toc6073894"/>
      <w:bookmarkStart w:id="222" w:name="_Toc6075503"/>
      <w:bookmarkStart w:id="223" w:name="_Toc6076403"/>
      <w:bookmarkStart w:id="224" w:name="_Toc6077181"/>
      <w:bookmarkStart w:id="225" w:name="_Toc6071419"/>
      <w:bookmarkStart w:id="226" w:name="_Toc6073129"/>
      <w:bookmarkStart w:id="227" w:name="_Toc6073895"/>
      <w:bookmarkStart w:id="228" w:name="_Toc6075504"/>
      <w:bookmarkStart w:id="229" w:name="_Toc6076404"/>
      <w:bookmarkStart w:id="230" w:name="_Toc6077182"/>
      <w:bookmarkStart w:id="231" w:name="_Toc6071420"/>
      <w:bookmarkStart w:id="232" w:name="_Toc6073130"/>
      <w:bookmarkStart w:id="233" w:name="_Toc6073896"/>
      <w:bookmarkStart w:id="234" w:name="_Toc6075505"/>
      <w:bookmarkStart w:id="235" w:name="_Toc6076405"/>
      <w:bookmarkStart w:id="236" w:name="_Toc6077183"/>
      <w:bookmarkStart w:id="237" w:name="_Toc6071421"/>
      <w:bookmarkStart w:id="238" w:name="_Toc6073131"/>
      <w:bookmarkStart w:id="239" w:name="_Toc6073897"/>
      <w:bookmarkStart w:id="240" w:name="_Toc6075506"/>
      <w:bookmarkStart w:id="241" w:name="_Toc6076406"/>
      <w:bookmarkStart w:id="242" w:name="_Toc6077184"/>
      <w:bookmarkStart w:id="243" w:name="_Toc6071422"/>
      <w:bookmarkStart w:id="244" w:name="_Toc6073132"/>
      <w:bookmarkStart w:id="245" w:name="_Toc6073898"/>
      <w:bookmarkStart w:id="246" w:name="_Toc6075507"/>
      <w:bookmarkStart w:id="247" w:name="_Toc6076407"/>
      <w:bookmarkStart w:id="248" w:name="_Toc6077185"/>
      <w:bookmarkStart w:id="249" w:name="_Toc6071423"/>
      <w:bookmarkStart w:id="250" w:name="_Toc6073133"/>
      <w:bookmarkStart w:id="251" w:name="_Toc6073899"/>
      <w:bookmarkStart w:id="252" w:name="_Toc6075508"/>
      <w:bookmarkStart w:id="253" w:name="_Toc6076408"/>
      <w:bookmarkStart w:id="254" w:name="_Toc6077186"/>
      <w:bookmarkStart w:id="255" w:name="_Toc6071424"/>
      <w:bookmarkStart w:id="256" w:name="_Toc6073134"/>
      <w:bookmarkStart w:id="257" w:name="_Toc6073900"/>
      <w:bookmarkStart w:id="258" w:name="_Toc6075509"/>
      <w:bookmarkStart w:id="259" w:name="_Toc6076409"/>
      <w:bookmarkStart w:id="260" w:name="_Toc6077187"/>
      <w:bookmarkStart w:id="261" w:name="_Toc6071425"/>
      <w:bookmarkStart w:id="262" w:name="_Toc6073135"/>
      <w:bookmarkStart w:id="263" w:name="_Toc6073901"/>
      <w:bookmarkStart w:id="264" w:name="_Toc6075510"/>
      <w:bookmarkStart w:id="265" w:name="_Toc6076410"/>
      <w:bookmarkStart w:id="266" w:name="_Toc6077188"/>
      <w:bookmarkStart w:id="267" w:name="_Toc6071426"/>
      <w:bookmarkStart w:id="268" w:name="_Toc6073136"/>
      <w:bookmarkStart w:id="269" w:name="_Toc6073902"/>
      <w:bookmarkStart w:id="270" w:name="_Toc6075511"/>
      <w:bookmarkStart w:id="271" w:name="_Toc6076411"/>
      <w:bookmarkStart w:id="272" w:name="_Toc6077189"/>
      <w:bookmarkStart w:id="273" w:name="_Toc6071427"/>
      <w:bookmarkStart w:id="274" w:name="_Toc6073137"/>
      <w:bookmarkStart w:id="275" w:name="_Toc6073903"/>
      <w:bookmarkStart w:id="276" w:name="_Toc6075512"/>
      <w:bookmarkStart w:id="277" w:name="_Toc6076412"/>
      <w:bookmarkStart w:id="278" w:name="_Toc6077190"/>
      <w:bookmarkStart w:id="279" w:name="_Toc6071428"/>
      <w:bookmarkStart w:id="280" w:name="_Toc6073138"/>
      <w:bookmarkStart w:id="281" w:name="_Toc6073904"/>
      <w:bookmarkStart w:id="282" w:name="_Toc6075513"/>
      <w:bookmarkStart w:id="283" w:name="_Toc6076413"/>
      <w:bookmarkStart w:id="284" w:name="_Toc6077191"/>
      <w:bookmarkStart w:id="285" w:name="_Toc6071429"/>
      <w:bookmarkStart w:id="286" w:name="_Toc6073139"/>
      <w:bookmarkStart w:id="287" w:name="_Toc6073905"/>
      <w:bookmarkStart w:id="288" w:name="_Toc6075514"/>
      <w:bookmarkStart w:id="289" w:name="_Toc6076414"/>
      <w:bookmarkStart w:id="290" w:name="_Toc6077192"/>
      <w:bookmarkStart w:id="291" w:name="_Toc6071430"/>
      <w:bookmarkStart w:id="292" w:name="_Toc6073140"/>
      <w:bookmarkStart w:id="293" w:name="_Toc6073906"/>
      <w:bookmarkStart w:id="294" w:name="_Toc6075515"/>
      <w:bookmarkStart w:id="295" w:name="_Toc6076415"/>
      <w:bookmarkStart w:id="296" w:name="_Toc6077193"/>
      <w:bookmarkStart w:id="297" w:name="_Toc6071431"/>
      <w:bookmarkStart w:id="298" w:name="_Toc6073141"/>
      <w:bookmarkStart w:id="299" w:name="_Toc6073907"/>
      <w:bookmarkStart w:id="300" w:name="_Toc6075516"/>
      <w:bookmarkStart w:id="301" w:name="_Toc6076416"/>
      <w:bookmarkStart w:id="302" w:name="_Toc6077194"/>
      <w:bookmarkStart w:id="303" w:name="_Toc6071432"/>
      <w:bookmarkStart w:id="304" w:name="_Toc6073142"/>
      <w:bookmarkStart w:id="305" w:name="_Toc6073908"/>
      <w:bookmarkStart w:id="306" w:name="_Toc6075517"/>
      <w:bookmarkStart w:id="307" w:name="_Toc6076417"/>
      <w:bookmarkStart w:id="308" w:name="_Toc6077195"/>
      <w:bookmarkStart w:id="309" w:name="_Toc6071433"/>
      <w:bookmarkStart w:id="310" w:name="_Toc6073143"/>
      <w:bookmarkStart w:id="311" w:name="_Toc6073909"/>
      <w:bookmarkStart w:id="312" w:name="_Toc6075518"/>
      <w:bookmarkStart w:id="313" w:name="_Toc6076418"/>
      <w:bookmarkStart w:id="314" w:name="_Toc6077196"/>
      <w:bookmarkStart w:id="315" w:name="_Toc6071434"/>
      <w:bookmarkStart w:id="316" w:name="_Toc6073144"/>
      <w:bookmarkStart w:id="317" w:name="_Toc6073910"/>
      <w:bookmarkStart w:id="318" w:name="_Toc6075519"/>
      <w:bookmarkStart w:id="319" w:name="_Toc6076419"/>
      <w:bookmarkStart w:id="320" w:name="_Toc6077197"/>
      <w:bookmarkStart w:id="321" w:name="_Toc6071435"/>
      <w:bookmarkStart w:id="322" w:name="_Toc6073145"/>
      <w:bookmarkStart w:id="323" w:name="_Toc6073911"/>
      <w:bookmarkStart w:id="324" w:name="_Toc6075520"/>
      <w:bookmarkStart w:id="325" w:name="_Toc6076420"/>
      <w:bookmarkStart w:id="326" w:name="_Toc6077198"/>
      <w:bookmarkStart w:id="327" w:name="_Toc6071436"/>
      <w:bookmarkStart w:id="328" w:name="_Toc6073146"/>
      <w:bookmarkStart w:id="329" w:name="_Toc6073912"/>
      <w:bookmarkStart w:id="330" w:name="_Toc6075521"/>
      <w:bookmarkStart w:id="331" w:name="_Toc6076421"/>
      <w:bookmarkStart w:id="332" w:name="_Toc6077199"/>
      <w:bookmarkStart w:id="333" w:name="_Toc483321549"/>
      <w:bookmarkStart w:id="334" w:name="_Toc483321552"/>
      <w:bookmarkStart w:id="335" w:name="_Toc483321554"/>
      <w:bookmarkStart w:id="336" w:name="_Toc483321555"/>
      <w:bookmarkStart w:id="337" w:name="_Toc483321557"/>
      <w:bookmarkStart w:id="338" w:name="_Toc483321559"/>
      <w:bookmarkStart w:id="339" w:name="_Toc483321560"/>
      <w:bookmarkStart w:id="340" w:name="_Toc483321562"/>
      <w:bookmarkStart w:id="341" w:name="_Toc483321566"/>
      <w:bookmarkStart w:id="342" w:name="_Toc483321567"/>
      <w:bookmarkStart w:id="343" w:name="_Toc483321569"/>
      <w:bookmarkStart w:id="344" w:name="_Toc483321570"/>
      <w:bookmarkStart w:id="345" w:name="_Toc483321571"/>
      <w:bookmarkStart w:id="346" w:name="_Toc483321572"/>
      <w:bookmarkStart w:id="347" w:name="_Toc483321580"/>
      <w:bookmarkStart w:id="348" w:name="_Toc483321583"/>
      <w:bookmarkStart w:id="349" w:name="_Toc483321584"/>
      <w:bookmarkStart w:id="350" w:name="_Toc483321585"/>
      <w:bookmarkStart w:id="351" w:name="_Toc483321586"/>
      <w:bookmarkStart w:id="352" w:name="_Toc483321587"/>
      <w:bookmarkStart w:id="353" w:name="_Toc483321588"/>
      <w:bookmarkStart w:id="354" w:name="_Toc483321589"/>
      <w:bookmarkStart w:id="355" w:name="_Toc483321590"/>
      <w:bookmarkStart w:id="356" w:name="_Toc6071437"/>
      <w:bookmarkStart w:id="357" w:name="_Toc6073147"/>
      <w:bookmarkStart w:id="358" w:name="_Toc6073913"/>
      <w:bookmarkStart w:id="359" w:name="_Toc6075522"/>
      <w:bookmarkStart w:id="360" w:name="_Toc6076422"/>
      <w:bookmarkStart w:id="361" w:name="_Toc6077200"/>
      <w:bookmarkStart w:id="362" w:name="_Toc6071438"/>
      <w:bookmarkStart w:id="363" w:name="_Toc6073148"/>
      <w:bookmarkStart w:id="364" w:name="_Toc6073914"/>
      <w:bookmarkStart w:id="365" w:name="_Toc6075523"/>
      <w:bookmarkStart w:id="366" w:name="_Toc6076423"/>
      <w:bookmarkStart w:id="367" w:name="_Toc6077201"/>
      <w:bookmarkStart w:id="368" w:name="_Toc6071439"/>
      <w:bookmarkStart w:id="369" w:name="_Toc6073149"/>
      <w:bookmarkStart w:id="370" w:name="_Toc6073915"/>
      <w:bookmarkStart w:id="371" w:name="_Toc6075524"/>
      <w:bookmarkStart w:id="372" w:name="_Toc6076424"/>
      <w:bookmarkStart w:id="373" w:name="_Toc6077202"/>
      <w:bookmarkStart w:id="374" w:name="_Toc6071440"/>
      <w:bookmarkStart w:id="375" w:name="_Toc6073150"/>
      <w:bookmarkStart w:id="376" w:name="_Toc6073916"/>
      <w:bookmarkStart w:id="377" w:name="_Toc6075525"/>
      <w:bookmarkStart w:id="378" w:name="_Toc6076425"/>
      <w:bookmarkStart w:id="379" w:name="_Toc6077203"/>
      <w:bookmarkStart w:id="380" w:name="_Toc6052298"/>
      <w:bookmarkStart w:id="381" w:name="_Toc525056584"/>
      <w:bookmarkStart w:id="382" w:name="_Toc522284477"/>
      <w:bookmarkStart w:id="383" w:name="_Toc518055704"/>
      <w:bookmarkStart w:id="384" w:name="_Toc22742190"/>
      <w:bookmarkStart w:id="385" w:name="_Toc64021705"/>
      <w:bookmarkStart w:id="386" w:name="_Toc64012490"/>
      <w:bookmarkStart w:id="387" w:name="_Toc141604890"/>
      <w:bookmarkStart w:id="388" w:name="_Toc141680126"/>
      <w:bookmarkStart w:id="389" w:name="_Toc141681120"/>
      <w:bookmarkStart w:id="390" w:name="_Toc141681158"/>
      <w:bookmarkStart w:id="391" w:name="_Toc142136721"/>
      <w:bookmarkStart w:id="392" w:name="_Toc184783927"/>
      <w:bookmarkStart w:id="393" w:name="_Toc204108107"/>
      <w:bookmarkStart w:id="394" w:name="_Toc320291490"/>
      <w:bookmarkStart w:id="395" w:name="_Toc320776956"/>
      <w:bookmarkStart w:id="396" w:name="_Toc320782256"/>
      <w:bookmarkStart w:id="397" w:name="_Toc357175618"/>
      <w:bookmarkStart w:id="398" w:name="_Toc357184086"/>
      <w:bookmarkStart w:id="399" w:name="_Ref393742206"/>
      <w:bookmarkStart w:id="400" w:name="_Ref393742220"/>
      <w:bookmarkStart w:id="401" w:name="_Ref393742223"/>
      <w:bookmarkStart w:id="402" w:name="_Ref393742238"/>
      <w:bookmarkStart w:id="403" w:name="_Toc405567480"/>
      <w:bookmarkStart w:id="404" w:name="_Toc472346777"/>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sidRPr="00A136C1">
        <w:rPr>
          <w:rFonts w:ascii="Times New Roman" w:hAnsi="Times New Roman"/>
          <w:b/>
        </w:rPr>
        <w:t>Сроки оказания Услуг</w:t>
      </w:r>
      <w:bookmarkEnd w:id="380"/>
      <w:bookmarkEnd w:id="381"/>
      <w:bookmarkEnd w:id="382"/>
      <w:bookmarkEnd w:id="383"/>
      <w:bookmarkEnd w:id="384"/>
      <w:bookmarkEnd w:id="385"/>
      <w:bookmarkEnd w:id="386"/>
    </w:p>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14:paraId="74325559" w14:textId="708DC524" w:rsidR="004D576E" w:rsidRPr="00A136C1" w:rsidRDefault="00C20D92" w:rsidP="00A136C1">
      <w:pPr>
        <w:widowControl w:val="0"/>
        <w:spacing w:after="0" w:line="240" w:lineRule="auto"/>
        <w:ind w:firstLine="567"/>
        <w:jc w:val="both"/>
        <w:rPr>
          <w:rFonts w:ascii="Times New Roman" w:hAnsi="Times New Roman"/>
        </w:rPr>
      </w:pPr>
      <w:r w:rsidRPr="00A136C1">
        <w:rPr>
          <w:rFonts w:ascii="Times New Roman" w:hAnsi="Times New Roman"/>
        </w:rPr>
        <w:t xml:space="preserve">Срок оказания Услуг – </w:t>
      </w:r>
      <w:r w:rsidR="003C527A" w:rsidRPr="00A136C1">
        <w:rPr>
          <w:rFonts w:ascii="Times New Roman" w:hAnsi="Times New Roman"/>
        </w:rPr>
        <w:t>с даты заключения Контракта</w:t>
      </w:r>
      <w:r w:rsidR="007B2F23" w:rsidRPr="00A136C1">
        <w:rPr>
          <w:rFonts w:ascii="Times New Roman" w:hAnsi="Times New Roman"/>
        </w:rPr>
        <w:t xml:space="preserve"> </w:t>
      </w:r>
      <w:r w:rsidRPr="00A136C1">
        <w:rPr>
          <w:rFonts w:ascii="Times New Roman" w:hAnsi="Times New Roman"/>
        </w:rPr>
        <w:t>по 3</w:t>
      </w:r>
      <w:r w:rsidR="00675044" w:rsidRPr="00A136C1">
        <w:rPr>
          <w:rFonts w:ascii="Times New Roman" w:hAnsi="Times New Roman"/>
        </w:rPr>
        <w:t>0</w:t>
      </w:r>
      <w:r w:rsidRPr="00A136C1">
        <w:rPr>
          <w:rFonts w:ascii="Times New Roman" w:hAnsi="Times New Roman"/>
        </w:rPr>
        <w:t>.0</w:t>
      </w:r>
      <w:r w:rsidR="00675044" w:rsidRPr="00A136C1">
        <w:rPr>
          <w:rFonts w:ascii="Times New Roman" w:hAnsi="Times New Roman"/>
        </w:rPr>
        <w:t>9</w:t>
      </w:r>
      <w:r w:rsidRPr="00A136C1">
        <w:rPr>
          <w:rFonts w:ascii="Times New Roman" w:hAnsi="Times New Roman"/>
        </w:rPr>
        <w:t>.</w:t>
      </w:r>
      <w:r w:rsidR="00FB1837" w:rsidRPr="00A136C1">
        <w:rPr>
          <w:rFonts w:ascii="Times New Roman" w:hAnsi="Times New Roman"/>
        </w:rPr>
        <w:t>2027</w:t>
      </w:r>
      <w:r w:rsidRPr="00A136C1">
        <w:rPr>
          <w:rFonts w:ascii="Times New Roman" w:hAnsi="Times New Roman"/>
        </w:rPr>
        <w:t>, в соответствии со сроками оказания Услуг в рамках этапов, указанными в Таблице 2 п. 5.1 настоящего Описания объекта закупки.</w:t>
      </w:r>
    </w:p>
    <w:p w14:paraId="4A01403A" w14:textId="77777777" w:rsidR="004D576E" w:rsidRPr="00A136C1" w:rsidRDefault="004D576E" w:rsidP="00A136C1">
      <w:pPr>
        <w:widowControl w:val="0"/>
        <w:spacing w:after="0" w:line="240" w:lineRule="auto"/>
        <w:ind w:firstLine="567"/>
        <w:jc w:val="both"/>
        <w:rPr>
          <w:rFonts w:ascii="Times New Roman" w:hAnsi="Times New Roman"/>
          <w:b/>
        </w:rPr>
      </w:pPr>
    </w:p>
    <w:p w14:paraId="2D09C584" w14:textId="77777777" w:rsidR="004D576E" w:rsidRPr="00A136C1" w:rsidRDefault="00C20D92" w:rsidP="0012096E">
      <w:pPr>
        <w:widowControl w:val="0"/>
        <w:numPr>
          <w:ilvl w:val="1"/>
          <w:numId w:val="185"/>
        </w:numPr>
        <w:tabs>
          <w:tab w:val="left" w:pos="0"/>
          <w:tab w:val="left" w:pos="993"/>
        </w:tabs>
        <w:spacing w:after="0" w:line="240" w:lineRule="auto"/>
        <w:ind w:left="0" w:firstLine="567"/>
        <w:outlineLvl w:val="1"/>
        <w:rPr>
          <w:rFonts w:ascii="Times New Roman" w:hAnsi="Times New Roman"/>
          <w:b/>
        </w:rPr>
      </w:pPr>
      <w:bookmarkStart w:id="405" w:name="_Toc22742191"/>
      <w:bookmarkStart w:id="406" w:name="_Toc64021706"/>
      <w:bookmarkStart w:id="407" w:name="_Toc64012491"/>
      <w:bookmarkStart w:id="408" w:name="_Toc6052299"/>
      <w:bookmarkStart w:id="409" w:name="_Toc472346778"/>
      <w:bookmarkStart w:id="410" w:name="_Toc405567481"/>
      <w:bookmarkStart w:id="411" w:name="_Toc357184088"/>
      <w:bookmarkStart w:id="412" w:name="_Toc357175620"/>
      <w:bookmarkStart w:id="413" w:name="_Toc320782257"/>
      <w:bookmarkStart w:id="414" w:name="_Toc320776957"/>
      <w:bookmarkStart w:id="415" w:name="_Toc320291491"/>
      <w:bookmarkStart w:id="416" w:name="_Toc204108110"/>
      <w:bookmarkStart w:id="417" w:name="_Toc190659587"/>
      <w:r w:rsidRPr="00A136C1">
        <w:rPr>
          <w:rFonts w:ascii="Times New Roman" w:hAnsi="Times New Roman"/>
          <w:b/>
        </w:rPr>
        <w:t>Основания для оказания Услуг</w:t>
      </w:r>
      <w:bookmarkEnd w:id="405"/>
      <w:bookmarkEnd w:id="406"/>
      <w:bookmarkEnd w:id="407"/>
      <w:bookmarkEnd w:id="408"/>
      <w:r w:rsidRPr="00A136C1">
        <w:rPr>
          <w:rStyle w:val="affb"/>
          <w:b/>
        </w:rPr>
        <w:footnoteReference w:id="2"/>
      </w:r>
    </w:p>
    <w:p w14:paraId="6AEB27A0" w14:textId="419923B0" w:rsidR="004D576E" w:rsidRPr="00A136C1" w:rsidRDefault="00C20D92" w:rsidP="00A136C1">
      <w:pPr>
        <w:pStyle w:val="afffff4"/>
        <w:widowControl w:val="0"/>
        <w:numPr>
          <w:ilvl w:val="2"/>
          <w:numId w:val="185"/>
        </w:numPr>
        <w:tabs>
          <w:tab w:val="left" w:pos="0"/>
          <w:tab w:val="num" w:pos="1430"/>
        </w:tabs>
        <w:ind w:left="0" w:firstLine="567"/>
      </w:pPr>
      <w:r w:rsidRPr="00A136C1">
        <w:t xml:space="preserve">Оказание Услуг осуществляется в рамках </w:t>
      </w:r>
      <w:r w:rsidR="000314CA">
        <w:t>комплекса процессных мероприятий "Сопровождение информационных систем в сфере управления региональными и муниципальными финансами Волгоградской области" государственной программы Волгоградской области "Управление государственными финансами Волгоградской области" (утверждена Постановлением Администрации Волгоградской области от 23.01.2017 № 10-п)</w:t>
      </w:r>
      <w:r w:rsidRPr="00A136C1">
        <w:t>.</w:t>
      </w:r>
      <w:bookmarkStart w:id="418" w:name="_Toc5962979"/>
      <w:bookmarkStart w:id="419" w:name="_Toc5950634"/>
    </w:p>
    <w:bookmarkEnd w:id="418"/>
    <w:bookmarkEnd w:id="419"/>
    <w:p w14:paraId="5A5C1AB0" w14:textId="543D9B2F" w:rsidR="004D576E" w:rsidRPr="00A136C1" w:rsidRDefault="00C20D92" w:rsidP="00A136C1">
      <w:pPr>
        <w:pStyle w:val="afffff4"/>
        <w:widowControl w:val="0"/>
        <w:numPr>
          <w:ilvl w:val="2"/>
          <w:numId w:val="185"/>
        </w:numPr>
        <w:tabs>
          <w:tab w:val="left" w:pos="0"/>
          <w:tab w:val="num" w:pos="1430"/>
        </w:tabs>
        <w:ind w:left="0" w:firstLine="567"/>
      </w:pPr>
      <w:r w:rsidRPr="00A136C1">
        <w:t xml:space="preserve">При оказании Услуг должны учитываться положения действующего законодательства Российской Федерации и Волгоградской области со всеми изменениями и дополнениями, </w:t>
      </w:r>
      <w:r w:rsidR="00514AA5">
        <w:t xml:space="preserve">Документации Портала, </w:t>
      </w:r>
      <w:r w:rsidRPr="00A136C1">
        <w:t>в том числе следующих нормативных правовых актов:</w:t>
      </w:r>
    </w:p>
    <w:p w14:paraId="1A78ABA1" w14:textId="5466A2CE" w:rsidR="004D576E" w:rsidRPr="00A136C1" w:rsidRDefault="00C20D92" w:rsidP="00A136C1">
      <w:pPr>
        <w:pStyle w:val="affffff0"/>
        <w:widowControl w:val="0"/>
        <w:numPr>
          <w:ilvl w:val="0"/>
          <w:numId w:val="187"/>
        </w:numPr>
        <w:suppressAutoHyphens/>
        <w:ind w:left="0" w:firstLine="567"/>
        <w:rPr>
          <w:sz w:val="22"/>
          <w:szCs w:val="22"/>
        </w:rPr>
      </w:pPr>
      <w:r w:rsidRPr="00A136C1">
        <w:rPr>
          <w:sz w:val="22"/>
          <w:szCs w:val="22"/>
        </w:rPr>
        <w:t xml:space="preserve">Бюджетный кодекс </w:t>
      </w:r>
      <w:r w:rsidR="00514AA5" w:rsidRPr="00CC2D09">
        <w:rPr>
          <w:sz w:val="22"/>
          <w:szCs w:val="22"/>
        </w:rPr>
        <w:t>Российской Федерации</w:t>
      </w:r>
      <w:r w:rsidRPr="00A136C1">
        <w:rPr>
          <w:sz w:val="22"/>
          <w:szCs w:val="22"/>
        </w:rPr>
        <w:t xml:space="preserve"> от 31.07.1998 № 145-ФЗ;</w:t>
      </w:r>
    </w:p>
    <w:p w14:paraId="71FCF5C4" w14:textId="7F8539EE" w:rsidR="00453214" w:rsidRPr="00A136C1" w:rsidRDefault="00453214" w:rsidP="00A136C1">
      <w:pPr>
        <w:pStyle w:val="affffff0"/>
        <w:widowControl w:val="0"/>
        <w:numPr>
          <w:ilvl w:val="0"/>
          <w:numId w:val="187"/>
        </w:numPr>
        <w:suppressAutoHyphens/>
        <w:ind w:left="0" w:firstLine="567"/>
        <w:rPr>
          <w:sz w:val="22"/>
          <w:szCs w:val="22"/>
        </w:rPr>
      </w:pPr>
      <w:r w:rsidRPr="00A136C1">
        <w:rPr>
          <w:sz w:val="22"/>
          <w:szCs w:val="22"/>
        </w:rPr>
        <w:t xml:space="preserve">Налоговый кодекс </w:t>
      </w:r>
      <w:r w:rsidR="00514AA5" w:rsidRPr="00CC2D09">
        <w:rPr>
          <w:sz w:val="22"/>
          <w:szCs w:val="22"/>
        </w:rPr>
        <w:t>Российской Федерации</w:t>
      </w:r>
      <w:r w:rsidRPr="00A136C1">
        <w:rPr>
          <w:sz w:val="22"/>
          <w:szCs w:val="22"/>
        </w:rPr>
        <w:t xml:space="preserve"> </w:t>
      </w:r>
      <w:r w:rsidR="00FB37CD" w:rsidRPr="00A136C1">
        <w:rPr>
          <w:sz w:val="22"/>
          <w:szCs w:val="22"/>
        </w:rPr>
        <w:t xml:space="preserve">(часть первая) </w:t>
      </w:r>
      <w:r w:rsidRPr="00A136C1">
        <w:rPr>
          <w:sz w:val="22"/>
          <w:szCs w:val="22"/>
        </w:rPr>
        <w:t>от 31.07.1998 № 146-ФЗ;</w:t>
      </w:r>
    </w:p>
    <w:p w14:paraId="4AD9851C" w14:textId="6A883DC6" w:rsidR="00FB37CD" w:rsidRPr="00A136C1" w:rsidRDefault="00FB37CD" w:rsidP="00A136C1">
      <w:pPr>
        <w:pStyle w:val="affffff0"/>
        <w:widowControl w:val="0"/>
        <w:numPr>
          <w:ilvl w:val="0"/>
          <w:numId w:val="187"/>
        </w:numPr>
        <w:suppressAutoHyphens/>
        <w:ind w:left="0" w:firstLine="567"/>
        <w:rPr>
          <w:sz w:val="22"/>
          <w:szCs w:val="22"/>
        </w:rPr>
      </w:pPr>
      <w:r w:rsidRPr="00A136C1">
        <w:rPr>
          <w:sz w:val="22"/>
          <w:szCs w:val="22"/>
        </w:rPr>
        <w:t xml:space="preserve">Налоговый кодекс </w:t>
      </w:r>
      <w:r w:rsidR="00514AA5" w:rsidRPr="00CC2D09">
        <w:rPr>
          <w:sz w:val="22"/>
          <w:szCs w:val="22"/>
        </w:rPr>
        <w:t>Российской Федерации</w:t>
      </w:r>
      <w:r w:rsidRPr="00A136C1">
        <w:rPr>
          <w:sz w:val="22"/>
          <w:szCs w:val="22"/>
        </w:rPr>
        <w:t xml:space="preserve"> (часть вторая) от 05.08.2000 № 117-ФЗ;</w:t>
      </w:r>
    </w:p>
    <w:p w14:paraId="225D033A" w14:textId="77777777" w:rsidR="004D576E" w:rsidRPr="00A136C1" w:rsidRDefault="00C20D92" w:rsidP="00A136C1">
      <w:pPr>
        <w:pStyle w:val="affffff0"/>
        <w:widowControl w:val="0"/>
        <w:numPr>
          <w:ilvl w:val="0"/>
          <w:numId w:val="187"/>
        </w:numPr>
        <w:suppressAutoHyphens/>
        <w:ind w:left="0" w:firstLine="567"/>
        <w:rPr>
          <w:sz w:val="22"/>
        </w:rPr>
      </w:pPr>
      <w:r w:rsidRPr="00A136C1">
        <w:rPr>
          <w:sz w:val="22"/>
          <w:szCs w:val="22"/>
        </w:rPr>
        <w:t>Гражданский кодекс Российской Федерации (часть четвертая) от 18.12.2006 № 230-ФЗ;</w:t>
      </w:r>
    </w:p>
    <w:p w14:paraId="65518356" w14:textId="77777777" w:rsidR="004D576E" w:rsidRPr="00A136C1" w:rsidRDefault="00C20D92" w:rsidP="00A136C1">
      <w:pPr>
        <w:pStyle w:val="affffff0"/>
        <w:widowControl w:val="0"/>
        <w:numPr>
          <w:ilvl w:val="0"/>
          <w:numId w:val="187"/>
        </w:numPr>
        <w:suppressAutoHyphens/>
        <w:ind w:left="0" w:firstLine="567"/>
        <w:rPr>
          <w:sz w:val="22"/>
        </w:rPr>
      </w:pPr>
      <w:r w:rsidRPr="00A136C1">
        <w:rPr>
          <w:sz w:val="22"/>
        </w:rPr>
        <w:t>Федеральный закон от 27.07.2006 № 149-ФЗ "Об информации, информационных технологиях и о защите информации";</w:t>
      </w:r>
    </w:p>
    <w:p w14:paraId="4113EE6D" w14:textId="77777777" w:rsidR="004D576E" w:rsidRPr="00A136C1" w:rsidRDefault="00C20D92" w:rsidP="00A136C1">
      <w:pPr>
        <w:pStyle w:val="affffff0"/>
        <w:widowControl w:val="0"/>
        <w:numPr>
          <w:ilvl w:val="0"/>
          <w:numId w:val="187"/>
        </w:numPr>
        <w:suppressAutoHyphens/>
        <w:ind w:left="0" w:firstLine="567"/>
        <w:rPr>
          <w:sz w:val="22"/>
        </w:rPr>
      </w:pPr>
      <w:r w:rsidRPr="00A136C1">
        <w:rPr>
          <w:sz w:val="22"/>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14:paraId="34AE9A6D" w14:textId="15BF2B00" w:rsidR="004D576E" w:rsidRPr="00A136C1" w:rsidRDefault="00C20D92" w:rsidP="00A136C1">
      <w:pPr>
        <w:pStyle w:val="affffff0"/>
        <w:widowControl w:val="0"/>
        <w:numPr>
          <w:ilvl w:val="0"/>
          <w:numId w:val="187"/>
        </w:numPr>
        <w:suppressAutoHyphens/>
        <w:ind w:left="0" w:firstLine="567"/>
        <w:rPr>
          <w:sz w:val="22"/>
        </w:rPr>
      </w:pPr>
      <w:r w:rsidRPr="00A136C1">
        <w:rPr>
          <w:sz w:val="22"/>
        </w:rPr>
        <w:t xml:space="preserve">Постановление Правительства </w:t>
      </w:r>
      <w:r w:rsidR="00514AA5" w:rsidRPr="0035278E">
        <w:rPr>
          <w:sz w:val="22"/>
          <w:szCs w:val="22"/>
        </w:rPr>
        <w:t>Российской Федерации</w:t>
      </w:r>
      <w:r w:rsidRPr="00A136C1">
        <w:rPr>
          <w:sz w:val="22"/>
        </w:rPr>
        <w:t xml:space="preserve"> от 08.09.2010 № 697 "О единой системе межведомственного электронного взаимодействия";</w:t>
      </w:r>
    </w:p>
    <w:p w14:paraId="29671560" w14:textId="528D0D6F" w:rsidR="004D576E" w:rsidRPr="00514AA5" w:rsidRDefault="00C20D92" w:rsidP="00A136C1">
      <w:pPr>
        <w:pStyle w:val="affffff0"/>
        <w:widowControl w:val="0"/>
        <w:numPr>
          <w:ilvl w:val="0"/>
          <w:numId w:val="187"/>
        </w:numPr>
        <w:suppressAutoHyphens/>
        <w:ind w:left="0" w:firstLine="567"/>
        <w:rPr>
          <w:sz w:val="22"/>
          <w:szCs w:val="22"/>
        </w:rPr>
      </w:pPr>
      <w:r w:rsidRPr="00A136C1">
        <w:rPr>
          <w:sz w:val="22"/>
        </w:rPr>
        <w:t xml:space="preserve">Постановление Правительства </w:t>
      </w:r>
      <w:r w:rsidR="00514AA5" w:rsidRPr="0035278E">
        <w:rPr>
          <w:sz w:val="22"/>
          <w:szCs w:val="22"/>
        </w:rPr>
        <w:t>Российской Федерации</w:t>
      </w:r>
      <w:r w:rsidRPr="00A136C1">
        <w:rPr>
          <w:sz w:val="22"/>
        </w:rPr>
        <w:t xml:space="preserve"> от 06.07.2015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14:paraId="43C4E56A" w14:textId="77777777" w:rsidR="004D576E" w:rsidRPr="00A136C1" w:rsidRDefault="00C20D92" w:rsidP="00A136C1">
      <w:pPr>
        <w:pStyle w:val="affffff0"/>
        <w:widowControl w:val="0"/>
        <w:numPr>
          <w:ilvl w:val="0"/>
          <w:numId w:val="187"/>
        </w:numPr>
        <w:suppressAutoHyphens/>
        <w:ind w:left="0" w:firstLine="567"/>
        <w:rPr>
          <w:sz w:val="22"/>
        </w:rPr>
      </w:pPr>
      <w:r w:rsidRPr="00A136C1">
        <w:rPr>
          <w:sz w:val="22"/>
        </w:rPr>
        <w:t>Приказ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14:paraId="73A1F224" w14:textId="77777777" w:rsidR="004D576E" w:rsidRPr="00A136C1" w:rsidRDefault="00C20D92" w:rsidP="00A136C1">
      <w:pPr>
        <w:pStyle w:val="affffff0"/>
        <w:widowControl w:val="0"/>
        <w:numPr>
          <w:ilvl w:val="0"/>
          <w:numId w:val="187"/>
        </w:numPr>
        <w:suppressAutoHyphens/>
        <w:ind w:left="0" w:firstLine="567"/>
        <w:rPr>
          <w:sz w:val="22"/>
        </w:rPr>
      </w:pPr>
      <w:r w:rsidRPr="00A136C1">
        <w:rPr>
          <w:sz w:val="22"/>
        </w:rPr>
        <w:lastRenderedPageBreak/>
        <w:t>Приказ Минфина России от 24.05.2022 № 82н "О Порядке формирования и применения кодов бюджетной классификации Российской Федерации, их структуре и принципах назначения";</w:t>
      </w:r>
    </w:p>
    <w:p w14:paraId="18ED7741" w14:textId="747340FC" w:rsidR="00A41932" w:rsidRPr="00A136C1" w:rsidRDefault="00A41932" w:rsidP="00A136C1">
      <w:pPr>
        <w:pStyle w:val="affffff0"/>
        <w:widowControl w:val="0"/>
        <w:numPr>
          <w:ilvl w:val="0"/>
          <w:numId w:val="187"/>
        </w:numPr>
        <w:suppressAutoHyphens/>
        <w:ind w:left="0" w:firstLine="567"/>
        <w:rPr>
          <w:sz w:val="22"/>
        </w:rPr>
      </w:pPr>
      <w:r w:rsidRPr="00A136C1">
        <w:rPr>
          <w:sz w:val="22"/>
        </w:rPr>
        <w:t>Приказ Минфина России от 29.11.2024 № 179н "Об утверждении федерального стандарта бухгалтерского учета государственных финансов "Бюджетная отчетность";</w:t>
      </w:r>
    </w:p>
    <w:p w14:paraId="26D338BB" w14:textId="3BA40811" w:rsidR="00EB1F15" w:rsidRPr="00A136C1" w:rsidRDefault="003C527A" w:rsidP="00A136C1">
      <w:pPr>
        <w:pStyle w:val="affffff0"/>
        <w:widowControl w:val="0"/>
        <w:numPr>
          <w:ilvl w:val="0"/>
          <w:numId w:val="187"/>
        </w:numPr>
        <w:suppressAutoHyphens/>
        <w:ind w:left="0" w:firstLine="567"/>
        <w:rPr>
          <w:sz w:val="22"/>
          <w:szCs w:val="22"/>
        </w:rPr>
      </w:pPr>
      <w:r w:rsidRPr="00A136C1">
        <w:rPr>
          <w:sz w:val="22"/>
          <w:szCs w:val="22"/>
        </w:rPr>
        <w:t>Приказ Минфина России от 10.06.2025 № 70н "Об утверждении кодов (перечней кодов) бюджетной классификации Российской Федерации на 2026 год (на 2026 год и на плановый период 2027 и 2028 годов)"</w:t>
      </w:r>
      <w:r w:rsidR="00C20D92" w:rsidRPr="00A136C1">
        <w:rPr>
          <w:sz w:val="22"/>
          <w:szCs w:val="22"/>
        </w:rPr>
        <w:t>;</w:t>
      </w:r>
    </w:p>
    <w:p w14:paraId="2792F117" w14:textId="7FD501C8" w:rsidR="003C527A" w:rsidRPr="00A136C1" w:rsidRDefault="003C527A" w:rsidP="00A136C1">
      <w:pPr>
        <w:pStyle w:val="affffff0"/>
        <w:widowControl w:val="0"/>
        <w:numPr>
          <w:ilvl w:val="0"/>
          <w:numId w:val="187"/>
        </w:numPr>
        <w:suppressAutoHyphens/>
        <w:ind w:left="0" w:firstLine="567"/>
        <w:rPr>
          <w:sz w:val="22"/>
          <w:szCs w:val="22"/>
          <w:lang w:eastAsia="ru-RU"/>
        </w:rPr>
      </w:pPr>
      <w:r w:rsidRPr="00A136C1">
        <w:rPr>
          <w:sz w:val="22"/>
          <w:szCs w:val="22"/>
          <w:lang w:eastAsia="ru-RU"/>
        </w:rPr>
        <w:t xml:space="preserve">Приказ Минфина России от 10.06.2026 </w:t>
      </w:r>
      <w:r w:rsidR="0064116C" w:rsidRPr="00A136C1">
        <w:rPr>
          <w:sz w:val="22"/>
          <w:szCs w:val="22"/>
          <w:lang w:eastAsia="ru-RU"/>
        </w:rPr>
        <w:t>№</w:t>
      </w:r>
      <w:r w:rsidRPr="00A136C1">
        <w:rPr>
          <w:sz w:val="22"/>
          <w:szCs w:val="22"/>
          <w:lang w:eastAsia="ru-RU"/>
        </w:rPr>
        <w:t xml:space="preserve"> 74н</w:t>
      </w:r>
      <w:r w:rsidR="0064116C" w:rsidRPr="00A136C1">
        <w:rPr>
          <w:sz w:val="22"/>
          <w:szCs w:val="22"/>
          <w:lang w:eastAsia="ru-RU"/>
        </w:rPr>
        <w:t xml:space="preserve"> </w:t>
      </w:r>
      <w:r w:rsidRPr="00A136C1">
        <w:rPr>
          <w:sz w:val="22"/>
          <w:szCs w:val="22"/>
          <w:lang w:eastAsia="ru-RU"/>
        </w:rPr>
        <w:t>"Об утверждении кодов (перечней кодов) бюджетной классификации Российской Федерации на 2027 год (на 2027 год и на план</w:t>
      </w:r>
      <w:r w:rsidR="0064116C" w:rsidRPr="00A136C1">
        <w:rPr>
          <w:sz w:val="22"/>
          <w:szCs w:val="22"/>
          <w:lang w:eastAsia="ru-RU"/>
        </w:rPr>
        <w:t>овый период 2028 и 2029 годов)";</w:t>
      </w:r>
    </w:p>
    <w:p w14:paraId="21A6B48C" w14:textId="77777777" w:rsidR="00514AA5" w:rsidRPr="00A136C1" w:rsidRDefault="00514AA5" w:rsidP="00514AA5">
      <w:pPr>
        <w:pStyle w:val="affffff0"/>
        <w:widowControl w:val="0"/>
        <w:numPr>
          <w:ilvl w:val="0"/>
          <w:numId w:val="187"/>
        </w:numPr>
        <w:suppressAutoHyphens/>
        <w:ind w:left="0" w:firstLine="567"/>
        <w:rPr>
          <w:sz w:val="22"/>
        </w:rPr>
      </w:pPr>
      <w:r w:rsidRPr="00A136C1">
        <w:rPr>
          <w:sz w:val="22"/>
        </w:rPr>
        <w:t>ГОСТ Р ИСО/МЭК 14764-2002. Информационная технология. Сопровождение программных средств;</w:t>
      </w:r>
    </w:p>
    <w:p w14:paraId="103415E9" w14:textId="77777777" w:rsidR="004D576E" w:rsidRPr="00A136C1" w:rsidRDefault="00C20D92" w:rsidP="00A136C1">
      <w:pPr>
        <w:pStyle w:val="affffff0"/>
        <w:widowControl w:val="0"/>
        <w:numPr>
          <w:ilvl w:val="0"/>
          <w:numId w:val="187"/>
        </w:numPr>
        <w:suppressAutoHyphens/>
        <w:ind w:left="0" w:firstLine="567"/>
        <w:rPr>
          <w:sz w:val="22"/>
        </w:rPr>
      </w:pPr>
      <w:r w:rsidRPr="00A136C1">
        <w:rPr>
          <w:sz w:val="22"/>
          <w:szCs w:val="22"/>
        </w:rPr>
        <w:t>Закон Волгоградск</w:t>
      </w:r>
      <w:r w:rsidRPr="00A136C1">
        <w:rPr>
          <w:sz w:val="22"/>
        </w:rPr>
        <w:t>ой области от 11.06.2008 № 1694-ОД "О бюджетном процессе в Волгоградской области";</w:t>
      </w:r>
    </w:p>
    <w:p w14:paraId="297E2FDC" w14:textId="6C398D8B" w:rsidR="00E05616" w:rsidRPr="00A136C1" w:rsidRDefault="009D5942" w:rsidP="00A136C1">
      <w:pPr>
        <w:pStyle w:val="affffff0"/>
        <w:widowControl w:val="0"/>
        <w:numPr>
          <w:ilvl w:val="0"/>
          <w:numId w:val="187"/>
        </w:numPr>
        <w:suppressAutoHyphens/>
        <w:ind w:left="0" w:firstLine="567"/>
        <w:rPr>
          <w:sz w:val="22"/>
          <w:szCs w:val="22"/>
        </w:rPr>
      </w:pPr>
      <w:r w:rsidRPr="00A136C1">
        <w:rPr>
          <w:sz w:val="22"/>
          <w:szCs w:val="22"/>
        </w:rPr>
        <w:t xml:space="preserve">Закон Волгоградской области от 04.12.2025 </w:t>
      </w:r>
      <w:r w:rsidRPr="00A136C1">
        <w:rPr>
          <w:sz w:val="22"/>
        </w:rPr>
        <w:t>№</w:t>
      </w:r>
      <w:r w:rsidRPr="00A136C1">
        <w:rPr>
          <w:sz w:val="22"/>
          <w:szCs w:val="22"/>
        </w:rPr>
        <w:t xml:space="preserve"> 118-ОД "Об областном бюджете на 2026 год и на плановый период 2027 и 2028 годов"</w:t>
      </w:r>
      <w:r w:rsidR="00C20D92" w:rsidRPr="00A136C1">
        <w:rPr>
          <w:sz w:val="22"/>
          <w:szCs w:val="22"/>
        </w:rPr>
        <w:t>;</w:t>
      </w:r>
    </w:p>
    <w:p w14:paraId="62688EC1" w14:textId="77777777" w:rsidR="004D576E" w:rsidRPr="00A136C1" w:rsidRDefault="00C20D92" w:rsidP="00A136C1">
      <w:pPr>
        <w:pStyle w:val="affffff0"/>
        <w:widowControl w:val="0"/>
        <w:numPr>
          <w:ilvl w:val="0"/>
          <w:numId w:val="187"/>
        </w:numPr>
        <w:suppressAutoHyphens/>
        <w:ind w:left="0" w:firstLine="567"/>
        <w:rPr>
          <w:sz w:val="22"/>
        </w:rPr>
      </w:pPr>
      <w:r w:rsidRPr="00A136C1">
        <w:rPr>
          <w:sz w:val="22"/>
        </w:rPr>
        <w:t>Постановление Губернатора Волгоградской области от 25.09.2015 № 871 "Об утверждении Положения о государственной информационной системе Волгоградской области "Электронный бюджет Волгоградской области";</w:t>
      </w:r>
    </w:p>
    <w:p w14:paraId="31D6A739" w14:textId="77777777" w:rsidR="00453214" w:rsidRPr="00A136C1" w:rsidRDefault="00453214" w:rsidP="00A136C1">
      <w:pPr>
        <w:pStyle w:val="affffff0"/>
        <w:widowControl w:val="0"/>
        <w:numPr>
          <w:ilvl w:val="0"/>
          <w:numId w:val="187"/>
        </w:numPr>
        <w:suppressAutoHyphens/>
        <w:ind w:left="0" w:firstLine="567"/>
        <w:rPr>
          <w:sz w:val="22"/>
          <w:szCs w:val="22"/>
        </w:rPr>
      </w:pPr>
      <w:r w:rsidRPr="00A136C1">
        <w:rPr>
          <w:sz w:val="22"/>
          <w:szCs w:val="22"/>
        </w:rPr>
        <w:t>Приказ комитета финансов Волгоградской области от 03.08.2022 № 216 "Об утверждении перечня подсистем государственной информационной системы Волгоградской области "Электронный бюджет Волгоградской области", оператором которых является комитет финансов Волгоградской области, и перечня подсистем государственной информационной системы Волгоградской области "Электронный бюджет Волгоградской области", оператором которых является государственное казенное учреждение Волгоградской области "Центр бюджетного учета и отчетности"";</w:t>
      </w:r>
    </w:p>
    <w:p w14:paraId="12D9F0E7" w14:textId="77777777" w:rsidR="00453214" w:rsidRPr="00A136C1" w:rsidRDefault="00453214" w:rsidP="00A136C1">
      <w:pPr>
        <w:pStyle w:val="affffff0"/>
        <w:widowControl w:val="0"/>
        <w:numPr>
          <w:ilvl w:val="0"/>
          <w:numId w:val="187"/>
        </w:numPr>
        <w:suppressAutoHyphens/>
        <w:ind w:left="0" w:firstLine="567"/>
        <w:rPr>
          <w:sz w:val="22"/>
          <w:szCs w:val="22"/>
        </w:rPr>
      </w:pPr>
      <w:r w:rsidRPr="00A136C1">
        <w:rPr>
          <w:sz w:val="22"/>
          <w:szCs w:val="22"/>
        </w:rPr>
        <w:t>Приказ комитета финансов Волгоградской области от 16.08.2022 № 224 "Об утверждении Положения о функциях и полномочиях операторов государственной информационной системы Волгоградской области "Электронный бюджет Волгоградской области"";</w:t>
      </w:r>
    </w:p>
    <w:p w14:paraId="603966D1" w14:textId="77777777" w:rsidR="004D576E" w:rsidRPr="00A136C1" w:rsidRDefault="00C20D92" w:rsidP="00A136C1">
      <w:pPr>
        <w:pStyle w:val="affffff0"/>
        <w:widowControl w:val="0"/>
        <w:numPr>
          <w:ilvl w:val="0"/>
          <w:numId w:val="187"/>
        </w:numPr>
        <w:suppressAutoHyphens/>
        <w:ind w:left="0" w:firstLine="567"/>
        <w:rPr>
          <w:sz w:val="22"/>
        </w:rPr>
      </w:pPr>
      <w:r w:rsidRPr="00A136C1">
        <w:rPr>
          <w:sz w:val="22"/>
        </w:rPr>
        <w:t>Документация Портала.</w:t>
      </w:r>
    </w:p>
    <w:p w14:paraId="152A3E90" w14:textId="345139D7" w:rsidR="004D576E" w:rsidRPr="00A136C1" w:rsidRDefault="00C20D92" w:rsidP="00A136C1">
      <w:pPr>
        <w:widowControl w:val="0"/>
        <w:spacing w:after="0" w:line="240" w:lineRule="auto"/>
        <w:ind w:firstLine="567"/>
        <w:jc w:val="both"/>
        <w:rPr>
          <w:rFonts w:ascii="Times New Roman" w:hAnsi="Times New Roman"/>
        </w:rPr>
      </w:pPr>
      <w:r w:rsidRPr="00A136C1">
        <w:rPr>
          <w:rFonts w:ascii="Times New Roman" w:hAnsi="Times New Roman"/>
          <w:bCs/>
        </w:rPr>
        <w:t xml:space="preserve">В случае утраты силы либо внесения изменений в вышеуказанные </w:t>
      </w:r>
      <w:r w:rsidRPr="00A136C1">
        <w:rPr>
          <w:rFonts w:ascii="Times New Roman" w:hAnsi="Times New Roman"/>
          <w:lang w:bidi="en-US"/>
        </w:rPr>
        <w:t xml:space="preserve">нормативно-правовые акты и документы </w:t>
      </w:r>
      <w:r w:rsidR="00330407" w:rsidRPr="00A136C1">
        <w:rPr>
          <w:rFonts w:ascii="Times New Roman" w:hAnsi="Times New Roman"/>
          <w:lang w:bidi="en-US"/>
        </w:rPr>
        <w:t>в течение</w:t>
      </w:r>
      <w:r w:rsidRPr="00A136C1">
        <w:rPr>
          <w:rFonts w:ascii="Times New Roman" w:hAnsi="Times New Roman"/>
          <w:lang w:bidi="en-US"/>
        </w:rPr>
        <w:t xml:space="preserve"> срока оказания Услуг, необходимо учитывать при оказании Услуг </w:t>
      </w:r>
      <w:r w:rsidRPr="00A136C1">
        <w:rPr>
          <w:rFonts w:ascii="Times New Roman" w:hAnsi="Times New Roman"/>
        </w:rPr>
        <w:t xml:space="preserve">требования взамен принятых </w:t>
      </w:r>
      <w:r w:rsidRPr="00A136C1">
        <w:rPr>
          <w:rFonts w:ascii="Times New Roman" w:hAnsi="Times New Roman"/>
          <w:lang w:bidi="en-US"/>
        </w:rPr>
        <w:t>нормативно-правовых актов и документов.</w:t>
      </w:r>
    </w:p>
    <w:p w14:paraId="10AEDD9A" w14:textId="77777777" w:rsidR="004D576E" w:rsidRPr="00A136C1" w:rsidRDefault="00C20D92" w:rsidP="00A136C1">
      <w:pPr>
        <w:pStyle w:val="afffff4"/>
        <w:widowControl w:val="0"/>
        <w:numPr>
          <w:ilvl w:val="2"/>
          <w:numId w:val="185"/>
        </w:numPr>
        <w:tabs>
          <w:tab w:val="left" w:pos="0"/>
          <w:tab w:val="num" w:pos="1430"/>
        </w:tabs>
        <w:ind w:left="0" w:firstLine="567"/>
      </w:pPr>
      <w:r w:rsidRPr="00A136C1">
        <w:t>При оказании Услуг должны учитываться положения действующего законодательства Российской Федерации и Волгоградской области по информационной безопасности со всеми изменениями и дополнениями, в том числе следующих нормативных правовых актов:</w:t>
      </w:r>
    </w:p>
    <w:p w14:paraId="5CC18967" w14:textId="366B6C30" w:rsidR="00282E08" w:rsidRPr="00A136C1" w:rsidRDefault="00C20D92" w:rsidP="00514AA5">
      <w:pPr>
        <w:pStyle w:val="afffff4"/>
        <w:widowControl w:val="0"/>
        <w:numPr>
          <w:ilvl w:val="0"/>
          <w:numId w:val="188"/>
        </w:numPr>
        <w:tabs>
          <w:tab w:val="left" w:pos="567"/>
        </w:tabs>
        <w:ind w:left="0" w:firstLine="567"/>
        <w:contextualSpacing/>
        <w:rPr>
          <w:bCs/>
          <w:iCs/>
        </w:rPr>
      </w:pPr>
      <w:r w:rsidRPr="00A136C1">
        <w:rPr>
          <w:bCs/>
          <w:iCs/>
        </w:rPr>
        <w:t>Постановление Правительства Российской Федерации от 01.11.2012 №</w:t>
      </w:r>
      <w:r w:rsidR="009D5942" w:rsidRPr="00A136C1">
        <w:rPr>
          <w:bCs/>
          <w:iCs/>
        </w:rPr>
        <w:t xml:space="preserve"> </w:t>
      </w:r>
      <w:r w:rsidRPr="00A136C1">
        <w:rPr>
          <w:bCs/>
          <w:iCs/>
        </w:rPr>
        <w:t>1119 "Об утверждении требований к защите персональных данных при их обработке в информационных системах персональных данных";</w:t>
      </w:r>
    </w:p>
    <w:p w14:paraId="18A81979" w14:textId="77777777" w:rsidR="00282E08" w:rsidRPr="00A136C1" w:rsidRDefault="00C20D92" w:rsidP="00514AA5">
      <w:pPr>
        <w:pStyle w:val="afffff4"/>
        <w:widowControl w:val="0"/>
        <w:numPr>
          <w:ilvl w:val="0"/>
          <w:numId w:val="188"/>
        </w:numPr>
        <w:ind w:left="0" w:firstLine="567"/>
        <w:contextualSpacing/>
        <w:rPr>
          <w:bCs/>
          <w:iCs/>
        </w:rPr>
      </w:pPr>
      <w:r w:rsidRPr="00A136C1">
        <w:rPr>
          <w:bCs/>
          <w:iCs/>
        </w:rPr>
        <w:t>Приказ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481D269C" w14:textId="4160847D" w:rsidR="00453214" w:rsidRPr="0012096E" w:rsidRDefault="0012096E" w:rsidP="00514AA5">
      <w:pPr>
        <w:pStyle w:val="afffff4"/>
        <w:widowControl w:val="0"/>
        <w:numPr>
          <w:ilvl w:val="0"/>
          <w:numId w:val="188"/>
        </w:numPr>
        <w:tabs>
          <w:tab w:val="left" w:pos="709"/>
        </w:tabs>
        <w:ind w:left="0" w:firstLine="567"/>
        <w:contextualSpacing/>
      </w:pPr>
      <w:r w:rsidRPr="00CC2D09">
        <w:rPr>
          <w:rFonts w:eastAsia="Times New Roman"/>
          <w:lang w:eastAsia="ru-RU"/>
        </w:rPr>
        <w:t>Приказ ФСБ России от 22.08.2026 № 321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технических средств и программ для электронных вычислительных машин и баз данных в соответствии с частью 5.1 статьи 13 Федерального закона от 27 июля 2006 г. N 149-ФЗ "Об информации, информационных технологиях и о защите информации" с использованием шифровальных (криптографических) средств"</w:t>
      </w:r>
      <w:r w:rsidR="00453214" w:rsidRPr="0012096E">
        <w:t>;</w:t>
      </w:r>
    </w:p>
    <w:p w14:paraId="2825A190" w14:textId="4B6AF452" w:rsidR="00282E08" w:rsidRPr="00A136C1" w:rsidRDefault="00C20D92" w:rsidP="0012096E">
      <w:pPr>
        <w:pStyle w:val="afffff4"/>
        <w:widowControl w:val="0"/>
        <w:numPr>
          <w:ilvl w:val="0"/>
          <w:numId w:val="188"/>
        </w:numPr>
        <w:tabs>
          <w:tab w:val="left" w:pos="709"/>
        </w:tabs>
        <w:ind w:left="0" w:firstLine="567"/>
        <w:contextualSpacing/>
      </w:pPr>
      <w:r w:rsidRPr="00A136C1">
        <w:t xml:space="preserve">Приказ ФСТЭК России </w:t>
      </w:r>
      <w:r w:rsidR="009D5942" w:rsidRPr="00A136C1">
        <w:t>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sidRPr="00A136C1">
        <w:t>;</w:t>
      </w:r>
    </w:p>
    <w:p w14:paraId="46B3EBC0" w14:textId="77777777" w:rsidR="00282E08" w:rsidRPr="00A136C1" w:rsidRDefault="00C20D92" w:rsidP="0012096E">
      <w:pPr>
        <w:pStyle w:val="afffff4"/>
        <w:widowControl w:val="0"/>
        <w:numPr>
          <w:ilvl w:val="0"/>
          <w:numId w:val="188"/>
        </w:numPr>
        <w:tabs>
          <w:tab w:val="left" w:pos="709"/>
        </w:tabs>
        <w:ind w:left="0" w:firstLine="567"/>
        <w:contextualSpacing/>
        <w:rPr>
          <w:bCs/>
          <w:iCs/>
        </w:rPr>
      </w:pPr>
      <w:r w:rsidRPr="00A136C1">
        <w:rPr>
          <w:bCs/>
          <w:iCs/>
        </w:rPr>
        <w:t>Приказ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5500489F" w14:textId="77777777" w:rsidR="00282E08" w:rsidRDefault="00C20D92" w:rsidP="0012096E">
      <w:pPr>
        <w:pStyle w:val="afffff4"/>
        <w:widowControl w:val="0"/>
        <w:numPr>
          <w:ilvl w:val="0"/>
          <w:numId w:val="188"/>
        </w:numPr>
        <w:tabs>
          <w:tab w:val="left" w:pos="709"/>
        </w:tabs>
        <w:ind w:left="0" w:firstLine="567"/>
        <w:contextualSpacing/>
      </w:pPr>
      <w:r w:rsidRPr="00A136C1">
        <w:t>ГОСТ Р 56939-2024 "Защита информации. Разработка безопасного программного обеспечения. Общие требования";</w:t>
      </w:r>
    </w:p>
    <w:p w14:paraId="4F514AB6" w14:textId="21B2218A" w:rsidR="007B1AE1" w:rsidRPr="00A136C1" w:rsidRDefault="007B1AE1" w:rsidP="0012096E">
      <w:pPr>
        <w:pStyle w:val="afffff4"/>
        <w:widowControl w:val="0"/>
        <w:numPr>
          <w:ilvl w:val="0"/>
          <w:numId w:val="188"/>
        </w:numPr>
        <w:tabs>
          <w:tab w:val="left" w:pos="709"/>
        </w:tabs>
        <w:ind w:left="0" w:firstLine="567"/>
        <w:contextualSpacing/>
      </w:pPr>
      <w:r w:rsidRPr="007B1AE1">
        <w:t>Методический документ "Состав и содержание мероприятий и мер по защите информации, содержащейся в информационных системах" (утв. ФСТЭК России 12.04.2026)</w:t>
      </w:r>
      <w:r w:rsidRPr="007B1AE1">
        <w:rPr>
          <w:lang w:val="en-US"/>
        </w:rPr>
        <w:t>;</w:t>
      </w:r>
    </w:p>
    <w:p w14:paraId="06EECD10" w14:textId="77777777" w:rsidR="00282E08" w:rsidRPr="00A136C1" w:rsidRDefault="00C20D92" w:rsidP="0012096E">
      <w:pPr>
        <w:pStyle w:val="afffff4"/>
        <w:widowControl w:val="0"/>
        <w:numPr>
          <w:ilvl w:val="0"/>
          <w:numId w:val="188"/>
        </w:numPr>
        <w:tabs>
          <w:tab w:val="left" w:pos="709"/>
        </w:tabs>
        <w:ind w:left="0" w:firstLine="567"/>
        <w:contextualSpacing/>
        <w:rPr>
          <w:bCs/>
          <w:iCs/>
        </w:rPr>
      </w:pPr>
      <w:r w:rsidRPr="00A136C1">
        <w:rPr>
          <w:bCs/>
          <w:iCs/>
        </w:rPr>
        <w:t>Приказ комитета информационных технологий Волгоградской области от 11.08.2014 №</w:t>
      </w:r>
      <w:r w:rsidR="00D4042B" w:rsidRPr="00A136C1">
        <w:rPr>
          <w:bCs/>
          <w:iCs/>
        </w:rPr>
        <w:t xml:space="preserve"> </w:t>
      </w:r>
      <w:r w:rsidRPr="00A136C1">
        <w:rPr>
          <w:bCs/>
          <w:iCs/>
        </w:rPr>
        <w:t>87-о/д "Об утверждении Порядка удаленного доступа через каналы связи общего пользования (информационно-</w:t>
      </w:r>
      <w:r w:rsidRPr="00A136C1">
        <w:rPr>
          <w:bCs/>
          <w:iCs/>
        </w:rPr>
        <w:lastRenderedPageBreak/>
        <w:t>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w:t>
      </w:r>
    </w:p>
    <w:p w14:paraId="123D955D" w14:textId="77777777" w:rsidR="004D576E" w:rsidRPr="00A136C1" w:rsidRDefault="004D576E" w:rsidP="00A136C1">
      <w:pPr>
        <w:widowControl w:val="0"/>
        <w:tabs>
          <w:tab w:val="left" w:pos="993"/>
        </w:tabs>
        <w:spacing w:after="0" w:line="240" w:lineRule="auto"/>
        <w:ind w:left="567"/>
        <w:contextualSpacing/>
        <w:jc w:val="both"/>
        <w:rPr>
          <w:rFonts w:ascii="Times New Roman" w:hAnsi="Times New Roman"/>
          <w:b/>
        </w:rPr>
      </w:pPr>
    </w:p>
    <w:p w14:paraId="5F97CD40" w14:textId="77777777" w:rsidR="004D576E" w:rsidRPr="00A136C1" w:rsidRDefault="00C20D92" w:rsidP="0012096E">
      <w:pPr>
        <w:widowControl w:val="0"/>
        <w:numPr>
          <w:ilvl w:val="1"/>
          <w:numId w:val="185"/>
        </w:numPr>
        <w:tabs>
          <w:tab w:val="left" w:pos="0"/>
          <w:tab w:val="left" w:pos="993"/>
        </w:tabs>
        <w:spacing w:after="0" w:line="240" w:lineRule="auto"/>
        <w:ind w:left="0" w:firstLine="567"/>
        <w:outlineLvl w:val="1"/>
        <w:rPr>
          <w:rFonts w:ascii="Times New Roman" w:hAnsi="Times New Roman"/>
          <w:b/>
          <w:bCs/>
          <w:iCs/>
        </w:rPr>
      </w:pPr>
      <w:bookmarkStart w:id="420" w:name="_Toc484791053"/>
      <w:bookmarkStart w:id="421" w:name="_Toc6052300"/>
      <w:bookmarkStart w:id="422" w:name="_Toc525056586"/>
      <w:bookmarkStart w:id="423" w:name="_Toc522284479"/>
      <w:bookmarkStart w:id="424" w:name="_Toc518055706"/>
      <w:bookmarkStart w:id="425" w:name="_Toc22742192"/>
      <w:bookmarkStart w:id="426" w:name="_Toc64021707"/>
      <w:bookmarkStart w:id="427" w:name="_Toc64012492"/>
      <w:bookmarkStart w:id="428" w:name="_Toc472346780"/>
      <w:bookmarkEnd w:id="409"/>
      <w:r w:rsidRPr="00A136C1">
        <w:rPr>
          <w:rFonts w:ascii="Times New Roman" w:hAnsi="Times New Roman"/>
          <w:b/>
          <w:bCs/>
          <w:iCs/>
        </w:rPr>
        <w:t>Источник и порядок финансирования</w:t>
      </w:r>
      <w:bookmarkEnd w:id="420"/>
      <w:r w:rsidRPr="00A136C1">
        <w:rPr>
          <w:rFonts w:ascii="Times New Roman" w:hAnsi="Times New Roman"/>
          <w:b/>
          <w:bCs/>
          <w:iCs/>
        </w:rPr>
        <w:t xml:space="preserve"> Услуг</w:t>
      </w:r>
      <w:bookmarkEnd w:id="421"/>
      <w:bookmarkEnd w:id="422"/>
      <w:bookmarkEnd w:id="423"/>
      <w:bookmarkEnd w:id="424"/>
      <w:bookmarkEnd w:id="425"/>
      <w:bookmarkEnd w:id="426"/>
      <w:bookmarkEnd w:id="427"/>
    </w:p>
    <w:p w14:paraId="5DAA007E" w14:textId="77777777" w:rsidR="004D576E" w:rsidRPr="00A136C1" w:rsidRDefault="00C20D92" w:rsidP="00A136C1">
      <w:pPr>
        <w:widowControl w:val="0"/>
        <w:tabs>
          <w:tab w:val="center" w:pos="7689"/>
        </w:tabs>
        <w:spacing w:after="0" w:line="240" w:lineRule="auto"/>
        <w:ind w:firstLine="567"/>
        <w:jc w:val="both"/>
        <w:rPr>
          <w:rFonts w:ascii="Times New Roman" w:hAnsi="Times New Roman"/>
          <w:color w:val="000000"/>
        </w:rPr>
      </w:pPr>
      <w:r w:rsidRPr="00A136C1">
        <w:rPr>
          <w:rFonts w:ascii="Times New Roman" w:hAnsi="Times New Roman"/>
        </w:rPr>
        <w:t>Источником финансирования являются средства бюджета Волгоградской области.</w:t>
      </w:r>
    </w:p>
    <w:p w14:paraId="5DE1BF5B" w14:textId="77777777" w:rsidR="004D576E" w:rsidRPr="00A136C1" w:rsidRDefault="00C20D92" w:rsidP="00A136C1">
      <w:pPr>
        <w:widowControl w:val="0"/>
        <w:tabs>
          <w:tab w:val="center" w:pos="7689"/>
        </w:tabs>
        <w:spacing w:after="0" w:line="240" w:lineRule="auto"/>
        <w:ind w:firstLine="567"/>
        <w:jc w:val="both"/>
        <w:rPr>
          <w:rFonts w:ascii="Times New Roman" w:hAnsi="Times New Roman"/>
        </w:rPr>
      </w:pPr>
      <w:r w:rsidRPr="00A136C1">
        <w:rPr>
          <w:rFonts w:ascii="Times New Roman" w:hAnsi="Times New Roman"/>
        </w:rPr>
        <w:t>Порядок финансирования определяется действующими нормативными правовыми актами Российской Федерации и Волгоградской области, регулирующими вопросы финансирования расходов бюджета Волгоградской области, и условиями Контракта.</w:t>
      </w:r>
    </w:p>
    <w:p w14:paraId="487772AD" w14:textId="77777777" w:rsidR="004D576E" w:rsidRPr="00A136C1" w:rsidRDefault="004D576E" w:rsidP="00A136C1">
      <w:pPr>
        <w:widowControl w:val="0"/>
        <w:tabs>
          <w:tab w:val="center" w:pos="7689"/>
        </w:tabs>
        <w:spacing w:after="0" w:line="240" w:lineRule="auto"/>
        <w:ind w:firstLine="567"/>
        <w:jc w:val="both"/>
        <w:rPr>
          <w:rFonts w:ascii="Times New Roman" w:hAnsi="Times New Roman"/>
        </w:rPr>
      </w:pPr>
    </w:p>
    <w:p w14:paraId="297737CE" w14:textId="77777777" w:rsidR="004D576E" w:rsidRPr="00A136C1" w:rsidRDefault="00C20D92" w:rsidP="0012096E">
      <w:pPr>
        <w:widowControl w:val="0"/>
        <w:numPr>
          <w:ilvl w:val="1"/>
          <w:numId w:val="185"/>
        </w:numPr>
        <w:tabs>
          <w:tab w:val="left" w:pos="0"/>
          <w:tab w:val="left" w:pos="993"/>
        </w:tabs>
        <w:spacing w:after="0" w:line="240" w:lineRule="auto"/>
        <w:ind w:left="0" w:firstLine="567"/>
        <w:outlineLvl w:val="1"/>
        <w:rPr>
          <w:rFonts w:ascii="Times New Roman" w:hAnsi="Times New Roman"/>
          <w:b/>
        </w:rPr>
      </w:pPr>
      <w:bookmarkStart w:id="429" w:name="_Toc6071447"/>
      <w:bookmarkStart w:id="430" w:name="_Toc6073157"/>
      <w:bookmarkStart w:id="431" w:name="_Toc6073923"/>
      <w:bookmarkStart w:id="432" w:name="_Toc6075532"/>
      <w:bookmarkStart w:id="433" w:name="_Toc6076432"/>
      <w:bookmarkStart w:id="434" w:name="_Toc6077210"/>
      <w:bookmarkStart w:id="435" w:name="_Toc6071448"/>
      <w:bookmarkStart w:id="436" w:name="_Toc6073158"/>
      <w:bookmarkStart w:id="437" w:name="_Toc6073924"/>
      <w:bookmarkStart w:id="438" w:name="_Toc6075533"/>
      <w:bookmarkStart w:id="439" w:name="_Toc6076433"/>
      <w:bookmarkStart w:id="440" w:name="_Toc6077211"/>
      <w:bookmarkStart w:id="441" w:name="_Toc6071449"/>
      <w:bookmarkStart w:id="442" w:name="_Toc6073159"/>
      <w:bookmarkStart w:id="443" w:name="_Toc6073925"/>
      <w:bookmarkStart w:id="444" w:name="_Toc6075534"/>
      <w:bookmarkStart w:id="445" w:name="_Toc6076434"/>
      <w:bookmarkStart w:id="446" w:name="_Toc6077212"/>
      <w:bookmarkStart w:id="447" w:name="_Toc6071450"/>
      <w:bookmarkStart w:id="448" w:name="_Toc6073160"/>
      <w:bookmarkStart w:id="449" w:name="_Toc6073926"/>
      <w:bookmarkStart w:id="450" w:name="_Toc6075535"/>
      <w:bookmarkStart w:id="451" w:name="_Toc6076435"/>
      <w:bookmarkStart w:id="452" w:name="_Toc6077213"/>
      <w:bookmarkStart w:id="453" w:name="_Toc6071451"/>
      <w:bookmarkStart w:id="454" w:name="_Toc6073161"/>
      <w:bookmarkStart w:id="455" w:name="_Toc6073927"/>
      <w:bookmarkStart w:id="456" w:name="_Toc6075536"/>
      <w:bookmarkStart w:id="457" w:name="_Toc6076436"/>
      <w:bookmarkStart w:id="458" w:name="_Toc6077214"/>
      <w:bookmarkStart w:id="459" w:name="_Toc22742193"/>
      <w:bookmarkStart w:id="460" w:name="_Toc518055708"/>
      <w:bookmarkStart w:id="461" w:name="_Toc484791056"/>
      <w:bookmarkStart w:id="462" w:name="_Toc522284481"/>
      <w:bookmarkStart w:id="463" w:name="_Toc525056588"/>
      <w:bookmarkStart w:id="464" w:name="_Toc6052304"/>
      <w:bookmarkStart w:id="465" w:name="_Toc64012493"/>
      <w:bookmarkStart w:id="466" w:name="_Toc64021708"/>
      <w:bookmarkEnd w:id="410"/>
      <w:bookmarkEnd w:id="411"/>
      <w:bookmarkEnd w:id="412"/>
      <w:bookmarkEnd w:id="413"/>
      <w:bookmarkEnd w:id="414"/>
      <w:bookmarkEnd w:id="415"/>
      <w:bookmarkEnd w:id="416"/>
      <w:bookmarkEnd w:id="41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sidRPr="00A136C1">
        <w:rPr>
          <w:rFonts w:ascii="Times New Roman" w:hAnsi="Times New Roman"/>
          <w:b/>
        </w:rPr>
        <w:t>Используемые сокращени</w:t>
      </w:r>
      <w:bookmarkEnd w:id="459"/>
      <w:bookmarkEnd w:id="460"/>
      <w:bookmarkEnd w:id="461"/>
      <w:bookmarkEnd w:id="462"/>
      <w:bookmarkEnd w:id="463"/>
      <w:bookmarkEnd w:id="464"/>
      <w:r w:rsidRPr="00A136C1">
        <w:rPr>
          <w:rFonts w:ascii="Times New Roman" w:hAnsi="Times New Roman"/>
          <w:b/>
        </w:rPr>
        <w:t>я</w:t>
      </w:r>
      <w:bookmarkEnd w:id="465"/>
      <w:bookmarkEnd w:id="466"/>
    </w:p>
    <w:p w14:paraId="5DA4B552" w14:textId="77777777" w:rsidR="004D576E" w:rsidRPr="00A136C1" w:rsidRDefault="00C20D92" w:rsidP="00A136C1">
      <w:pPr>
        <w:widowControl w:val="0"/>
        <w:tabs>
          <w:tab w:val="left" w:pos="0"/>
        </w:tabs>
        <w:spacing w:after="0" w:line="240" w:lineRule="auto"/>
        <w:ind w:firstLine="567"/>
        <w:rPr>
          <w:rFonts w:ascii="Times New Roman" w:hAnsi="Times New Roman"/>
        </w:rPr>
      </w:pPr>
      <w:r w:rsidRPr="00A136C1">
        <w:rPr>
          <w:rFonts w:ascii="Times New Roman" w:hAnsi="Times New Roman"/>
        </w:rPr>
        <w:t>В данном Описании объекта закупки используются следующие сокращения:</w:t>
      </w:r>
    </w:p>
    <w:tbl>
      <w:tblPr>
        <w:tblW w:w="4978"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223"/>
      </w:tblGrid>
      <w:tr w:rsidR="00317EB5" w:rsidRPr="00A136C1" w14:paraId="52E9CA70" w14:textId="77777777" w:rsidTr="004D576E">
        <w:trPr>
          <w:tblHeader/>
        </w:trPr>
        <w:tc>
          <w:tcPr>
            <w:tcW w:w="857" w:type="pct"/>
            <w:tcBorders>
              <w:top w:val="single" w:sz="4" w:space="0" w:color="auto"/>
              <w:left w:val="single" w:sz="4" w:space="0" w:color="auto"/>
              <w:bottom w:val="single" w:sz="4" w:space="0" w:color="auto"/>
              <w:right w:val="single" w:sz="4" w:space="0" w:color="auto"/>
            </w:tcBorders>
            <w:hideMark/>
          </w:tcPr>
          <w:p w14:paraId="12CD02AD" w14:textId="77777777" w:rsidR="004D576E" w:rsidRPr="00A136C1" w:rsidRDefault="00C20D92" w:rsidP="00A136C1">
            <w:pPr>
              <w:widowControl w:val="0"/>
              <w:tabs>
                <w:tab w:val="left" w:pos="0"/>
                <w:tab w:val="center" w:pos="4677"/>
                <w:tab w:val="right" w:pos="9355"/>
              </w:tabs>
              <w:spacing w:after="0" w:line="240" w:lineRule="auto"/>
              <w:jc w:val="center"/>
              <w:rPr>
                <w:rFonts w:ascii="Times New Roman" w:eastAsia="Arial Unicode MS" w:hAnsi="Times New Roman"/>
              </w:rPr>
            </w:pPr>
            <w:r w:rsidRPr="00A136C1">
              <w:rPr>
                <w:rFonts w:ascii="Times New Roman" w:hAnsi="Times New Roman"/>
                <w:b/>
              </w:rPr>
              <w:t>Сокращение</w:t>
            </w:r>
          </w:p>
        </w:tc>
        <w:tc>
          <w:tcPr>
            <w:tcW w:w="4143" w:type="pct"/>
            <w:tcBorders>
              <w:top w:val="single" w:sz="4" w:space="0" w:color="auto"/>
              <w:left w:val="single" w:sz="4" w:space="0" w:color="auto"/>
              <w:bottom w:val="single" w:sz="4" w:space="0" w:color="auto"/>
              <w:right w:val="single" w:sz="4" w:space="0" w:color="auto"/>
            </w:tcBorders>
            <w:hideMark/>
          </w:tcPr>
          <w:p w14:paraId="5DEC724D" w14:textId="77777777" w:rsidR="004D576E" w:rsidRPr="00A136C1" w:rsidRDefault="00C20D92" w:rsidP="00A136C1">
            <w:pPr>
              <w:widowControl w:val="0"/>
              <w:tabs>
                <w:tab w:val="left" w:pos="0"/>
                <w:tab w:val="center" w:pos="4677"/>
                <w:tab w:val="right" w:pos="9355"/>
              </w:tabs>
              <w:spacing w:after="0" w:line="240" w:lineRule="auto"/>
              <w:jc w:val="center"/>
              <w:rPr>
                <w:rFonts w:ascii="Times New Roman" w:eastAsia="Arial Unicode MS" w:hAnsi="Times New Roman"/>
              </w:rPr>
            </w:pPr>
            <w:r w:rsidRPr="00A136C1">
              <w:rPr>
                <w:rFonts w:ascii="Times New Roman" w:hAnsi="Times New Roman"/>
                <w:b/>
              </w:rPr>
              <w:t>Определение</w:t>
            </w:r>
          </w:p>
        </w:tc>
      </w:tr>
      <w:tr w:rsidR="00317EB5" w:rsidRPr="00A136C1" w14:paraId="6B8EA789" w14:textId="77777777" w:rsidTr="004D576E">
        <w:trPr>
          <w:tblHeader/>
        </w:trPr>
        <w:tc>
          <w:tcPr>
            <w:tcW w:w="857" w:type="pct"/>
            <w:tcBorders>
              <w:top w:val="single" w:sz="4" w:space="0" w:color="auto"/>
              <w:left w:val="single" w:sz="4" w:space="0" w:color="auto"/>
              <w:bottom w:val="single" w:sz="4" w:space="0" w:color="auto"/>
              <w:right w:val="single" w:sz="4" w:space="0" w:color="auto"/>
            </w:tcBorders>
            <w:hideMark/>
          </w:tcPr>
          <w:p w14:paraId="6E081C0D" w14:textId="77777777" w:rsidR="004D576E" w:rsidRPr="00A136C1" w:rsidRDefault="00C20D92" w:rsidP="00A136C1">
            <w:pPr>
              <w:widowControl w:val="0"/>
              <w:tabs>
                <w:tab w:val="left" w:pos="0"/>
                <w:tab w:val="center" w:pos="4677"/>
                <w:tab w:val="right" w:pos="9355"/>
              </w:tabs>
              <w:spacing w:after="0" w:line="240" w:lineRule="auto"/>
              <w:rPr>
                <w:rFonts w:ascii="Times New Roman" w:eastAsia="Times New Roman" w:hAnsi="Times New Roman"/>
                <w:color w:val="000000"/>
              </w:rPr>
            </w:pPr>
            <w:r w:rsidRPr="00A136C1">
              <w:rPr>
                <w:rFonts w:ascii="Times New Roman" w:hAnsi="Times New Roman"/>
              </w:rPr>
              <w:t>ГИС ЭБ ВО</w:t>
            </w:r>
          </w:p>
        </w:tc>
        <w:tc>
          <w:tcPr>
            <w:tcW w:w="4143" w:type="pct"/>
            <w:tcBorders>
              <w:top w:val="single" w:sz="4" w:space="0" w:color="auto"/>
              <w:left w:val="single" w:sz="4" w:space="0" w:color="auto"/>
              <w:bottom w:val="single" w:sz="4" w:space="0" w:color="auto"/>
              <w:right w:val="single" w:sz="4" w:space="0" w:color="auto"/>
            </w:tcBorders>
            <w:hideMark/>
          </w:tcPr>
          <w:p w14:paraId="4829181B" w14:textId="77777777" w:rsidR="004D576E" w:rsidRPr="00A136C1" w:rsidRDefault="00C20D92" w:rsidP="00A136C1">
            <w:pPr>
              <w:widowControl w:val="0"/>
              <w:tabs>
                <w:tab w:val="left" w:pos="0"/>
                <w:tab w:val="center" w:pos="4677"/>
                <w:tab w:val="right" w:pos="9355"/>
              </w:tabs>
              <w:spacing w:after="0" w:line="240" w:lineRule="auto"/>
              <w:rPr>
                <w:rFonts w:ascii="Times New Roman" w:hAnsi="Times New Roman"/>
              </w:rPr>
            </w:pPr>
            <w:r w:rsidRPr="00A136C1">
              <w:rPr>
                <w:rFonts w:ascii="Times New Roman" w:hAnsi="Times New Roman"/>
              </w:rPr>
              <w:t>Государственная информационная система Волгоградской области "Электронный бюджет Волгоградской области"</w:t>
            </w:r>
          </w:p>
        </w:tc>
      </w:tr>
      <w:tr w:rsidR="00317EB5" w:rsidRPr="00A136C1" w14:paraId="46511A59" w14:textId="77777777" w:rsidTr="004D576E">
        <w:trPr>
          <w:tblHeader/>
        </w:trPr>
        <w:tc>
          <w:tcPr>
            <w:tcW w:w="857" w:type="pct"/>
            <w:tcBorders>
              <w:top w:val="single" w:sz="4" w:space="0" w:color="auto"/>
              <w:left w:val="single" w:sz="4" w:space="0" w:color="auto"/>
              <w:bottom w:val="single" w:sz="4" w:space="0" w:color="auto"/>
              <w:right w:val="single" w:sz="4" w:space="0" w:color="auto"/>
            </w:tcBorders>
            <w:hideMark/>
          </w:tcPr>
          <w:p w14:paraId="5ABE29E7" w14:textId="77777777" w:rsidR="004D576E" w:rsidRPr="00A136C1" w:rsidRDefault="00C20D92" w:rsidP="00A136C1">
            <w:pPr>
              <w:widowControl w:val="0"/>
              <w:tabs>
                <w:tab w:val="left" w:pos="0"/>
              </w:tabs>
              <w:spacing w:after="0" w:line="240" w:lineRule="auto"/>
              <w:jc w:val="both"/>
              <w:rPr>
                <w:rFonts w:ascii="Times New Roman" w:hAnsi="Times New Roman"/>
              </w:rPr>
            </w:pPr>
            <w:r w:rsidRPr="00A136C1">
              <w:rPr>
                <w:rFonts w:ascii="Times New Roman" w:hAnsi="Times New Roman"/>
              </w:rPr>
              <w:t>ЕИС</w:t>
            </w:r>
          </w:p>
        </w:tc>
        <w:tc>
          <w:tcPr>
            <w:tcW w:w="4143" w:type="pct"/>
            <w:tcBorders>
              <w:top w:val="single" w:sz="4" w:space="0" w:color="auto"/>
              <w:left w:val="single" w:sz="4" w:space="0" w:color="auto"/>
              <w:bottom w:val="single" w:sz="4" w:space="0" w:color="auto"/>
              <w:right w:val="single" w:sz="4" w:space="0" w:color="auto"/>
            </w:tcBorders>
            <w:hideMark/>
          </w:tcPr>
          <w:p w14:paraId="4C5A7BED" w14:textId="77777777" w:rsidR="004D576E" w:rsidRPr="00A136C1" w:rsidRDefault="00C20D92" w:rsidP="00A136C1">
            <w:pPr>
              <w:widowControl w:val="0"/>
              <w:tabs>
                <w:tab w:val="left" w:pos="0"/>
              </w:tabs>
              <w:spacing w:after="0" w:line="240" w:lineRule="auto"/>
              <w:jc w:val="both"/>
              <w:rPr>
                <w:rFonts w:ascii="Times New Roman" w:hAnsi="Times New Roman"/>
              </w:rPr>
            </w:pPr>
            <w:r w:rsidRPr="00A136C1">
              <w:rPr>
                <w:rFonts w:ascii="Times New Roman" w:hAnsi="Times New Roman"/>
              </w:rPr>
              <w:t>Единая информационная система в сфере закупок (https://zakupki.gov.ru/)</w:t>
            </w:r>
          </w:p>
        </w:tc>
      </w:tr>
      <w:tr w:rsidR="00317EB5" w:rsidRPr="00A136C1" w14:paraId="400A1095" w14:textId="77777777" w:rsidTr="004D576E">
        <w:trPr>
          <w:tblHeader/>
        </w:trPr>
        <w:tc>
          <w:tcPr>
            <w:tcW w:w="857" w:type="pct"/>
            <w:tcBorders>
              <w:top w:val="single" w:sz="4" w:space="0" w:color="auto"/>
              <w:left w:val="single" w:sz="4" w:space="0" w:color="auto"/>
              <w:bottom w:val="single" w:sz="4" w:space="0" w:color="auto"/>
              <w:right w:val="single" w:sz="4" w:space="0" w:color="auto"/>
            </w:tcBorders>
            <w:hideMark/>
          </w:tcPr>
          <w:p w14:paraId="306CADB6"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eastAsia="Arial Unicode MS" w:hAnsi="Times New Roman"/>
              </w:rPr>
              <w:t>ОПЗ</w:t>
            </w:r>
          </w:p>
        </w:tc>
        <w:tc>
          <w:tcPr>
            <w:tcW w:w="4143" w:type="pct"/>
            <w:tcBorders>
              <w:top w:val="single" w:sz="4" w:space="0" w:color="auto"/>
              <w:left w:val="single" w:sz="4" w:space="0" w:color="auto"/>
              <w:bottom w:val="single" w:sz="4" w:space="0" w:color="auto"/>
              <w:right w:val="single" w:sz="4" w:space="0" w:color="auto"/>
            </w:tcBorders>
            <w:hideMark/>
          </w:tcPr>
          <w:p w14:paraId="5450EFBD"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eastAsia="Arial Unicode MS" w:hAnsi="Times New Roman"/>
              </w:rPr>
              <w:t>Ответственный представитель Заказчика, выделенный для координации взаимодействия, а также для обмена официальными уведомлениями с Исполнителем по Контракту</w:t>
            </w:r>
          </w:p>
        </w:tc>
      </w:tr>
      <w:tr w:rsidR="00317EB5" w:rsidRPr="00A136C1" w14:paraId="6C72A754" w14:textId="77777777" w:rsidTr="004D576E">
        <w:trPr>
          <w:tblHeader/>
        </w:trPr>
        <w:tc>
          <w:tcPr>
            <w:tcW w:w="857" w:type="pct"/>
            <w:tcBorders>
              <w:top w:val="single" w:sz="4" w:space="0" w:color="auto"/>
              <w:left w:val="single" w:sz="4" w:space="0" w:color="auto"/>
              <w:bottom w:val="single" w:sz="4" w:space="0" w:color="auto"/>
              <w:right w:val="single" w:sz="4" w:space="0" w:color="auto"/>
            </w:tcBorders>
          </w:tcPr>
          <w:p w14:paraId="5D2B05AF"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eastAsia="Arial Unicode MS" w:hAnsi="Times New Roman"/>
              </w:rPr>
              <w:t>ОС</w:t>
            </w:r>
          </w:p>
        </w:tc>
        <w:tc>
          <w:tcPr>
            <w:tcW w:w="4143" w:type="pct"/>
            <w:tcBorders>
              <w:top w:val="single" w:sz="4" w:space="0" w:color="auto"/>
              <w:left w:val="single" w:sz="4" w:space="0" w:color="auto"/>
              <w:bottom w:val="single" w:sz="4" w:space="0" w:color="auto"/>
              <w:right w:val="single" w:sz="4" w:space="0" w:color="auto"/>
            </w:tcBorders>
          </w:tcPr>
          <w:p w14:paraId="5685F772" w14:textId="77777777" w:rsidR="004D576E" w:rsidRPr="00A136C1" w:rsidRDefault="00C20D92" w:rsidP="00A136C1">
            <w:pPr>
              <w:widowControl w:val="0"/>
              <w:tabs>
                <w:tab w:val="left" w:pos="0"/>
                <w:tab w:val="center" w:pos="4677"/>
                <w:tab w:val="right" w:pos="9355"/>
              </w:tabs>
              <w:spacing w:after="0" w:line="240" w:lineRule="auto"/>
              <w:rPr>
                <w:rFonts w:ascii="Times New Roman" w:hAnsi="Times New Roman"/>
              </w:rPr>
            </w:pPr>
            <w:r w:rsidRPr="00A136C1">
              <w:rPr>
                <w:rFonts w:ascii="Times New Roman" w:hAnsi="Times New Roman"/>
              </w:rPr>
              <w:t>Операционная система</w:t>
            </w:r>
          </w:p>
        </w:tc>
      </w:tr>
      <w:tr w:rsidR="00317EB5" w:rsidRPr="00A136C1" w14:paraId="6862FED5" w14:textId="77777777" w:rsidTr="004D576E">
        <w:trPr>
          <w:tblHeader/>
        </w:trPr>
        <w:tc>
          <w:tcPr>
            <w:tcW w:w="857" w:type="pct"/>
            <w:tcBorders>
              <w:top w:val="single" w:sz="4" w:space="0" w:color="auto"/>
              <w:left w:val="single" w:sz="4" w:space="0" w:color="auto"/>
              <w:bottom w:val="single" w:sz="4" w:space="0" w:color="auto"/>
              <w:right w:val="single" w:sz="4" w:space="0" w:color="auto"/>
            </w:tcBorders>
            <w:hideMark/>
          </w:tcPr>
          <w:p w14:paraId="058A3655"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eastAsia="Arial Unicode MS" w:hAnsi="Times New Roman"/>
              </w:rPr>
              <w:t>РФ</w:t>
            </w:r>
          </w:p>
        </w:tc>
        <w:tc>
          <w:tcPr>
            <w:tcW w:w="4143" w:type="pct"/>
            <w:tcBorders>
              <w:top w:val="single" w:sz="4" w:space="0" w:color="auto"/>
              <w:left w:val="single" w:sz="4" w:space="0" w:color="auto"/>
              <w:bottom w:val="single" w:sz="4" w:space="0" w:color="auto"/>
              <w:right w:val="single" w:sz="4" w:space="0" w:color="auto"/>
            </w:tcBorders>
            <w:hideMark/>
          </w:tcPr>
          <w:p w14:paraId="22531540"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eastAsia="Arial Unicode MS" w:hAnsi="Times New Roman"/>
              </w:rPr>
              <w:t>Российская Федерация</w:t>
            </w:r>
          </w:p>
        </w:tc>
      </w:tr>
      <w:tr w:rsidR="00317EB5" w:rsidRPr="00A136C1" w14:paraId="739709F0" w14:textId="77777777" w:rsidTr="004D576E">
        <w:trPr>
          <w:tblHeader/>
        </w:trPr>
        <w:tc>
          <w:tcPr>
            <w:tcW w:w="857" w:type="pct"/>
            <w:tcBorders>
              <w:top w:val="single" w:sz="4" w:space="0" w:color="auto"/>
              <w:left w:val="single" w:sz="4" w:space="0" w:color="auto"/>
              <w:bottom w:val="single" w:sz="4" w:space="0" w:color="auto"/>
              <w:right w:val="single" w:sz="4" w:space="0" w:color="auto"/>
            </w:tcBorders>
            <w:hideMark/>
          </w:tcPr>
          <w:p w14:paraId="38D70F44"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eastAsia="Arial Unicode MS" w:hAnsi="Times New Roman"/>
              </w:rPr>
              <w:t>СКЗИ</w:t>
            </w:r>
          </w:p>
        </w:tc>
        <w:tc>
          <w:tcPr>
            <w:tcW w:w="4143" w:type="pct"/>
            <w:tcBorders>
              <w:top w:val="single" w:sz="4" w:space="0" w:color="auto"/>
              <w:left w:val="single" w:sz="4" w:space="0" w:color="auto"/>
              <w:bottom w:val="single" w:sz="4" w:space="0" w:color="auto"/>
              <w:right w:val="single" w:sz="4" w:space="0" w:color="auto"/>
            </w:tcBorders>
            <w:hideMark/>
          </w:tcPr>
          <w:p w14:paraId="2D716E09"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eastAsia="Arial Unicode MS" w:hAnsi="Times New Roman"/>
              </w:rPr>
              <w:t>Средства криптографической защиты информации</w:t>
            </w:r>
          </w:p>
        </w:tc>
      </w:tr>
      <w:tr w:rsidR="00317EB5" w:rsidRPr="00A136C1" w14:paraId="0656548B" w14:textId="77777777" w:rsidTr="004D576E">
        <w:trPr>
          <w:tblHeader/>
        </w:trPr>
        <w:tc>
          <w:tcPr>
            <w:tcW w:w="857" w:type="pct"/>
            <w:tcBorders>
              <w:top w:val="single" w:sz="4" w:space="0" w:color="auto"/>
              <w:left w:val="single" w:sz="4" w:space="0" w:color="auto"/>
              <w:bottom w:val="single" w:sz="4" w:space="0" w:color="auto"/>
              <w:right w:val="single" w:sz="4" w:space="0" w:color="auto"/>
            </w:tcBorders>
            <w:hideMark/>
          </w:tcPr>
          <w:p w14:paraId="04651EA6"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eastAsia="Arial Unicode MS" w:hAnsi="Times New Roman"/>
              </w:rPr>
              <w:t>СУБД</w:t>
            </w:r>
          </w:p>
        </w:tc>
        <w:tc>
          <w:tcPr>
            <w:tcW w:w="4143" w:type="pct"/>
            <w:tcBorders>
              <w:top w:val="single" w:sz="4" w:space="0" w:color="auto"/>
              <w:left w:val="single" w:sz="4" w:space="0" w:color="auto"/>
              <w:bottom w:val="single" w:sz="4" w:space="0" w:color="auto"/>
              <w:right w:val="single" w:sz="4" w:space="0" w:color="auto"/>
            </w:tcBorders>
            <w:hideMark/>
          </w:tcPr>
          <w:p w14:paraId="36556D7E"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eastAsia="Arial Unicode MS" w:hAnsi="Times New Roman"/>
              </w:rPr>
              <w:t>Система управления базами данных</w:t>
            </w:r>
          </w:p>
        </w:tc>
      </w:tr>
      <w:tr w:rsidR="00317EB5" w:rsidRPr="00A136C1" w14:paraId="7E123A76" w14:textId="77777777" w:rsidTr="004D576E">
        <w:trPr>
          <w:tblHeader/>
        </w:trPr>
        <w:tc>
          <w:tcPr>
            <w:tcW w:w="857" w:type="pct"/>
            <w:tcBorders>
              <w:top w:val="single" w:sz="4" w:space="0" w:color="auto"/>
              <w:left w:val="single" w:sz="4" w:space="0" w:color="auto"/>
              <w:bottom w:val="single" w:sz="4" w:space="0" w:color="auto"/>
              <w:right w:val="single" w:sz="4" w:space="0" w:color="auto"/>
            </w:tcBorders>
            <w:hideMark/>
          </w:tcPr>
          <w:p w14:paraId="38F5FCD6"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eastAsia="Arial Unicode MS" w:hAnsi="Times New Roman"/>
              </w:rPr>
              <w:t>УП</w:t>
            </w:r>
          </w:p>
        </w:tc>
        <w:tc>
          <w:tcPr>
            <w:tcW w:w="4143" w:type="pct"/>
            <w:tcBorders>
              <w:top w:val="single" w:sz="4" w:space="0" w:color="auto"/>
              <w:left w:val="single" w:sz="4" w:space="0" w:color="auto"/>
              <w:bottom w:val="single" w:sz="4" w:space="0" w:color="auto"/>
              <w:right w:val="single" w:sz="4" w:space="0" w:color="auto"/>
            </w:tcBorders>
            <w:hideMark/>
          </w:tcPr>
          <w:p w14:paraId="4FF17B41"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eastAsia="Arial Unicode MS" w:hAnsi="Times New Roman"/>
              </w:rPr>
              <w:t>Уполномоченный пользователь, определенный ОПЗ с официальным уведомлением Исполнителя о включении пользователя в список уполномоченных пользователей</w:t>
            </w:r>
          </w:p>
        </w:tc>
      </w:tr>
      <w:tr w:rsidR="00317EB5" w:rsidRPr="00A136C1" w14:paraId="0582DB2B" w14:textId="77777777" w:rsidTr="004D576E">
        <w:trPr>
          <w:tblHeader/>
        </w:trPr>
        <w:tc>
          <w:tcPr>
            <w:tcW w:w="857" w:type="pct"/>
            <w:tcBorders>
              <w:top w:val="single" w:sz="4" w:space="0" w:color="auto"/>
              <w:left w:val="single" w:sz="4" w:space="0" w:color="auto"/>
              <w:bottom w:val="single" w:sz="4" w:space="0" w:color="auto"/>
              <w:right w:val="single" w:sz="4" w:space="0" w:color="auto"/>
            </w:tcBorders>
            <w:hideMark/>
          </w:tcPr>
          <w:p w14:paraId="1C59B682"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eastAsia="Arial Unicode MS" w:hAnsi="Times New Roman"/>
              </w:rPr>
              <w:t>УИН</w:t>
            </w:r>
          </w:p>
        </w:tc>
        <w:tc>
          <w:tcPr>
            <w:tcW w:w="4143" w:type="pct"/>
            <w:tcBorders>
              <w:top w:val="single" w:sz="4" w:space="0" w:color="auto"/>
              <w:left w:val="single" w:sz="4" w:space="0" w:color="auto"/>
              <w:bottom w:val="single" w:sz="4" w:space="0" w:color="auto"/>
              <w:right w:val="single" w:sz="4" w:space="0" w:color="auto"/>
            </w:tcBorders>
            <w:hideMark/>
          </w:tcPr>
          <w:p w14:paraId="38BB5399"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eastAsia="Arial Unicode MS" w:hAnsi="Times New Roman"/>
              </w:rPr>
              <w:t>Уникальный номер Заявки</w:t>
            </w:r>
          </w:p>
        </w:tc>
      </w:tr>
      <w:tr w:rsidR="00317EB5" w:rsidRPr="00A136C1" w14:paraId="7F67BF98" w14:textId="77777777" w:rsidTr="004D576E">
        <w:trPr>
          <w:tblHeader/>
        </w:trPr>
        <w:tc>
          <w:tcPr>
            <w:tcW w:w="857" w:type="pct"/>
            <w:tcBorders>
              <w:top w:val="single" w:sz="4" w:space="0" w:color="auto"/>
              <w:left w:val="single" w:sz="4" w:space="0" w:color="auto"/>
              <w:bottom w:val="single" w:sz="4" w:space="0" w:color="auto"/>
              <w:right w:val="single" w:sz="4" w:space="0" w:color="auto"/>
            </w:tcBorders>
            <w:hideMark/>
          </w:tcPr>
          <w:p w14:paraId="081EB826"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hAnsi="Times New Roman"/>
              </w:rPr>
              <w:t>ЭВМ</w:t>
            </w:r>
          </w:p>
        </w:tc>
        <w:tc>
          <w:tcPr>
            <w:tcW w:w="4143" w:type="pct"/>
            <w:tcBorders>
              <w:top w:val="single" w:sz="4" w:space="0" w:color="auto"/>
              <w:left w:val="single" w:sz="4" w:space="0" w:color="auto"/>
              <w:bottom w:val="single" w:sz="4" w:space="0" w:color="auto"/>
              <w:right w:val="single" w:sz="4" w:space="0" w:color="auto"/>
            </w:tcBorders>
            <w:hideMark/>
          </w:tcPr>
          <w:p w14:paraId="1D8B2DC6"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hAnsi="Times New Roman"/>
              </w:rPr>
              <w:t>Электронная вычислительная машина</w:t>
            </w:r>
          </w:p>
        </w:tc>
      </w:tr>
      <w:tr w:rsidR="00317EB5" w:rsidRPr="00A136C1" w14:paraId="75A0E8D6" w14:textId="77777777" w:rsidTr="004D576E">
        <w:trPr>
          <w:tblHeader/>
        </w:trPr>
        <w:tc>
          <w:tcPr>
            <w:tcW w:w="857" w:type="pct"/>
            <w:tcBorders>
              <w:top w:val="single" w:sz="4" w:space="0" w:color="auto"/>
              <w:left w:val="single" w:sz="4" w:space="0" w:color="auto"/>
              <w:bottom w:val="single" w:sz="4" w:space="0" w:color="auto"/>
              <w:right w:val="single" w:sz="4" w:space="0" w:color="auto"/>
            </w:tcBorders>
            <w:hideMark/>
          </w:tcPr>
          <w:p w14:paraId="4A2E330A"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eastAsia="Arial Unicode MS" w:hAnsi="Times New Roman"/>
              </w:rPr>
              <w:t>KPI</w:t>
            </w:r>
          </w:p>
        </w:tc>
        <w:tc>
          <w:tcPr>
            <w:tcW w:w="4143" w:type="pct"/>
            <w:tcBorders>
              <w:top w:val="single" w:sz="4" w:space="0" w:color="auto"/>
              <w:left w:val="single" w:sz="4" w:space="0" w:color="auto"/>
              <w:bottom w:val="single" w:sz="4" w:space="0" w:color="auto"/>
              <w:right w:val="single" w:sz="4" w:space="0" w:color="auto"/>
            </w:tcBorders>
            <w:hideMark/>
          </w:tcPr>
          <w:p w14:paraId="6968D42E"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eastAsia="Arial Unicode MS" w:hAnsi="Times New Roman"/>
              </w:rPr>
              <w:t xml:space="preserve">(англ. </w:t>
            </w:r>
            <w:proofErr w:type="spellStart"/>
            <w:r w:rsidRPr="00A136C1">
              <w:rPr>
                <w:rFonts w:ascii="Times New Roman" w:eastAsia="Arial Unicode MS" w:hAnsi="Times New Roman"/>
              </w:rPr>
              <w:t>Key</w:t>
            </w:r>
            <w:proofErr w:type="spellEnd"/>
            <w:r w:rsidRPr="00A136C1">
              <w:rPr>
                <w:rFonts w:ascii="Times New Roman" w:eastAsia="Arial Unicode MS" w:hAnsi="Times New Roman"/>
              </w:rPr>
              <w:t xml:space="preserve"> </w:t>
            </w:r>
            <w:proofErr w:type="spellStart"/>
            <w:r w:rsidRPr="00A136C1">
              <w:rPr>
                <w:rFonts w:ascii="Times New Roman" w:eastAsia="Arial Unicode MS" w:hAnsi="Times New Roman"/>
              </w:rPr>
              <w:t>Performance</w:t>
            </w:r>
            <w:proofErr w:type="spellEnd"/>
            <w:r w:rsidRPr="00A136C1">
              <w:rPr>
                <w:rFonts w:ascii="Times New Roman" w:eastAsia="Arial Unicode MS" w:hAnsi="Times New Roman"/>
              </w:rPr>
              <w:t xml:space="preserve"> </w:t>
            </w:r>
            <w:proofErr w:type="spellStart"/>
            <w:r w:rsidRPr="00A136C1">
              <w:rPr>
                <w:rFonts w:ascii="Times New Roman" w:eastAsia="Arial Unicode MS" w:hAnsi="Times New Roman"/>
              </w:rPr>
              <w:t>Indicator</w:t>
            </w:r>
            <w:proofErr w:type="spellEnd"/>
            <w:r w:rsidRPr="00A136C1">
              <w:rPr>
                <w:rFonts w:ascii="Times New Roman" w:eastAsia="Arial Unicode MS" w:hAnsi="Times New Roman"/>
              </w:rPr>
              <w:t>) Ключевой показатель эффективности</w:t>
            </w:r>
          </w:p>
        </w:tc>
      </w:tr>
      <w:tr w:rsidR="00317EB5" w:rsidRPr="00A136C1" w14:paraId="45DD27D7" w14:textId="77777777" w:rsidTr="004D576E">
        <w:trPr>
          <w:tblHeader/>
        </w:trPr>
        <w:tc>
          <w:tcPr>
            <w:tcW w:w="857" w:type="pct"/>
            <w:tcBorders>
              <w:top w:val="single" w:sz="4" w:space="0" w:color="auto"/>
              <w:left w:val="single" w:sz="4" w:space="0" w:color="auto"/>
              <w:bottom w:val="single" w:sz="4" w:space="0" w:color="auto"/>
              <w:right w:val="single" w:sz="4" w:space="0" w:color="auto"/>
            </w:tcBorders>
            <w:hideMark/>
          </w:tcPr>
          <w:p w14:paraId="39114ACF"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eastAsia="Arial Unicode MS" w:hAnsi="Times New Roman"/>
              </w:rPr>
              <w:t>SLA</w:t>
            </w:r>
          </w:p>
        </w:tc>
        <w:tc>
          <w:tcPr>
            <w:tcW w:w="4143" w:type="pct"/>
            <w:tcBorders>
              <w:top w:val="single" w:sz="4" w:space="0" w:color="auto"/>
              <w:left w:val="single" w:sz="4" w:space="0" w:color="auto"/>
              <w:bottom w:val="single" w:sz="4" w:space="0" w:color="auto"/>
              <w:right w:val="single" w:sz="4" w:space="0" w:color="auto"/>
            </w:tcBorders>
            <w:hideMark/>
          </w:tcPr>
          <w:p w14:paraId="676FC4C8" w14:textId="77777777" w:rsidR="004D576E" w:rsidRPr="00A136C1" w:rsidRDefault="00C20D92" w:rsidP="00A136C1">
            <w:pPr>
              <w:widowControl w:val="0"/>
              <w:tabs>
                <w:tab w:val="left" w:pos="0"/>
                <w:tab w:val="center" w:pos="4677"/>
                <w:tab w:val="right" w:pos="9355"/>
              </w:tabs>
              <w:spacing w:after="0" w:line="240" w:lineRule="auto"/>
              <w:rPr>
                <w:rFonts w:ascii="Times New Roman" w:eastAsia="Arial Unicode MS" w:hAnsi="Times New Roman"/>
              </w:rPr>
            </w:pPr>
            <w:r w:rsidRPr="00A136C1">
              <w:rPr>
                <w:rFonts w:ascii="Times New Roman" w:eastAsia="Arial Unicode MS" w:hAnsi="Times New Roman"/>
              </w:rPr>
              <w:t xml:space="preserve">(англ. </w:t>
            </w:r>
            <w:proofErr w:type="spellStart"/>
            <w:r w:rsidRPr="00A136C1">
              <w:rPr>
                <w:rFonts w:ascii="Times New Roman" w:eastAsia="Arial Unicode MS" w:hAnsi="Times New Roman"/>
              </w:rPr>
              <w:t>Service</w:t>
            </w:r>
            <w:proofErr w:type="spellEnd"/>
            <w:r w:rsidRPr="00A136C1">
              <w:rPr>
                <w:rFonts w:ascii="Times New Roman" w:eastAsia="Arial Unicode MS" w:hAnsi="Times New Roman"/>
              </w:rPr>
              <w:t> </w:t>
            </w:r>
            <w:proofErr w:type="spellStart"/>
            <w:r w:rsidRPr="00A136C1">
              <w:rPr>
                <w:rFonts w:ascii="Times New Roman" w:eastAsia="Arial Unicode MS" w:hAnsi="Times New Roman"/>
              </w:rPr>
              <w:t>Level</w:t>
            </w:r>
            <w:proofErr w:type="spellEnd"/>
            <w:r w:rsidRPr="00A136C1">
              <w:rPr>
                <w:rFonts w:ascii="Times New Roman" w:eastAsia="Arial Unicode MS" w:hAnsi="Times New Roman"/>
              </w:rPr>
              <w:t> </w:t>
            </w:r>
            <w:proofErr w:type="spellStart"/>
            <w:r w:rsidRPr="00A136C1">
              <w:rPr>
                <w:rFonts w:ascii="Times New Roman" w:eastAsia="Arial Unicode MS" w:hAnsi="Times New Roman"/>
              </w:rPr>
              <w:t>Agreement</w:t>
            </w:r>
            <w:proofErr w:type="spellEnd"/>
            <w:r w:rsidRPr="00A136C1">
              <w:rPr>
                <w:rFonts w:ascii="Times New Roman" w:eastAsia="Arial Unicode MS" w:hAnsi="Times New Roman"/>
              </w:rPr>
              <w:t xml:space="preserve">) </w:t>
            </w:r>
            <w:proofErr w:type="spellStart"/>
            <w:r w:rsidRPr="00A136C1">
              <w:rPr>
                <w:rFonts w:ascii="Times New Roman" w:eastAsia="Arial Unicode MS" w:hAnsi="Times New Roman"/>
              </w:rPr>
              <w:t>Cоглашение</w:t>
            </w:r>
            <w:proofErr w:type="spellEnd"/>
            <w:r w:rsidRPr="00A136C1">
              <w:rPr>
                <w:rFonts w:ascii="Times New Roman" w:eastAsia="Arial Unicode MS" w:hAnsi="Times New Roman"/>
              </w:rPr>
              <w:t xml:space="preserve"> об уровне услуг (временные параметры оказания Услуг)</w:t>
            </w:r>
          </w:p>
        </w:tc>
      </w:tr>
    </w:tbl>
    <w:p w14:paraId="504E2E42" w14:textId="77777777" w:rsidR="004D576E" w:rsidRPr="00A136C1" w:rsidRDefault="00C20D92" w:rsidP="00A136C1">
      <w:pPr>
        <w:widowControl w:val="0"/>
        <w:numPr>
          <w:ilvl w:val="1"/>
          <w:numId w:val="185"/>
        </w:numPr>
        <w:tabs>
          <w:tab w:val="left" w:pos="0"/>
        </w:tabs>
        <w:spacing w:after="0" w:line="240" w:lineRule="auto"/>
        <w:ind w:left="0" w:firstLine="567"/>
        <w:outlineLvl w:val="1"/>
        <w:rPr>
          <w:rFonts w:ascii="Times New Roman" w:eastAsia="Times New Roman" w:hAnsi="Times New Roman"/>
          <w:b/>
          <w:lang w:eastAsia="ru-RU"/>
        </w:rPr>
      </w:pPr>
      <w:bookmarkStart w:id="467" w:name="_Toc6052305"/>
      <w:bookmarkStart w:id="468" w:name="_Toc22742194"/>
      <w:bookmarkStart w:id="469" w:name="_Toc64021709"/>
      <w:bookmarkStart w:id="470" w:name="_Toc64012494"/>
      <w:r w:rsidRPr="00A136C1">
        <w:rPr>
          <w:rFonts w:ascii="Times New Roman" w:hAnsi="Times New Roman"/>
          <w:b/>
        </w:rPr>
        <w:t>Основные термины и определения</w:t>
      </w:r>
      <w:bookmarkEnd w:id="467"/>
      <w:bookmarkEnd w:id="468"/>
      <w:bookmarkEnd w:id="469"/>
      <w:bookmarkEnd w:id="470"/>
    </w:p>
    <w:p w14:paraId="62517AEF" w14:textId="77777777" w:rsidR="004D576E" w:rsidRPr="00A136C1" w:rsidRDefault="00C20D92" w:rsidP="00A136C1">
      <w:pPr>
        <w:widowControl w:val="0"/>
        <w:tabs>
          <w:tab w:val="left" w:pos="0"/>
        </w:tabs>
        <w:spacing w:after="0" w:line="240" w:lineRule="auto"/>
        <w:ind w:firstLine="567"/>
        <w:rPr>
          <w:rFonts w:ascii="Times New Roman" w:hAnsi="Times New Roman"/>
        </w:rPr>
      </w:pPr>
      <w:r w:rsidRPr="00A136C1">
        <w:rPr>
          <w:rFonts w:ascii="Times New Roman" w:hAnsi="Times New Roman"/>
        </w:rPr>
        <w:t>В данном Описании объекта закупки применяются следующие термины с соответствующими определениями:</w:t>
      </w:r>
    </w:p>
    <w:tbl>
      <w:tblPr>
        <w:tblW w:w="526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8225"/>
      </w:tblGrid>
      <w:tr w:rsidR="00317EB5" w:rsidRPr="00A136C1" w14:paraId="5ED489F2" w14:textId="77777777" w:rsidTr="00CC2D09">
        <w:trPr>
          <w:trHeight w:val="437"/>
          <w:tblHeader/>
        </w:trPr>
        <w:tc>
          <w:tcPr>
            <w:tcW w:w="2269" w:type="dxa"/>
            <w:tcBorders>
              <w:top w:val="single" w:sz="4" w:space="0" w:color="auto"/>
              <w:left w:val="single" w:sz="4" w:space="0" w:color="auto"/>
              <w:bottom w:val="single" w:sz="4" w:space="0" w:color="auto"/>
              <w:right w:val="single" w:sz="4" w:space="0" w:color="auto"/>
            </w:tcBorders>
            <w:hideMark/>
          </w:tcPr>
          <w:p w14:paraId="6AE5FE4F" w14:textId="77777777" w:rsidR="004D576E" w:rsidRPr="00A136C1" w:rsidRDefault="00C20D92" w:rsidP="00A136C1">
            <w:pPr>
              <w:widowControl w:val="0"/>
              <w:spacing w:after="0" w:line="240" w:lineRule="auto"/>
              <w:jc w:val="center"/>
              <w:rPr>
                <w:rFonts w:ascii="Times New Roman" w:hAnsi="Times New Roman"/>
                <w:b/>
                <w:lang w:val="en-AU"/>
              </w:rPr>
            </w:pPr>
            <w:r w:rsidRPr="00A136C1">
              <w:rPr>
                <w:rFonts w:ascii="Times New Roman" w:hAnsi="Times New Roman"/>
                <w:b/>
              </w:rPr>
              <w:t>Термин</w:t>
            </w:r>
          </w:p>
        </w:tc>
        <w:tc>
          <w:tcPr>
            <w:tcW w:w="8225" w:type="dxa"/>
            <w:tcBorders>
              <w:top w:val="single" w:sz="4" w:space="0" w:color="auto"/>
              <w:left w:val="single" w:sz="4" w:space="0" w:color="auto"/>
              <w:bottom w:val="single" w:sz="4" w:space="0" w:color="auto"/>
              <w:right w:val="single" w:sz="4" w:space="0" w:color="auto"/>
            </w:tcBorders>
            <w:hideMark/>
          </w:tcPr>
          <w:p w14:paraId="145A1496" w14:textId="77777777" w:rsidR="004D576E" w:rsidRPr="00A136C1" w:rsidRDefault="00C20D92" w:rsidP="00A136C1">
            <w:pPr>
              <w:widowControl w:val="0"/>
              <w:spacing w:after="0" w:line="240" w:lineRule="auto"/>
              <w:jc w:val="center"/>
              <w:rPr>
                <w:rFonts w:ascii="Times New Roman" w:hAnsi="Times New Roman"/>
                <w:b/>
                <w:lang w:val="en-AU"/>
              </w:rPr>
            </w:pPr>
            <w:r w:rsidRPr="00A136C1">
              <w:rPr>
                <w:rFonts w:ascii="Times New Roman" w:hAnsi="Times New Roman"/>
                <w:b/>
              </w:rPr>
              <w:t>Определение</w:t>
            </w:r>
          </w:p>
        </w:tc>
      </w:tr>
      <w:tr w:rsidR="00317EB5" w:rsidRPr="00A136C1" w14:paraId="58297654" w14:textId="77777777" w:rsidTr="00CC2D09">
        <w:trPr>
          <w:trHeight w:val="437"/>
        </w:trPr>
        <w:tc>
          <w:tcPr>
            <w:tcW w:w="2269" w:type="dxa"/>
            <w:tcBorders>
              <w:top w:val="single" w:sz="4" w:space="0" w:color="auto"/>
              <w:left w:val="single" w:sz="4" w:space="0" w:color="auto"/>
              <w:bottom w:val="single" w:sz="4" w:space="0" w:color="auto"/>
              <w:right w:val="single" w:sz="4" w:space="0" w:color="auto"/>
            </w:tcBorders>
            <w:hideMark/>
          </w:tcPr>
          <w:p w14:paraId="1ABCDF62" w14:textId="77777777" w:rsidR="004D576E" w:rsidRPr="00A136C1" w:rsidRDefault="00C20D92" w:rsidP="00CC2D09">
            <w:pPr>
              <w:widowControl w:val="0"/>
              <w:spacing w:after="0" w:line="240" w:lineRule="auto"/>
              <w:rPr>
                <w:rFonts w:ascii="Times New Roman" w:hAnsi="Times New Roman"/>
              </w:rPr>
            </w:pPr>
            <w:r w:rsidRPr="00A136C1">
              <w:rPr>
                <w:rFonts w:ascii="Times New Roman" w:hAnsi="Times New Roman"/>
              </w:rPr>
              <w:t>Автоматизированная система управления обращениями (АСУО)</w:t>
            </w:r>
          </w:p>
        </w:tc>
        <w:tc>
          <w:tcPr>
            <w:tcW w:w="8225" w:type="dxa"/>
            <w:tcBorders>
              <w:top w:val="single" w:sz="4" w:space="0" w:color="auto"/>
              <w:left w:val="single" w:sz="4" w:space="0" w:color="auto"/>
              <w:bottom w:val="single" w:sz="4" w:space="0" w:color="auto"/>
              <w:right w:val="single" w:sz="4" w:space="0" w:color="auto"/>
            </w:tcBorders>
            <w:hideMark/>
          </w:tcPr>
          <w:p w14:paraId="5AD27D9A" w14:textId="77777777" w:rsidR="004D576E" w:rsidRPr="00A136C1" w:rsidRDefault="00C20D92" w:rsidP="00A136C1">
            <w:pPr>
              <w:widowControl w:val="0"/>
              <w:spacing w:after="0" w:line="240" w:lineRule="auto"/>
              <w:jc w:val="both"/>
              <w:rPr>
                <w:rFonts w:ascii="Times New Roman" w:hAnsi="Times New Roman"/>
              </w:rPr>
            </w:pPr>
            <w:r w:rsidRPr="00A136C1">
              <w:rPr>
                <w:rFonts w:ascii="Times New Roman" w:hAnsi="Times New Roman"/>
              </w:rPr>
              <w:t>Специализированная информационная система, предоставляемая Исполнителем, позволяющая ОПЗ, УП осуществлять контроль и управление зарегистрированными Обращениями</w:t>
            </w:r>
          </w:p>
        </w:tc>
      </w:tr>
      <w:tr w:rsidR="00317EB5" w:rsidRPr="00A136C1" w14:paraId="3AF3DAE4" w14:textId="77777777" w:rsidTr="00CC2D09">
        <w:trPr>
          <w:trHeight w:val="437"/>
        </w:trPr>
        <w:tc>
          <w:tcPr>
            <w:tcW w:w="2269" w:type="dxa"/>
            <w:tcBorders>
              <w:top w:val="single" w:sz="4" w:space="0" w:color="auto"/>
              <w:left w:val="single" w:sz="4" w:space="0" w:color="auto"/>
              <w:bottom w:val="single" w:sz="4" w:space="0" w:color="auto"/>
              <w:right w:val="single" w:sz="4" w:space="0" w:color="auto"/>
            </w:tcBorders>
            <w:hideMark/>
          </w:tcPr>
          <w:p w14:paraId="49AD583F" w14:textId="77777777" w:rsidR="004D576E" w:rsidRPr="00A136C1" w:rsidRDefault="00C20D92" w:rsidP="00CC2D09">
            <w:pPr>
              <w:widowControl w:val="0"/>
              <w:spacing w:after="0" w:line="240" w:lineRule="auto"/>
              <w:rPr>
                <w:rFonts w:ascii="Times New Roman" w:hAnsi="Times New Roman"/>
                <w:lang w:val="en-AU"/>
              </w:rPr>
            </w:pPr>
            <w:r w:rsidRPr="00A136C1">
              <w:rPr>
                <w:rFonts w:ascii="Times New Roman" w:hAnsi="Times New Roman"/>
              </w:rPr>
              <w:t>Адаптация</w:t>
            </w:r>
          </w:p>
        </w:tc>
        <w:tc>
          <w:tcPr>
            <w:tcW w:w="8225" w:type="dxa"/>
            <w:tcBorders>
              <w:top w:val="single" w:sz="4" w:space="0" w:color="auto"/>
              <w:left w:val="single" w:sz="4" w:space="0" w:color="auto"/>
              <w:bottom w:val="single" w:sz="4" w:space="0" w:color="auto"/>
              <w:right w:val="single" w:sz="4" w:space="0" w:color="auto"/>
            </w:tcBorders>
            <w:hideMark/>
          </w:tcPr>
          <w:p w14:paraId="1A1F39A9" w14:textId="77777777" w:rsidR="004D576E" w:rsidRPr="00A136C1" w:rsidRDefault="00C20D92" w:rsidP="00A136C1">
            <w:pPr>
              <w:widowControl w:val="0"/>
              <w:spacing w:after="0" w:line="240" w:lineRule="auto"/>
              <w:jc w:val="both"/>
              <w:rPr>
                <w:rFonts w:ascii="Times New Roman" w:hAnsi="Times New Roman"/>
              </w:rPr>
            </w:pPr>
            <w:r w:rsidRPr="00A136C1">
              <w:rPr>
                <w:rFonts w:ascii="Times New Roman" w:hAnsi="Times New Roman"/>
              </w:rPr>
              <w:t>Приведение функциональных возможностей Портала в соответствие с измененными требованиями действующего федерального законодательства, с измененными требованиями к форматам обмена с Внешними системами способом переработки (модификации) и (или) адаптации программ(ы) для ЭВМ, на базе которой(-ых) реализован Портал</w:t>
            </w:r>
          </w:p>
        </w:tc>
      </w:tr>
      <w:tr w:rsidR="00317EB5" w:rsidRPr="00A136C1" w14:paraId="09ECD2E8"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38213625" w14:textId="77777777" w:rsidR="004D576E" w:rsidRPr="00A136C1" w:rsidRDefault="00C20D92" w:rsidP="00CC2D09">
            <w:pPr>
              <w:widowControl w:val="0"/>
              <w:spacing w:after="0" w:line="240" w:lineRule="auto"/>
              <w:rPr>
                <w:rFonts w:ascii="Times New Roman" w:hAnsi="Times New Roman"/>
                <w:color w:val="000000"/>
                <w:lang w:val="en-AU"/>
              </w:rPr>
            </w:pPr>
            <w:r w:rsidRPr="00A136C1">
              <w:rPr>
                <w:rFonts w:ascii="Times New Roman" w:hAnsi="Times New Roman"/>
                <w:color w:val="000000"/>
              </w:rPr>
              <w:t>Бизнес-процесс</w:t>
            </w:r>
          </w:p>
        </w:tc>
        <w:tc>
          <w:tcPr>
            <w:tcW w:w="8225" w:type="dxa"/>
            <w:tcBorders>
              <w:top w:val="single" w:sz="4" w:space="0" w:color="auto"/>
              <w:left w:val="single" w:sz="4" w:space="0" w:color="auto"/>
              <w:bottom w:val="single" w:sz="4" w:space="0" w:color="auto"/>
              <w:right w:val="single" w:sz="4" w:space="0" w:color="auto"/>
            </w:tcBorders>
            <w:hideMark/>
          </w:tcPr>
          <w:p w14:paraId="6D26F0B2" w14:textId="77777777" w:rsidR="004D576E" w:rsidRPr="00A136C1" w:rsidRDefault="00C20D92" w:rsidP="00A136C1">
            <w:pPr>
              <w:widowControl w:val="0"/>
              <w:spacing w:after="0" w:line="240" w:lineRule="auto"/>
              <w:jc w:val="both"/>
              <w:rPr>
                <w:rFonts w:ascii="Times New Roman" w:hAnsi="Times New Roman"/>
                <w:color w:val="000000"/>
              </w:rPr>
            </w:pPr>
            <w:r w:rsidRPr="00A136C1">
              <w:rPr>
                <w:rFonts w:ascii="Times New Roman" w:hAnsi="Times New Roman"/>
                <w:color w:val="000000"/>
              </w:rPr>
              <w:t>Последовательность действий пользователя, направленная на выполнение его прямых задач в регламентированные сроки</w:t>
            </w:r>
          </w:p>
        </w:tc>
      </w:tr>
      <w:tr w:rsidR="00317EB5" w:rsidRPr="00A136C1" w14:paraId="2D3C24C0"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5D63B3AB" w14:textId="77777777" w:rsidR="004D576E" w:rsidRPr="00A136C1" w:rsidRDefault="00C20D92" w:rsidP="00A136C1">
            <w:pPr>
              <w:widowControl w:val="0"/>
              <w:spacing w:after="0" w:line="240" w:lineRule="auto"/>
              <w:jc w:val="center"/>
              <w:rPr>
                <w:rFonts w:ascii="Times New Roman" w:hAnsi="Times New Roman"/>
                <w:color w:val="000000"/>
                <w:lang w:val="en-AU"/>
              </w:rPr>
            </w:pPr>
            <w:r w:rsidRPr="00A136C1">
              <w:rPr>
                <w:rFonts w:ascii="Times New Roman" w:hAnsi="Times New Roman"/>
                <w:color w:val="000000"/>
              </w:rPr>
              <w:t>Внешние системы</w:t>
            </w:r>
          </w:p>
        </w:tc>
        <w:tc>
          <w:tcPr>
            <w:tcW w:w="8225" w:type="dxa"/>
            <w:tcBorders>
              <w:top w:val="single" w:sz="4" w:space="0" w:color="auto"/>
              <w:left w:val="single" w:sz="4" w:space="0" w:color="auto"/>
              <w:bottom w:val="single" w:sz="4" w:space="0" w:color="auto"/>
              <w:right w:val="single" w:sz="4" w:space="0" w:color="auto"/>
            </w:tcBorders>
            <w:hideMark/>
          </w:tcPr>
          <w:p w14:paraId="54F09976" w14:textId="77777777" w:rsidR="004D576E" w:rsidRPr="00A136C1" w:rsidRDefault="00C20D92" w:rsidP="00A136C1">
            <w:pPr>
              <w:widowControl w:val="0"/>
              <w:spacing w:after="0" w:line="240" w:lineRule="auto"/>
              <w:rPr>
                <w:rFonts w:ascii="Times New Roman" w:hAnsi="Times New Roman"/>
                <w:color w:val="000000"/>
              </w:rPr>
            </w:pPr>
            <w:r w:rsidRPr="00A136C1">
              <w:rPr>
                <w:rFonts w:ascii="Times New Roman" w:hAnsi="Times New Roman"/>
                <w:color w:val="000000"/>
              </w:rPr>
              <w:t>Информационные системы, взаимодействующие с Порталом</w:t>
            </w:r>
          </w:p>
        </w:tc>
      </w:tr>
      <w:tr w:rsidR="00317EB5" w:rsidRPr="00A136C1" w14:paraId="5DC3AB45"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775AAE44" w14:textId="77777777" w:rsidR="004D576E" w:rsidRPr="00A136C1" w:rsidRDefault="00C20D92" w:rsidP="00CC2D09">
            <w:pPr>
              <w:widowControl w:val="0"/>
              <w:spacing w:after="0" w:line="240" w:lineRule="auto"/>
              <w:rPr>
                <w:rFonts w:ascii="Times New Roman" w:hAnsi="Times New Roman"/>
                <w:lang w:val="en-AU"/>
              </w:rPr>
            </w:pPr>
            <w:r w:rsidRPr="00A136C1">
              <w:rPr>
                <w:rFonts w:ascii="Times New Roman" w:hAnsi="Times New Roman"/>
              </w:rPr>
              <w:t>Дефект</w:t>
            </w:r>
          </w:p>
        </w:tc>
        <w:tc>
          <w:tcPr>
            <w:tcW w:w="8225" w:type="dxa"/>
            <w:tcBorders>
              <w:top w:val="single" w:sz="4" w:space="0" w:color="auto"/>
              <w:left w:val="single" w:sz="4" w:space="0" w:color="auto"/>
              <w:bottom w:val="single" w:sz="4" w:space="0" w:color="auto"/>
              <w:right w:val="single" w:sz="4" w:space="0" w:color="auto"/>
            </w:tcBorders>
            <w:hideMark/>
          </w:tcPr>
          <w:p w14:paraId="6CDC62B5" w14:textId="77777777" w:rsidR="004D576E" w:rsidRPr="00A136C1" w:rsidRDefault="00C20D92" w:rsidP="00A136C1">
            <w:pPr>
              <w:widowControl w:val="0"/>
              <w:spacing w:after="0" w:line="240" w:lineRule="auto"/>
              <w:jc w:val="both"/>
              <w:rPr>
                <w:rFonts w:ascii="Times New Roman" w:hAnsi="Times New Roman"/>
              </w:rPr>
            </w:pPr>
            <w:r w:rsidRPr="00A136C1">
              <w:rPr>
                <w:rFonts w:ascii="Times New Roman" w:hAnsi="Times New Roman"/>
              </w:rPr>
              <w:t>Событие в работе Портала, связанное с несоответствием функций Портала положениям Документации Портала, либо возложенным на Портал задачам в объеме реализованной функциональности Портала</w:t>
            </w:r>
          </w:p>
        </w:tc>
      </w:tr>
      <w:tr w:rsidR="00317EB5" w:rsidRPr="00A136C1" w14:paraId="19FAA688"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368E5719" w14:textId="77777777" w:rsidR="004D576E" w:rsidRPr="00A136C1" w:rsidRDefault="00C20D92" w:rsidP="00CC2D09">
            <w:pPr>
              <w:widowControl w:val="0"/>
              <w:spacing w:after="0" w:line="240" w:lineRule="auto"/>
              <w:rPr>
                <w:rFonts w:ascii="Times New Roman" w:hAnsi="Times New Roman"/>
                <w:lang w:val="en-AU"/>
              </w:rPr>
            </w:pPr>
            <w:r w:rsidRPr="00A136C1">
              <w:rPr>
                <w:rFonts w:ascii="Times New Roman" w:hAnsi="Times New Roman"/>
              </w:rPr>
              <w:t>Документация Портала</w:t>
            </w:r>
          </w:p>
        </w:tc>
        <w:tc>
          <w:tcPr>
            <w:tcW w:w="8225" w:type="dxa"/>
            <w:tcBorders>
              <w:top w:val="single" w:sz="4" w:space="0" w:color="auto"/>
              <w:left w:val="single" w:sz="4" w:space="0" w:color="auto"/>
              <w:bottom w:val="single" w:sz="4" w:space="0" w:color="auto"/>
              <w:right w:val="single" w:sz="4" w:space="0" w:color="auto"/>
            </w:tcBorders>
            <w:hideMark/>
          </w:tcPr>
          <w:p w14:paraId="0DB03C8B" w14:textId="77777777" w:rsidR="004D576E" w:rsidRPr="00A136C1" w:rsidRDefault="00C20D92" w:rsidP="00A136C1">
            <w:pPr>
              <w:widowControl w:val="0"/>
              <w:numPr>
                <w:ilvl w:val="0"/>
                <w:numId w:val="189"/>
              </w:numPr>
              <w:spacing w:after="0" w:line="240" w:lineRule="auto"/>
              <w:jc w:val="both"/>
              <w:rPr>
                <w:rFonts w:ascii="Times New Roman" w:hAnsi="Times New Roman"/>
              </w:rPr>
            </w:pPr>
            <w:r w:rsidRPr="00A136C1">
              <w:rPr>
                <w:rFonts w:ascii="Times New Roman" w:hAnsi="Times New Roman"/>
              </w:rPr>
              <w:t>Технический проект на создание Портала;</w:t>
            </w:r>
          </w:p>
          <w:p w14:paraId="3D0F4789" w14:textId="77777777" w:rsidR="004D576E" w:rsidRPr="00A136C1" w:rsidRDefault="00C20D92" w:rsidP="00A136C1">
            <w:pPr>
              <w:widowControl w:val="0"/>
              <w:numPr>
                <w:ilvl w:val="0"/>
                <w:numId w:val="189"/>
              </w:numPr>
              <w:spacing w:after="0" w:line="240" w:lineRule="auto"/>
              <w:jc w:val="both"/>
              <w:rPr>
                <w:rFonts w:ascii="Times New Roman" w:hAnsi="Times New Roman"/>
                <w:lang w:val="en-AU"/>
              </w:rPr>
            </w:pPr>
            <w:r w:rsidRPr="00A136C1">
              <w:rPr>
                <w:rFonts w:ascii="Times New Roman" w:hAnsi="Times New Roman"/>
              </w:rPr>
              <w:t>Уточнения к Техническому проекту;</w:t>
            </w:r>
          </w:p>
          <w:p w14:paraId="0E381E9A" w14:textId="77777777" w:rsidR="004D576E" w:rsidRPr="00A136C1" w:rsidRDefault="00C20D92" w:rsidP="00A136C1">
            <w:pPr>
              <w:widowControl w:val="0"/>
              <w:numPr>
                <w:ilvl w:val="0"/>
                <w:numId w:val="189"/>
              </w:numPr>
              <w:spacing w:after="0" w:line="240" w:lineRule="auto"/>
              <w:jc w:val="both"/>
              <w:rPr>
                <w:rFonts w:ascii="Times New Roman" w:hAnsi="Times New Roman"/>
              </w:rPr>
            </w:pPr>
            <w:r w:rsidRPr="00A136C1">
              <w:rPr>
                <w:rFonts w:ascii="Times New Roman" w:hAnsi="Times New Roman"/>
              </w:rPr>
              <w:t>Эксплуатационная документация, содержащая описание функционала Портала и его назначение (Руководство Администратора, Оператора Портала, Руководство Пользователя ГИС, Субъекта Портала (для версии персональных компьютеров и ноутбуков; в адаптивном веб-дизайне); Руководство Пользователя ГИС версии для слабовидящих, Согласующего пользователя Портала)</w:t>
            </w:r>
          </w:p>
        </w:tc>
      </w:tr>
      <w:tr w:rsidR="00317EB5" w:rsidRPr="00A136C1" w14:paraId="00262C0F"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3FD365CE" w14:textId="77777777" w:rsidR="004D576E" w:rsidRPr="00A136C1" w:rsidRDefault="00C20D92" w:rsidP="00CC2D09">
            <w:pPr>
              <w:widowControl w:val="0"/>
              <w:spacing w:after="0" w:line="240" w:lineRule="auto"/>
              <w:rPr>
                <w:rFonts w:ascii="Times New Roman" w:hAnsi="Times New Roman"/>
                <w:color w:val="000000"/>
                <w:lang w:val="en-AU"/>
              </w:rPr>
            </w:pPr>
            <w:r w:rsidRPr="00A136C1">
              <w:rPr>
                <w:rFonts w:ascii="Times New Roman" w:hAnsi="Times New Roman"/>
                <w:color w:val="000000"/>
              </w:rPr>
              <w:lastRenderedPageBreak/>
              <w:t>Детализированный отчет</w:t>
            </w:r>
          </w:p>
        </w:tc>
        <w:tc>
          <w:tcPr>
            <w:tcW w:w="8225" w:type="dxa"/>
            <w:tcBorders>
              <w:top w:val="single" w:sz="4" w:space="0" w:color="auto"/>
              <w:left w:val="single" w:sz="4" w:space="0" w:color="auto"/>
              <w:bottom w:val="single" w:sz="4" w:space="0" w:color="auto"/>
              <w:right w:val="single" w:sz="4" w:space="0" w:color="auto"/>
            </w:tcBorders>
            <w:hideMark/>
          </w:tcPr>
          <w:p w14:paraId="2BF564BB" w14:textId="77777777" w:rsidR="004D576E" w:rsidRPr="00A136C1" w:rsidRDefault="00C20D92" w:rsidP="00A136C1">
            <w:pPr>
              <w:widowControl w:val="0"/>
              <w:spacing w:after="0" w:line="240" w:lineRule="auto"/>
              <w:jc w:val="both"/>
              <w:rPr>
                <w:rFonts w:ascii="Times New Roman" w:hAnsi="Times New Roman"/>
                <w:color w:val="000000"/>
                <w:lang w:val="en-AU"/>
              </w:rPr>
            </w:pPr>
            <w:r w:rsidRPr="00A136C1">
              <w:rPr>
                <w:rFonts w:ascii="Times New Roman" w:hAnsi="Times New Roman"/>
                <w:color w:val="000000"/>
              </w:rPr>
              <w:t>Единый отчет, содержащий необходимую информацию для составления отчетности по оказанным Услугам и расчета KPI. В Детализированном отчете содержится информация обо всех оказанных Услугах с метриками и критериями по Форме согласно Приложению 1 к настоящему Описанию объекта закупки</w:t>
            </w:r>
          </w:p>
        </w:tc>
      </w:tr>
      <w:tr w:rsidR="00317EB5" w:rsidRPr="00A136C1" w14:paraId="4FDCB7F8" w14:textId="77777777" w:rsidTr="00CC2D09">
        <w:trPr>
          <w:trHeight w:val="190"/>
        </w:trPr>
        <w:tc>
          <w:tcPr>
            <w:tcW w:w="2269" w:type="dxa"/>
            <w:tcBorders>
              <w:top w:val="single" w:sz="4" w:space="0" w:color="auto"/>
              <w:left w:val="single" w:sz="4" w:space="0" w:color="auto"/>
              <w:bottom w:val="single" w:sz="4" w:space="0" w:color="auto"/>
              <w:right w:val="single" w:sz="4" w:space="0" w:color="auto"/>
            </w:tcBorders>
            <w:hideMark/>
          </w:tcPr>
          <w:p w14:paraId="5374F1EC" w14:textId="77777777" w:rsidR="004D576E" w:rsidRPr="00A136C1" w:rsidRDefault="00C20D92" w:rsidP="00CC2D09">
            <w:pPr>
              <w:widowControl w:val="0"/>
              <w:spacing w:after="0" w:line="240" w:lineRule="auto"/>
              <w:rPr>
                <w:rFonts w:ascii="Times New Roman" w:hAnsi="Times New Roman"/>
                <w:color w:val="000000"/>
                <w:lang w:val="en-AU"/>
              </w:rPr>
            </w:pPr>
            <w:r w:rsidRPr="00A136C1">
              <w:rPr>
                <w:rFonts w:ascii="Times New Roman" w:hAnsi="Times New Roman"/>
                <w:color w:val="000000"/>
              </w:rPr>
              <w:t>Заявка</w:t>
            </w:r>
          </w:p>
        </w:tc>
        <w:tc>
          <w:tcPr>
            <w:tcW w:w="8225" w:type="dxa"/>
            <w:tcBorders>
              <w:top w:val="single" w:sz="4" w:space="0" w:color="auto"/>
              <w:left w:val="single" w:sz="4" w:space="0" w:color="auto"/>
              <w:bottom w:val="single" w:sz="4" w:space="0" w:color="auto"/>
              <w:right w:val="single" w:sz="4" w:space="0" w:color="auto"/>
            </w:tcBorders>
            <w:hideMark/>
          </w:tcPr>
          <w:p w14:paraId="4871C699" w14:textId="77777777" w:rsidR="004D576E" w:rsidRPr="00A136C1" w:rsidRDefault="00C20D92" w:rsidP="00A136C1">
            <w:pPr>
              <w:widowControl w:val="0"/>
              <w:spacing w:after="0" w:line="240" w:lineRule="auto"/>
              <w:jc w:val="both"/>
              <w:rPr>
                <w:rFonts w:ascii="Times New Roman" w:hAnsi="Times New Roman"/>
                <w:color w:val="000000"/>
              </w:rPr>
            </w:pPr>
            <w:r w:rsidRPr="00A136C1">
              <w:rPr>
                <w:rFonts w:ascii="Times New Roman" w:hAnsi="Times New Roman"/>
              </w:rPr>
              <w:t>Обращение ОПЗ, УП, зарегистрированное в АСУО с присвоением УИН</w:t>
            </w:r>
          </w:p>
        </w:tc>
      </w:tr>
      <w:tr w:rsidR="00317EB5" w:rsidRPr="00A136C1" w14:paraId="5B5FCD9A"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618A7D82" w14:textId="77777777" w:rsidR="004D576E" w:rsidRPr="00A136C1" w:rsidRDefault="00C20D92" w:rsidP="00CC2D09">
            <w:pPr>
              <w:widowControl w:val="0"/>
              <w:tabs>
                <w:tab w:val="left" w:pos="284"/>
              </w:tabs>
              <w:spacing w:after="0" w:line="240" w:lineRule="auto"/>
              <w:rPr>
                <w:rFonts w:ascii="Times New Roman" w:hAnsi="Times New Roman"/>
              </w:rPr>
            </w:pPr>
            <w:r w:rsidRPr="00A136C1">
              <w:rPr>
                <w:rFonts w:ascii="Times New Roman" w:hAnsi="Times New Roman"/>
              </w:rPr>
              <w:t>Инцидент</w:t>
            </w:r>
          </w:p>
        </w:tc>
        <w:tc>
          <w:tcPr>
            <w:tcW w:w="8225" w:type="dxa"/>
            <w:tcBorders>
              <w:top w:val="single" w:sz="4" w:space="0" w:color="auto"/>
              <w:left w:val="single" w:sz="4" w:space="0" w:color="auto"/>
              <w:bottom w:val="single" w:sz="4" w:space="0" w:color="auto"/>
              <w:right w:val="single" w:sz="4" w:space="0" w:color="auto"/>
            </w:tcBorders>
            <w:hideMark/>
          </w:tcPr>
          <w:p w14:paraId="18FDCAF5" w14:textId="77777777" w:rsidR="004D576E" w:rsidRPr="00A136C1" w:rsidRDefault="00C20D92" w:rsidP="00A136C1">
            <w:pPr>
              <w:widowControl w:val="0"/>
              <w:tabs>
                <w:tab w:val="left" w:pos="-57"/>
              </w:tabs>
              <w:spacing w:after="0" w:line="240" w:lineRule="auto"/>
              <w:rPr>
                <w:rFonts w:ascii="Times New Roman" w:hAnsi="Times New Roman"/>
              </w:rPr>
            </w:pPr>
            <w:r w:rsidRPr="00A136C1">
              <w:rPr>
                <w:rFonts w:ascii="Times New Roman" w:hAnsi="Times New Roman"/>
              </w:rPr>
              <w:t>Проблема, приводящая к нарушению или прекращению функционирования работы Портала</w:t>
            </w:r>
          </w:p>
        </w:tc>
      </w:tr>
      <w:tr w:rsidR="00317EB5" w:rsidRPr="00A136C1" w14:paraId="7D1C5AA6"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shd w:val="clear" w:color="auto" w:fill="auto"/>
          </w:tcPr>
          <w:p w14:paraId="055F7A6B" w14:textId="77777777" w:rsidR="004D576E" w:rsidRPr="00A136C1" w:rsidRDefault="00C20D92" w:rsidP="00CC2D09">
            <w:pPr>
              <w:widowControl w:val="0"/>
              <w:tabs>
                <w:tab w:val="left" w:pos="284"/>
              </w:tabs>
              <w:spacing w:after="0" w:line="240" w:lineRule="auto"/>
              <w:rPr>
                <w:rFonts w:ascii="Times New Roman" w:hAnsi="Times New Roman"/>
              </w:rPr>
            </w:pPr>
            <w:r w:rsidRPr="00A136C1">
              <w:rPr>
                <w:rFonts w:ascii="Times New Roman" w:hAnsi="Times New Roman"/>
              </w:rPr>
              <w:t>Комплект документации по защите информации Портала</w:t>
            </w:r>
          </w:p>
        </w:tc>
        <w:tc>
          <w:tcPr>
            <w:tcW w:w="8225" w:type="dxa"/>
            <w:tcBorders>
              <w:top w:val="single" w:sz="4" w:space="0" w:color="auto"/>
              <w:left w:val="single" w:sz="4" w:space="0" w:color="auto"/>
              <w:bottom w:val="single" w:sz="4" w:space="0" w:color="auto"/>
              <w:right w:val="single" w:sz="4" w:space="0" w:color="auto"/>
            </w:tcBorders>
            <w:shd w:val="clear" w:color="auto" w:fill="auto"/>
          </w:tcPr>
          <w:p w14:paraId="3AE81CCF" w14:textId="77777777" w:rsidR="004D576E" w:rsidRPr="00A136C1" w:rsidRDefault="00C20D92" w:rsidP="00A136C1">
            <w:pPr>
              <w:widowControl w:val="0"/>
              <w:numPr>
                <w:ilvl w:val="0"/>
                <w:numId w:val="189"/>
              </w:numPr>
              <w:spacing w:after="0" w:line="240" w:lineRule="auto"/>
              <w:jc w:val="both"/>
              <w:rPr>
                <w:rFonts w:ascii="Times New Roman" w:hAnsi="Times New Roman"/>
              </w:rPr>
            </w:pPr>
            <w:r w:rsidRPr="00A136C1">
              <w:rPr>
                <w:rFonts w:ascii="Times New Roman" w:hAnsi="Times New Roman"/>
              </w:rPr>
              <w:t>Детальное описание технологических процессов обработки информации Портала;</w:t>
            </w:r>
          </w:p>
          <w:p w14:paraId="75A6050B" w14:textId="77777777" w:rsidR="004D576E" w:rsidRPr="00A136C1" w:rsidRDefault="00C20D92" w:rsidP="00A136C1">
            <w:pPr>
              <w:widowControl w:val="0"/>
              <w:numPr>
                <w:ilvl w:val="0"/>
                <w:numId w:val="189"/>
              </w:numPr>
              <w:spacing w:after="0" w:line="240" w:lineRule="auto"/>
              <w:jc w:val="both"/>
              <w:rPr>
                <w:rFonts w:ascii="Times New Roman" w:hAnsi="Times New Roman"/>
                <w:sz w:val="24"/>
              </w:rPr>
            </w:pPr>
            <w:r w:rsidRPr="00A136C1">
              <w:rPr>
                <w:rFonts w:ascii="Times New Roman" w:hAnsi="Times New Roman"/>
              </w:rPr>
              <w:t>Модель угроз безопасности информации Портала</w:t>
            </w:r>
          </w:p>
        </w:tc>
      </w:tr>
      <w:tr w:rsidR="00317EB5" w:rsidRPr="00A136C1" w14:paraId="1BE0BDFF"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shd w:val="clear" w:color="auto" w:fill="auto"/>
          </w:tcPr>
          <w:p w14:paraId="43CE829F" w14:textId="77777777" w:rsidR="004D576E" w:rsidRPr="00A136C1" w:rsidRDefault="00C20D92" w:rsidP="00CC2D09">
            <w:pPr>
              <w:widowControl w:val="0"/>
              <w:spacing w:after="0" w:line="240" w:lineRule="auto"/>
              <w:rPr>
                <w:rFonts w:ascii="Times New Roman" w:hAnsi="Times New Roman"/>
                <w:color w:val="000000"/>
                <w:lang w:val="en-AU"/>
              </w:rPr>
            </w:pPr>
            <w:r w:rsidRPr="00A136C1">
              <w:rPr>
                <w:rFonts w:ascii="Times New Roman" w:hAnsi="Times New Roman"/>
                <w:color w:val="000000"/>
              </w:rPr>
              <w:t>Контракт</w:t>
            </w:r>
          </w:p>
        </w:tc>
        <w:tc>
          <w:tcPr>
            <w:tcW w:w="8225" w:type="dxa"/>
            <w:tcBorders>
              <w:top w:val="single" w:sz="4" w:space="0" w:color="auto"/>
              <w:left w:val="single" w:sz="4" w:space="0" w:color="auto"/>
              <w:bottom w:val="single" w:sz="4" w:space="0" w:color="auto"/>
              <w:right w:val="single" w:sz="4" w:space="0" w:color="auto"/>
            </w:tcBorders>
            <w:shd w:val="clear" w:color="auto" w:fill="auto"/>
          </w:tcPr>
          <w:p w14:paraId="6475F263" w14:textId="77777777" w:rsidR="004D576E" w:rsidRPr="00A136C1" w:rsidRDefault="00C20D92" w:rsidP="00A136C1">
            <w:pPr>
              <w:widowControl w:val="0"/>
              <w:spacing w:after="0" w:line="240" w:lineRule="auto"/>
              <w:rPr>
                <w:rFonts w:ascii="Times New Roman" w:hAnsi="Times New Roman"/>
                <w:color w:val="000000"/>
              </w:rPr>
            </w:pPr>
            <w:r w:rsidRPr="00A136C1">
              <w:rPr>
                <w:rFonts w:ascii="Times New Roman" w:hAnsi="Times New Roman"/>
                <w:color w:val="000000"/>
              </w:rPr>
              <w:t>Государственный контракт на оказание услуг по сопровождению портала для предоставления информации о бюджетном процессе Волгоградской области в составе государственной информационной системы Волгоградской области "Электронный бюджет Волгоградской области"</w:t>
            </w:r>
          </w:p>
        </w:tc>
      </w:tr>
      <w:tr w:rsidR="00317EB5" w:rsidRPr="00A136C1" w14:paraId="7F7E7E8E" w14:textId="77777777" w:rsidTr="00CC2D09">
        <w:trPr>
          <w:trHeight w:val="324"/>
        </w:trPr>
        <w:tc>
          <w:tcPr>
            <w:tcW w:w="2269" w:type="dxa"/>
            <w:tcBorders>
              <w:top w:val="single" w:sz="4" w:space="0" w:color="auto"/>
              <w:left w:val="single" w:sz="4" w:space="0" w:color="auto"/>
              <w:bottom w:val="single" w:sz="4" w:space="0" w:color="auto"/>
              <w:right w:val="single" w:sz="4" w:space="0" w:color="auto"/>
            </w:tcBorders>
            <w:hideMark/>
          </w:tcPr>
          <w:p w14:paraId="17E5A70C" w14:textId="77777777" w:rsidR="004D576E" w:rsidRPr="00A136C1" w:rsidRDefault="00C20D92" w:rsidP="00CC2D09">
            <w:pPr>
              <w:widowControl w:val="0"/>
              <w:spacing w:after="0" w:line="240" w:lineRule="auto"/>
              <w:rPr>
                <w:rFonts w:ascii="Times New Roman" w:hAnsi="Times New Roman"/>
                <w:color w:val="000000"/>
                <w:lang w:val="en-AU"/>
              </w:rPr>
            </w:pPr>
            <w:r w:rsidRPr="00A136C1">
              <w:rPr>
                <w:rFonts w:ascii="Times New Roman" w:hAnsi="Times New Roman"/>
                <w:color w:val="000000"/>
              </w:rPr>
              <w:t>Обращение</w:t>
            </w:r>
          </w:p>
        </w:tc>
        <w:tc>
          <w:tcPr>
            <w:tcW w:w="8225" w:type="dxa"/>
            <w:tcBorders>
              <w:top w:val="single" w:sz="4" w:space="0" w:color="auto"/>
              <w:left w:val="single" w:sz="4" w:space="0" w:color="auto"/>
              <w:bottom w:val="single" w:sz="4" w:space="0" w:color="auto"/>
              <w:right w:val="single" w:sz="4" w:space="0" w:color="auto"/>
            </w:tcBorders>
            <w:hideMark/>
          </w:tcPr>
          <w:p w14:paraId="60462ECE" w14:textId="77777777" w:rsidR="004D576E" w:rsidRPr="00A136C1" w:rsidRDefault="00C20D92" w:rsidP="00A136C1">
            <w:pPr>
              <w:widowControl w:val="0"/>
              <w:spacing w:after="0" w:line="240" w:lineRule="auto"/>
              <w:jc w:val="both"/>
              <w:rPr>
                <w:rFonts w:ascii="Times New Roman" w:hAnsi="Times New Roman"/>
                <w:color w:val="000000"/>
              </w:rPr>
            </w:pPr>
            <w:r w:rsidRPr="00A136C1">
              <w:rPr>
                <w:rFonts w:ascii="Times New Roman" w:hAnsi="Times New Roman"/>
                <w:color w:val="000000"/>
              </w:rPr>
              <w:t xml:space="preserve">Обращение ОПЗ, УП к Исполнителю по вопросу, связанному с работой в </w:t>
            </w:r>
            <w:r w:rsidRPr="00A136C1">
              <w:rPr>
                <w:rFonts w:ascii="Times New Roman" w:hAnsi="Times New Roman"/>
              </w:rPr>
              <w:t>Портале</w:t>
            </w:r>
          </w:p>
        </w:tc>
      </w:tr>
      <w:tr w:rsidR="00317EB5" w:rsidRPr="00A136C1" w14:paraId="29EBB7B5" w14:textId="77777777" w:rsidTr="00CC2D09">
        <w:trPr>
          <w:trHeight w:val="324"/>
        </w:trPr>
        <w:tc>
          <w:tcPr>
            <w:tcW w:w="2269" w:type="dxa"/>
            <w:tcBorders>
              <w:top w:val="single" w:sz="4" w:space="0" w:color="auto"/>
              <w:left w:val="single" w:sz="4" w:space="0" w:color="auto"/>
              <w:bottom w:val="single" w:sz="4" w:space="0" w:color="auto"/>
              <w:right w:val="single" w:sz="4" w:space="0" w:color="auto"/>
            </w:tcBorders>
            <w:hideMark/>
          </w:tcPr>
          <w:p w14:paraId="32CA191B" w14:textId="77777777" w:rsidR="004D576E" w:rsidRPr="00A136C1" w:rsidRDefault="00C20D92" w:rsidP="00CC2D09">
            <w:pPr>
              <w:widowControl w:val="0"/>
              <w:spacing w:after="0" w:line="240" w:lineRule="auto"/>
              <w:rPr>
                <w:rFonts w:ascii="Times New Roman" w:hAnsi="Times New Roman"/>
                <w:color w:val="000000"/>
                <w:lang w:val="en-AU"/>
              </w:rPr>
            </w:pPr>
            <w:r w:rsidRPr="00A136C1">
              <w:rPr>
                <w:rFonts w:ascii="Times New Roman" w:hAnsi="Times New Roman"/>
                <w:color w:val="000000"/>
              </w:rPr>
              <w:t>Обработка Заявок</w:t>
            </w:r>
          </w:p>
        </w:tc>
        <w:tc>
          <w:tcPr>
            <w:tcW w:w="8225" w:type="dxa"/>
            <w:tcBorders>
              <w:top w:val="single" w:sz="4" w:space="0" w:color="auto"/>
              <w:left w:val="single" w:sz="4" w:space="0" w:color="auto"/>
              <w:bottom w:val="single" w:sz="4" w:space="0" w:color="auto"/>
              <w:right w:val="single" w:sz="4" w:space="0" w:color="auto"/>
            </w:tcBorders>
            <w:hideMark/>
          </w:tcPr>
          <w:p w14:paraId="0E31DCAE" w14:textId="77777777" w:rsidR="004D576E" w:rsidRPr="00A136C1" w:rsidRDefault="00C20D92" w:rsidP="00A136C1">
            <w:pPr>
              <w:widowControl w:val="0"/>
              <w:spacing w:after="0" w:line="240" w:lineRule="auto"/>
              <w:jc w:val="both"/>
              <w:rPr>
                <w:rFonts w:ascii="Times New Roman" w:hAnsi="Times New Roman"/>
                <w:color w:val="000000"/>
              </w:rPr>
            </w:pPr>
            <w:r w:rsidRPr="00A136C1">
              <w:rPr>
                <w:rFonts w:ascii="Times New Roman" w:hAnsi="Times New Roman"/>
                <w:color w:val="000000"/>
              </w:rPr>
              <w:t>Комплекс мероприятий, направленных на предоставление решения по Заявке</w:t>
            </w:r>
          </w:p>
        </w:tc>
      </w:tr>
      <w:tr w:rsidR="00317EB5" w:rsidRPr="00A136C1" w14:paraId="2F6A36A0"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52F372F2" w14:textId="77777777" w:rsidR="004D576E" w:rsidRPr="00A136C1" w:rsidRDefault="00C20D92" w:rsidP="00CC2D09">
            <w:pPr>
              <w:widowControl w:val="0"/>
              <w:spacing w:after="0" w:line="240" w:lineRule="auto"/>
              <w:rPr>
                <w:rFonts w:ascii="Times New Roman" w:hAnsi="Times New Roman"/>
                <w:color w:val="000000"/>
                <w:lang w:val="en-AU"/>
              </w:rPr>
            </w:pPr>
            <w:proofErr w:type="spellStart"/>
            <w:r w:rsidRPr="00A136C1">
              <w:rPr>
                <w:rFonts w:ascii="Times New Roman" w:hAnsi="Times New Roman"/>
                <w:color w:val="000000"/>
              </w:rPr>
              <w:t>Патч</w:t>
            </w:r>
            <w:proofErr w:type="spellEnd"/>
          </w:p>
        </w:tc>
        <w:tc>
          <w:tcPr>
            <w:tcW w:w="8225" w:type="dxa"/>
            <w:tcBorders>
              <w:top w:val="single" w:sz="4" w:space="0" w:color="auto"/>
              <w:left w:val="single" w:sz="4" w:space="0" w:color="auto"/>
              <w:bottom w:val="single" w:sz="4" w:space="0" w:color="auto"/>
              <w:right w:val="single" w:sz="4" w:space="0" w:color="auto"/>
            </w:tcBorders>
            <w:hideMark/>
          </w:tcPr>
          <w:p w14:paraId="608D7FBC" w14:textId="77777777" w:rsidR="004D576E" w:rsidRPr="00A136C1" w:rsidRDefault="00C20D92" w:rsidP="00A136C1">
            <w:pPr>
              <w:widowControl w:val="0"/>
              <w:spacing w:after="0" w:line="240" w:lineRule="auto"/>
              <w:jc w:val="both"/>
              <w:rPr>
                <w:rFonts w:ascii="Times New Roman" w:hAnsi="Times New Roman"/>
                <w:color w:val="000000"/>
              </w:rPr>
            </w:pPr>
            <w:r w:rsidRPr="00A136C1">
              <w:rPr>
                <w:rFonts w:ascii="Times New Roman" w:hAnsi="Times New Roman"/>
                <w:color w:val="000000"/>
              </w:rPr>
              <w:t>Автоматизированное отдельно поставляемое программное средство, используемое для устранения проблем в функционале Портала или изменения его функционала способом переработки (модификации) программ(ы) для ЭВМ, на базе которой (-ых) реализован Портал</w:t>
            </w:r>
          </w:p>
        </w:tc>
      </w:tr>
      <w:tr w:rsidR="00317EB5" w:rsidRPr="00A136C1" w14:paraId="338467B1"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18BE5E1C" w14:textId="77777777" w:rsidR="004D576E" w:rsidRPr="00A136C1" w:rsidRDefault="00C20D92" w:rsidP="00CC2D09">
            <w:pPr>
              <w:widowControl w:val="0"/>
              <w:spacing w:after="0" w:line="240" w:lineRule="auto"/>
              <w:rPr>
                <w:rFonts w:ascii="Times New Roman" w:hAnsi="Times New Roman"/>
                <w:color w:val="000000"/>
              </w:rPr>
            </w:pPr>
            <w:r w:rsidRPr="00A136C1">
              <w:rPr>
                <w:rFonts w:ascii="Times New Roman" w:hAnsi="Times New Roman"/>
                <w:color w:val="000000"/>
              </w:rPr>
              <w:t>Подсистема бюджетного планирования ГИС ЭБ ВО</w:t>
            </w:r>
          </w:p>
        </w:tc>
        <w:tc>
          <w:tcPr>
            <w:tcW w:w="8225" w:type="dxa"/>
            <w:tcBorders>
              <w:top w:val="single" w:sz="4" w:space="0" w:color="auto"/>
              <w:left w:val="single" w:sz="4" w:space="0" w:color="auto"/>
              <w:bottom w:val="single" w:sz="4" w:space="0" w:color="auto"/>
              <w:right w:val="single" w:sz="4" w:space="0" w:color="auto"/>
            </w:tcBorders>
            <w:hideMark/>
          </w:tcPr>
          <w:p w14:paraId="5A2D24AC" w14:textId="77777777" w:rsidR="004D576E" w:rsidRPr="00A136C1" w:rsidRDefault="00C20D92" w:rsidP="00A136C1">
            <w:pPr>
              <w:widowControl w:val="0"/>
              <w:numPr>
                <w:ilvl w:val="1"/>
                <w:numId w:val="190"/>
              </w:numPr>
              <w:tabs>
                <w:tab w:val="left" w:pos="0"/>
              </w:tabs>
              <w:spacing w:after="0" w:line="240" w:lineRule="auto"/>
              <w:ind w:left="176" w:firstLine="0"/>
              <w:jc w:val="both"/>
              <w:rPr>
                <w:rFonts w:ascii="Times New Roman" w:hAnsi="Times New Roman"/>
                <w:color w:val="000000"/>
              </w:rPr>
            </w:pPr>
            <w:r w:rsidRPr="00A136C1">
              <w:rPr>
                <w:rFonts w:ascii="Times New Roman" w:hAnsi="Times New Roman"/>
              </w:rPr>
              <w:t>создана в рамках государственного контракта от 05.11.2008 № ПО-5 и модернизирована в рамках государственных контрактов от 16.07.2012 № ПБМ-06, от 26.03.2019 №130/19, от 02.04.2019 № 131/19 и от 07.09.2020 № 972/20;</w:t>
            </w:r>
          </w:p>
          <w:p w14:paraId="10E4C5C9" w14:textId="77777777" w:rsidR="004D576E" w:rsidRPr="00A136C1" w:rsidRDefault="00C20D92" w:rsidP="00A136C1">
            <w:pPr>
              <w:widowControl w:val="0"/>
              <w:numPr>
                <w:ilvl w:val="1"/>
                <w:numId w:val="190"/>
              </w:numPr>
              <w:tabs>
                <w:tab w:val="left" w:pos="0"/>
              </w:tabs>
              <w:spacing w:after="0" w:line="240" w:lineRule="auto"/>
              <w:ind w:left="176" w:firstLine="0"/>
              <w:jc w:val="both"/>
              <w:rPr>
                <w:rFonts w:ascii="Times New Roman" w:hAnsi="Times New Roman"/>
              </w:rPr>
            </w:pPr>
            <w:r w:rsidRPr="00A136C1">
              <w:rPr>
                <w:rFonts w:ascii="Times New Roman" w:hAnsi="Times New Roman"/>
              </w:rPr>
              <w:t>функционирует в комитете финансов Волгоградской области, в органах государственной власти Волгоградской области и в учреждениях Волгоградской области</w:t>
            </w:r>
          </w:p>
        </w:tc>
      </w:tr>
      <w:tr w:rsidR="00317EB5" w:rsidRPr="00A136C1" w14:paraId="6BF4623A"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6E261322" w14:textId="77777777" w:rsidR="000A0832" w:rsidRPr="00A136C1" w:rsidRDefault="00C20D92" w:rsidP="00CC2D09">
            <w:pPr>
              <w:widowControl w:val="0"/>
              <w:spacing w:after="0" w:line="240" w:lineRule="auto"/>
              <w:rPr>
                <w:rFonts w:ascii="Times New Roman" w:hAnsi="Times New Roman"/>
                <w:color w:val="000000"/>
              </w:rPr>
            </w:pPr>
            <w:r w:rsidRPr="00A136C1">
              <w:rPr>
                <w:rFonts w:ascii="Times New Roman" w:hAnsi="Times New Roman"/>
                <w:color w:val="000000"/>
              </w:rPr>
              <w:t xml:space="preserve">Подсистема исполнения бюджета </w:t>
            </w:r>
          </w:p>
          <w:p w14:paraId="798AC990" w14:textId="45B8DFC9" w:rsidR="004D576E" w:rsidRPr="00A136C1" w:rsidRDefault="00C20D92" w:rsidP="00CC2D09">
            <w:pPr>
              <w:widowControl w:val="0"/>
              <w:spacing w:after="0" w:line="240" w:lineRule="auto"/>
              <w:rPr>
                <w:rFonts w:ascii="Times New Roman" w:hAnsi="Times New Roman"/>
                <w:color w:val="000000"/>
              </w:rPr>
            </w:pPr>
            <w:r w:rsidRPr="00A136C1">
              <w:rPr>
                <w:rFonts w:ascii="Times New Roman" w:hAnsi="Times New Roman"/>
                <w:color w:val="000000"/>
              </w:rPr>
              <w:t>ГИС ЭБ ВО</w:t>
            </w:r>
          </w:p>
        </w:tc>
        <w:tc>
          <w:tcPr>
            <w:tcW w:w="8225" w:type="dxa"/>
            <w:tcBorders>
              <w:top w:val="single" w:sz="4" w:space="0" w:color="auto"/>
              <w:left w:val="single" w:sz="4" w:space="0" w:color="auto"/>
              <w:bottom w:val="single" w:sz="4" w:space="0" w:color="auto"/>
              <w:right w:val="single" w:sz="4" w:space="0" w:color="auto"/>
            </w:tcBorders>
            <w:hideMark/>
          </w:tcPr>
          <w:p w14:paraId="5C639877" w14:textId="77777777" w:rsidR="004D576E" w:rsidRPr="00A136C1" w:rsidRDefault="00C20D92" w:rsidP="00A136C1">
            <w:pPr>
              <w:widowControl w:val="0"/>
              <w:numPr>
                <w:ilvl w:val="1"/>
                <w:numId w:val="190"/>
              </w:numPr>
              <w:tabs>
                <w:tab w:val="left" w:pos="0"/>
              </w:tabs>
              <w:spacing w:after="0" w:line="240" w:lineRule="auto"/>
              <w:ind w:left="176" w:firstLine="0"/>
              <w:jc w:val="both"/>
              <w:rPr>
                <w:rFonts w:ascii="Times New Roman" w:hAnsi="Times New Roman"/>
                <w:color w:val="000000"/>
              </w:rPr>
            </w:pPr>
            <w:r w:rsidRPr="00A136C1">
              <w:rPr>
                <w:rFonts w:ascii="Times New Roman" w:hAnsi="Times New Roman"/>
              </w:rPr>
              <w:t>создана в рамках государственного контракта от 16.12.2010 № 01-ЦР;</w:t>
            </w:r>
          </w:p>
          <w:p w14:paraId="73DCF082" w14:textId="77777777" w:rsidR="004D576E" w:rsidRPr="00A136C1" w:rsidRDefault="00C20D92" w:rsidP="00A136C1">
            <w:pPr>
              <w:widowControl w:val="0"/>
              <w:numPr>
                <w:ilvl w:val="1"/>
                <w:numId w:val="190"/>
              </w:numPr>
              <w:tabs>
                <w:tab w:val="left" w:pos="0"/>
              </w:tabs>
              <w:spacing w:after="0" w:line="240" w:lineRule="auto"/>
              <w:ind w:left="176" w:firstLine="0"/>
              <w:jc w:val="both"/>
              <w:rPr>
                <w:rFonts w:ascii="Times New Roman" w:hAnsi="Times New Roman"/>
              </w:rPr>
            </w:pPr>
            <w:r w:rsidRPr="00A136C1">
              <w:rPr>
                <w:rFonts w:ascii="Times New Roman" w:hAnsi="Times New Roman"/>
              </w:rPr>
              <w:t>реализована на базе программы для ЭВМ "Система автоматизации финансово-казначейских органов – Автоматизированный Центр Контроля исполнения бюджета" ("АЦК-Финансы") разработанной компанией "Бюджетные и Финансовые Технологии" (официальный сайт http://www.bftcom.com);</w:t>
            </w:r>
          </w:p>
          <w:p w14:paraId="7E039EEA" w14:textId="77777777" w:rsidR="004D576E" w:rsidRPr="00A136C1" w:rsidRDefault="00C20D92" w:rsidP="00A136C1">
            <w:pPr>
              <w:widowControl w:val="0"/>
              <w:numPr>
                <w:ilvl w:val="1"/>
                <w:numId w:val="190"/>
              </w:numPr>
              <w:tabs>
                <w:tab w:val="left" w:pos="0"/>
              </w:tabs>
              <w:spacing w:after="0" w:line="240" w:lineRule="auto"/>
              <w:ind w:left="176" w:firstLine="0"/>
              <w:jc w:val="both"/>
              <w:rPr>
                <w:rFonts w:ascii="Times New Roman" w:hAnsi="Times New Roman"/>
              </w:rPr>
            </w:pPr>
            <w:r w:rsidRPr="00A136C1">
              <w:rPr>
                <w:rFonts w:ascii="Times New Roman" w:hAnsi="Times New Roman"/>
              </w:rPr>
              <w:t>функционирует в комитете финансов Волгоградской области, в органах государственной власти Волгоградской области и в учреждениях Волгоградской области, в финансовых органах и учреждениях муниципальных образований муниципальных районов (городских округов) Волгоградской области.</w:t>
            </w:r>
          </w:p>
        </w:tc>
      </w:tr>
      <w:tr w:rsidR="00317EB5" w:rsidRPr="00A136C1" w14:paraId="0B6950A5"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19694894" w14:textId="77777777" w:rsidR="004D576E" w:rsidRPr="00A136C1" w:rsidRDefault="00C20D92" w:rsidP="00CC2D09">
            <w:pPr>
              <w:widowControl w:val="0"/>
              <w:spacing w:after="0" w:line="240" w:lineRule="auto"/>
              <w:rPr>
                <w:rFonts w:ascii="Times New Roman" w:hAnsi="Times New Roman"/>
                <w:color w:val="000000"/>
                <w:lang w:val="en-AU"/>
              </w:rPr>
            </w:pPr>
            <w:r w:rsidRPr="00A136C1">
              <w:rPr>
                <w:rFonts w:ascii="Times New Roman" w:hAnsi="Times New Roman"/>
                <w:color w:val="000000"/>
              </w:rPr>
              <w:t>Подсистемы ГИС ЭБ ВО</w:t>
            </w:r>
          </w:p>
        </w:tc>
        <w:tc>
          <w:tcPr>
            <w:tcW w:w="8225" w:type="dxa"/>
            <w:tcBorders>
              <w:top w:val="single" w:sz="4" w:space="0" w:color="auto"/>
              <w:left w:val="single" w:sz="4" w:space="0" w:color="auto"/>
              <w:bottom w:val="single" w:sz="4" w:space="0" w:color="auto"/>
              <w:right w:val="single" w:sz="4" w:space="0" w:color="auto"/>
            </w:tcBorders>
            <w:hideMark/>
          </w:tcPr>
          <w:p w14:paraId="771212D4" w14:textId="77777777" w:rsidR="004D576E" w:rsidRPr="00A136C1" w:rsidRDefault="00C20D92" w:rsidP="00A136C1">
            <w:pPr>
              <w:widowControl w:val="0"/>
              <w:tabs>
                <w:tab w:val="left" w:pos="0"/>
              </w:tabs>
              <w:spacing w:after="0" w:line="240" w:lineRule="auto"/>
              <w:rPr>
                <w:rFonts w:ascii="Times New Roman" w:hAnsi="Times New Roman"/>
                <w:color w:val="000000"/>
              </w:rPr>
            </w:pPr>
            <w:r w:rsidRPr="00A136C1">
              <w:rPr>
                <w:rFonts w:ascii="Times New Roman" w:hAnsi="Times New Roman"/>
              </w:rPr>
              <w:t>Подсистемы, входящие в состав ГИС ЭБ ВО: бюджетного планирования; исполнения бюджета; управления закупками; централизованного бюджетного учета, отчетности</w:t>
            </w:r>
          </w:p>
        </w:tc>
      </w:tr>
      <w:tr w:rsidR="00317EB5" w:rsidRPr="00A136C1" w14:paraId="17B61FE9"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tcPr>
          <w:p w14:paraId="6D07B381" w14:textId="6C52E967" w:rsidR="004D576E" w:rsidRPr="00A136C1" w:rsidRDefault="00C20D92" w:rsidP="00CC2D09">
            <w:pPr>
              <w:widowControl w:val="0"/>
              <w:tabs>
                <w:tab w:val="left" w:pos="284"/>
              </w:tabs>
              <w:spacing w:after="0" w:line="240" w:lineRule="auto"/>
              <w:rPr>
                <w:rFonts w:ascii="Times New Roman" w:hAnsi="Times New Roman"/>
                <w:color w:val="000000"/>
                <w:lang w:val="en-AU"/>
              </w:rPr>
            </w:pPr>
            <w:r w:rsidRPr="00A136C1">
              <w:rPr>
                <w:rFonts w:ascii="Times New Roman" w:hAnsi="Times New Roman"/>
              </w:rPr>
              <w:t>Приоритет</w:t>
            </w:r>
          </w:p>
        </w:tc>
        <w:tc>
          <w:tcPr>
            <w:tcW w:w="8225" w:type="dxa"/>
            <w:tcBorders>
              <w:top w:val="single" w:sz="4" w:space="0" w:color="auto"/>
              <w:left w:val="single" w:sz="4" w:space="0" w:color="auto"/>
              <w:bottom w:val="single" w:sz="4" w:space="0" w:color="auto"/>
              <w:right w:val="single" w:sz="4" w:space="0" w:color="auto"/>
            </w:tcBorders>
            <w:hideMark/>
          </w:tcPr>
          <w:p w14:paraId="5B7E4F54" w14:textId="77777777" w:rsidR="004D576E" w:rsidRPr="00A136C1" w:rsidRDefault="00C20D92" w:rsidP="00A136C1">
            <w:pPr>
              <w:widowControl w:val="0"/>
              <w:spacing w:after="0" w:line="240" w:lineRule="auto"/>
              <w:jc w:val="both"/>
              <w:rPr>
                <w:rFonts w:ascii="Times New Roman" w:hAnsi="Times New Roman"/>
                <w:color w:val="000000"/>
              </w:rPr>
            </w:pPr>
            <w:r w:rsidRPr="00A136C1">
              <w:rPr>
                <w:rFonts w:ascii="Times New Roman" w:hAnsi="Times New Roman"/>
              </w:rPr>
              <w:t>Параметр Заявки в АСУО, определяющий срочность и степень влияния для определения требуемого времени Обработки Заявки</w:t>
            </w:r>
          </w:p>
        </w:tc>
      </w:tr>
      <w:tr w:rsidR="00317EB5" w:rsidRPr="00A136C1" w14:paraId="68A59B0C"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40F2F1AE" w14:textId="77777777" w:rsidR="004D576E" w:rsidRPr="00A136C1" w:rsidRDefault="00C20D92" w:rsidP="00CC2D09">
            <w:pPr>
              <w:widowControl w:val="0"/>
              <w:spacing w:after="0" w:line="240" w:lineRule="auto"/>
              <w:rPr>
                <w:rFonts w:ascii="Times New Roman" w:hAnsi="Times New Roman"/>
                <w:color w:val="000000"/>
                <w:lang w:val="en-AU"/>
              </w:rPr>
            </w:pPr>
            <w:r w:rsidRPr="00A136C1">
              <w:rPr>
                <w:rFonts w:ascii="Times New Roman" w:hAnsi="Times New Roman"/>
              </w:rPr>
              <w:t>Регламенты Портала</w:t>
            </w:r>
          </w:p>
        </w:tc>
        <w:tc>
          <w:tcPr>
            <w:tcW w:w="8225" w:type="dxa"/>
            <w:tcBorders>
              <w:top w:val="single" w:sz="4" w:space="0" w:color="auto"/>
              <w:left w:val="single" w:sz="4" w:space="0" w:color="auto"/>
              <w:bottom w:val="single" w:sz="4" w:space="0" w:color="auto"/>
              <w:right w:val="single" w:sz="4" w:space="0" w:color="auto"/>
            </w:tcBorders>
            <w:hideMark/>
          </w:tcPr>
          <w:p w14:paraId="432E775A" w14:textId="77777777" w:rsidR="004D576E" w:rsidRPr="00A136C1" w:rsidRDefault="00C20D92" w:rsidP="00A136C1">
            <w:pPr>
              <w:widowControl w:val="0"/>
              <w:spacing w:after="0" w:line="240" w:lineRule="auto"/>
              <w:jc w:val="both"/>
              <w:rPr>
                <w:rFonts w:ascii="Times New Roman" w:hAnsi="Times New Roman"/>
                <w:color w:val="000000"/>
              </w:rPr>
            </w:pPr>
            <w:r w:rsidRPr="00A136C1">
              <w:rPr>
                <w:rFonts w:ascii="Times New Roman" w:hAnsi="Times New Roman"/>
                <w:color w:val="000000"/>
              </w:rPr>
              <w:t>Порядок ведения Портала, регламент подключения к Порталу, регламент взаимодействия для обеспечения подготовки, размещения и мониторинга информации на Портале</w:t>
            </w:r>
          </w:p>
        </w:tc>
      </w:tr>
      <w:tr w:rsidR="00317EB5" w:rsidRPr="00A136C1" w14:paraId="3DE2E507"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343A1605" w14:textId="77777777" w:rsidR="004D576E" w:rsidRPr="00A136C1" w:rsidRDefault="00C20D92" w:rsidP="00CC2D09">
            <w:pPr>
              <w:widowControl w:val="0"/>
              <w:spacing w:after="0" w:line="240" w:lineRule="auto"/>
              <w:rPr>
                <w:rFonts w:ascii="Times New Roman" w:hAnsi="Times New Roman"/>
                <w:color w:val="000000"/>
                <w:lang w:val="en-AU"/>
              </w:rPr>
            </w:pPr>
            <w:r w:rsidRPr="00A136C1">
              <w:rPr>
                <w:rFonts w:ascii="Times New Roman" w:hAnsi="Times New Roman"/>
                <w:color w:val="000000"/>
              </w:rPr>
              <w:t>Релиз</w:t>
            </w:r>
          </w:p>
        </w:tc>
        <w:tc>
          <w:tcPr>
            <w:tcW w:w="8225" w:type="dxa"/>
            <w:tcBorders>
              <w:top w:val="single" w:sz="4" w:space="0" w:color="auto"/>
              <w:left w:val="single" w:sz="4" w:space="0" w:color="auto"/>
              <w:bottom w:val="single" w:sz="4" w:space="0" w:color="auto"/>
              <w:right w:val="single" w:sz="4" w:space="0" w:color="auto"/>
            </w:tcBorders>
            <w:hideMark/>
          </w:tcPr>
          <w:p w14:paraId="336B7E8E" w14:textId="77777777" w:rsidR="004D576E" w:rsidRPr="00A136C1" w:rsidRDefault="00C20D92" w:rsidP="00A136C1">
            <w:pPr>
              <w:widowControl w:val="0"/>
              <w:spacing w:after="0" w:line="240" w:lineRule="auto"/>
              <w:jc w:val="both"/>
              <w:rPr>
                <w:rFonts w:ascii="Times New Roman" w:hAnsi="Times New Roman"/>
                <w:color w:val="000000"/>
              </w:rPr>
            </w:pPr>
            <w:r w:rsidRPr="00A136C1">
              <w:rPr>
                <w:rFonts w:ascii="Times New Roman" w:hAnsi="Times New Roman"/>
                <w:color w:val="000000"/>
              </w:rPr>
              <w:t xml:space="preserve">Форма обновления функциональности Портала (скрипт, </w:t>
            </w:r>
            <w:proofErr w:type="spellStart"/>
            <w:r w:rsidRPr="00A136C1">
              <w:rPr>
                <w:rFonts w:ascii="Times New Roman" w:hAnsi="Times New Roman"/>
                <w:color w:val="000000"/>
              </w:rPr>
              <w:t>Патч</w:t>
            </w:r>
            <w:proofErr w:type="spellEnd"/>
            <w:r w:rsidRPr="00A136C1">
              <w:rPr>
                <w:rFonts w:ascii="Times New Roman" w:hAnsi="Times New Roman"/>
                <w:color w:val="000000"/>
              </w:rPr>
              <w:t>, модернизированная версия и т.п.)</w:t>
            </w:r>
          </w:p>
        </w:tc>
      </w:tr>
      <w:tr w:rsidR="00317EB5" w:rsidRPr="00A136C1" w14:paraId="41B5E23E"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44791668" w14:textId="77777777" w:rsidR="004D576E" w:rsidRPr="00A136C1" w:rsidRDefault="00C20D92" w:rsidP="00CC2D09">
            <w:pPr>
              <w:widowControl w:val="0"/>
              <w:tabs>
                <w:tab w:val="center" w:pos="4677"/>
                <w:tab w:val="right" w:pos="9355"/>
              </w:tabs>
              <w:spacing w:after="0" w:line="240" w:lineRule="auto"/>
              <w:rPr>
                <w:rFonts w:ascii="Times New Roman" w:hAnsi="Times New Roman"/>
                <w:color w:val="000000"/>
                <w:lang w:val="en-AU"/>
              </w:rPr>
            </w:pPr>
            <w:r w:rsidRPr="00A136C1">
              <w:rPr>
                <w:rFonts w:ascii="Times New Roman" w:hAnsi="Times New Roman"/>
                <w:color w:val="000000"/>
              </w:rPr>
              <w:t>Сбой</w:t>
            </w:r>
          </w:p>
        </w:tc>
        <w:tc>
          <w:tcPr>
            <w:tcW w:w="8225" w:type="dxa"/>
            <w:tcBorders>
              <w:top w:val="single" w:sz="4" w:space="0" w:color="auto"/>
              <w:left w:val="single" w:sz="4" w:space="0" w:color="auto"/>
              <w:bottom w:val="single" w:sz="4" w:space="0" w:color="auto"/>
              <w:right w:val="single" w:sz="4" w:space="0" w:color="auto"/>
            </w:tcBorders>
            <w:hideMark/>
          </w:tcPr>
          <w:p w14:paraId="745D7DF4" w14:textId="77777777" w:rsidR="004D576E" w:rsidRPr="00A136C1" w:rsidRDefault="00C20D92" w:rsidP="00A136C1">
            <w:pPr>
              <w:widowControl w:val="0"/>
              <w:spacing w:after="0" w:line="240" w:lineRule="auto"/>
              <w:jc w:val="both"/>
              <w:rPr>
                <w:rFonts w:ascii="Times New Roman" w:hAnsi="Times New Roman"/>
                <w:color w:val="000000"/>
              </w:rPr>
            </w:pPr>
            <w:r w:rsidRPr="00A136C1">
              <w:rPr>
                <w:rFonts w:ascii="Times New Roman" w:hAnsi="Times New Roman"/>
                <w:color w:val="000000"/>
              </w:rPr>
              <w:t>Дефект, Инцидент с первым (блокирующим) Приоритетом, повлекший полное прекращение выполнения Порталом своих функций</w:t>
            </w:r>
          </w:p>
        </w:tc>
      </w:tr>
      <w:tr w:rsidR="00317EB5" w:rsidRPr="00A136C1" w14:paraId="480D2D19"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79B52DE0" w14:textId="77777777" w:rsidR="004D576E" w:rsidRPr="00A136C1" w:rsidRDefault="00C20D92" w:rsidP="00CC2D09">
            <w:pPr>
              <w:widowControl w:val="0"/>
              <w:spacing w:after="0" w:line="240" w:lineRule="auto"/>
              <w:rPr>
                <w:rFonts w:ascii="Times New Roman" w:hAnsi="Times New Roman"/>
                <w:color w:val="000000"/>
                <w:lang w:val="en-AU"/>
              </w:rPr>
            </w:pPr>
            <w:r w:rsidRPr="00A136C1">
              <w:rPr>
                <w:rFonts w:ascii="Times New Roman" w:hAnsi="Times New Roman"/>
                <w:color w:val="000000"/>
              </w:rPr>
              <w:t>Системные требования</w:t>
            </w:r>
          </w:p>
        </w:tc>
        <w:tc>
          <w:tcPr>
            <w:tcW w:w="8225" w:type="dxa"/>
            <w:tcBorders>
              <w:top w:val="single" w:sz="4" w:space="0" w:color="auto"/>
              <w:left w:val="single" w:sz="4" w:space="0" w:color="auto"/>
              <w:bottom w:val="single" w:sz="4" w:space="0" w:color="auto"/>
              <w:right w:val="single" w:sz="4" w:space="0" w:color="auto"/>
            </w:tcBorders>
            <w:hideMark/>
          </w:tcPr>
          <w:p w14:paraId="36ADE3E9" w14:textId="77777777" w:rsidR="004D576E" w:rsidRPr="00A136C1" w:rsidRDefault="00C20D92" w:rsidP="00A136C1">
            <w:pPr>
              <w:widowControl w:val="0"/>
              <w:spacing w:after="0" w:line="240" w:lineRule="auto"/>
              <w:jc w:val="both"/>
              <w:rPr>
                <w:rFonts w:ascii="Times New Roman" w:hAnsi="Times New Roman"/>
                <w:color w:val="000000"/>
              </w:rPr>
            </w:pPr>
            <w:r w:rsidRPr="00A136C1">
              <w:rPr>
                <w:rFonts w:ascii="Times New Roman" w:hAnsi="Times New Roman"/>
                <w:color w:val="000000"/>
              </w:rPr>
              <w:t>Эксплуатационная документация, включающая описание параметров аппаратного и программного обеспечения, на котором гарантируется корректная работа Портала</w:t>
            </w:r>
          </w:p>
        </w:tc>
      </w:tr>
      <w:tr w:rsidR="00317EB5" w:rsidRPr="00A136C1" w14:paraId="72E01E17"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3C87EE8D" w14:textId="77777777" w:rsidR="004D576E" w:rsidRPr="00A136C1" w:rsidRDefault="00C20D92" w:rsidP="00CC2D09">
            <w:pPr>
              <w:widowControl w:val="0"/>
              <w:tabs>
                <w:tab w:val="left" w:pos="0"/>
              </w:tabs>
              <w:spacing w:after="0" w:line="240" w:lineRule="auto"/>
              <w:rPr>
                <w:rFonts w:ascii="Times New Roman" w:hAnsi="Times New Roman"/>
                <w:color w:val="000000"/>
              </w:rPr>
            </w:pPr>
            <w:r w:rsidRPr="00A136C1">
              <w:rPr>
                <w:rFonts w:ascii="Times New Roman" w:hAnsi="Times New Roman"/>
              </w:rPr>
              <w:t>Системное программное обеспечение</w:t>
            </w:r>
          </w:p>
        </w:tc>
        <w:tc>
          <w:tcPr>
            <w:tcW w:w="8225" w:type="dxa"/>
            <w:tcBorders>
              <w:top w:val="single" w:sz="4" w:space="0" w:color="auto"/>
              <w:left w:val="single" w:sz="4" w:space="0" w:color="auto"/>
              <w:bottom w:val="single" w:sz="4" w:space="0" w:color="auto"/>
              <w:right w:val="single" w:sz="4" w:space="0" w:color="auto"/>
            </w:tcBorders>
            <w:hideMark/>
          </w:tcPr>
          <w:p w14:paraId="45D7623A" w14:textId="77777777" w:rsidR="004D576E" w:rsidRPr="00A136C1" w:rsidRDefault="00C20D92" w:rsidP="00A136C1">
            <w:pPr>
              <w:widowControl w:val="0"/>
              <w:tabs>
                <w:tab w:val="left" w:pos="0"/>
              </w:tabs>
              <w:spacing w:after="0" w:line="240" w:lineRule="auto"/>
              <w:rPr>
                <w:rFonts w:ascii="Times New Roman" w:hAnsi="Times New Roman"/>
              </w:rPr>
            </w:pPr>
            <w:r w:rsidRPr="00A136C1">
              <w:rPr>
                <w:rFonts w:ascii="Times New Roman" w:hAnsi="Times New Roman"/>
              </w:rPr>
              <w:t xml:space="preserve">Комплекс программ, которые обеспечивают управление аппаратными ресурсами Портала и работу прикладного программного обеспечения Портала </w:t>
            </w:r>
          </w:p>
        </w:tc>
      </w:tr>
      <w:tr w:rsidR="00317EB5" w:rsidRPr="00A136C1" w14:paraId="5849C46D"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tcPr>
          <w:p w14:paraId="1AEF3C16" w14:textId="29EA03EB" w:rsidR="004D576E" w:rsidRPr="00A136C1" w:rsidRDefault="00C20D92" w:rsidP="00CC2D09">
            <w:pPr>
              <w:widowControl w:val="0"/>
              <w:tabs>
                <w:tab w:val="left" w:pos="0"/>
              </w:tabs>
              <w:spacing w:after="0" w:line="240" w:lineRule="auto"/>
              <w:rPr>
                <w:rFonts w:ascii="Times New Roman" w:hAnsi="Times New Roman"/>
              </w:rPr>
            </w:pPr>
            <w:r w:rsidRPr="00A136C1">
              <w:rPr>
                <w:rFonts w:ascii="Times New Roman" w:hAnsi="Times New Roman"/>
              </w:rPr>
              <w:t>Срок регистрации Обращения</w:t>
            </w:r>
          </w:p>
          <w:p w14:paraId="66E0E8D6" w14:textId="77777777" w:rsidR="004D576E" w:rsidRPr="00A136C1" w:rsidRDefault="004D576E" w:rsidP="00A136C1">
            <w:pPr>
              <w:widowControl w:val="0"/>
              <w:tabs>
                <w:tab w:val="left" w:pos="0"/>
              </w:tabs>
              <w:spacing w:after="0" w:line="240" w:lineRule="auto"/>
              <w:jc w:val="center"/>
              <w:rPr>
                <w:rFonts w:ascii="Times New Roman" w:hAnsi="Times New Roman"/>
              </w:rPr>
            </w:pPr>
          </w:p>
        </w:tc>
        <w:tc>
          <w:tcPr>
            <w:tcW w:w="8225" w:type="dxa"/>
            <w:tcBorders>
              <w:top w:val="single" w:sz="4" w:space="0" w:color="auto"/>
              <w:left w:val="single" w:sz="4" w:space="0" w:color="auto"/>
              <w:bottom w:val="single" w:sz="4" w:space="0" w:color="auto"/>
              <w:right w:val="single" w:sz="4" w:space="0" w:color="auto"/>
            </w:tcBorders>
            <w:hideMark/>
          </w:tcPr>
          <w:p w14:paraId="5D515992" w14:textId="77777777" w:rsidR="004D576E" w:rsidRPr="00A136C1" w:rsidRDefault="00C20D92" w:rsidP="00A136C1">
            <w:pPr>
              <w:widowControl w:val="0"/>
              <w:tabs>
                <w:tab w:val="left" w:pos="142"/>
              </w:tabs>
              <w:spacing w:after="0" w:line="240" w:lineRule="auto"/>
              <w:rPr>
                <w:rFonts w:ascii="Times New Roman" w:eastAsia="Arial Unicode MS" w:hAnsi="Times New Roman"/>
                <w:lang w:bidi="en-US"/>
              </w:rPr>
            </w:pPr>
            <w:r w:rsidRPr="00A136C1">
              <w:rPr>
                <w:rFonts w:ascii="Times New Roman" w:eastAsia="Arial Unicode MS" w:hAnsi="Times New Roman"/>
                <w:lang w:bidi="en-US"/>
              </w:rPr>
              <w:t xml:space="preserve">1) в случае поступления Обращения по электронной почте – это временной интервал с момента поступления Обращения по электронной почте на почтовый сервер Исполнителя до момента регистрации Исполнителем Заявки в АСУО на </w:t>
            </w:r>
            <w:r w:rsidRPr="00A136C1">
              <w:rPr>
                <w:rFonts w:ascii="Times New Roman" w:eastAsia="Arial Unicode MS" w:hAnsi="Times New Roman"/>
                <w:lang w:bidi="en-US"/>
              </w:rPr>
              <w:lastRenderedPageBreak/>
              <w:t>основании поступившего Обращения. Момент регистрации Заявки определяется заполнением поля "Дата регистрации".</w:t>
            </w:r>
          </w:p>
          <w:p w14:paraId="14E60B3C" w14:textId="77777777" w:rsidR="004D576E" w:rsidRPr="00A136C1" w:rsidRDefault="00C20D92" w:rsidP="00A136C1">
            <w:pPr>
              <w:widowControl w:val="0"/>
              <w:tabs>
                <w:tab w:val="left" w:pos="142"/>
              </w:tabs>
              <w:spacing w:after="0" w:line="240" w:lineRule="auto"/>
              <w:rPr>
                <w:rFonts w:ascii="Times New Roman" w:hAnsi="Times New Roman"/>
              </w:rPr>
            </w:pPr>
            <w:r w:rsidRPr="00A136C1">
              <w:rPr>
                <w:rFonts w:ascii="Times New Roman" w:eastAsia="Arial Unicode MS" w:hAnsi="Times New Roman"/>
                <w:lang w:bidi="en-US"/>
              </w:rPr>
              <w:t>2) в случае самостоятельного внесения Обращения в АСУО УП – это временной интервал с момента поступления Обращения в АСУО (определяется заполнением поля "Создано") до момента регистрации Исполнителем. Момент регистрации Заявки определяется заполнением поля "Дата регистрации".</w:t>
            </w:r>
          </w:p>
        </w:tc>
      </w:tr>
      <w:tr w:rsidR="00317EB5" w:rsidRPr="00A136C1" w14:paraId="2A36A383"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21017C51" w14:textId="77777777" w:rsidR="004D576E" w:rsidRPr="00A136C1" w:rsidRDefault="00C20D92" w:rsidP="00CC2D09">
            <w:pPr>
              <w:widowControl w:val="0"/>
              <w:spacing w:after="0" w:line="240" w:lineRule="auto"/>
              <w:rPr>
                <w:rFonts w:ascii="Times New Roman" w:hAnsi="Times New Roman"/>
                <w:lang w:val="en-AU"/>
              </w:rPr>
            </w:pPr>
            <w:r w:rsidRPr="00A136C1">
              <w:rPr>
                <w:rFonts w:ascii="Times New Roman" w:hAnsi="Times New Roman"/>
              </w:rPr>
              <w:lastRenderedPageBreak/>
              <w:t>Срок решения Заявки</w:t>
            </w:r>
          </w:p>
        </w:tc>
        <w:tc>
          <w:tcPr>
            <w:tcW w:w="8225" w:type="dxa"/>
            <w:tcBorders>
              <w:top w:val="single" w:sz="4" w:space="0" w:color="auto"/>
              <w:left w:val="single" w:sz="4" w:space="0" w:color="auto"/>
              <w:bottom w:val="single" w:sz="4" w:space="0" w:color="auto"/>
              <w:right w:val="single" w:sz="4" w:space="0" w:color="auto"/>
            </w:tcBorders>
            <w:hideMark/>
          </w:tcPr>
          <w:p w14:paraId="510AE66C" w14:textId="77777777" w:rsidR="004D576E" w:rsidRPr="00A136C1" w:rsidRDefault="00C20D92" w:rsidP="00A136C1">
            <w:pPr>
              <w:widowControl w:val="0"/>
              <w:tabs>
                <w:tab w:val="left" w:pos="284"/>
              </w:tabs>
              <w:spacing w:after="0" w:line="240" w:lineRule="auto"/>
              <w:rPr>
                <w:rFonts w:ascii="Times New Roman" w:hAnsi="Times New Roman"/>
              </w:rPr>
            </w:pPr>
            <w:r w:rsidRPr="00A136C1">
              <w:rPr>
                <w:rFonts w:ascii="Times New Roman" w:hAnsi="Times New Roman"/>
              </w:rPr>
              <w:t>Временной интервал, прошедший с момента регистрации Заявки ОПЗ, УП до момента, когда ОПЗ, УП предоставлено решение, успешность применения которого подтверждена ОПЗ, УП, либо до момента закрытия Заявки Исполнителем по истечении срока давности в соответствии с требованиями, определенными для услуг "Прием и регистрация обращений". В расчет максимального времени решения Заявки не включается время нахождения Заявки в статусах с запросом уточняющей информации, с запросом на подтверждение предоставленного временного и (или) постоянного решения, а также в случаях приостановки решения по Заявке в соответствии с требованиями к оказанию соответствующей услуги;</w:t>
            </w:r>
          </w:p>
        </w:tc>
      </w:tr>
      <w:tr w:rsidR="00317EB5" w:rsidRPr="00A136C1" w14:paraId="5B6A08A1"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0D2BB01C" w14:textId="77777777" w:rsidR="004D576E" w:rsidRPr="00A136C1" w:rsidRDefault="00C20D92" w:rsidP="00CC2D09">
            <w:pPr>
              <w:widowControl w:val="0"/>
              <w:spacing w:after="0" w:line="240" w:lineRule="auto"/>
              <w:rPr>
                <w:rFonts w:ascii="Times New Roman" w:hAnsi="Times New Roman"/>
                <w:lang w:val="en-AU"/>
              </w:rPr>
            </w:pPr>
            <w:proofErr w:type="spellStart"/>
            <w:r w:rsidRPr="00A136C1">
              <w:rPr>
                <w:rFonts w:ascii="Times New Roman" w:hAnsi="Times New Roman"/>
              </w:rPr>
              <w:t>Файлообменный</w:t>
            </w:r>
            <w:proofErr w:type="spellEnd"/>
            <w:r w:rsidRPr="00A136C1">
              <w:rPr>
                <w:rFonts w:ascii="Times New Roman" w:hAnsi="Times New Roman"/>
              </w:rPr>
              <w:t xml:space="preserve"> ресурс</w:t>
            </w:r>
          </w:p>
        </w:tc>
        <w:tc>
          <w:tcPr>
            <w:tcW w:w="8225" w:type="dxa"/>
            <w:tcBorders>
              <w:top w:val="single" w:sz="4" w:space="0" w:color="auto"/>
              <w:left w:val="single" w:sz="4" w:space="0" w:color="auto"/>
              <w:bottom w:val="single" w:sz="4" w:space="0" w:color="auto"/>
              <w:right w:val="single" w:sz="4" w:space="0" w:color="auto"/>
            </w:tcBorders>
            <w:hideMark/>
          </w:tcPr>
          <w:p w14:paraId="600FDBA4" w14:textId="77777777" w:rsidR="004D576E" w:rsidRPr="00A136C1" w:rsidRDefault="00C20D92" w:rsidP="00A136C1">
            <w:pPr>
              <w:widowControl w:val="0"/>
              <w:tabs>
                <w:tab w:val="left" w:pos="284"/>
              </w:tabs>
              <w:spacing w:after="0" w:line="240" w:lineRule="auto"/>
              <w:rPr>
                <w:rFonts w:ascii="Times New Roman" w:hAnsi="Times New Roman"/>
              </w:rPr>
            </w:pPr>
            <w:r w:rsidRPr="00A136C1">
              <w:rPr>
                <w:rFonts w:ascii="Times New Roman" w:hAnsi="Times New Roman"/>
              </w:rPr>
              <w:t>Ресурс Исполнителя, обеспечивающий обмен файлами</w:t>
            </w:r>
          </w:p>
        </w:tc>
      </w:tr>
      <w:tr w:rsidR="00317EB5" w:rsidRPr="00A136C1" w14:paraId="163AD2BE"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0DD9F177" w14:textId="77777777" w:rsidR="004D576E" w:rsidRPr="00A136C1" w:rsidRDefault="00C20D92" w:rsidP="00CC2D09">
            <w:pPr>
              <w:widowControl w:val="0"/>
              <w:spacing w:after="0" w:line="240" w:lineRule="auto"/>
              <w:rPr>
                <w:rFonts w:ascii="Times New Roman" w:hAnsi="Times New Roman"/>
                <w:color w:val="000000"/>
                <w:lang w:val="en-AU"/>
              </w:rPr>
            </w:pPr>
            <w:r w:rsidRPr="00A136C1">
              <w:rPr>
                <w:rFonts w:ascii="Times New Roman" w:hAnsi="Times New Roman"/>
                <w:color w:val="000000"/>
              </w:rPr>
              <w:t>Федеральное законодательство</w:t>
            </w:r>
          </w:p>
        </w:tc>
        <w:tc>
          <w:tcPr>
            <w:tcW w:w="8225" w:type="dxa"/>
            <w:tcBorders>
              <w:top w:val="single" w:sz="4" w:space="0" w:color="auto"/>
              <w:left w:val="single" w:sz="4" w:space="0" w:color="auto"/>
              <w:bottom w:val="single" w:sz="4" w:space="0" w:color="auto"/>
              <w:right w:val="single" w:sz="4" w:space="0" w:color="auto"/>
            </w:tcBorders>
            <w:hideMark/>
          </w:tcPr>
          <w:p w14:paraId="7D11280F" w14:textId="77777777" w:rsidR="004D576E" w:rsidRPr="00A136C1" w:rsidRDefault="00C20D92" w:rsidP="00A136C1">
            <w:pPr>
              <w:widowControl w:val="0"/>
              <w:spacing w:after="0" w:line="240" w:lineRule="auto"/>
              <w:jc w:val="both"/>
              <w:rPr>
                <w:rFonts w:ascii="Times New Roman" w:hAnsi="Times New Roman"/>
                <w:color w:val="000000"/>
              </w:rPr>
            </w:pPr>
            <w:r w:rsidRPr="00A136C1">
              <w:rPr>
                <w:rFonts w:ascii="Times New Roman" w:hAnsi="Times New Roman"/>
              </w:rPr>
              <w:t>Федеральные законы Российской Федерации, акты Президента Российской Федерации, акты Правительства Российской Федерации, нормативные акты министерств и ведомств, устанавливающие правила и нормы осуществления органами государственной власти субъектов РФ, органами местного самоуправления деятельности, в том числе приказы, письма, указания, инструкции и пр.</w:t>
            </w:r>
          </w:p>
        </w:tc>
      </w:tr>
      <w:tr w:rsidR="00317EB5" w:rsidRPr="00A136C1" w14:paraId="6A5761C2" w14:textId="77777777" w:rsidTr="00CC2D09">
        <w:trPr>
          <w:trHeight w:val="540"/>
        </w:trPr>
        <w:tc>
          <w:tcPr>
            <w:tcW w:w="2269" w:type="dxa"/>
            <w:tcBorders>
              <w:top w:val="single" w:sz="4" w:space="0" w:color="auto"/>
              <w:left w:val="single" w:sz="4" w:space="0" w:color="auto"/>
              <w:bottom w:val="single" w:sz="4" w:space="0" w:color="auto"/>
              <w:right w:val="single" w:sz="4" w:space="0" w:color="auto"/>
            </w:tcBorders>
            <w:hideMark/>
          </w:tcPr>
          <w:p w14:paraId="69B39046" w14:textId="77777777" w:rsidR="004D576E" w:rsidRPr="00A136C1" w:rsidRDefault="00C20D92" w:rsidP="00CC2D09">
            <w:pPr>
              <w:widowControl w:val="0"/>
              <w:spacing w:after="0" w:line="240" w:lineRule="auto"/>
              <w:rPr>
                <w:rFonts w:ascii="Times New Roman" w:hAnsi="Times New Roman"/>
                <w:color w:val="000000"/>
                <w:lang w:val="en-AU"/>
              </w:rPr>
            </w:pPr>
            <w:proofErr w:type="spellStart"/>
            <w:r w:rsidRPr="00A136C1">
              <w:rPr>
                <w:rFonts w:ascii="Times New Roman" w:hAnsi="Times New Roman"/>
                <w:color w:val="000000"/>
              </w:rPr>
              <w:t>Release</w:t>
            </w:r>
            <w:proofErr w:type="spellEnd"/>
            <w:r w:rsidRPr="00A136C1">
              <w:rPr>
                <w:rFonts w:ascii="Times New Roman" w:hAnsi="Times New Roman"/>
                <w:color w:val="000000"/>
              </w:rPr>
              <w:t xml:space="preserve"> </w:t>
            </w:r>
            <w:proofErr w:type="spellStart"/>
            <w:r w:rsidRPr="00A136C1">
              <w:rPr>
                <w:rFonts w:ascii="Times New Roman" w:hAnsi="Times New Roman"/>
                <w:color w:val="000000"/>
              </w:rPr>
              <w:t>notes</w:t>
            </w:r>
            <w:proofErr w:type="spellEnd"/>
          </w:p>
        </w:tc>
        <w:tc>
          <w:tcPr>
            <w:tcW w:w="8225" w:type="dxa"/>
            <w:tcBorders>
              <w:top w:val="single" w:sz="4" w:space="0" w:color="auto"/>
              <w:left w:val="single" w:sz="4" w:space="0" w:color="auto"/>
              <w:bottom w:val="single" w:sz="4" w:space="0" w:color="auto"/>
              <w:right w:val="single" w:sz="4" w:space="0" w:color="auto"/>
            </w:tcBorders>
            <w:hideMark/>
          </w:tcPr>
          <w:p w14:paraId="28B2B1AF" w14:textId="77777777" w:rsidR="004D576E" w:rsidRPr="00A136C1" w:rsidRDefault="00C20D92" w:rsidP="00A136C1">
            <w:pPr>
              <w:widowControl w:val="0"/>
              <w:spacing w:after="0" w:line="240" w:lineRule="auto"/>
              <w:jc w:val="both"/>
              <w:rPr>
                <w:rFonts w:ascii="Times New Roman" w:hAnsi="Times New Roman"/>
                <w:color w:val="000000"/>
              </w:rPr>
            </w:pPr>
            <w:r w:rsidRPr="00A136C1">
              <w:rPr>
                <w:rFonts w:ascii="Times New Roman" w:hAnsi="Times New Roman"/>
              </w:rPr>
              <w:t>Часть документации Релиза, в которой указывается перечень изменений между выпускаемой и предыдущей версиями Портала</w:t>
            </w:r>
          </w:p>
        </w:tc>
      </w:tr>
    </w:tbl>
    <w:p w14:paraId="354E51DA" w14:textId="77777777" w:rsidR="004D576E" w:rsidRPr="00A136C1" w:rsidRDefault="00C20D92" w:rsidP="00A136C1">
      <w:pPr>
        <w:widowControl w:val="0"/>
        <w:numPr>
          <w:ilvl w:val="1"/>
          <w:numId w:val="185"/>
        </w:numPr>
        <w:tabs>
          <w:tab w:val="left" w:pos="0"/>
        </w:tabs>
        <w:spacing w:after="0" w:line="240" w:lineRule="auto"/>
        <w:ind w:left="0" w:firstLine="567"/>
        <w:jc w:val="both"/>
        <w:outlineLvl w:val="1"/>
        <w:rPr>
          <w:rFonts w:ascii="Times New Roman" w:hAnsi="Times New Roman"/>
          <w:b/>
        </w:rPr>
      </w:pPr>
      <w:bookmarkStart w:id="471" w:name="_Toc6052306"/>
      <w:bookmarkStart w:id="472" w:name="_Toc22742195"/>
      <w:bookmarkStart w:id="473" w:name="_Toc64021710"/>
      <w:bookmarkStart w:id="474" w:name="_Toc64012495"/>
      <w:r w:rsidRPr="00A136C1">
        <w:rPr>
          <w:rFonts w:ascii="Times New Roman" w:hAnsi="Times New Roman"/>
          <w:b/>
        </w:rPr>
        <w:t>Особые условия</w:t>
      </w:r>
      <w:bookmarkEnd w:id="471"/>
      <w:bookmarkEnd w:id="472"/>
      <w:bookmarkEnd w:id="473"/>
      <w:bookmarkEnd w:id="474"/>
    </w:p>
    <w:p w14:paraId="18A6F423" w14:textId="77777777" w:rsidR="004D576E" w:rsidRPr="00A136C1" w:rsidRDefault="00C20D92" w:rsidP="00A136C1">
      <w:pPr>
        <w:widowControl w:val="0"/>
        <w:spacing w:after="0" w:line="240" w:lineRule="auto"/>
        <w:ind w:firstLine="567"/>
        <w:jc w:val="both"/>
        <w:rPr>
          <w:rFonts w:ascii="Times New Roman" w:hAnsi="Times New Roman"/>
        </w:rPr>
      </w:pPr>
      <w:r w:rsidRPr="00A136C1">
        <w:rPr>
          <w:rFonts w:ascii="Times New Roman" w:hAnsi="Times New Roman"/>
        </w:rPr>
        <w:t>В зону ответственности Исполнителя не входит:</w:t>
      </w:r>
    </w:p>
    <w:p w14:paraId="57F09152" w14:textId="77777777" w:rsidR="004D576E" w:rsidRPr="00A136C1" w:rsidRDefault="00C20D92" w:rsidP="00A136C1">
      <w:pPr>
        <w:widowControl w:val="0"/>
        <w:numPr>
          <w:ilvl w:val="0"/>
          <w:numId w:val="191"/>
        </w:numPr>
        <w:tabs>
          <w:tab w:val="left" w:pos="0"/>
        </w:tabs>
        <w:spacing w:after="0" w:line="240" w:lineRule="auto"/>
        <w:ind w:left="0" w:firstLine="567"/>
        <w:jc w:val="both"/>
        <w:rPr>
          <w:rFonts w:ascii="Times New Roman" w:hAnsi="Times New Roman"/>
        </w:rPr>
      </w:pPr>
      <w:r w:rsidRPr="00A136C1">
        <w:rPr>
          <w:rFonts w:ascii="Times New Roman" w:hAnsi="Times New Roman"/>
        </w:rPr>
        <w:t>обеспечение работоспособности технических и системных средств, таких как сервера, рабочие станции, сети, линии связи и т.д.;</w:t>
      </w:r>
    </w:p>
    <w:p w14:paraId="4303CFE1" w14:textId="77777777" w:rsidR="004D576E" w:rsidRPr="00A136C1" w:rsidRDefault="00C20D92" w:rsidP="00A136C1">
      <w:pPr>
        <w:widowControl w:val="0"/>
        <w:numPr>
          <w:ilvl w:val="0"/>
          <w:numId w:val="191"/>
        </w:numPr>
        <w:tabs>
          <w:tab w:val="left" w:pos="0"/>
        </w:tabs>
        <w:spacing w:after="0" w:line="240" w:lineRule="auto"/>
        <w:ind w:left="0" w:firstLine="567"/>
        <w:jc w:val="both"/>
        <w:rPr>
          <w:rFonts w:ascii="Times New Roman" w:hAnsi="Times New Roman"/>
        </w:rPr>
      </w:pPr>
      <w:r w:rsidRPr="00A136C1">
        <w:rPr>
          <w:rFonts w:ascii="Times New Roman" w:hAnsi="Times New Roman"/>
        </w:rPr>
        <w:t xml:space="preserve">защита данных (предотвращение несанкционированного доступа к информации, сохранность и </w:t>
      </w:r>
      <w:proofErr w:type="spellStart"/>
      <w:r w:rsidRPr="00A136C1">
        <w:rPr>
          <w:rFonts w:ascii="Times New Roman" w:hAnsi="Times New Roman"/>
        </w:rPr>
        <w:t>восстановимость</w:t>
      </w:r>
      <w:proofErr w:type="spellEnd"/>
      <w:r w:rsidRPr="00A136C1">
        <w:rPr>
          <w:rFonts w:ascii="Times New Roman" w:hAnsi="Times New Roman"/>
        </w:rPr>
        <w:t xml:space="preserve"> информации) в части настроек операционной системы, резервного копирования информации, профилактики и предотвращения заражения файлов или операционной системы вредоносным кодом, лечение инфицированных файлов или операционных систем;</w:t>
      </w:r>
    </w:p>
    <w:p w14:paraId="044AC375" w14:textId="77777777" w:rsidR="004D576E" w:rsidRPr="00A136C1" w:rsidRDefault="00C20D92" w:rsidP="00A136C1">
      <w:pPr>
        <w:widowControl w:val="0"/>
        <w:numPr>
          <w:ilvl w:val="0"/>
          <w:numId w:val="191"/>
        </w:numPr>
        <w:tabs>
          <w:tab w:val="left" w:pos="0"/>
        </w:tabs>
        <w:spacing w:after="0" w:line="240" w:lineRule="auto"/>
        <w:ind w:left="0" w:firstLine="567"/>
        <w:jc w:val="both"/>
        <w:rPr>
          <w:rFonts w:ascii="Times New Roman" w:hAnsi="Times New Roman"/>
        </w:rPr>
      </w:pPr>
      <w:r w:rsidRPr="00A136C1">
        <w:rPr>
          <w:rFonts w:ascii="Times New Roman" w:hAnsi="Times New Roman"/>
        </w:rPr>
        <w:t>сопровождение работы терминала банк-клиент обслуживающей кредитной организацией и органов Федерального Казначейства;</w:t>
      </w:r>
    </w:p>
    <w:p w14:paraId="43391561" w14:textId="77777777" w:rsidR="004D576E" w:rsidRPr="00A136C1" w:rsidRDefault="00C20D92" w:rsidP="00A136C1">
      <w:pPr>
        <w:widowControl w:val="0"/>
        <w:numPr>
          <w:ilvl w:val="0"/>
          <w:numId w:val="191"/>
        </w:numPr>
        <w:tabs>
          <w:tab w:val="left" w:pos="0"/>
        </w:tabs>
        <w:spacing w:after="0" w:line="240" w:lineRule="auto"/>
        <w:ind w:left="0" w:firstLine="567"/>
        <w:jc w:val="both"/>
        <w:rPr>
          <w:rFonts w:ascii="Times New Roman" w:hAnsi="Times New Roman"/>
        </w:rPr>
      </w:pPr>
      <w:r w:rsidRPr="00A136C1">
        <w:rPr>
          <w:rFonts w:ascii="Times New Roman" w:hAnsi="Times New Roman"/>
        </w:rPr>
        <w:t>техническое обслуживание средств вычислительной техники;</w:t>
      </w:r>
    </w:p>
    <w:p w14:paraId="7FF5F4B7" w14:textId="77777777" w:rsidR="004D576E" w:rsidRPr="00A136C1" w:rsidRDefault="00C20D92" w:rsidP="00A136C1">
      <w:pPr>
        <w:widowControl w:val="0"/>
        <w:numPr>
          <w:ilvl w:val="0"/>
          <w:numId w:val="191"/>
        </w:numPr>
        <w:tabs>
          <w:tab w:val="left" w:pos="0"/>
        </w:tabs>
        <w:spacing w:after="0" w:line="240" w:lineRule="auto"/>
        <w:ind w:left="0" w:firstLine="567"/>
        <w:jc w:val="both"/>
        <w:rPr>
          <w:rFonts w:ascii="Times New Roman" w:hAnsi="Times New Roman"/>
        </w:rPr>
      </w:pPr>
      <w:r w:rsidRPr="00A136C1">
        <w:rPr>
          <w:rFonts w:ascii="Times New Roman" w:hAnsi="Times New Roman"/>
        </w:rPr>
        <w:t>настройки рабочих станций локальной вычислительной сети;</w:t>
      </w:r>
    </w:p>
    <w:p w14:paraId="19B9FF74" w14:textId="77777777" w:rsidR="004D576E" w:rsidRPr="00A136C1" w:rsidRDefault="00C20D92" w:rsidP="00A136C1">
      <w:pPr>
        <w:widowControl w:val="0"/>
        <w:numPr>
          <w:ilvl w:val="0"/>
          <w:numId w:val="191"/>
        </w:numPr>
        <w:tabs>
          <w:tab w:val="left" w:pos="0"/>
        </w:tabs>
        <w:spacing w:after="0" w:line="240" w:lineRule="auto"/>
        <w:ind w:left="0" w:firstLine="567"/>
        <w:jc w:val="both"/>
        <w:rPr>
          <w:rFonts w:ascii="Times New Roman" w:hAnsi="Times New Roman"/>
        </w:rPr>
      </w:pPr>
      <w:r w:rsidRPr="00A136C1">
        <w:rPr>
          <w:rFonts w:ascii="Times New Roman" w:hAnsi="Times New Roman"/>
        </w:rPr>
        <w:t>сопровождение и администрирование локальных вычислительных сетей, серверов, операционных систем, периферийных устройств.</w:t>
      </w:r>
    </w:p>
    <w:p w14:paraId="0F89B912" w14:textId="77777777" w:rsidR="004D576E" w:rsidRPr="00A136C1" w:rsidRDefault="004D576E" w:rsidP="00A136C1">
      <w:pPr>
        <w:widowControl w:val="0"/>
        <w:spacing w:after="0" w:line="240" w:lineRule="auto"/>
        <w:ind w:firstLine="567"/>
        <w:rPr>
          <w:rFonts w:ascii="Times New Roman" w:hAnsi="Times New Roman"/>
        </w:rPr>
      </w:pPr>
      <w:bookmarkStart w:id="475" w:name="_Toc474607258"/>
      <w:bookmarkStart w:id="476" w:name="_Toc474607431"/>
      <w:bookmarkStart w:id="477" w:name="_Toc474607259"/>
      <w:bookmarkStart w:id="478" w:name="_Toc474607432"/>
      <w:bookmarkStart w:id="479" w:name="_Toc6071455"/>
      <w:bookmarkStart w:id="480" w:name="_Toc6073165"/>
      <w:bookmarkStart w:id="481" w:name="_Toc6073931"/>
      <w:bookmarkStart w:id="482" w:name="_Toc6075540"/>
      <w:bookmarkStart w:id="483" w:name="_Toc6076440"/>
      <w:bookmarkStart w:id="484" w:name="_Toc6077218"/>
      <w:bookmarkStart w:id="485" w:name="_Toc6071456"/>
      <w:bookmarkStart w:id="486" w:name="_Toc6073166"/>
      <w:bookmarkStart w:id="487" w:name="_Toc6073932"/>
      <w:bookmarkStart w:id="488" w:name="_Toc6075541"/>
      <w:bookmarkStart w:id="489" w:name="_Toc6076441"/>
      <w:bookmarkStart w:id="490" w:name="_Toc6077219"/>
      <w:bookmarkStart w:id="491" w:name="_Toc6071457"/>
      <w:bookmarkStart w:id="492" w:name="_Toc6073167"/>
      <w:bookmarkStart w:id="493" w:name="_Toc6073933"/>
      <w:bookmarkStart w:id="494" w:name="_Toc6075542"/>
      <w:bookmarkStart w:id="495" w:name="_Toc6076442"/>
      <w:bookmarkStart w:id="496" w:name="_Toc6077220"/>
      <w:bookmarkStart w:id="497" w:name="_Toc6071515"/>
      <w:bookmarkStart w:id="498" w:name="_Toc6073225"/>
      <w:bookmarkStart w:id="499" w:name="_Toc6073991"/>
      <w:bookmarkStart w:id="500" w:name="_Toc6075600"/>
      <w:bookmarkStart w:id="501" w:name="_Toc6076500"/>
      <w:bookmarkStart w:id="502" w:name="_Toc6077278"/>
      <w:bookmarkStart w:id="503" w:name="_Toc6071516"/>
      <w:bookmarkStart w:id="504" w:name="_Toc6073226"/>
      <w:bookmarkStart w:id="505" w:name="_Toc6073992"/>
      <w:bookmarkStart w:id="506" w:name="_Toc6075601"/>
      <w:bookmarkStart w:id="507" w:name="_Toc6076501"/>
      <w:bookmarkStart w:id="508" w:name="_Toc6077279"/>
      <w:bookmarkStart w:id="509" w:name="_Toc6071517"/>
      <w:bookmarkStart w:id="510" w:name="_Toc6073227"/>
      <w:bookmarkStart w:id="511" w:name="_Toc6073993"/>
      <w:bookmarkStart w:id="512" w:name="_Toc6075602"/>
      <w:bookmarkStart w:id="513" w:name="_Toc6076502"/>
      <w:bookmarkStart w:id="514" w:name="_Toc6077280"/>
      <w:bookmarkStart w:id="515" w:name="_Toc6071518"/>
      <w:bookmarkStart w:id="516" w:name="_Toc6073228"/>
      <w:bookmarkStart w:id="517" w:name="_Toc6073994"/>
      <w:bookmarkStart w:id="518" w:name="_Toc6075603"/>
      <w:bookmarkStart w:id="519" w:name="_Toc6076503"/>
      <w:bookmarkStart w:id="520" w:name="_Toc6077281"/>
      <w:bookmarkStart w:id="521" w:name="_Toc6071519"/>
      <w:bookmarkStart w:id="522" w:name="_Toc6073229"/>
      <w:bookmarkStart w:id="523" w:name="_Toc6073995"/>
      <w:bookmarkStart w:id="524" w:name="_Toc6075604"/>
      <w:bookmarkStart w:id="525" w:name="_Toc6076504"/>
      <w:bookmarkStart w:id="526" w:name="_Toc6077282"/>
      <w:bookmarkStart w:id="527" w:name="_Toc6071520"/>
      <w:bookmarkStart w:id="528" w:name="_Toc6073230"/>
      <w:bookmarkStart w:id="529" w:name="_Toc6073996"/>
      <w:bookmarkStart w:id="530" w:name="_Toc6075605"/>
      <w:bookmarkStart w:id="531" w:name="_Toc6076505"/>
      <w:bookmarkStart w:id="532" w:name="_Toc6077283"/>
      <w:bookmarkStart w:id="533" w:name="_Toc6071521"/>
      <w:bookmarkStart w:id="534" w:name="_Toc6073231"/>
      <w:bookmarkStart w:id="535" w:name="_Toc6073997"/>
      <w:bookmarkStart w:id="536" w:name="_Toc6075606"/>
      <w:bookmarkStart w:id="537" w:name="_Toc6076506"/>
      <w:bookmarkStart w:id="538" w:name="_Toc6077284"/>
      <w:bookmarkStart w:id="539" w:name="_Toc6071522"/>
      <w:bookmarkStart w:id="540" w:name="_Toc6073232"/>
      <w:bookmarkStart w:id="541" w:name="_Toc6073998"/>
      <w:bookmarkStart w:id="542" w:name="_Toc6075607"/>
      <w:bookmarkStart w:id="543" w:name="_Toc6076507"/>
      <w:bookmarkStart w:id="544" w:name="_Toc6077285"/>
      <w:bookmarkStart w:id="545" w:name="_Toc6071523"/>
      <w:bookmarkStart w:id="546" w:name="_Toc6073233"/>
      <w:bookmarkStart w:id="547" w:name="_Toc6073999"/>
      <w:bookmarkStart w:id="548" w:name="_Toc6075608"/>
      <w:bookmarkStart w:id="549" w:name="_Toc6076508"/>
      <w:bookmarkStart w:id="550" w:name="_Toc6077286"/>
      <w:bookmarkStart w:id="551" w:name="_Toc6071524"/>
      <w:bookmarkStart w:id="552" w:name="_Toc6073234"/>
      <w:bookmarkStart w:id="553" w:name="_Toc6074000"/>
      <w:bookmarkStart w:id="554" w:name="_Toc6075609"/>
      <w:bookmarkStart w:id="555" w:name="_Toc6076509"/>
      <w:bookmarkStart w:id="556" w:name="_Toc6077287"/>
      <w:bookmarkStart w:id="557" w:name="_Toc6071525"/>
      <w:bookmarkStart w:id="558" w:name="_Toc6073235"/>
      <w:bookmarkStart w:id="559" w:name="_Toc6074001"/>
      <w:bookmarkStart w:id="560" w:name="_Toc6075610"/>
      <w:bookmarkStart w:id="561" w:name="_Toc6076510"/>
      <w:bookmarkStart w:id="562" w:name="_Toc6077288"/>
      <w:bookmarkStart w:id="563" w:name="_Toc6071526"/>
      <w:bookmarkStart w:id="564" w:name="_Toc6073236"/>
      <w:bookmarkStart w:id="565" w:name="_Toc6074002"/>
      <w:bookmarkStart w:id="566" w:name="_Toc6075611"/>
      <w:bookmarkStart w:id="567" w:name="_Toc6076511"/>
      <w:bookmarkStart w:id="568" w:name="_Toc6077289"/>
      <w:bookmarkStart w:id="569" w:name="_Toc6071527"/>
      <w:bookmarkStart w:id="570" w:name="_Toc6073237"/>
      <w:bookmarkStart w:id="571" w:name="_Toc6074003"/>
      <w:bookmarkStart w:id="572" w:name="_Toc6075612"/>
      <w:bookmarkStart w:id="573" w:name="_Toc6076512"/>
      <w:bookmarkStart w:id="574" w:name="_Toc6077290"/>
      <w:bookmarkStart w:id="575" w:name="_Toc6071528"/>
      <w:bookmarkStart w:id="576" w:name="_Toc6073238"/>
      <w:bookmarkStart w:id="577" w:name="_Toc6074004"/>
      <w:bookmarkStart w:id="578" w:name="_Toc6075613"/>
      <w:bookmarkStart w:id="579" w:name="_Toc6076513"/>
      <w:bookmarkStart w:id="580" w:name="_Toc6077291"/>
      <w:bookmarkStart w:id="581" w:name="_Toc6071529"/>
      <w:bookmarkStart w:id="582" w:name="_Toc6073239"/>
      <w:bookmarkStart w:id="583" w:name="_Toc6074005"/>
      <w:bookmarkStart w:id="584" w:name="_Toc6075614"/>
      <w:bookmarkStart w:id="585" w:name="_Toc6076514"/>
      <w:bookmarkStart w:id="586" w:name="_Toc6077292"/>
      <w:bookmarkStart w:id="587" w:name="_Toc6071530"/>
      <w:bookmarkStart w:id="588" w:name="_Toc6073240"/>
      <w:bookmarkStart w:id="589" w:name="_Toc6074006"/>
      <w:bookmarkStart w:id="590" w:name="_Toc6075615"/>
      <w:bookmarkStart w:id="591" w:name="_Toc6076515"/>
      <w:bookmarkStart w:id="592" w:name="_Toc6077293"/>
      <w:bookmarkStart w:id="593" w:name="_Toc6071531"/>
      <w:bookmarkStart w:id="594" w:name="_Toc6073241"/>
      <w:bookmarkStart w:id="595" w:name="_Toc6074007"/>
      <w:bookmarkStart w:id="596" w:name="_Toc6075616"/>
      <w:bookmarkStart w:id="597" w:name="_Toc6076516"/>
      <w:bookmarkStart w:id="598" w:name="_Toc6077294"/>
      <w:bookmarkStart w:id="599" w:name="_Toc6071532"/>
      <w:bookmarkStart w:id="600" w:name="_Toc6073242"/>
      <w:bookmarkStart w:id="601" w:name="_Toc6074008"/>
      <w:bookmarkStart w:id="602" w:name="_Toc6075617"/>
      <w:bookmarkStart w:id="603" w:name="_Toc6076517"/>
      <w:bookmarkStart w:id="604" w:name="_Toc6077295"/>
      <w:bookmarkStart w:id="605" w:name="_Toc6071533"/>
      <w:bookmarkStart w:id="606" w:name="_Toc6073243"/>
      <w:bookmarkStart w:id="607" w:name="_Toc6074009"/>
      <w:bookmarkStart w:id="608" w:name="_Toc6075618"/>
      <w:bookmarkStart w:id="609" w:name="_Toc6076518"/>
      <w:bookmarkStart w:id="610" w:name="_Toc6077296"/>
      <w:bookmarkStart w:id="611" w:name="_Toc6071534"/>
      <w:bookmarkStart w:id="612" w:name="_Toc6073244"/>
      <w:bookmarkStart w:id="613" w:name="_Toc6074010"/>
      <w:bookmarkStart w:id="614" w:name="_Toc6075619"/>
      <w:bookmarkStart w:id="615" w:name="_Toc6076519"/>
      <w:bookmarkStart w:id="616" w:name="_Toc6077297"/>
      <w:bookmarkStart w:id="617" w:name="_Toc6071535"/>
      <w:bookmarkStart w:id="618" w:name="_Toc6073245"/>
      <w:bookmarkStart w:id="619" w:name="_Toc6074011"/>
      <w:bookmarkStart w:id="620" w:name="_Toc6075620"/>
      <w:bookmarkStart w:id="621" w:name="_Toc6076520"/>
      <w:bookmarkStart w:id="622" w:name="_Toc6077298"/>
      <w:bookmarkStart w:id="623" w:name="_Toc6071536"/>
      <w:bookmarkStart w:id="624" w:name="_Toc6073246"/>
      <w:bookmarkStart w:id="625" w:name="_Toc6074012"/>
      <w:bookmarkStart w:id="626" w:name="_Toc6075621"/>
      <w:bookmarkStart w:id="627" w:name="_Toc6076521"/>
      <w:bookmarkStart w:id="628" w:name="_Toc6077299"/>
      <w:bookmarkStart w:id="629" w:name="_Toc6071537"/>
      <w:bookmarkStart w:id="630" w:name="_Toc6073247"/>
      <w:bookmarkStart w:id="631" w:name="_Toc6074013"/>
      <w:bookmarkStart w:id="632" w:name="_Toc6075622"/>
      <w:bookmarkStart w:id="633" w:name="_Toc6076522"/>
      <w:bookmarkStart w:id="634" w:name="_Toc6077300"/>
      <w:bookmarkStart w:id="635" w:name="_Toc6071538"/>
      <w:bookmarkStart w:id="636" w:name="_Toc6073248"/>
      <w:bookmarkStart w:id="637" w:name="_Toc6074014"/>
      <w:bookmarkStart w:id="638" w:name="_Toc6075623"/>
      <w:bookmarkStart w:id="639" w:name="_Toc6076523"/>
      <w:bookmarkStart w:id="640" w:name="_Toc6077301"/>
      <w:bookmarkStart w:id="641" w:name="_Toc6071539"/>
      <w:bookmarkStart w:id="642" w:name="_Toc6073249"/>
      <w:bookmarkStart w:id="643" w:name="_Toc6074015"/>
      <w:bookmarkStart w:id="644" w:name="_Toc6075624"/>
      <w:bookmarkStart w:id="645" w:name="_Toc6076524"/>
      <w:bookmarkStart w:id="646" w:name="_Toc6077302"/>
      <w:bookmarkStart w:id="647" w:name="_Toc6071540"/>
      <w:bookmarkStart w:id="648" w:name="_Toc6073250"/>
      <w:bookmarkStart w:id="649" w:name="_Toc6074016"/>
      <w:bookmarkStart w:id="650" w:name="_Toc6075625"/>
      <w:bookmarkStart w:id="651" w:name="_Toc6076525"/>
      <w:bookmarkStart w:id="652" w:name="_Toc6077303"/>
      <w:bookmarkStart w:id="653" w:name="_Toc6071541"/>
      <w:bookmarkStart w:id="654" w:name="_Toc6073251"/>
      <w:bookmarkStart w:id="655" w:name="_Toc6074017"/>
      <w:bookmarkStart w:id="656" w:name="_Toc6075626"/>
      <w:bookmarkStart w:id="657" w:name="_Toc6076526"/>
      <w:bookmarkStart w:id="658" w:name="_Toc6077304"/>
      <w:bookmarkStart w:id="659" w:name="_Toc6071542"/>
      <w:bookmarkStart w:id="660" w:name="_Toc6073252"/>
      <w:bookmarkStart w:id="661" w:name="_Toc6074018"/>
      <w:bookmarkStart w:id="662" w:name="_Toc6075627"/>
      <w:bookmarkStart w:id="663" w:name="_Toc6076527"/>
      <w:bookmarkStart w:id="664" w:name="_Toc6077305"/>
      <w:bookmarkStart w:id="665" w:name="_Toc6071543"/>
      <w:bookmarkStart w:id="666" w:name="_Toc6073253"/>
      <w:bookmarkStart w:id="667" w:name="_Toc6074019"/>
      <w:bookmarkStart w:id="668" w:name="_Toc6075628"/>
      <w:bookmarkStart w:id="669" w:name="_Toc6076528"/>
      <w:bookmarkStart w:id="670" w:name="_Toc6077306"/>
      <w:bookmarkStart w:id="671" w:name="_Toc6071544"/>
      <w:bookmarkStart w:id="672" w:name="_Toc6073254"/>
      <w:bookmarkStart w:id="673" w:name="_Toc6074020"/>
      <w:bookmarkStart w:id="674" w:name="_Toc6075629"/>
      <w:bookmarkStart w:id="675" w:name="_Toc6076529"/>
      <w:bookmarkStart w:id="676" w:name="_Toc6077307"/>
      <w:bookmarkStart w:id="677" w:name="_Toc6071545"/>
      <w:bookmarkStart w:id="678" w:name="_Toc6073255"/>
      <w:bookmarkStart w:id="679" w:name="_Toc6074021"/>
      <w:bookmarkStart w:id="680" w:name="_Toc6075630"/>
      <w:bookmarkStart w:id="681" w:name="_Toc6076530"/>
      <w:bookmarkStart w:id="682" w:name="_Toc6077308"/>
      <w:bookmarkStart w:id="683" w:name="_Toc6071546"/>
      <w:bookmarkStart w:id="684" w:name="_Toc6073256"/>
      <w:bookmarkStart w:id="685" w:name="_Toc6074022"/>
      <w:bookmarkStart w:id="686" w:name="_Toc6075631"/>
      <w:bookmarkStart w:id="687" w:name="_Toc6076531"/>
      <w:bookmarkStart w:id="688" w:name="_Toc6077309"/>
      <w:bookmarkStart w:id="689" w:name="_Toc6071547"/>
      <w:bookmarkStart w:id="690" w:name="_Toc6073257"/>
      <w:bookmarkStart w:id="691" w:name="_Toc6074023"/>
      <w:bookmarkStart w:id="692" w:name="_Toc6075632"/>
      <w:bookmarkStart w:id="693" w:name="_Toc6076532"/>
      <w:bookmarkStart w:id="694" w:name="_Toc6077310"/>
      <w:bookmarkStart w:id="695" w:name="_Toc6071548"/>
      <w:bookmarkStart w:id="696" w:name="_Toc6073258"/>
      <w:bookmarkStart w:id="697" w:name="_Toc6074024"/>
      <w:bookmarkStart w:id="698" w:name="_Toc6075633"/>
      <w:bookmarkStart w:id="699" w:name="_Toc6076533"/>
      <w:bookmarkStart w:id="700" w:name="_Toc6077311"/>
      <w:bookmarkStart w:id="701" w:name="_Toc6071549"/>
      <w:bookmarkStart w:id="702" w:name="_Toc6073259"/>
      <w:bookmarkStart w:id="703" w:name="_Toc6074025"/>
      <w:bookmarkStart w:id="704" w:name="_Toc6075634"/>
      <w:bookmarkStart w:id="705" w:name="_Toc6076534"/>
      <w:bookmarkStart w:id="706" w:name="_Toc6077312"/>
      <w:bookmarkStart w:id="707" w:name="_Toc6071550"/>
      <w:bookmarkStart w:id="708" w:name="_Toc6073260"/>
      <w:bookmarkStart w:id="709" w:name="_Toc6074026"/>
      <w:bookmarkStart w:id="710" w:name="_Toc6075635"/>
      <w:bookmarkStart w:id="711" w:name="_Toc6076535"/>
      <w:bookmarkStart w:id="712" w:name="_Toc6077313"/>
      <w:bookmarkStart w:id="713" w:name="_Toc6071551"/>
      <w:bookmarkStart w:id="714" w:name="_Toc6073261"/>
      <w:bookmarkStart w:id="715" w:name="_Toc6074027"/>
      <w:bookmarkStart w:id="716" w:name="_Toc6075636"/>
      <w:bookmarkStart w:id="717" w:name="_Toc6076536"/>
      <w:bookmarkStart w:id="718" w:name="_Toc6077314"/>
      <w:bookmarkStart w:id="719" w:name="_Toc6071552"/>
      <w:bookmarkStart w:id="720" w:name="_Toc6073262"/>
      <w:bookmarkStart w:id="721" w:name="_Toc6074028"/>
      <w:bookmarkStart w:id="722" w:name="_Toc6075637"/>
      <w:bookmarkStart w:id="723" w:name="_Toc6076537"/>
      <w:bookmarkStart w:id="724" w:name="_Toc6077315"/>
      <w:bookmarkStart w:id="725" w:name="_Toc6071553"/>
      <w:bookmarkStart w:id="726" w:name="_Toc6073263"/>
      <w:bookmarkStart w:id="727" w:name="_Toc6074029"/>
      <w:bookmarkStart w:id="728" w:name="_Toc6075638"/>
      <w:bookmarkStart w:id="729" w:name="_Toc6076538"/>
      <w:bookmarkStart w:id="730" w:name="_Toc6077316"/>
      <w:bookmarkStart w:id="731" w:name="_Toc6071554"/>
      <w:bookmarkStart w:id="732" w:name="_Toc6073264"/>
      <w:bookmarkStart w:id="733" w:name="_Toc6074030"/>
      <w:bookmarkStart w:id="734" w:name="_Toc6075639"/>
      <w:bookmarkStart w:id="735" w:name="_Toc6076539"/>
      <w:bookmarkStart w:id="736" w:name="_Toc6077317"/>
      <w:bookmarkStart w:id="737" w:name="_Toc6071555"/>
      <w:bookmarkStart w:id="738" w:name="_Toc6073265"/>
      <w:bookmarkStart w:id="739" w:name="_Toc6074031"/>
      <w:bookmarkStart w:id="740" w:name="_Toc6075640"/>
      <w:bookmarkStart w:id="741" w:name="_Toc6076540"/>
      <w:bookmarkStart w:id="742" w:name="_Toc6077318"/>
      <w:bookmarkStart w:id="743" w:name="_Toc6071556"/>
      <w:bookmarkStart w:id="744" w:name="_Toc6073266"/>
      <w:bookmarkStart w:id="745" w:name="_Toc6074032"/>
      <w:bookmarkStart w:id="746" w:name="_Toc6075641"/>
      <w:bookmarkStart w:id="747" w:name="_Toc6076541"/>
      <w:bookmarkStart w:id="748" w:name="_Toc6077319"/>
      <w:bookmarkStart w:id="749" w:name="_Toc6071557"/>
      <w:bookmarkStart w:id="750" w:name="_Toc6073267"/>
      <w:bookmarkStart w:id="751" w:name="_Toc6074033"/>
      <w:bookmarkStart w:id="752" w:name="_Toc6075642"/>
      <w:bookmarkStart w:id="753" w:name="_Toc6076542"/>
      <w:bookmarkStart w:id="754" w:name="_Toc6077320"/>
      <w:bookmarkStart w:id="755" w:name="_Toc6071558"/>
      <w:bookmarkStart w:id="756" w:name="_Toc6073268"/>
      <w:bookmarkStart w:id="757" w:name="_Toc6074034"/>
      <w:bookmarkStart w:id="758" w:name="_Toc6075643"/>
      <w:bookmarkStart w:id="759" w:name="_Toc6076543"/>
      <w:bookmarkStart w:id="760" w:name="_Toc6077321"/>
      <w:bookmarkStart w:id="761" w:name="_Toc6071559"/>
      <w:bookmarkStart w:id="762" w:name="_Toc6073269"/>
      <w:bookmarkStart w:id="763" w:name="_Toc6074035"/>
      <w:bookmarkStart w:id="764" w:name="_Toc6075644"/>
      <w:bookmarkStart w:id="765" w:name="_Toc6076544"/>
      <w:bookmarkStart w:id="766" w:name="_Toc6077322"/>
      <w:bookmarkStart w:id="767" w:name="_Toc6071560"/>
      <w:bookmarkStart w:id="768" w:name="_Toc6073270"/>
      <w:bookmarkStart w:id="769" w:name="_Toc6074036"/>
      <w:bookmarkStart w:id="770" w:name="_Toc6075645"/>
      <w:bookmarkStart w:id="771" w:name="_Toc6076545"/>
      <w:bookmarkStart w:id="772" w:name="_Toc6077323"/>
      <w:bookmarkStart w:id="773" w:name="_Toc6071562"/>
      <w:bookmarkStart w:id="774" w:name="_Toc6073272"/>
      <w:bookmarkStart w:id="775" w:name="_Toc6074038"/>
      <w:bookmarkStart w:id="776" w:name="_Toc6075647"/>
      <w:bookmarkStart w:id="777" w:name="_Toc6076547"/>
      <w:bookmarkStart w:id="778" w:name="_Toc6077325"/>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318D964C" w14:textId="77777777" w:rsidR="004D576E" w:rsidRPr="00A136C1" w:rsidRDefault="00C20D92" w:rsidP="0012096E">
      <w:pPr>
        <w:widowControl w:val="0"/>
        <w:numPr>
          <w:ilvl w:val="0"/>
          <w:numId w:val="185"/>
        </w:numPr>
        <w:tabs>
          <w:tab w:val="left" w:pos="0"/>
          <w:tab w:val="left" w:pos="993"/>
        </w:tabs>
        <w:spacing w:after="0" w:line="240" w:lineRule="auto"/>
        <w:ind w:left="0" w:firstLine="567"/>
        <w:jc w:val="both"/>
        <w:outlineLvl w:val="0"/>
        <w:rPr>
          <w:rFonts w:ascii="Times New Roman" w:hAnsi="Times New Roman"/>
          <w:b/>
          <w:kern w:val="32"/>
        </w:rPr>
      </w:pPr>
      <w:bookmarkStart w:id="779" w:name="_Toc22742196"/>
      <w:bookmarkStart w:id="780" w:name="_Toc64021711"/>
      <w:bookmarkStart w:id="781" w:name="_Toc64012496"/>
      <w:bookmarkStart w:id="782" w:name="_Toc472346788"/>
      <w:bookmarkStart w:id="783" w:name="_Ref405567184"/>
      <w:bookmarkStart w:id="784" w:name="_Toc405567489"/>
      <w:r w:rsidRPr="00A136C1">
        <w:rPr>
          <w:rFonts w:ascii="Times New Roman" w:hAnsi="Times New Roman"/>
          <w:b/>
          <w:kern w:val="32"/>
        </w:rPr>
        <w:t xml:space="preserve">ХАРАКТЕРИСТИКИ ОБЪЕКТА </w:t>
      </w:r>
      <w:bookmarkEnd w:id="779"/>
      <w:r w:rsidRPr="00A136C1">
        <w:rPr>
          <w:rFonts w:ascii="Times New Roman" w:hAnsi="Times New Roman"/>
          <w:b/>
          <w:kern w:val="32"/>
        </w:rPr>
        <w:t>СОПРОВОЖДЕНИЯ</w:t>
      </w:r>
      <w:bookmarkEnd w:id="780"/>
      <w:bookmarkEnd w:id="781"/>
    </w:p>
    <w:p w14:paraId="1FCBA246" w14:textId="77777777" w:rsidR="004D576E" w:rsidRPr="00A136C1" w:rsidRDefault="00C20D92" w:rsidP="0012096E">
      <w:pPr>
        <w:widowControl w:val="0"/>
        <w:numPr>
          <w:ilvl w:val="1"/>
          <w:numId w:val="185"/>
        </w:numPr>
        <w:tabs>
          <w:tab w:val="left" w:pos="0"/>
          <w:tab w:val="left" w:pos="993"/>
        </w:tabs>
        <w:spacing w:after="0" w:line="240" w:lineRule="auto"/>
        <w:ind w:left="0" w:firstLine="567"/>
        <w:jc w:val="both"/>
        <w:outlineLvl w:val="1"/>
        <w:rPr>
          <w:rFonts w:ascii="Times New Roman" w:hAnsi="Times New Roman"/>
          <w:b/>
        </w:rPr>
      </w:pPr>
      <w:bookmarkStart w:id="785" w:name="_Toc22742197"/>
      <w:bookmarkStart w:id="786" w:name="_Toc64021712"/>
      <w:bookmarkStart w:id="787" w:name="_Toc64012497"/>
      <w:r w:rsidRPr="00A136C1">
        <w:rPr>
          <w:rFonts w:ascii="Times New Roman" w:hAnsi="Times New Roman"/>
          <w:b/>
        </w:rPr>
        <w:t>Название объекта сопровождения</w:t>
      </w:r>
      <w:bookmarkEnd w:id="785"/>
      <w:bookmarkEnd w:id="786"/>
      <w:bookmarkEnd w:id="787"/>
    </w:p>
    <w:p w14:paraId="621D27E7" w14:textId="21DF7168" w:rsidR="004D576E" w:rsidRPr="00A136C1" w:rsidRDefault="00C20D92" w:rsidP="00A136C1">
      <w:pPr>
        <w:widowControl w:val="0"/>
        <w:tabs>
          <w:tab w:val="left" w:pos="0"/>
        </w:tabs>
        <w:spacing w:after="0" w:line="240" w:lineRule="auto"/>
        <w:ind w:firstLine="567"/>
        <w:jc w:val="both"/>
        <w:rPr>
          <w:rFonts w:ascii="Times New Roman" w:hAnsi="Times New Roman"/>
        </w:rPr>
      </w:pPr>
      <w:r w:rsidRPr="00A136C1">
        <w:rPr>
          <w:rFonts w:ascii="Times New Roman" w:hAnsi="Times New Roman"/>
        </w:rPr>
        <w:t xml:space="preserve">Портал для предоставления информации о бюджетном процессе Волгоградской области в составе ГИС ЭБ ВО. </w:t>
      </w:r>
    </w:p>
    <w:p w14:paraId="1390A5E8" w14:textId="77777777" w:rsidR="004D576E" w:rsidRPr="00A136C1" w:rsidRDefault="00C20D92" w:rsidP="0012096E">
      <w:pPr>
        <w:widowControl w:val="0"/>
        <w:numPr>
          <w:ilvl w:val="1"/>
          <w:numId w:val="185"/>
        </w:numPr>
        <w:tabs>
          <w:tab w:val="left" w:pos="0"/>
          <w:tab w:val="left" w:pos="993"/>
        </w:tabs>
        <w:spacing w:after="0" w:line="240" w:lineRule="auto"/>
        <w:ind w:left="0" w:firstLine="567"/>
        <w:jc w:val="both"/>
        <w:outlineLvl w:val="1"/>
        <w:rPr>
          <w:rFonts w:ascii="Times New Roman" w:hAnsi="Times New Roman"/>
          <w:b/>
        </w:rPr>
      </w:pPr>
      <w:bookmarkStart w:id="788" w:name="_Toc22742198"/>
      <w:bookmarkStart w:id="789" w:name="_Toc64021713"/>
      <w:bookmarkStart w:id="790" w:name="_Toc64012498"/>
      <w:r w:rsidRPr="00A136C1">
        <w:rPr>
          <w:rFonts w:ascii="Times New Roman" w:hAnsi="Times New Roman"/>
          <w:b/>
        </w:rPr>
        <w:t>Назначение Портала</w:t>
      </w:r>
      <w:bookmarkEnd w:id="782"/>
      <w:bookmarkEnd w:id="788"/>
      <w:bookmarkEnd w:id="789"/>
      <w:bookmarkEnd w:id="790"/>
    </w:p>
    <w:p w14:paraId="2F3978B8" w14:textId="77777777" w:rsidR="004D576E" w:rsidRPr="00A136C1" w:rsidRDefault="00C20D92" w:rsidP="00A136C1">
      <w:pPr>
        <w:widowControl w:val="0"/>
        <w:tabs>
          <w:tab w:val="left" w:pos="0"/>
        </w:tabs>
        <w:spacing w:after="0" w:line="240" w:lineRule="auto"/>
        <w:ind w:firstLine="567"/>
        <w:jc w:val="both"/>
        <w:rPr>
          <w:rFonts w:ascii="Times New Roman" w:hAnsi="Times New Roman"/>
        </w:rPr>
      </w:pPr>
      <w:r w:rsidRPr="00A136C1">
        <w:rPr>
          <w:rFonts w:ascii="Times New Roman" w:hAnsi="Times New Roman"/>
        </w:rPr>
        <w:t xml:space="preserve"> Портал предназначен для обеспечения:</w:t>
      </w:r>
    </w:p>
    <w:p w14:paraId="4AD8F09A" w14:textId="77777777" w:rsidR="004D576E" w:rsidRPr="00A136C1" w:rsidRDefault="00C20D92" w:rsidP="00A136C1">
      <w:pPr>
        <w:widowControl w:val="0"/>
        <w:numPr>
          <w:ilvl w:val="0"/>
          <w:numId w:val="191"/>
        </w:numPr>
        <w:tabs>
          <w:tab w:val="left" w:pos="0"/>
        </w:tabs>
        <w:spacing w:after="0" w:line="240" w:lineRule="auto"/>
        <w:ind w:left="0" w:firstLine="567"/>
        <w:jc w:val="both"/>
        <w:rPr>
          <w:rFonts w:ascii="Times New Roman" w:hAnsi="Times New Roman"/>
        </w:rPr>
      </w:pPr>
      <w:r w:rsidRPr="00A136C1">
        <w:rPr>
          <w:rFonts w:ascii="Times New Roman" w:hAnsi="Times New Roman"/>
        </w:rPr>
        <w:t>открытости и доступности для граждан и организаций информации о бюджетном процессе Волгоградской области, бюджете Волгоградской области (местных бюджетах) и финансово-хозяйственной деятельности государственных и муниципальных учреждений Волгоградской области;</w:t>
      </w:r>
    </w:p>
    <w:p w14:paraId="7F9321E7" w14:textId="77777777" w:rsidR="004D576E" w:rsidRPr="00A136C1" w:rsidRDefault="00C20D92" w:rsidP="00A136C1">
      <w:pPr>
        <w:widowControl w:val="0"/>
        <w:numPr>
          <w:ilvl w:val="0"/>
          <w:numId w:val="191"/>
        </w:numPr>
        <w:tabs>
          <w:tab w:val="left" w:pos="0"/>
        </w:tabs>
        <w:spacing w:after="0" w:line="240" w:lineRule="auto"/>
        <w:ind w:left="0" w:firstLine="567"/>
        <w:jc w:val="both"/>
        <w:rPr>
          <w:rFonts w:ascii="Times New Roman" w:hAnsi="Times New Roman"/>
        </w:rPr>
      </w:pPr>
      <w:r w:rsidRPr="00A136C1">
        <w:rPr>
          <w:rFonts w:ascii="Times New Roman" w:hAnsi="Times New Roman"/>
        </w:rPr>
        <w:t>достоверной и актуальной информацией для принятия управленческих решений.</w:t>
      </w:r>
    </w:p>
    <w:p w14:paraId="4A889294" w14:textId="77777777" w:rsidR="004D576E" w:rsidRPr="00A136C1" w:rsidRDefault="00C20D92" w:rsidP="00A136C1">
      <w:pPr>
        <w:widowControl w:val="0"/>
        <w:numPr>
          <w:ilvl w:val="1"/>
          <w:numId w:val="185"/>
        </w:numPr>
        <w:tabs>
          <w:tab w:val="left" w:pos="0"/>
          <w:tab w:val="left" w:pos="1418"/>
        </w:tabs>
        <w:spacing w:after="0" w:line="240" w:lineRule="auto"/>
        <w:ind w:left="0" w:firstLine="567"/>
        <w:jc w:val="both"/>
        <w:outlineLvl w:val="1"/>
        <w:rPr>
          <w:rFonts w:ascii="Times New Roman" w:hAnsi="Times New Roman"/>
          <w:b/>
        </w:rPr>
      </w:pPr>
      <w:bookmarkStart w:id="791" w:name="_Toc472346789"/>
      <w:bookmarkStart w:id="792" w:name="_Toc22742199"/>
      <w:bookmarkStart w:id="793" w:name="_Toc64021714"/>
      <w:bookmarkStart w:id="794" w:name="_Toc64012499"/>
      <w:r w:rsidRPr="00A136C1">
        <w:rPr>
          <w:rFonts w:ascii="Times New Roman" w:hAnsi="Times New Roman"/>
          <w:b/>
        </w:rPr>
        <w:t>Описание Портала</w:t>
      </w:r>
      <w:bookmarkEnd w:id="791"/>
      <w:bookmarkEnd w:id="792"/>
      <w:bookmarkEnd w:id="793"/>
      <w:bookmarkEnd w:id="794"/>
    </w:p>
    <w:p w14:paraId="746C14C0" w14:textId="77777777" w:rsidR="004D576E" w:rsidRPr="00A136C1" w:rsidRDefault="00C20D92" w:rsidP="00A136C1">
      <w:pPr>
        <w:widowControl w:val="0"/>
        <w:numPr>
          <w:ilvl w:val="2"/>
          <w:numId w:val="185"/>
        </w:numPr>
        <w:tabs>
          <w:tab w:val="left" w:pos="0"/>
        </w:tabs>
        <w:spacing w:after="0" w:line="240" w:lineRule="auto"/>
        <w:ind w:left="0" w:firstLine="567"/>
        <w:jc w:val="both"/>
        <w:outlineLvl w:val="2"/>
        <w:rPr>
          <w:rFonts w:ascii="Times New Roman" w:hAnsi="Times New Roman"/>
          <w:b/>
        </w:rPr>
      </w:pPr>
      <w:bookmarkStart w:id="795" w:name="_Toc22742200"/>
      <w:bookmarkStart w:id="796" w:name="_Toc64021715"/>
      <w:bookmarkStart w:id="797" w:name="_Toc64012500"/>
      <w:r w:rsidRPr="00A136C1">
        <w:rPr>
          <w:rFonts w:ascii="Times New Roman" w:hAnsi="Times New Roman"/>
          <w:b/>
        </w:rPr>
        <w:t>Общие сведения</w:t>
      </w:r>
      <w:bookmarkEnd w:id="795"/>
      <w:bookmarkEnd w:id="796"/>
      <w:bookmarkEnd w:id="797"/>
    </w:p>
    <w:p w14:paraId="7164F38C" w14:textId="77777777" w:rsidR="004D576E" w:rsidRPr="00A136C1" w:rsidRDefault="00C20D92" w:rsidP="00A136C1">
      <w:pPr>
        <w:widowControl w:val="0"/>
        <w:tabs>
          <w:tab w:val="left" w:pos="0"/>
        </w:tabs>
        <w:spacing w:after="0" w:line="240" w:lineRule="auto"/>
        <w:ind w:firstLine="567"/>
        <w:jc w:val="both"/>
        <w:rPr>
          <w:rFonts w:ascii="Times New Roman" w:hAnsi="Times New Roman"/>
          <w:color w:val="000000"/>
        </w:rPr>
      </w:pPr>
      <w:r w:rsidRPr="00A136C1">
        <w:rPr>
          <w:rFonts w:ascii="Times New Roman" w:hAnsi="Times New Roman"/>
        </w:rPr>
        <w:t xml:space="preserve">Портал: </w:t>
      </w:r>
    </w:p>
    <w:p w14:paraId="48E02DFB" w14:textId="77777777" w:rsidR="004D576E" w:rsidRPr="00A136C1" w:rsidRDefault="00C20D92" w:rsidP="00A136C1">
      <w:pPr>
        <w:widowControl w:val="0"/>
        <w:numPr>
          <w:ilvl w:val="0"/>
          <w:numId w:val="191"/>
        </w:numPr>
        <w:tabs>
          <w:tab w:val="left" w:pos="0"/>
        </w:tabs>
        <w:spacing w:after="0" w:line="240" w:lineRule="auto"/>
        <w:ind w:left="0" w:firstLine="567"/>
        <w:jc w:val="both"/>
        <w:rPr>
          <w:rFonts w:ascii="Times New Roman" w:hAnsi="Times New Roman"/>
        </w:rPr>
      </w:pPr>
      <w:r w:rsidRPr="00A136C1">
        <w:rPr>
          <w:rFonts w:ascii="Times New Roman" w:hAnsi="Times New Roman"/>
        </w:rPr>
        <w:t xml:space="preserve">создан в рамках государственного контракта от 03.09.2018 № 361/18 на выполнение работ по созданию Портала в составе ГИС ЭБ </w:t>
      </w:r>
      <w:proofErr w:type="gramStart"/>
      <w:r w:rsidRPr="00A136C1">
        <w:rPr>
          <w:rFonts w:ascii="Times New Roman" w:hAnsi="Times New Roman"/>
        </w:rPr>
        <w:t>ВО путем</w:t>
      </w:r>
      <w:proofErr w:type="gramEnd"/>
      <w:r w:rsidRPr="00A136C1">
        <w:rPr>
          <w:rFonts w:ascii="Times New Roman" w:hAnsi="Times New Roman"/>
        </w:rPr>
        <w:t xml:space="preserve"> модернизации интернет-сайта "Бюджет для граждан Волгоградской области";</w:t>
      </w:r>
    </w:p>
    <w:p w14:paraId="5B50D438" w14:textId="77777777" w:rsidR="004D576E" w:rsidRPr="00A136C1" w:rsidRDefault="00C20D92" w:rsidP="00A136C1">
      <w:pPr>
        <w:widowControl w:val="0"/>
        <w:numPr>
          <w:ilvl w:val="0"/>
          <w:numId w:val="191"/>
        </w:numPr>
        <w:tabs>
          <w:tab w:val="left" w:pos="0"/>
        </w:tabs>
        <w:spacing w:after="0" w:line="240" w:lineRule="auto"/>
        <w:ind w:left="0" w:firstLine="567"/>
        <w:jc w:val="both"/>
        <w:rPr>
          <w:rFonts w:ascii="Times New Roman" w:hAnsi="Times New Roman"/>
        </w:rPr>
      </w:pPr>
      <w:r w:rsidRPr="00A136C1">
        <w:rPr>
          <w:rFonts w:ascii="Times New Roman" w:hAnsi="Times New Roman"/>
        </w:rPr>
        <w:t>введен в эксплуатацию с 23.12.2019 приказом комитета финансов Волгоградской области от 19.12.2019 № 397.</w:t>
      </w:r>
    </w:p>
    <w:p w14:paraId="46EA409C" w14:textId="77777777" w:rsidR="004D576E" w:rsidRPr="00A136C1" w:rsidRDefault="00C20D92" w:rsidP="00A136C1">
      <w:pPr>
        <w:widowControl w:val="0"/>
        <w:tabs>
          <w:tab w:val="left" w:pos="0"/>
        </w:tabs>
        <w:spacing w:after="0" w:line="240" w:lineRule="auto"/>
        <w:ind w:firstLine="567"/>
        <w:jc w:val="both"/>
        <w:rPr>
          <w:rFonts w:ascii="Times New Roman" w:hAnsi="Times New Roman"/>
        </w:rPr>
      </w:pPr>
      <w:r w:rsidRPr="00A136C1">
        <w:rPr>
          <w:rFonts w:ascii="Times New Roman" w:hAnsi="Times New Roman"/>
        </w:rPr>
        <w:lastRenderedPageBreak/>
        <w:t>Осуществлено развитие Портала в части создания следующих страниц Портала: "Региональные проекты. Финансы", "Региональные проекты. Объекты капитальных вложений", "Паспорт объекта капитального вложения" в рамках государственного контракта от 11.05.2022 № 665/22 на выполнение работ по развитию Портала. Указанные страницы Портала введены в эксплуатацию с 13.03.2023 приказом комитета финансов Волгоградской области от 13.03.2023 № 76.</w:t>
      </w:r>
    </w:p>
    <w:p w14:paraId="23BD7977" w14:textId="77777777" w:rsidR="004D576E" w:rsidRPr="00A136C1" w:rsidRDefault="00C20D92" w:rsidP="00A136C1">
      <w:pPr>
        <w:widowControl w:val="0"/>
        <w:tabs>
          <w:tab w:val="left" w:pos="0"/>
        </w:tabs>
        <w:spacing w:after="0" w:line="240" w:lineRule="auto"/>
        <w:ind w:firstLine="567"/>
        <w:jc w:val="both"/>
        <w:rPr>
          <w:rFonts w:ascii="Times New Roman" w:hAnsi="Times New Roman"/>
        </w:rPr>
      </w:pPr>
      <w:r w:rsidRPr="00A136C1">
        <w:rPr>
          <w:rFonts w:ascii="Times New Roman" w:hAnsi="Times New Roman"/>
        </w:rPr>
        <w:t>Состав программных компонентов и модулей Портала приведен в Приложении 8 к настоящему Описанию объекта закупки.</w:t>
      </w:r>
    </w:p>
    <w:p w14:paraId="36E98713" w14:textId="77777777" w:rsidR="004D576E" w:rsidRPr="00A136C1" w:rsidRDefault="00C20D92" w:rsidP="00A136C1">
      <w:pPr>
        <w:widowControl w:val="0"/>
        <w:numPr>
          <w:ilvl w:val="2"/>
          <w:numId w:val="185"/>
        </w:numPr>
        <w:tabs>
          <w:tab w:val="left" w:pos="0"/>
        </w:tabs>
        <w:spacing w:after="0" w:line="240" w:lineRule="auto"/>
        <w:ind w:left="0" w:firstLine="567"/>
        <w:jc w:val="both"/>
        <w:outlineLvl w:val="2"/>
        <w:rPr>
          <w:rFonts w:ascii="Times New Roman" w:hAnsi="Times New Roman"/>
          <w:b/>
        </w:rPr>
      </w:pPr>
      <w:bookmarkStart w:id="798" w:name="_Toc472346791"/>
      <w:bookmarkStart w:id="799" w:name="_Toc22742201"/>
      <w:bookmarkStart w:id="800" w:name="_Toc64021716"/>
      <w:bookmarkStart w:id="801" w:name="_Toc64012501"/>
      <w:r w:rsidRPr="00A136C1">
        <w:rPr>
          <w:rFonts w:ascii="Times New Roman" w:hAnsi="Times New Roman"/>
          <w:b/>
        </w:rPr>
        <w:t>Функции Портала</w:t>
      </w:r>
      <w:bookmarkEnd w:id="798"/>
      <w:bookmarkEnd w:id="799"/>
      <w:bookmarkEnd w:id="800"/>
      <w:bookmarkEnd w:id="801"/>
    </w:p>
    <w:p w14:paraId="37EFAA43" w14:textId="77777777" w:rsidR="004D576E" w:rsidRPr="00A136C1" w:rsidRDefault="00C20D92" w:rsidP="00A136C1">
      <w:pPr>
        <w:widowControl w:val="0"/>
        <w:tabs>
          <w:tab w:val="left" w:pos="0"/>
        </w:tabs>
        <w:spacing w:after="0" w:line="240" w:lineRule="auto"/>
        <w:ind w:firstLine="567"/>
        <w:jc w:val="both"/>
        <w:rPr>
          <w:rFonts w:ascii="Times New Roman" w:hAnsi="Times New Roman"/>
        </w:rPr>
      </w:pPr>
      <w:r w:rsidRPr="00A136C1">
        <w:rPr>
          <w:rFonts w:ascii="Times New Roman" w:hAnsi="Times New Roman"/>
        </w:rPr>
        <w:t>Портал выполняет следующие функции:</w:t>
      </w:r>
    </w:p>
    <w:p w14:paraId="00639553" w14:textId="77777777" w:rsidR="004D576E" w:rsidRPr="00A136C1" w:rsidRDefault="00C20D92" w:rsidP="00A136C1">
      <w:pPr>
        <w:pStyle w:val="afffff4"/>
        <w:widowControl w:val="0"/>
        <w:numPr>
          <w:ilvl w:val="0"/>
          <w:numId w:val="192"/>
        </w:numPr>
        <w:ind w:left="0" w:firstLine="567"/>
        <w:rPr>
          <w:bCs/>
          <w:iCs/>
          <w:lang w:bidi="en-US"/>
        </w:rPr>
      </w:pPr>
      <w:r w:rsidRPr="00A136C1">
        <w:rPr>
          <w:bCs/>
          <w:iCs/>
          <w:lang w:bidi="en-US"/>
        </w:rPr>
        <w:t>обеспечение открытости и доступности для граждан и организаций информации о бюджетном процессе Волгоградской области, бюджете Волгоградской области (местных бюджетах) и финансово-хозяйственной деятельности государственных и муниципальных учреждений Волгоградской области;</w:t>
      </w:r>
    </w:p>
    <w:p w14:paraId="0764417C" w14:textId="77777777" w:rsidR="004D576E" w:rsidRPr="00A136C1" w:rsidRDefault="00C20D92" w:rsidP="00A136C1">
      <w:pPr>
        <w:pStyle w:val="afffff4"/>
        <w:widowControl w:val="0"/>
        <w:numPr>
          <w:ilvl w:val="0"/>
          <w:numId w:val="192"/>
        </w:numPr>
        <w:ind w:left="0" w:firstLine="567"/>
        <w:rPr>
          <w:bCs/>
          <w:iCs/>
          <w:lang w:bidi="en-US"/>
        </w:rPr>
      </w:pPr>
      <w:r w:rsidRPr="00A136C1">
        <w:rPr>
          <w:bCs/>
          <w:iCs/>
          <w:lang w:bidi="en-US"/>
        </w:rPr>
        <w:t>обеспечение достоверной и актуальной информацией для принятия управленческих решений;</w:t>
      </w:r>
    </w:p>
    <w:p w14:paraId="2C30EB98" w14:textId="77777777" w:rsidR="004D576E" w:rsidRPr="00A136C1" w:rsidRDefault="00C20D92" w:rsidP="00A136C1">
      <w:pPr>
        <w:pStyle w:val="afffff4"/>
        <w:widowControl w:val="0"/>
        <w:numPr>
          <w:ilvl w:val="0"/>
          <w:numId w:val="192"/>
        </w:numPr>
        <w:ind w:left="0" w:firstLine="567"/>
        <w:rPr>
          <w:bCs/>
          <w:iCs/>
          <w:lang w:bidi="en-US"/>
        </w:rPr>
      </w:pPr>
      <w:r w:rsidRPr="00A136C1">
        <w:rPr>
          <w:bCs/>
          <w:iCs/>
          <w:lang w:bidi="en-US"/>
        </w:rPr>
        <w:t>информирование об основных понятиях и терминах, характеристиках бюджета;</w:t>
      </w:r>
    </w:p>
    <w:p w14:paraId="6BCAFB40" w14:textId="77777777" w:rsidR="004D576E" w:rsidRPr="00A136C1" w:rsidRDefault="00C20D92" w:rsidP="00A136C1">
      <w:pPr>
        <w:pStyle w:val="afffff4"/>
        <w:widowControl w:val="0"/>
        <w:numPr>
          <w:ilvl w:val="0"/>
          <w:numId w:val="192"/>
        </w:numPr>
        <w:ind w:left="0" w:firstLine="567"/>
        <w:rPr>
          <w:bCs/>
          <w:iCs/>
          <w:lang w:bidi="en-US"/>
        </w:rPr>
      </w:pPr>
      <w:r w:rsidRPr="00A136C1">
        <w:rPr>
          <w:bCs/>
          <w:iCs/>
          <w:lang w:bidi="en-US"/>
        </w:rPr>
        <w:t>информирование об основных показателях бюджета Волгоградской области и бюджетов муниципальных районов/городов Волгоградской области и отображение их в графическом представлении;</w:t>
      </w:r>
    </w:p>
    <w:p w14:paraId="6515BD6C" w14:textId="77777777" w:rsidR="004D576E" w:rsidRPr="00A136C1" w:rsidRDefault="00C20D92" w:rsidP="00A136C1">
      <w:pPr>
        <w:pStyle w:val="afffff4"/>
        <w:widowControl w:val="0"/>
        <w:numPr>
          <w:ilvl w:val="0"/>
          <w:numId w:val="192"/>
        </w:numPr>
        <w:ind w:left="0" w:firstLine="567"/>
        <w:rPr>
          <w:bCs/>
          <w:iCs/>
          <w:lang w:bidi="en-US"/>
        </w:rPr>
      </w:pPr>
      <w:r w:rsidRPr="00A136C1">
        <w:rPr>
          <w:bCs/>
          <w:iCs/>
          <w:lang w:bidi="en-US"/>
        </w:rPr>
        <w:t>аналитическое представление информации в части основных характеристик бюджета, исполнения бюджета, отчетов по социально-экономическому развитию, госдолга и др.;</w:t>
      </w:r>
    </w:p>
    <w:p w14:paraId="0E10C183" w14:textId="77777777" w:rsidR="004D576E" w:rsidRPr="00A136C1" w:rsidRDefault="00C20D92" w:rsidP="00A136C1">
      <w:pPr>
        <w:pStyle w:val="afffff4"/>
        <w:widowControl w:val="0"/>
        <w:numPr>
          <w:ilvl w:val="0"/>
          <w:numId w:val="192"/>
        </w:numPr>
        <w:ind w:left="0" w:firstLine="567"/>
        <w:rPr>
          <w:bCs/>
          <w:iCs/>
          <w:lang w:bidi="en-US"/>
        </w:rPr>
      </w:pPr>
      <w:r w:rsidRPr="00A136C1">
        <w:rPr>
          <w:bCs/>
          <w:iCs/>
          <w:lang w:bidi="en-US"/>
        </w:rPr>
        <w:t>информирование о реализации госпрограмм Волгоградской области и региональных проектов;</w:t>
      </w:r>
    </w:p>
    <w:p w14:paraId="33DC79EF" w14:textId="77777777" w:rsidR="004D576E" w:rsidRPr="00A136C1" w:rsidRDefault="00C20D92" w:rsidP="00A136C1">
      <w:pPr>
        <w:pStyle w:val="afffff4"/>
        <w:widowControl w:val="0"/>
        <w:numPr>
          <w:ilvl w:val="0"/>
          <w:numId w:val="192"/>
        </w:numPr>
        <w:ind w:left="0" w:firstLine="567"/>
        <w:rPr>
          <w:bCs/>
          <w:iCs/>
          <w:lang w:bidi="en-US"/>
        </w:rPr>
      </w:pPr>
      <w:r w:rsidRPr="00A136C1">
        <w:rPr>
          <w:bCs/>
          <w:iCs/>
          <w:lang w:bidi="en-US"/>
        </w:rPr>
        <w:t>обеспечение мониторинга финансирования и реализации национальных проектов (программ), региональных проектов Волгоградской области, в том числе в части объектов капитального строительства;</w:t>
      </w:r>
    </w:p>
    <w:p w14:paraId="2C3E9A45" w14:textId="77777777" w:rsidR="004D576E" w:rsidRPr="00A136C1" w:rsidRDefault="00C20D92" w:rsidP="00A136C1">
      <w:pPr>
        <w:pStyle w:val="afffff4"/>
        <w:widowControl w:val="0"/>
        <w:numPr>
          <w:ilvl w:val="0"/>
          <w:numId w:val="192"/>
        </w:numPr>
        <w:ind w:left="0" w:firstLine="567"/>
        <w:rPr>
          <w:bCs/>
          <w:iCs/>
          <w:lang w:bidi="en-US"/>
        </w:rPr>
      </w:pPr>
      <w:r w:rsidRPr="00A136C1">
        <w:rPr>
          <w:bCs/>
          <w:iCs/>
          <w:lang w:bidi="en-US"/>
        </w:rPr>
        <w:t>обеспечение возможностей проведения опроса граждан посредством заполнения формы "обратной связи";</w:t>
      </w:r>
    </w:p>
    <w:p w14:paraId="78B117BD" w14:textId="77777777" w:rsidR="004D576E" w:rsidRPr="00A136C1" w:rsidRDefault="00C20D92" w:rsidP="00A136C1">
      <w:pPr>
        <w:pStyle w:val="afffff4"/>
        <w:widowControl w:val="0"/>
        <w:numPr>
          <w:ilvl w:val="0"/>
          <w:numId w:val="192"/>
        </w:numPr>
        <w:ind w:left="0" w:firstLine="567"/>
        <w:rPr>
          <w:bCs/>
          <w:iCs/>
          <w:lang w:bidi="en-US"/>
        </w:rPr>
      </w:pPr>
      <w:r w:rsidRPr="00A136C1">
        <w:rPr>
          <w:bCs/>
          <w:iCs/>
          <w:lang w:bidi="en-US"/>
        </w:rPr>
        <w:t>предоставление ссылок на различные ресурсы по бюджетной тематике;</w:t>
      </w:r>
    </w:p>
    <w:p w14:paraId="3CE8A339" w14:textId="77777777" w:rsidR="004D576E" w:rsidRPr="00A136C1" w:rsidRDefault="00C20D92" w:rsidP="00A136C1">
      <w:pPr>
        <w:pStyle w:val="afffff4"/>
        <w:widowControl w:val="0"/>
        <w:numPr>
          <w:ilvl w:val="0"/>
          <w:numId w:val="192"/>
        </w:numPr>
        <w:ind w:left="0" w:firstLine="567"/>
      </w:pPr>
      <w:r w:rsidRPr="00A136C1">
        <w:rPr>
          <w:bCs/>
          <w:iCs/>
          <w:lang w:bidi="en-US"/>
        </w:rPr>
        <w:t xml:space="preserve">обеспечение взаимодействия с подсистемой бюджетного планирования ГИС ЭБ ВО, в </w:t>
      </w:r>
      <w:proofErr w:type="spellStart"/>
      <w:r w:rsidRPr="00A136C1">
        <w:rPr>
          <w:bCs/>
          <w:iCs/>
          <w:lang w:bidi="en-US"/>
        </w:rPr>
        <w:t>т.ч</w:t>
      </w:r>
      <w:proofErr w:type="spellEnd"/>
      <w:r w:rsidRPr="00A136C1">
        <w:rPr>
          <w:bCs/>
          <w:iCs/>
          <w:lang w:bidi="en-US"/>
        </w:rPr>
        <w:t>. модуля мониторинга объектов капитальных вложений и исполнения бюджета ГИС ЭБ ВО в части автоматизированного поступления информации в базу данных Портала;</w:t>
      </w:r>
    </w:p>
    <w:p w14:paraId="43CA9B65" w14:textId="77777777" w:rsidR="004D576E" w:rsidRPr="00A136C1" w:rsidRDefault="00C20D92" w:rsidP="00A136C1">
      <w:pPr>
        <w:pStyle w:val="afffff4"/>
        <w:widowControl w:val="0"/>
        <w:numPr>
          <w:ilvl w:val="0"/>
          <w:numId w:val="192"/>
        </w:numPr>
        <w:ind w:left="0" w:firstLine="567"/>
        <w:rPr>
          <w:bCs/>
          <w:iCs/>
          <w:lang w:bidi="en-US"/>
        </w:rPr>
      </w:pPr>
      <w:r w:rsidRPr="00A136C1">
        <w:rPr>
          <w:bCs/>
          <w:iCs/>
          <w:lang w:bidi="en-US"/>
        </w:rPr>
        <w:t>обеспечение поступления данных на Портал, в том числе следующими способами:</w:t>
      </w:r>
    </w:p>
    <w:p w14:paraId="4EB85BCA" w14:textId="77777777" w:rsidR="004D576E" w:rsidRPr="00A136C1" w:rsidRDefault="00C20D92" w:rsidP="00A136C1">
      <w:pPr>
        <w:widowControl w:val="0"/>
        <w:numPr>
          <w:ilvl w:val="0"/>
          <w:numId w:val="193"/>
        </w:numPr>
        <w:spacing w:after="0" w:line="240" w:lineRule="auto"/>
        <w:ind w:left="426" w:firstLine="567"/>
        <w:jc w:val="both"/>
        <w:rPr>
          <w:rFonts w:ascii="Times New Roman" w:hAnsi="Times New Roman"/>
        </w:rPr>
      </w:pPr>
      <w:r w:rsidRPr="00A136C1">
        <w:rPr>
          <w:rFonts w:ascii="Times New Roman" w:hAnsi="Times New Roman"/>
        </w:rPr>
        <w:t xml:space="preserve">импорт из подсистемы бюджетного планирования ГИС ЭБ ВО, в </w:t>
      </w:r>
      <w:proofErr w:type="spellStart"/>
      <w:r w:rsidRPr="00A136C1">
        <w:rPr>
          <w:rFonts w:ascii="Times New Roman" w:hAnsi="Times New Roman"/>
        </w:rPr>
        <w:t>т.ч</w:t>
      </w:r>
      <w:proofErr w:type="spellEnd"/>
      <w:r w:rsidRPr="00A136C1">
        <w:rPr>
          <w:rFonts w:ascii="Times New Roman" w:hAnsi="Times New Roman"/>
        </w:rPr>
        <w:t>. модуля мониторинга объектов капитальных вложений и подсистемы исполнения бюджета ГИС ЭБ ВО, а также;</w:t>
      </w:r>
    </w:p>
    <w:p w14:paraId="11A63604" w14:textId="77777777" w:rsidR="004D576E" w:rsidRPr="00A136C1" w:rsidRDefault="00C20D92" w:rsidP="00A136C1">
      <w:pPr>
        <w:widowControl w:val="0"/>
        <w:numPr>
          <w:ilvl w:val="0"/>
          <w:numId w:val="193"/>
        </w:numPr>
        <w:spacing w:after="0" w:line="240" w:lineRule="auto"/>
        <w:ind w:left="426" w:firstLine="567"/>
        <w:jc w:val="both"/>
        <w:rPr>
          <w:rFonts w:ascii="Times New Roman" w:hAnsi="Times New Roman"/>
        </w:rPr>
      </w:pPr>
      <w:r w:rsidRPr="00A136C1">
        <w:rPr>
          <w:rFonts w:ascii="Times New Roman" w:hAnsi="Times New Roman"/>
        </w:rPr>
        <w:t xml:space="preserve">импорт из структурированного источника, включая файлы формата Федерального казначейства, </w:t>
      </w:r>
      <w:proofErr w:type="spellStart"/>
      <w:r w:rsidRPr="00A136C1">
        <w:rPr>
          <w:rFonts w:ascii="Times New Roman" w:hAnsi="Times New Roman"/>
        </w:rPr>
        <w:t>Excel</w:t>
      </w:r>
      <w:proofErr w:type="spellEnd"/>
      <w:r w:rsidRPr="00A136C1">
        <w:rPr>
          <w:rFonts w:ascii="Times New Roman" w:hAnsi="Times New Roman"/>
        </w:rPr>
        <w:t>;</w:t>
      </w:r>
    </w:p>
    <w:p w14:paraId="307304EE" w14:textId="77777777" w:rsidR="004D576E" w:rsidRPr="00A136C1" w:rsidRDefault="00C20D92" w:rsidP="00A136C1">
      <w:pPr>
        <w:widowControl w:val="0"/>
        <w:numPr>
          <w:ilvl w:val="0"/>
          <w:numId w:val="193"/>
        </w:numPr>
        <w:spacing w:after="0" w:line="240" w:lineRule="auto"/>
        <w:ind w:left="426" w:firstLine="567"/>
        <w:jc w:val="both"/>
        <w:rPr>
          <w:rFonts w:ascii="Times New Roman" w:hAnsi="Times New Roman"/>
        </w:rPr>
      </w:pPr>
      <w:r w:rsidRPr="00A136C1">
        <w:rPr>
          <w:rFonts w:ascii="Times New Roman" w:hAnsi="Times New Roman"/>
        </w:rPr>
        <w:t>ввод вручную;</w:t>
      </w:r>
    </w:p>
    <w:p w14:paraId="4790F142" w14:textId="77777777" w:rsidR="004D576E" w:rsidRPr="00A136C1" w:rsidRDefault="00C20D92" w:rsidP="00A136C1">
      <w:pPr>
        <w:widowControl w:val="0"/>
        <w:numPr>
          <w:ilvl w:val="0"/>
          <w:numId w:val="193"/>
        </w:numPr>
        <w:spacing w:after="0" w:line="240" w:lineRule="auto"/>
        <w:ind w:left="426" w:firstLine="567"/>
        <w:jc w:val="both"/>
        <w:rPr>
          <w:rFonts w:ascii="Times New Roman" w:hAnsi="Times New Roman"/>
        </w:rPr>
      </w:pPr>
      <w:r w:rsidRPr="00A136C1">
        <w:rPr>
          <w:rFonts w:ascii="Times New Roman" w:hAnsi="Times New Roman"/>
        </w:rPr>
        <w:t>добавление / актуализация файла для скачивания.</w:t>
      </w:r>
    </w:p>
    <w:p w14:paraId="1E843FCE" w14:textId="77777777" w:rsidR="004D576E" w:rsidRPr="00A136C1" w:rsidRDefault="00C20D92" w:rsidP="00A136C1">
      <w:pPr>
        <w:pStyle w:val="afffff4"/>
        <w:widowControl w:val="0"/>
        <w:numPr>
          <w:ilvl w:val="0"/>
          <w:numId w:val="192"/>
        </w:numPr>
        <w:ind w:left="0" w:firstLine="567"/>
        <w:rPr>
          <w:bCs/>
          <w:iCs/>
          <w:lang w:bidi="en-US"/>
        </w:rPr>
      </w:pPr>
      <w:r w:rsidRPr="00A136C1">
        <w:rPr>
          <w:bCs/>
          <w:iCs/>
          <w:lang w:bidi="en-US"/>
        </w:rPr>
        <w:t>обеспечение администрирования и настройки параметров Портала, функционирования блока импорта данных на Портал;</w:t>
      </w:r>
    </w:p>
    <w:p w14:paraId="5290789C" w14:textId="77777777" w:rsidR="004D576E" w:rsidRPr="00A136C1" w:rsidRDefault="00C20D92" w:rsidP="00A136C1">
      <w:pPr>
        <w:pStyle w:val="afffff4"/>
        <w:widowControl w:val="0"/>
        <w:numPr>
          <w:ilvl w:val="0"/>
          <w:numId w:val="192"/>
        </w:numPr>
        <w:ind w:left="0" w:firstLine="567"/>
        <w:rPr>
          <w:bCs/>
          <w:iCs/>
          <w:lang w:bidi="en-US"/>
        </w:rPr>
      </w:pPr>
      <w:r w:rsidRPr="00A136C1">
        <w:rPr>
          <w:bCs/>
          <w:iCs/>
          <w:lang w:bidi="en-US"/>
        </w:rPr>
        <w:t xml:space="preserve">интеграция с автоматизированной системой "Ситуационный центр Губернатора Волгоградской области" посредством </w:t>
      </w:r>
      <w:proofErr w:type="spellStart"/>
      <w:r w:rsidRPr="00A136C1">
        <w:rPr>
          <w:bCs/>
          <w:iCs/>
          <w:lang w:bidi="en-US"/>
        </w:rPr>
        <w:t>iframe</w:t>
      </w:r>
      <w:proofErr w:type="spellEnd"/>
      <w:r w:rsidRPr="00A136C1">
        <w:rPr>
          <w:bCs/>
          <w:iCs/>
          <w:lang w:bidi="en-US"/>
        </w:rPr>
        <w:t>-технологии.</w:t>
      </w:r>
    </w:p>
    <w:p w14:paraId="0B6FCA0C" w14:textId="657192F8" w:rsidR="004D576E" w:rsidRPr="00A136C1" w:rsidRDefault="00C20D92" w:rsidP="00A136C1">
      <w:pPr>
        <w:pStyle w:val="afffff4"/>
        <w:widowControl w:val="0"/>
        <w:ind w:left="0" w:firstLine="567"/>
      </w:pPr>
      <w:r w:rsidRPr="00A136C1">
        <w:t xml:space="preserve">Детальная информация по функционалу Портала представлена в Техническом проекте на создание Портала. Состав программных компонентов и модулей Портала приведен в Приложении </w:t>
      </w:r>
      <w:r w:rsidR="00514F51" w:rsidRPr="00A136C1">
        <w:t>8</w:t>
      </w:r>
      <w:r w:rsidRPr="00A136C1">
        <w:t xml:space="preserve"> к настоящему Описанию объекта закупки.</w:t>
      </w:r>
    </w:p>
    <w:p w14:paraId="5AA6EBE0" w14:textId="77777777" w:rsidR="002F6290" w:rsidRPr="00A136C1" w:rsidRDefault="002F6290" w:rsidP="00A136C1">
      <w:pPr>
        <w:pStyle w:val="afffff4"/>
        <w:widowControl w:val="0"/>
        <w:ind w:left="0" w:firstLine="567"/>
      </w:pPr>
    </w:p>
    <w:p w14:paraId="50B3CF15" w14:textId="77777777" w:rsidR="004D576E" w:rsidRPr="00A136C1" w:rsidRDefault="00C20D92" w:rsidP="00A136C1">
      <w:pPr>
        <w:widowControl w:val="0"/>
        <w:numPr>
          <w:ilvl w:val="2"/>
          <w:numId w:val="185"/>
        </w:numPr>
        <w:tabs>
          <w:tab w:val="left" w:pos="0"/>
        </w:tabs>
        <w:spacing w:after="0" w:line="240" w:lineRule="auto"/>
        <w:ind w:left="0" w:firstLine="567"/>
        <w:jc w:val="both"/>
        <w:outlineLvl w:val="2"/>
        <w:rPr>
          <w:rFonts w:ascii="Times New Roman" w:hAnsi="Times New Roman"/>
          <w:b/>
          <w:bCs/>
          <w:iCs/>
          <w:lang w:bidi="en-US"/>
        </w:rPr>
      </w:pPr>
      <w:bookmarkStart w:id="802" w:name="_Toc31124230"/>
      <w:bookmarkStart w:id="803" w:name="_Toc31124231"/>
      <w:bookmarkStart w:id="804" w:name="_Toc31124232"/>
      <w:bookmarkStart w:id="805" w:name="_Toc31124233"/>
      <w:bookmarkStart w:id="806" w:name="_Toc31124234"/>
      <w:bookmarkStart w:id="807" w:name="_Toc31124235"/>
      <w:bookmarkStart w:id="808" w:name="_Toc31124236"/>
      <w:bookmarkStart w:id="809" w:name="_Toc31124237"/>
      <w:bookmarkStart w:id="810" w:name="_Toc31124238"/>
      <w:bookmarkStart w:id="811" w:name="_Toc31124239"/>
      <w:bookmarkStart w:id="812" w:name="_Toc31124240"/>
      <w:bookmarkStart w:id="813" w:name="_Toc31124241"/>
      <w:bookmarkStart w:id="814" w:name="_Toc31124242"/>
      <w:bookmarkStart w:id="815" w:name="_Toc31124243"/>
      <w:bookmarkStart w:id="816" w:name="_Toc6052317"/>
      <w:bookmarkStart w:id="817" w:name="_Toc484791066"/>
      <w:bookmarkStart w:id="818" w:name="_Toc22742202"/>
      <w:bookmarkStart w:id="819" w:name="_Toc64021717"/>
      <w:bookmarkStart w:id="820" w:name="_Toc64012502"/>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rsidRPr="00A136C1">
        <w:rPr>
          <w:rFonts w:ascii="Times New Roman" w:hAnsi="Times New Roman"/>
          <w:b/>
          <w:bCs/>
          <w:iCs/>
          <w:lang w:bidi="en-US"/>
        </w:rPr>
        <w:t>Основные характеристики программно-аппаратного комплекса Портала</w:t>
      </w:r>
      <w:bookmarkEnd w:id="816"/>
      <w:bookmarkEnd w:id="817"/>
      <w:bookmarkEnd w:id="818"/>
      <w:bookmarkEnd w:id="819"/>
      <w:bookmarkEnd w:id="820"/>
    </w:p>
    <w:p w14:paraId="1D1C4940" w14:textId="77777777" w:rsidR="009F74FE" w:rsidRPr="00A136C1" w:rsidRDefault="00C20D92" w:rsidP="00A136C1">
      <w:pPr>
        <w:spacing w:after="0" w:line="240" w:lineRule="auto"/>
        <w:ind w:firstLine="360"/>
        <w:jc w:val="both"/>
        <w:rPr>
          <w:rFonts w:ascii="Times New Roman" w:hAnsi="Times New Roman"/>
          <w:b/>
        </w:rPr>
      </w:pPr>
      <w:bookmarkStart w:id="821" w:name="_Toc18653147"/>
      <w:bookmarkStart w:id="822" w:name="_Toc19029024"/>
      <w:bookmarkStart w:id="823" w:name="_Toc18653148"/>
      <w:bookmarkStart w:id="824" w:name="_Toc19029025"/>
      <w:bookmarkStart w:id="825" w:name="_Toc18653149"/>
      <w:bookmarkStart w:id="826" w:name="_Toc19029026"/>
      <w:bookmarkStart w:id="827" w:name="_Toc64021718"/>
      <w:bookmarkStart w:id="828" w:name="_Toc64012503"/>
      <w:bookmarkStart w:id="829" w:name="_Toc6052318"/>
      <w:bookmarkStart w:id="830" w:name="_Toc22742203"/>
      <w:bookmarkEnd w:id="821"/>
      <w:bookmarkEnd w:id="822"/>
      <w:bookmarkEnd w:id="823"/>
      <w:bookmarkEnd w:id="824"/>
      <w:bookmarkEnd w:id="825"/>
      <w:bookmarkEnd w:id="826"/>
      <w:r w:rsidRPr="00A136C1">
        <w:rPr>
          <w:rFonts w:ascii="Times New Roman" w:eastAsia="Times New Roman" w:hAnsi="Times New Roman"/>
          <w:lang w:eastAsia="ru-RU"/>
        </w:rPr>
        <w:t>Текущая используемая среда функционирования Портала включает в себя:</w:t>
      </w:r>
    </w:p>
    <w:p w14:paraId="6132CFF3" w14:textId="77777777" w:rsidR="009F74FE" w:rsidRPr="00A136C1" w:rsidRDefault="00C20D92" w:rsidP="00A136C1">
      <w:pPr>
        <w:spacing w:after="0" w:line="240" w:lineRule="auto"/>
        <w:ind w:firstLine="360"/>
        <w:jc w:val="both"/>
        <w:rPr>
          <w:rFonts w:ascii="Times New Roman" w:hAnsi="Times New Roman"/>
          <w:b/>
        </w:rPr>
      </w:pPr>
      <w:r w:rsidRPr="00A136C1">
        <w:rPr>
          <w:rFonts w:ascii="Times New Roman" w:hAnsi="Times New Roman"/>
          <w:b/>
        </w:rPr>
        <w:t xml:space="preserve">Сервер 1 (сервер </w:t>
      </w:r>
      <w:proofErr w:type="spellStart"/>
      <w:r w:rsidRPr="00A136C1">
        <w:rPr>
          <w:rFonts w:ascii="Times New Roman" w:hAnsi="Times New Roman"/>
          <w:b/>
        </w:rPr>
        <w:t>Middle</w:t>
      </w:r>
      <w:proofErr w:type="spellEnd"/>
      <w:r w:rsidRPr="00A136C1">
        <w:rPr>
          <w:rFonts w:ascii="Times New Roman" w:hAnsi="Times New Roman"/>
          <w:b/>
        </w:rPr>
        <w:t>):</w:t>
      </w:r>
    </w:p>
    <w:p w14:paraId="756083DA" w14:textId="77777777" w:rsidR="009F74FE" w:rsidRPr="00A136C1" w:rsidRDefault="00C20D92" w:rsidP="00A136C1">
      <w:pPr>
        <w:spacing w:after="0" w:line="240" w:lineRule="auto"/>
        <w:ind w:firstLine="360"/>
        <w:jc w:val="both"/>
        <w:rPr>
          <w:rFonts w:ascii="Times New Roman" w:hAnsi="Times New Roman"/>
        </w:rPr>
      </w:pPr>
      <w:r w:rsidRPr="00A136C1">
        <w:rPr>
          <w:rFonts w:ascii="Times New Roman" w:hAnsi="Times New Roman"/>
        </w:rPr>
        <w:t>Аппаратная часть:</w:t>
      </w:r>
    </w:p>
    <w:p w14:paraId="12AF3597" w14:textId="77777777" w:rsidR="009F74FE" w:rsidRPr="00A136C1" w:rsidRDefault="00C20D92" w:rsidP="00A136C1">
      <w:pPr>
        <w:numPr>
          <w:ilvl w:val="0"/>
          <w:numId w:val="194"/>
        </w:numPr>
        <w:spacing w:after="0" w:line="240" w:lineRule="auto"/>
        <w:ind w:left="432" w:firstLine="135"/>
        <w:jc w:val="both"/>
        <w:rPr>
          <w:rFonts w:ascii="Times New Roman" w:hAnsi="Times New Roman"/>
          <w:lang w:val="en-US"/>
        </w:rPr>
      </w:pPr>
      <w:r w:rsidRPr="00A136C1">
        <w:rPr>
          <w:rFonts w:ascii="Times New Roman" w:hAnsi="Times New Roman"/>
          <w:lang w:val="en-US"/>
        </w:rPr>
        <w:t>CPU 32x Intel(R) Xeon(R) CPU E5-2630 v3 @ 2.40GHz  / RAM 64 Gb / HDD 600Gb+1,8Tb;</w:t>
      </w:r>
    </w:p>
    <w:p w14:paraId="66A78AD7" w14:textId="77777777" w:rsidR="009F74FE" w:rsidRPr="00A136C1" w:rsidRDefault="009F74FE" w:rsidP="00A136C1">
      <w:pPr>
        <w:spacing w:after="0" w:line="240" w:lineRule="auto"/>
        <w:ind w:left="567"/>
        <w:jc w:val="both"/>
        <w:rPr>
          <w:rFonts w:ascii="Times New Roman" w:hAnsi="Times New Roman"/>
          <w:lang w:val="en-US"/>
        </w:rPr>
      </w:pPr>
    </w:p>
    <w:p w14:paraId="448641A8" w14:textId="77777777" w:rsidR="009F74FE" w:rsidRPr="00A136C1" w:rsidRDefault="00C20D92" w:rsidP="00A136C1">
      <w:pPr>
        <w:spacing w:after="0" w:line="240" w:lineRule="auto"/>
        <w:ind w:firstLine="360"/>
        <w:jc w:val="both"/>
        <w:rPr>
          <w:rFonts w:ascii="Times New Roman" w:hAnsi="Times New Roman"/>
          <w:lang w:val="en-AU"/>
        </w:rPr>
      </w:pPr>
      <w:r w:rsidRPr="00A136C1">
        <w:rPr>
          <w:rFonts w:ascii="Times New Roman" w:hAnsi="Times New Roman"/>
        </w:rPr>
        <w:t>Программная часть:</w:t>
      </w:r>
    </w:p>
    <w:p w14:paraId="6D91A4EB" w14:textId="77777777" w:rsidR="009F74FE" w:rsidRPr="00A136C1" w:rsidRDefault="00C20D92" w:rsidP="00A136C1">
      <w:pPr>
        <w:numPr>
          <w:ilvl w:val="0"/>
          <w:numId w:val="194"/>
        </w:numPr>
        <w:spacing w:after="0" w:line="240" w:lineRule="auto"/>
        <w:ind w:left="432" w:firstLine="135"/>
        <w:jc w:val="both"/>
        <w:rPr>
          <w:rFonts w:ascii="Times New Roman" w:hAnsi="Times New Roman"/>
        </w:rPr>
      </w:pPr>
      <w:r w:rsidRPr="00A136C1">
        <w:rPr>
          <w:rFonts w:ascii="Times New Roman" w:hAnsi="Times New Roman"/>
        </w:rPr>
        <w:t>Операционная система: ОС РЕД ОС не ниже 7.3;</w:t>
      </w:r>
    </w:p>
    <w:p w14:paraId="0770B1E0" w14:textId="77777777" w:rsidR="009F74FE" w:rsidRPr="00A136C1" w:rsidRDefault="00C20D92" w:rsidP="00A136C1">
      <w:pPr>
        <w:numPr>
          <w:ilvl w:val="0"/>
          <w:numId w:val="194"/>
        </w:numPr>
        <w:spacing w:after="0" w:line="240" w:lineRule="auto"/>
        <w:ind w:left="432" w:firstLine="135"/>
        <w:jc w:val="both"/>
        <w:rPr>
          <w:rFonts w:ascii="Times New Roman" w:hAnsi="Times New Roman"/>
        </w:rPr>
      </w:pPr>
      <w:r w:rsidRPr="00A136C1">
        <w:rPr>
          <w:rFonts w:ascii="Times New Roman" w:hAnsi="Times New Roman"/>
        </w:rPr>
        <w:t xml:space="preserve">Система управления базами данных: </w:t>
      </w:r>
      <w:proofErr w:type="spellStart"/>
      <w:r w:rsidRPr="00A136C1">
        <w:rPr>
          <w:rFonts w:ascii="Times New Roman" w:hAnsi="Times New Roman"/>
        </w:rPr>
        <w:t>PostgreSQL</w:t>
      </w:r>
      <w:proofErr w:type="spellEnd"/>
      <w:r w:rsidRPr="00A136C1">
        <w:rPr>
          <w:rFonts w:ascii="Times New Roman" w:hAnsi="Times New Roman"/>
        </w:rPr>
        <w:t xml:space="preserve"> не ниже 14;</w:t>
      </w:r>
    </w:p>
    <w:p w14:paraId="0964A470" w14:textId="77777777" w:rsidR="009F74FE" w:rsidRPr="00A136C1" w:rsidRDefault="009F74FE" w:rsidP="00A136C1">
      <w:pPr>
        <w:spacing w:after="0" w:line="240" w:lineRule="auto"/>
        <w:ind w:firstLine="360"/>
        <w:jc w:val="both"/>
        <w:rPr>
          <w:rFonts w:ascii="Times New Roman" w:hAnsi="Times New Roman"/>
        </w:rPr>
      </w:pPr>
    </w:p>
    <w:p w14:paraId="750509CB" w14:textId="77777777" w:rsidR="009F74FE" w:rsidRPr="00A136C1" w:rsidRDefault="00C20D92" w:rsidP="00A136C1">
      <w:pPr>
        <w:spacing w:after="0" w:line="240" w:lineRule="auto"/>
        <w:ind w:firstLine="360"/>
        <w:jc w:val="both"/>
        <w:rPr>
          <w:rFonts w:ascii="Times New Roman" w:hAnsi="Times New Roman"/>
          <w:lang w:val="en-AU"/>
        </w:rPr>
      </w:pPr>
      <w:r w:rsidRPr="00A136C1">
        <w:rPr>
          <w:rFonts w:ascii="Times New Roman" w:hAnsi="Times New Roman"/>
        </w:rPr>
        <w:t>Прикладное программное обеспечение:</w:t>
      </w:r>
    </w:p>
    <w:p w14:paraId="5D5597EC" w14:textId="77777777" w:rsidR="009F74FE" w:rsidRPr="00A136C1" w:rsidRDefault="00C20D92" w:rsidP="00A136C1">
      <w:pPr>
        <w:numPr>
          <w:ilvl w:val="0"/>
          <w:numId w:val="194"/>
        </w:numPr>
        <w:spacing w:after="0" w:line="240" w:lineRule="auto"/>
        <w:ind w:left="432" w:firstLine="135"/>
        <w:jc w:val="both"/>
        <w:rPr>
          <w:rFonts w:ascii="Times New Roman" w:hAnsi="Times New Roman"/>
          <w:lang w:val="en-US"/>
        </w:rPr>
      </w:pPr>
      <w:r w:rsidRPr="00A136C1">
        <w:rPr>
          <w:rFonts w:ascii="Times New Roman" w:hAnsi="Times New Roman"/>
          <w:lang w:val="en-US"/>
        </w:rPr>
        <w:t xml:space="preserve">Java </w:t>
      </w:r>
      <w:proofErr w:type="spellStart"/>
      <w:r w:rsidRPr="00A136C1">
        <w:rPr>
          <w:rFonts w:ascii="Times New Roman" w:hAnsi="Times New Roman"/>
          <w:lang w:val="en-US"/>
        </w:rPr>
        <w:t>HotSpot</w:t>
      </w:r>
      <w:proofErr w:type="spellEnd"/>
      <w:r w:rsidRPr="00A136C1">
        <w:rPr>
          <w:rFonts w:ascii="Times New Roman" w:hAnsi="Times New Roman"/>
          <w:lang w:val="en-US"/>
        </w:rPr>
        <w:t xml:space="preserve"> 64-Bit Server VM;</w:t>
      </w:r>
    </w:p>
    <w:p w14:paraId="37B21738" w14:textId="77777777" w:rsidR="009F74FE" w:rsidRPr="00A136C1" w:rsidRDefault="00C20D92" w:rsidP="00A136C1">
      <w:pPr>
        <w:numPr>
          <w:ilvl w:val="0"/>
          <w:numId w:val="194"/>
        </w:numPr>
        <w:spacing w:after="0" w:line="240" w:lineRule="auto"/>
        <w:ind w:left="432" w:firstLine="135"/>
        <w:jc w:val="both"/>
        <w:rPr>
          <w:rFonts w:ascii="Times New Roman" w:hAnsi="Times New Roman"/>
          <w:lang w:val="en-US"/>
        </w:rPr>
      </w:pPr>
      <w:r w:rsidRPr="00A136C1">
        <w:rPr>
          <w:rFonts w:ascii="Times New Roman" w:hAnsi="Times New Roman"/>
          <w:lang w:val="en-US"/>
        </w:rPr>
        <w:t>Pentaho Data Integration Kettle ETL 8.0;</w:t>
      </w:r>
    </w:p>
    <w:p w14:paraId="46319B0E" w14:textId="77777777" w:rsidR="009F74FE" w:rsidRPr="00A136C1" w:rsidRDefault="00C20D92" w:rsidP="00A136C1">
      <w:pPr>
        <w:numPr>
          <w:ilvl w:val="0"/>
          <w:numId w:val="194"/>
        </w:numPr>
        <w:spacing w:after="0" w:line="240" w:lineRule="auto"/>
        <w:ind w:left="432" w:firstLine="135"/>
        <w:jc w:val="both"/>
        <w:rPr>
          <w:rFonts w:ascii="Times New Roman" w:hAnsi="Times New Roman"/>
          <w:lang w:val="en-US"/>
        </w:rPr>
      </w:pPr>
      <w:proofErr w:type="spellStart"/>
      <w:r w:rsidRPr="00A136C1">
        <w:rPr>
          <w:rFonts w:ascii="Times New Roman" w:hAnsi="Times New Roman"/>
        </w:rPr>
        <w:t>Web</w:t>
      </w:r>
      <w:proofErr w:type="spellEnd"/>
      <w:r w:rsidRPr="00A136C1">
        <w:rPr>
          <w:rFonts w:ascii="Times New Roman" w:hAnsi="Times New Roman"/>
        </w:rPr>
        <w:t xml:space="preserve">-сервер </w:t>
      </w:r>
      <w:proofErr w:type="spellStart"/>
      <w:r w:rsidRPr="00A136C1">
        <w:rPr>
          <w:rFonts w:ascii="Times New Roman" w:hAnsi="Times New Roman"/>
        </w:rPr>
        <w:t>Tomcat</w:t>
      </w:r>
      <w:proofErr w:type="spellEnd"/>
      <w:r w:rsidRPr="00A136C1">
        <w:rPr>
          <w:rFonts w:ascii="Times New Roman" w:hAnsi="Times New Roman"/>
        </w:rPr>
        <w:t xml:space="preserve"> 8.5;</w:t>
      </w:r>
    </w:p>
    <w:p w14:paraId="78164E83" w14:textId="77777777" w:rsidR="009F74FE" w:rsidRPr="00A136C1" w:rsidRDefault="00C20D92" w:rsidP="00A136C1">
      <w:pPr>
        <w:numPr>
          <w:ilvl w:val="0"/>
          <w:numId w:val="194"/>
        </w:numPr>
        <w:spacing w:after="0" w:line="240" w:lineRule="auto"/>
        <w:ind w:left="432" w:firstLine="135"/>
        <w:jc w:val="both"/>
        <w:rPr>
          <w:rFonts w:ascii="Times New Roman" w:hAnsi="Times New Roman"/>
          <w:lang w:val="en-US"/>
        </w:rPr>
      </w:pPr>
      <w:proofErr w:type="spellStart"/>
      <w:r w:rsidRPr="00A136C1">
        <w:rPr>
          <w:rFonts w:ascii="Times New Roman" w:hAnsi="Times New Roman"/>
        </w:rPr>
        <w:t>Zabbix-agent</w:t>
      </w:r>
      <w:proofErr w:type="spellEnd"/>
      <w:r w:rsidRPr="00A136C1">
        <w:rPr>
          <w:rFonts w:ascii="Times New Roman" w:hAnsi="Times New Roman"/>
        </w:rPr>
        <w:t xml:space="preserve"> 6.4.4;</w:t>
      </w:r>
    </w:p>
    <w:p w14:paraId="0ACEDD0C" w14:textId="77777777" w:rsidR="009F74FE" w:rsidRPr="00A136C1" w:rsidRDefault="00C20D92" w:rsidP="00A136C1">
      <w:pPr>
        <w:numPr>
          <w:ilvl w:val="0"/>
          <w:numId w:val="194"/>
        </w:numPr>
        <w:spacing w:after="0" w:line="240" w:lineRule="auto"/>
        <w:ind w:left="432" w:firstLine="135"/>
        <w:jc w:val="both"/>
        <w:rPr>
          <w:rFonts w:ascii="Times New Roman" w:hAnsi="Times New Roman"/>
          <w:lang w:val="en-US"/>
        </w:rPr>
      </w:pPr>
      <w:r w:rsidRPr="00A136C1">
        <w:rPr>
          <w:rFonts w:ascii="Times New Roman" w:hAnsi="Times New Roman"/>
        </w:rPr>
        <w:t>АРМ Управления Хранилищем данных;</w:t>
      </w:r>
    </w:p>
    <w:p w14:paraId="3D02C6BD" w14:textId="77777777" w:rsidR="009F74FE" w:rsidRPr="00A136C1" w:rsidRDefault="009F74FE" w:rsidP="00A136C1">
      <w:pPr>
        <w:spacing w:after="0" w:line="240" w:lineRule="auto"/>
        <w:ind w:left="432"/>
        <w:jc w:val="both"/>
        <w:rPr>
          <w:rFonts w:ascii="Times New Roman" w:hAnsi="Times New Roman"/>
        </w:rPr>
      </w:pPr>
    </w:p>
    <w:p w14:paraId="2E8F0F09" w14:textId="77777777" w:rsidR="009F74FE" w:rsidRPr="00A136C1" w:rsidRDefault="00C20D92" w:rsidP="00A136C1">
      <w:pPr>
        <w:spacing w:after="0" w:line="240" w:lineRule="auto"/>
        <w:ind w:left="432"/>
        <w:jc w:val="both"/>
        <w:rPr>
          <w:rFonts w:ascii="Times New Roman" w:hAnsi="Times New Roman"/>
        </w:rPr>
      </w:pPr>
      <w:r w:rsidRPr="00A136C1">
        <w:rPr>
          <w:rFonts w:ascii="Times New Roman" w:hAnsi="Times New Roman"/>
        </w:rPr>
        <w:lastRenderedPageBreak/>
        <w:t>Средства защиты:</w:t>
      </w:r>
    </w:p>
    <w:p w14:paraId="4140A5F5" w14:textId="77777777" w:rsidR="009F74FE" w:rsidRPr="00A136C1" w:rsidRDefault="00C20D92" w:rsidP="00A136C1">
      <w:pPr>
        <w:numPr>
          <w:ilvl w:val="0"/>
          <w:numId w:val="194"/>
        </w:numPr>
        <w:spacing w:after="0" w:line="240" w:lineRule="auto"/>
        <w:ind w:left="432" w:firstLine="135"/>
        <w:jc w:val="both"/>
        <w:rPr>
          <w:rFonts w:ascii="Times New Roman" w:hAnsi="Times New Roman"/>
          <w:lang w:val="en-US"/>
        </w:rPr>
      </w:pPr>
      <w:r w:rsidRPr="00A136C1">
        <w:rPr>
          <w:rFonts w:ascii="Times New Roman" w:hAnsi="Times New Roman"/>
          <w:lang w:val="en-US"/>
        </w:rPr>
        <w:t xml:space="preserve">Kaspersky Endpoint Security </w:t>
      </w:r>
      <w:r w:rsidRPr="00A136C1">
        <w:rPr>
          <w:rFonts w:ascii="Times New Roman" w:hAnsi="Times New Roman"/>
        </w:rPr>
        <w:t>для</w:t>
      </w:r>
      <w:r w:rsidRPr="00A136C1">
        <w:rPr>
          <w:rFonts w:ascii="Times New Roman" w:hAnsi="Times New Roman"/>
          <w:lang w:val="en-US"/>
        </w:rPr>
        <w:t xml:space="preserve"> Linux;</w:t>
      </w:r>
    </w:p>
    <w:p w14:paraId="682B921A" w14:textId="77777777" w:rsidR="009F74FE" w:rsidRPr="00A136C1" w:rsidRDefault="00C20D92" w:rsidP="00A136C1">
      <w:pPr>
        <w:numPr>
          <w:ilvl w:val="0"/>
          <w:numId w:val="194"/>
        </w:numPr>
        <w:spacing w:after="0" w:line="240" w:lineRule="auto"/>
        <w:ind w:left="432" w:firstLine="135"/>
        <w:jc w:val="both"/>
        <w:rPr>
          <w:rFonts w:ascii="Times New Roman" w:hAnsi="Times New Roman"/>
          <w:lang w:val="en-US"/>
        </w:rPr>
      </w:pPr>
      <w:proofErr w:type="spellStart"/>
      <w:r w:rsidRPr="00A136C1">
        <w:rPr>
          <w:rFonts w:ascii="Times New Roman" w:hAnsi="Times New Roman"/>
        </w:rPr>
        <w:t>Secret</w:t>
      </w:r>
      <w:proofErr w:type="spellEnd"/>
      <w:r w:rsidRPr="00A136C1">
        <w:rPr>
          <w:rFonts w:ascii="Times New Roman" w:hAnsi="Times New Roman"/>
        </w:rPr>
        <w:t xml:space="preserve"> </w:t>
      </w:r>
      <w:proofErr w:type="spellStart"/>
      <w:r w:rsidRPr="00A136C1">
        <w:rPr>
          <w:rFonts w:ascii="Times New Roman" w:hAnsi="Times New Roman"/>
        </w:rPr>
        <w:t>Net</w:t>
      </w:r>
      <w:proofErr w:type="spellEnd"/>
      <w:r w:rsidRPr="00A136C1">
        <w:rPr>
          <w:rFonts w:ascii="Times New Roman" w:hAnsi="Times New Roman"/>
        </w:rPr>
        <w:t xml:space="preserve"> LSP.</w:t>
      </w:r>
    </w:p>
    <w:p w14:paraId="6A90D113" w14:textId="77777777" w:rsidR="009F74FE" w:rsidRPr="00A136C1" w:rsidRDefault="009F74FE" w:rsidP="00A136C1">
      <w:pPr>
        <w:numPr>
          <w:ilvl w:val="0"/>
          <w:numId w:val="194"/>
        </w:numPr>
        <w:spacing w:after="0" w:line="240" w:lineRule="auto"/>
        <w:ind w:left="432" w:firstLine="135"/>
        <w:jc w:val="both"/>
        <w:rPr>
          <w:rFonts w:ascii="Times New Roman" w:hAnsi="Times New Roman"/>
          <w:lang w:val="en-US"/>
        </w:rPr>
      </w:pPr>
    </w:p>
    <w:p w14:paraId="50B1B9BE" w14:textId="77777777" w:rsidR="009F74FE" w:rsidRPr="00A136C1" w:rsidRDefault="00C20D92" w:rsidP="00A136C1">
      <w:pPr>
        <w:spacing w:after="0" w:line="240" w:lineRule="auto"/>
        <w:ind w:firstLine="360"/>
        <w:jc w:val="both"/>
        <w:rPr>
          <w:rFonts w:ascii="Times New Roman" w:hAnsi="Times New Roman"/>
          <w:b/>
          <w:lang w:val="en-AU"/>
        </w:rPr>
      </w:pPr>
      <w:r w:rsidRPr="00A136C1">
        <w:rPr>
          <w:rFonts w:ascii="Times New Roman" w:hAnsi="Times New Roman"/>
          <w:b/>
        </w:rPr>
        <w:t xml:space="preserve">Сервер 2 (сервер </w:t>
      </w:r>
      <w:proofErr w:type="spellStart"/>
      <w:r w:rsidRPr="00A136C1">
        <w:rPr>
          <w:rFonts w:ascii="Times New Roman" w:hAnsi="Times New Roman"/>
          <w:b/>
        </w:rPr>
        <w:t>Front</w:t>
      </w:r>
      <w:proofErr w:type="spellEnd"/>
      <w:r w:rsidRPr="00A136C1">
        <w:rPr>
          <w:rFonts w:ascii="Times New Roman" w:hAnsi="Times New Roman"/>
          <w:b/>
        </w:rPr>
        <w:t>):</w:t>
      </w:r>
    </w:p>
    <w:p w14:paraId="4D2F80D2" w14:textId="77777777" w:rsidR="009F74FE" w:rsidRPr="00A136C1" w:rsidRDefault="00C20D92" w:rsidP="00A136C1">
      <w:pPr>
        <w:spacing w:after="0" w:line="240" w:lineRule="auto"/>
        <w:ind w:firstLine="360"/>
        <w:jc w:val="both"/>
        <w:rPr>
          <w:rFonts w:ascii="Times New Roman" w:hAnsi="Times New Roman"/>
          <w:lang w:val="en-AU"/>
        </w:rPr>
      </w:pPr>
      <w:r w:rsidRPr="00A136C1">
        <w:rPr>
          <w:rFonts w:ascii="Times New Roman" w:hAnsi="Times New Roman"/>
        </w:rPr>
        <w:t>Аппаратная часть:</w:t>
      </w:r>
    </w:p>
    <w:p w14:paraId="326DC71D" w14:textId="77777777" w:rsidR="009F74FE" w:rsidRPr="00A136C1" w:rsidRDefault="00C20D92" w:rsidP="00A136C1">
      <w:pPr>
        <w:numPr>
          <w:ilvl w:val="0"/>
          <w:numId w:val="194"/>
        </w:numPr>
        <w:spacing w:after="0" w:line="240" w:lineRule="auto"/>
        <w:ind w:left="432" w:firstLine="135"/>
        <w:jc w:val="both"/>
        <w:rPr>
          <w:rFonts w:ascii="Times New Roman" w:hAnsi="Times New Roman"/>
          <w:lang w:val="en-US"/>
        </w:rPr>
      </w:pPr>
      <w:r w:rsidRPr="00A136C1">
        <w:rPr>
          <w:rFonts w:ascii="Times New Roman" w:hAnsi="Times New Roman"/>
          <w:lang w:val="en-US"/>
        </w:rPr>
        <w:t>CPU  40x Intel(R) Xeon(R) CPU E5-2650 v3 @ 2.30GHz  / RAM 64 Gb / HDD 600Gb+1,8Tb;</w:t>
      </w:r>
    </w:p>
    <w:p w14:paraId="387C80AC" w14:textId="77777777" w:rsidR="009F74FE" w:rsidRPr="00A136C1" w:rsidRDefault="009F74FE" w:rsidP="00A136C1">
      <w:pPr>
        <w:spacing w:after="0" w:line="240" w:lineRule="auto"/>
        <w:ind w:firstLine="360"/>
        <w:jc w:val="both"/>
        <w:rPr>
          <w:rFonts w:ascii="Times New Roman" w:hAnsi="Times New Roman"/>
          <w:lang w:val="en-AU"/>
        </w:rPr>
      </w:pPr>
    </w:p>
    <w:p w14:paraId="1B6117DC" w14:textId="77777777" w:rsidR="009F74FE" w:rsidRPr="00A136C1" w:rsidRDefault="00C20D92" w:rsidP="00A136C1">
      <w:pPr>
        <w:spacing w:after="0" w:line="240" w:lineRule="auto"/>
        <w:ind w:firstLine="360"/>
        <w:jc w:val="both"/>
        <w:rPr>
          <w:rFonts w:ascii="Times New Roman" w:hAnsi="Times New Roman"/>
          <w:lang w:val="en-AU"/>
        </w:rPr>
      </w:pPr>
      <w:r w:rsidRPr="00A136C1">
        <w:rPr>
          <w:rFonts w:ascii="Times New Roman" w:hAnsi="Times New Roman"/>
        </w:rPr>
        <w:t>Программная часть:</w:t>
      </w:r>
    </w:p>
    <w:p w14:paraId="76DD106F" w14:textId="77777777" w:rsidR="009F74FE" w:rsidRPr="00A136C1" w:rsidRDefault="00C20D92" w:rsidP="00A136C1">
      <w:pPr>
        <w:numPr>
          <w:ilvl w:val="0"/>
          <w:numId w:val="194"/>
        </w:numPr>
        <w:spacing w:after="0" w:line="240" w:lineRule="auto"/>
        <w:ind w:left="432" w:firstLine="135"/>
        <w:jc w:val="both"/>
        <w:rPr>
          <w:rFonts w:ascii="Times New Roman" w:hAnsi="Times New Roman"/>
        </w:rPr>
      </w:pPr>
      <w:r w:rsidRPr="00A136C1">
        <w:rPr>
          <w:rFonts w:ascii="Times New Roman" w:hAnsi="Times New Roman"/>
        </w:rPr>
        <w:t>Операционная система: ОС РЕД ОС не ниже 7.3;</w:t>
      </w:r>
    </w:p>
    <w:p w14:paraId="19CC7766" w14:textId="77777777" w:rsidR="009F74FE" w:rsidRPr="00A136C1" w:rsidRDefault="00C20D92" w:rsidP="00A136C1">
      <w:pPr>
        <w:spacing w:after="0" w:line="240" w:lineRule="auto"/>
        <w:jc w:val="both"/>
        <w:rPr>
          <w:rFonts w:ascii="Times New Roman" w:hAnsi="Times New Roman"/>
        </w:rPr>
      </w:pPr>
      <w:r w:rsidRPr="00A136C1">
        <w:rPr>
          <w:rFonts w:ascii="Times New Roman" w:hAnsi="Times New Roman"/>
        </w:rPr>
        <w:t xml:space="preserve">        Система управления базами данных:</w:t>
      </w:r>
    </w:p>
    <w:p w14:paraId="540D4E4F" w14:textId="77777777" w:rsidR="009F74FE" w:rsidRPr="00A136C1" w:rsidRDefault="00C20D92" w:rsidP="00A136C1">
      <w:pPr>
        <w:numPr>
          <w:ilvl w:val="0"/>
          <w:numId w:val="194"/>
        </w:numPr>
        <w:spacing w:after="0" w:line="240" w:lineRule="auto"/>
        <w:ind w:left="432" w:firstLine="135"/>
        <w:jc w:val="both"/>
        <w:rPr>
          <w:rFonts w:ascii="Times New Roman" w:hAnsi="Times New Roman"/>
        </w:rPr>
      </w:pPr>
      <w:r w:rsidRPr="00A136C1">
        <w:rPr>
          <w:rFonts w:ascii="Times New Roman" w:hAnsi="Times New Roman"/>
        </w:rPr>
        <w:t xml:space="preserve">Основная база данных </w:t>
      </w:r>
      <w:proofErr w:type="spellStart"/>
      <w:r w:rsidRPr="00A136C1">
        <w:rPr>
          <w:rFonts w:ascii="Times New Roman" w:hAnsi="Times New Roman"/>
        </w:rPr>
        <w:t>Cassandra</w:t>
      </w:r>
      <w:proofErr w:type="spellEnd"/>
      <w:r w:rsidRPr="00A136C1">
        <w:rPr>
          <w:rFonts w:ascii="Times New Roman" w:hAnsi="Times New Roman"/>
        </w:rPr>
        <w:t xml:space="preserve"> не ниже 3.11;</w:t>
      </w:r>
    </w:p>
    <w:p w14:paraId="1D8206C4" w14:textId="77777777" w:rsidR="009F74FE" w:rsidRPr="00A136C1" w:rsidRDefault="00C20D92" w:rsidP="00A136C1">
      <w:pPr>
        <w:numPr>
          <w:ilvl w:val="0"/>
          <w:numId w:val="194"/>
        </w:numPr>
        <w:spacing w:after="0" w:line="240" w:lineRule="auto"/>
        <w:ind w:left="432" w:firstLine="135"/>
        <w:jc w:val="both"/>
        <w:rPr>
          <w:rFonts w:ascii="Times New Roman" w:hAnsi="Times New Roman"/>
        </w:rPr>
      </w:pPr>
      <w:r w:rsidRPr="00A136C1">
        <w:rPr>
          <w:rFonts w:ascii="Times New Roman" w:hAnsi="Times New Roman"/>
        </w:rPr>
        <w:t xml:space="preserve">База данных уведомлений </w:t>
      </w:r>
      <w:proofErr w:type="spellStart"/>
      <w:r w:rsidRPr="00A136C1">
        <w:rPr>
          <w:rFonts w:ascii="Times New Roman" w:hAnsi="Times New Roman"/>
        </w:rPr>
        <w:t>PostgreSQL</w:t>
      </w:r>
      <w:proofErr w:type="spellEnd"/>
      <w:r w:rsidRPr="00A136C1">
        <w:rPr>
          <w:rFonts w:ascii="Times New Roman" w:hAnsi="Times New Roman"/>
        </w:rPr>
        <w:t xml:space="preserve"> не ниже 14;</w:t>
      </w:r>
    </w:p>
    <w:p w14:paraId="204A4D6B" w14:textId="77777777" w:rsidR="009F74FE" w:rsidRPr="00A136C1" w:rsidRDefault="009F74FE" w:rsidP="00A136C1">
      <w:pPr>
        <w:spacing w:after="0" w:line="240" w:lineRule="auto"/>
        <w:ind w:firstLine="360"/>
        <w:jc w:val="both"/>
        <w:rPr>
          <w:rFonts w:ascii="Times New Roman" w:hAnsi="Times New Roman"/>
        </w:rPr>
      </w:pPr>
    </w:p>
    <w:p w14:paraId="5D88CEE5" w14:textId="77777777" w:rsidR="009F74FE" w:rsidRPr="00A136C1" w:rsidRDefault="00C20D92" w:rsidP="00A136C1">
      <w:pPr>
        <w:spacing w:after="0" w:line="240" w:lineRule="auto"/>
        <w:ind w:firstLine="360"/>
        <w:jc w:val="both"/>
        <w:rPr>
          <w:rFonts w:ascii="Times New Roman" w:hAnsi="Times New Roman"/>
          <w:lang w:val="en-AU"/>
        </w:rPr>
      </w:pPr>
      <w:r w:rsidRPr="00A136C1">
        <w:rPr>
          <w:rFonts w:ascii="Times New Roman" w:hAnsi="Times New Roman"/>
        </w:rPr>
        <w:t>Прикладное программное обеспечение:</w:t>
      </w:r>
    </w:p>
    <w:p w14:paraId="64761CE7" w14:textId="77777777" w:rsidR="009F74FE" w:rsidRPr="00A136C1" w:rsidRDefault="00C20D92" w:rsidP="00A136C1">
      <w:pPr>
        <w:numPr>
          <w:ilvl w:val="0"/>
          <w:numId w:val="194"/>
        </w:numPr>
        <w:spacing w:after="0" w:line="240" w:lineRule="auto"/>
        <w:ind w:left="432" w:firstLine="135"/>
        <w:jc w:val="both"/>
        <w:rPr>
          <w:rFonts w:ascii="Times New Roman" w:hAnsi="Times New Roman"/>
          <w:lang w:val="en-US"/>
        </w:rPr>
      </w:pPr>
      <w:r w:rsidRPr="00A136C1">
        <w:rPr>
          <w:rFonts w:ascii="Times New Roman" w:hAnsi="Times New Roman"/>
        </w:rPr>
        <w:t xml:space="preserve">Система обмена сообщениями </w:t>
      </w:r>
      <w:proofErr w:type="spellStart"/>
      <w:r w:rsidRPr="00A136C1">
        <w:rPr>
          <w:rFonts w:ascii="Times New Roman" w:hAnsi="Times New Roman"/>
        </w:rPr>
        <w:t>RabbitMQ</w:t>
      </w:r>
      <w:proofErr w:type="spellEnd"/>
      <w:r w:rsidRPr="00A136C1">
        <w:rPr>
          <w:rFonts w:ascii="Times New Roman" w:hAnsi="Times New Roman"/>
        </w:rPr>
        <w:t xml:space="preserve"> 3.13.1;</w:t>
      </w:r>
    </w:p>
    <w:p w14:paraId="223FB179" w14:textId="77777777" w:rsidR="009F74FE" w:rsidRPr="00A136C1" w:rsidRDefault="00C20D92" w:rsidP="00A136C1">
      <w:pPr>
        <w:numPr>
          <w:ilvl w:val="0"/>
          <w:numId w:val="194"/>
        </w:numPr>
        <w:spacing w:after="0" w:line="240" w:lineRule="auto"/>
        <w:ind w:left="432" w:firstLine="135"/>
        <w:jc w:val="both"/>
        <w:rPr>
          <w:rFonts w:ascii="Times New Roman" w:hAnsi="Times New Roman"/>
          <w:lang w:val="en-US"/>
        </w:rPr>
      </w:pPr>
      <w:r w:rsidRPr="00A136C1">
        <w:rPr>
          <w:rFonts w:ascii="Times New Roman" w:hAnsi="Times New Roman"/>
        </w:rPr>
        <w:t xml:space="preserve">Поисковая система </w:t>
      </w:r>
      <w:proofErr w:type="spellStart"/>
      <w:r w:rsidRPr="00A136C1">
        <w:rPr>
          <w:rFonts w:ascii="Times New Roman" w:hAnsi="Times New Roman"/>
        </w:rPr>
        <w:t>ElasticSearch</w:t>
      </w:r>
      <w:proofErr w:type="spellEnd"/>
      <w:r w:rsidRPr="00A136C1">
        <w:rPr>
          <w:rFonts w:ascii="Times New Roman" w:hAnsi="Times New Roman"/>
        </w:rPr>
        <w:t xml:space="preserve"> 2.3.3;</w:t>
      </w:r>
    </w:p>
    <w:p w14:paraId="0088237C" w14:textId="77777777" w:rsidR="009F74FE" w:rsidRPr="00A136C1" w:rsidRDefault="00C20D92" w:rsidP="00A136C1">
      <w:pPr>
        <w:numPr>
          <w:ilvl w:val="0"/>
          <w:numId w:val="194"/>
        </w:numPr>
        <w:spacing w:after="0" w:line="240" w:lineRule="auto"/>
        <w:ind w:left="432" w:firstLine="135"/>
        <w:jc w:val="both"/>
        <w:rPr>
          <w:rFonts w:ascii="Times New Roman" w:hAnsi="Times New Roman"/>
        </w:rPr>
      </w:pPr>
      <w:proofErr w:type="spellStart"/>
      <w:r w:rsidRPr="00A136C1">
        <w:rPr>
          <w:rFonts w:ascii="Times New Roman" w:hAnsi="Times New Roman"/>
        </w:rPr>
        <w:t>Cетевое</w:t>
      </w:r>
      <w:proofErr w:type="spellEnd"/>
      <w:r w:rsidRPr="00A136C1">
        <w:rPr>
          <w:rFonts w:ascii="Times New Roman" w:hAnsi="Times New Roman"/>
        </w:rPr>
        <w:t xml:space="preserve"> </w:t>
      </w:r>
      <w:proofErr w:type="spellStart"/>
      <w:r w:rsidRPr="00A136C1">
        <w:rPr>
          <w:rFonts w:ascii="Times New Roman" w:hAnsi="Times New Roman"/>
        </w:rPr>
        <w:t>журналируемое</w:t>
      </w:r>
      <w:proofErr w:type="spellEnd"/>
      <w:r w:rsidRPr="00A136C1">
        <w:rPr>
          <w:rFonts w:ascii="Times New Roman" w:hAnsi="Times New Roman"/>
        </w:rPr>
        <w:t xml:space="preserve"> хранилище данных </w:t>
      </w:r>
      <w:proofErr w:type="spellStart"/>
      <w:r w:rsidRPr="00A136C1">
        <w:rPr>
          <w:rFonts w:ascii="Times New Roman" w:hAnsi="Times New Roman"/>
        </w:rPr>
        <w:t>Redis</w:t>
      </w:r>
      <w:proofErr w:type="spellEnd"/>
      <w:r w:rsidRPr="00A136C1">
        <w:rPr>
          <w:rFonts w:ascii="Times New Roman" w:hAnsi="Times New Roman"/>
        </w:rPr>
        <w:t xml:space="preserve"> 3.0;</w:t>
      </w:r>
    </w:p>
    <w:p w14:paraId="01C60C31" w14:textId="77777777" w:rsidR="009F74FE" w:rsidRPr="00A136C1" w:rsidRDefault="00C20D92" w:rsidP="00A136C1">
      <w:pPr>
        <w:numPr>
          <w:ilvl w:val="0"/>
          <w:numId w:val="194"/>
        </w:numPr>
        <w:spacing w:after="0" w:line="240" w:lineRule="auto"/>
        <w:ind w:left="432" w:firstLine="135"/>
        <w:jc w:val="both"/>
        <w:rPr>
          <w:rFonts w:ascii="Times New Roman" w:hAnsi="Times New Roman"/>
        </w:rPr>
      </w:pPr>
      <w:proofErr w:type="spellStart"/>
      <w:r w:rsidRPr="00A136C1">
        <w:rPr>
          <w:rFonts w:ascii="Times New Roman" w:hAnsi="Times New Roman"/>
        </w:rPr>
        <w:t>Автоматизатор</w:t>
      </w:r>
      <w:proofErr w:type="spellEnd"/>
      <w:r w:rsidRPr="00A136C1">
        <w:rPr>
          <w:rFonts w:ascii="Times New Roman" w:hAnsi="Times New Roman"/>
        </w:rPr>
        <w:t xml:space="preserve"> установки и обновлений </w:t>
      </w:r>
      <w:proofErr w:type="spellStart"/>
      <w:r w:rsidRPr="00A136C1">
        <w:rPr>
          <w:rFonts w:ascii="Times New Roman" w:hAnsi="Times New Roman"/>
        </w:rPr>
        <w:t>Ansible</w:t>
      </w:r>
      <w:proofErr w:type="spellEnd"/>
      <w:r w:rsidRPr="00A136C1">
        <w:rPr>
          <w:rFonts w:ascii="Times New Roman" w:hAnsi="Times New Roman"/>
        </w:rPr>
        <w:t xml:space="preserve"> 2.4;</w:t>
      </w:r>
    </w:p>
    <w:p w14:paraId="25CE5380" w14:textId="77777777" w:rsidR="009F74FE" w:rsidRPr="00A136C1" w:rsidRDefault="00C20D92" w:rsidP="00A136C1">
      <w:pPr>
        <w:numPr>
          <w:ilvl w:val="0"/>
          <w:numId w:val="194"/>
        </w:numPr>
        <w:spacing w:after="0" w:line="240" w:lineRule="auto"/>
        <w:ind w:left="432" w:firstLine="135"/>
        <w:jc w:val="both"/>
        <w:rPr>
          <w:rFonts w:ascii="Times New Roman" w:hAnsi="Times New Roman"/>
          <w:lang w:val="en-US"/>
        </w:rPr>
      </w:pPr>
      <w:r w:rsidRPr="00A136C1">
        <w:rPr>
          <w:rFonts w:ascii="Times New Roman" w:hAnsi="Times New Roman"/>
        </w:rPr>
        <w:t xml:space="preserve">Прокси-сервер </w:t>
      </w:r>
      <w:proofErr w:type="spellStart"/>
      <w:r w:rsidRPr="00A136C1">
        <w:rPr>
          <w:rFonts w:ascii="Times New Roman" w:hAnsi="Times New Roman"/>
        </w:rPr>
        <w:t>Nginx</w:t>
      </w:r>
      <w:proofErr w:type="spellEnd"/>
      <w:r w:rsidRPr="00A136C1">
        <w:rPr>
          <w:rFonts w:ascii="Times New Roman" w:hAnsi="Times New Roman"/>
        </w:rPr>
        <w:t xml:space="preserve"> 1.25.4;</w:t>
      </w:r>
    </w:p>
    <w:p w14:paraId="77660E1A" w14:textId="77777777" w:rsidR="009F74FE" w:rsidRPr="00A136C1" w:rsidRDefault="00C20D92" w:rsidP="00A136C1">
      <w:pPr>
        <w:numPr>
          <w:ilvl w:val="0"/>
          <w:numId w:val="194"/>
        </w:numPr>
        <w:spacing w:after="0" w:line="240" w:lineRule="auto"/>
        <w:ind w:left="432" w:firstLine="135"/>
        <w:jc w:val="both"/>
        <w:rPr>
          <w:rFonts w:ascii="Times New Roman" w:hAnsi="Times New Roman"/>
          <w:lang w:val="en-US"/>
        </w:rPr>
      </w:pPr>
      <w:proofErr w:type="spellStart"/>
      <w:r w:rsidRPr="00A136C1">
        <w:rPr>
          <w:rFonts w:ascii="Times New Roman" w:hAnsi="Times New Roman"/>
        </w:rPr>
        <w:t>Java</w:t>
      </w:r>
      <w:proofErr w:type="spellEnd"/>
      <w:r w:rsidRPr="00A136C1">
        <w:rPr>
          <w:rFonts w:ascii="Times New Roman" w:hAnsi="Times New Roman"/>
        </w:rPr>
        <w:t xml:space="preserve"> jdk1.8.0_202;</w:t>
      </w:r>
    </w:p>
    <w:p w14:paraId="213800A2" w14:textId="77777777" w:rsidR="009F74FE" w:rsidRPr="00A136C1" w:rsidRDefault="00C20D92" w:rsidP="00A136C1">
      <w:pPr>
        <w:numPr>
          <w:ilvl w:val="0"/>
          <w:numId w:val="194"/>
        </w:numPr>
        <w:spacing w:after="0" w:line="240" w:lineRule="auto"/>
        <w:ind w:left="432" w:firstLine="135"/>
        <w:jc w:val="both"/>
        <w:rPr>
          <w:rFonts w:ascii="Times New Roman" w:hAnsi="Times New Roman"/>
          <w:lang w:val="en-US"/>
        </w:rPr>
      </w:pPr>
      <w:proofErr w:type="spellStart"/>
      <w:r w:rsidRPr="00A136C1">
        <w:rPr>
          <w:rFonts w:ascii="Times New Roman" w:hAnsi="Times New Roman"/>
        </w:rPr>
        <w:t>Zabbix-agent</w:t>
      </w:r>
      <w:proofErr w:type="spellEnd"/>
      <w:r w:rsidRPr="00A136C1">
        <w:rPr>
          <w:rFonts w:ascii="Times New Roman" w:hAnsi="Times New Roman"/>
        </w:rPr>
        <w:t xml:space="preserve"> 6.4.4;</w:t>
      </w:r>
    </w:p>
    <w:p w14:paraId="7C7D0869" w14:textId="77777777" w:rsidR="009F74FE" w:rsidRPr="00A136C1" w:rsidRDefault="00C20D92" w:rsidP="00A136C1">
      <w:pPr>
        <w:numPr>
          <w:ilvl w:val="0"/>
          <w:numId w:val="194"/>
        </w:numPr>
        <w:spacing w:after="0" w:line="240" w:lineRule="auto"/>
        <w:ind w:left="432" w:firstLine="135"/>
        <w:jc w:val="both"/>
        <w:rPr>
          <w:rFonts w:ascii="Times New Roman" w:hAnsi="Times New Roman"/>
          <w:lang w:val="en-US"/>
        </w:rPr>
      </w:pPr>
      <w:proofErr w:type="spellStart"/>
      <w:r w:rsidRPr="00A136C1">
        <w:rPr>
          <w:rFonts w:ascii="Times New Roman" w:hAnsi="Times New Roman"/>
        </w:rPr>
        <w:t>Erlang</w:t>
      </w:r>
      <w:proofErr w:type="spellEnd"/>
      <w:r w:rsidRPr="00A136C1">
        <w:rPr>
          <w:rFonts w:ascii="Times New Roman" w:hAnsi="Times New Roman"/>
        </w:rPr>
        <w:t xml:space="preserve"> 26.2.3;</w:t>
      </w:r>
    </w:p>
    <w:p w14:paraId="63B8A1DF" w14:textId="77777777" w:rsidR="009F74FE" w:rsidRPr="00A136C1" w:rsidRDefault="00C20D92" w:rsidP="00A136C1">
      <w:pPr>
        <w:numPr>
          <w:ilvl w:val="0"/>
          <w:numId w:val="194"/>
        </w:numPr>
        <w:spacing w:after="0" w:line="240" w:lineRule="auto"/>
        <w:ind w:left="432" w:firstLine="135"/>
        <w:jc w:val="both"/>
        <w:rPr>
          <w:rFonts w:ascii="Times New Roman" w:hAnsi="Times New Roman"/>
          <w:lang w:val="en-US"/>
        </w:rPr>
      </w:pPr>
      <w:r w:rsidRPr="00A136C1">
        <w:rPr>
          <w:rFonts w:ascii="Times New Roman" w:hAnsi="Times New Roman"/>
        </w:rPr>
        <w:t>АРМ Управления Порталом;</w:t>
      </w:r>
    </w:p>
    <w:p w14:paraId="3D26E06C" w14:textId="77777777" w:rsidR="009F74FE" w:rsidRPr="00A136C1" w:rsidRDefault="009F74FE" w:rsidP="00A136C1">
      <w:pPr>
        <w:spacing w:after="0" w:line="240" w:lineRule="auto"/>
        <w:ind w:left="432"/>
        <w:jc w:val="both"/>
        <w:rPr>
          <w:rFonts w:ascii="Times New Roman" w:hAnsi="Times New Roman"/>
        </w:rPr>
      </w:pPr>
    </w:p>
    <w:p w14:paraId="177C651B" w14:textId="77777777" w:rsidR="009F74FE" w:rsidRPr="00A136C1" w:rsidRDefault="00C20D92" w:rsidP="00A136C1">
      <w:pPr>
        <w:spacing w:after="0" w:line="240" w:lineRule="auto"/>
        <w:ind w:left="432"/>
        <w:jc w:val="both"/>
        <w:rPr>
          <w:rFonts w:ascii="Times New Roman" w:hAnsi="Times New Roman"/>
        </w:rPr>
      </w:pPr>
      <w:r w:rsidRPr="00A136C1">
        <w:rPr>
          <w:rFonts w:ascii="Times New Roman" w:hAnsi="Times New Roman"/>
        </w:rPr>
        <w:t>Средства защиты:</w:t>
      </w:r>
    </w:p>
    <w:p w14:paraId="1A3F766E" w14:textId="77777777" w:rsidR="009F74FE" w:rsidRPr="00A136C1" w:rsidRDefault="00C20D92" w:rsidP="00A136C1">
      <w:pPr>
        <w:numPr>
          <w:ilvl w:val="0"/>
          <w:numId w:val="194"/>
        </w:numPr>
        <w:spacing w:after="0" w:line="240" w:lineRule="auto"/>
        <w:ind w:left="432" w:firstLine="135"/>
        <w:jc w:val="both"/>
        <w:rPr>
          <w:rFonts w:ascii="Times New Roman" w:hAnsi="Times New Roman"/>
          <w:lang w:val="en-US"/>
        </w:rPr>
      </w:pPr>
      <w:r w:rsidRPr="00A136C1">
        <w:rPr>
          <w:rFonts w:ascii="Times New Roman" w:hAnsi="Times New Roman"/>
          <w:lang w:val="en-US"/>
        </w:rPr>
        <w:t xml:space="preserve">Kaspersky Endpoint Security </w:t>
      </w:r>
      <w:r w:rsidRPr="00A136C1">
        <w:rPr>
          <w:rFonts w:ascii="Times New Roman" w:hAnsi="Times New Roman"/>
        </w:rPr>
        <w:t>для</w:t>
      </w:r>
      <w:r w:rsidRPr="00A136C1">
        <w:rPr>
          <w:rFonts w:ascii="Times New Roman" w:hAnsi="Times New Roman"/>
          <w:lang w:val="en-US"/>
        </w:rPr>
        <w:t xml:space="preserve"> Linux;</w:t>
      </w:r>
    </w:p>
    <w:p w14:paraId="0FAF2797" w14:textId="77777777" w:rsidR="009F74FE" w:rsidRPr="00A136C1" w:rsidRDefault="00C20D92" w:rsidP="00A136C1">
      <w:pPr>
        <w:numPr>
          <w:ilvl w:val="0"/>
          <w:numId w:val="194"/>
        </w:numPr>
        <w:spacing w:after="0" w:line="240" w:lineRule="auto"/>
        <w:ind w:left="432" w:firstLine="135"/>
        <w:jc w:val="both"/>
        <w:rPr>
          <w:rFonts w:ascii="Times New Roman" w:hAnsi="Times New Roman"/>
          <w:lang w:val="en-US"/>
        </w:rPr>
      </w:pPr>
      <w:proofErr w:type="spellStart"/>
      <w:r w:rsidRPr="00A136C1">
        <w:rPr>
          <w:rFonts w:ascii="Times New Roman" w:hAnsi="Times New Roman"/>
        </w:rPr>
        <w:t>Secret</w:t>
      </w:r>
      <w:proofErr w:type="spellEnd"/>
      <w:r w:rsidRPr="00A136C1">
        <w:rPr>
          <w:rFonts w:ascii="Times New Roman" w:hAnsi="Times New Roman"/>
        </w:rPr>
        <w:t xml:space="preserve"> </w:t>
      </w:r>
      <w:proofErr w:type="spellStart"/>
      <w:r w:rsidRPr="00A136C1">
        <w:rPr>
          <w:rFonts w:ascii="Times New Roman" w:hAnsi="Times New Roman"/>
        </w:rPr>
        <w:t>Net</w:t>
      </w:r>
      <w:proofErr w:type="spellEnd"/>
      <w:r w:rsidRPr="00A136C1">
        <w:rPr>
          <w:rFonts w:ascii="Times New Roman" w:hAnsi="Times New Roman"/>
        </w:rPr>
        <w:t xml:space="preserve"> LSP.</w:t>
      </w:r>
    </w:p>
    <w:p w14:paraId="4D8E8639" w14:textId="77777777" w:rsidR="009F74FE" w:rsidRPr="00A136C1" w:rsidRDefault="009F74FE" w:rsidP="00A136C1">
      <w:pPr>
        <w:spacing w:after="0" w:line="240" w:lineRule="auto"/>
        <w:ind w:left="432"/>
        <w:jc w:val="both"/>
        <w:rPr>
          <w:rFonts w:ascii="Times New Roman" w:hAnsi="Times New Roman"/>
        </w:rPr>
      </w:pPr>
    </w:p>
    <w:p w14:paraId="6FC025A6" w14:textId="77777777" w:rsidR="009F74FE" w:rsidRPr="00A136C1" w:rsidRDefault="00C20D92" w:rsidP="00A136C1">
      <w:pPr>
        <w:spacing w:before="60" w:after="60"/>
        <w:ind w:firstLine="567"/>
        <w:jc w:val="both"/>
        <w:rPr>
          <w:rFonts w:ascii="Times New Roman" w:hAnsi="Times New Roman"/>
          <w:lang w:val="en-US" w:bidi="en-US"/>
        </w:rPr>
      </w:pPr>
      <w:r w:rsidRPr="00A136C1">
        <w:rPr>
          <w:rFonts w:ascii="Times New Roman" w:hAnsi="Times New Roman"/>
          <w:lang w:bidi="en-US"/>
        </w:rPr>
        <w:t>АРМ Оператора:</w:t>
      </w:r>
    </w:p>
    <w:p w14:paraId="3971558E" w14:textId="77777777" w:rsidR="009F74FE" w:rsidRPr="00A136C1" w:rsidRDefault="00C20D92" w:rsidP="00A136C1">
      <w:pPr>
        <w:pStyle w:val="afffff4"/>
        <w:widowControl w:val="0"/>
        <w:numPr>
          <w:ilvl w:val="0"/>
          <w:numId w:val="195"/>
        </w:numPr>
        <w:tabs>
          <w:tab w:val="left" w:pos="0"/>
        </w:tabs>
        <w:ind w:left="0" w:firstLine="567"/>
        <w:rPr>
          <w:lang w:val="en-US"/>
        </w:rPr>
      </w:pPr>
      <w:r w:rsidRPr="00A136C1">
        <w:rPr>
          <w:lang w:val="en-US"/>
        </w:rPr>
        <w:t>CPU Xeon E5-2640 1x6/2,5GHz /24Gb/2x146G;</w:t>
      </w:r>
    </w:p>
    <w:p w14:paraId="4BEBF2FD" w14:textId="77777777" w:rsidR="009F74FE" w:rsidRPr="00A136C1" w:rsidRDefault="00C20D92" w:rsidP="00A136C1">
      <w:pPr>
        <w:pStyle w:val="afffff4"/>
        <w:widowControl w:val="0"/>
        <w:numPr>
          <w:ilvl w:val="0"/>
          <w:numId w:val="195"/>
        </w:numPr>
        <w:tabs>
          <w:tab w:val="left" w:pos="0"/>
        </w:tabs>
        <w:ind w:left="0" w:firstLine="567"/>
        <w:rPr>
          <w:lang w:val="en-US"/>
        </w:rPr>
      </w:pPr>
      <w:r w:rsidRPr="00A136C1">
        <w:t xml:space="preserve">Операционная система: </w:t>
      </w:r>
      <w:proofErr w:type="spellStart"/>
      <w:r w:rsidRPr="00A136C1">
        <w:t>Windows</w:t>
      </w:r>
      <w:proofErr w:type="spellEnd"/>
      <w:r w:rsidRPr="00A136C1">
        <w:t xml:space="preserve"> </w:t>
      </w:r>
      <w:proofErr w:type="spellStart"/>
      <w:r w:rsidRPr="00A136C1">
        <w:t>Server</w:t>
      </w:r>
      <w:proofErr w:type="spellEnd"/>
      <w:r w:rsidRPr="00A136C1">
        <w:t xml:space="preserve"> 2016 </w:t>
      </w:r>
      <w:proofErr w:type="spellStart"/>
      <w:r w:rsidRPr="00A136C1">
        <w:t>Standard</w:t>
      </w:r>
      <w:proofErr w:type="spellEnd"/>
      <w:r w:rsidRPr="00A136C1">
        <w:t>;</w:t>
      </w:r>
    </w:p>
    <w:p w14:paraId="35D5BBE9" w14:textId="77777777" w:rsidR="009F74FE" w:rsidRPr="00A136C1" w:rsidRDefault="00C20D92" w:rsidP="00A136C1">
      <w:pPr>
        <w:pStyle w:val="afffff4"/>
        <w:widowControl w:val="0"/>
        <w:numPr>
          <w:ilvl w:val="0"/>
          <w:numId w:val="195"/>
        </w:numPr>
        <w:tabs>
          <w:tab w:val="left" w:pos="0"/>
        </w:tabs>
        <w:ind w:left="0" w:firstLine="567"/>
      </w:pPr>
      <w:r w:rsidRPr="00A136C1">
        <w:t xml:space="preserve">Средство защиты информации от несанкционированного доступа </w:t>
      </w:r>
      <w:proofErr w:type="spellStart"/>
      <w:r w:rsidRPr="00A136C1">
        <w:t>Dallas</w:t>
      </w:r>
      <w:proofErr w:type="spellEnd"/>
      <w:r w:rsidRPr="00A136C1">
        <w:t xml:space="preserve"> </w:t>
      </w:r>
      <w:proofErr w:type="spellStart"/>
      <w:r w:rsidRPr="00A136C1">
        <w:t>Lock</w:t>
      </w:r>
      <w:proofErr w:type="spellEnd"/>
      <w:r w:rsidRPr="00A136C1">
        <w:t xml:space="preserve"> 8.0-К</w:t>
      </w:r>
    </w:p>
    <w:p w14:paraId="6396B7FA" w14:textId="77777777" w:rsidR="009F74FE" w:rsidRPr="00A136C1" w:rsidRDefault="00C20D92" w:rsidP="00A136C1">
      <w:pPr>
        <w:pStyle w:val="afffff4"/>
        <w:widowControl w:val="0"/>
        <w:numPr>
          <w:ilvl w:val="0"/>
          <w:numId w:val="195"/>
        </w:numPr>
        <w:tabs>
          <w:tab w:val="left" w:pos="0"/>
        </w:tabs>
        <w:ind w:left="0" w:firstLine="567"/>
        <w:rPr>
          <w:lang w:val="en-US"/>
        </w:rPr>
      </w:pPr>
      <w:r w:rsidRPr="00A136C1">
        <w:t xml:space="preserve">Средство анализа защищенности </w:t>
      </w:r>
      <w:proofErr w:type="spellStart"/>
      <w:r w:rsidRPr="00A136C1">
        <w:t>RedCheck</w:t>
      </w:r>
      <w:proofErr w:type="spellEnd"/>
      <w:r w:rsidRPr="00A136C1">
        <w:t xml:space="preserve"> 2.1</w:t>
      </w:r>
    </w:p>
    <w:p w14:paraId="281CE5F6" w14:textId="77777777" w:rsidR="009F74FE" w:rsidRPr="00A136C1" w:rsidRDefault="00C20D92" w:rsidP="00A136C1">
      <w:pPr>
        <w:pStyle w:val="afffff4"/>
        <w:widowControl w:val="0"/>
        <w:numPr>
          <w:ilvl w:val="0"/>
          <w:numId w:val="195"/>
        </w:numPr>
        <w:tabs>
          <w:tab w:val="left" w:pos="0"/>
        </w:tabs>
        <w:ind w:left="0" w:firstLine="567"/>
        <w:rPr>
          <w:lang w:val="en-US"/>
        </w:rPr>
      </w:pPr>
      <w:proofErr w:type="spellStart"/>
      <w:r w:rsidRPr="00A136C1">
        <w:t>Kaspersky</w:t>
      </w:r>
      <w:proofErr w:type="spellEnd"/>
      <w:r w:rsidRPr="00A136C1">
        <w:t xml:space="preserve"> </w:t>
      </w:r>
      <w:proofErr w:type="spellStart"/>
      <w:r w:rsidRPr="00A136C1">
        <w:t>Endpoint</w:t>
      </w:r>
      <w:proofErr w:type="spellEnd"/>
      <w:r w:rsidRPr="00A136C1">
        <w:t xml:space="preserve"> </w:t>
      </w:r>
      <w:proofErr w:type="spellStart"/>
      <w:r w:rsidRPr="00A136C1">
        <w:t>Security</w:t>
      </w:r>
      <w:proofErr w:type="spellEnd"/>
      <w:r w:rsidRPr="00A136C1">
        <w:t xml:space="preserve"> для </w:t>
      </w:r>
      <w:proofErr w:type="spellStart"/>
      <w:r w:rsidRPr="00A136C1">
        <w:t>Windows</w:t>
      </w:r>
      <w:proofErr w:type="spellEnd"/>
    </w:p>
    <w:p w14:paraId="77AED6AB" w14:textId="77777777" w:rsidR="009F74FE" w:rsidRPr="00A136C1" w:rsidRDefault="00C20D92" w:rsidP="00A136C1">
      <w:pPr>
        <w:pStyle w:val="afffff4"/>
        <w:widowControl w:val="0"/>
        <w:numPr>
          <w:ilvl w:val="0"/>
          <w:numId w:val="195"/>
        </w:numPr>
        <w:tabs>
          <w:tab w:val="left" w:pos="0"/>
        </w:tabs>
        <w:ind w:left="0" w:firstLine="567"/>
      </w:pPr>
      <w:r w:rsidRPr="00A136C1">
        <w:t>Средство фиксации и контроля исходного состояния программного комплекса ФИКС (версия 2.0.2).</w:t>
      </w:r>
    </w:p>
    <w:p w14:paraId="096E6931" w14:textId="77777777" w:rsidR="009F74FE" w:rsidRPr="00A136C1" w:rsidRDefault="009F74FE" w:rsidP="001D2968">
      <w:pPr>
        <w:pStyle w:val="20224"/>
      </w:pPr>
    </w:p>
    <w:p w14:paraId="6BC63512" w14:textId="77777777" w:rsidR="004D576E" w:rsidRPr="00A136C1" w:rsidRDefault="00C20D92" w:rsidP="001D2968">
      <w:pPr>
        <w:pStyle w:val="20224"/>
      </w:pPr>
      <w:r w:rsidRPr="00A136C1">
        <w:t>Основные характеристики рабочих станций:</w:t>
      </w:r>
    </w:p>
    <w:p w14:paraId="2DEEDD30" w14:textId="77777777" w:rsidR="004D576E" w:rsidRPr="00A136C1" w:rsidRDefault="00C20D92" w:rsidP="00A136C1">
      <w:pPr>
        <w:autoSpaceDN/>
        <w:spacing w:before="60" w:after="60"/>
        <w:ind w:firstLine="567"/>
        <w:jc w:val="right"/>
        <w:rPr>
          <w:rFonts w:ascii="Times New Roman" w:hAnsi="Times New Roman"/>
        </w:rPr>
      </w:pPr>
      <w:r w:rsidRPr="00A136C1">
        <w:rPr>
          <w:rFonts w:ascii="Times New Roman" w:hAnsi="Times New Roman"/>
        </w:rPr>
        <w:t>Таблица 1</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3611"/>
        <w:gridCol w:w="4444"/>
      </w:tblGrid>
      <w:tr w:rsidR="00317EB5" w:rsidRPr="00A136C1" w14:paraId="26B62528" w14:textId="77777777" w:rsidTr="00917A8D">
        <w:trPr>
          <w:tblHeader/>
        </w:trPr>
        <w:tc>
          <w:tcPr>
            <w:tcW w:w="13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A858C6" w14:textId="77777777" w:rsidR="004D576E" w:rsidRPr="00A136C1" w:rsidRDefault="00C20D92" w:rsidP="00A136C1">
            <w:pPr>
              <w:autoSpaceDN/>
              <w:spacing w:after="0" w:line="240" w:lineRule="auto"/>
              <w:jc w:val="center"/>
              <w:rPr>
                <w:rFonts w:ascii="Times New Roman" w:hAnsi="Times New Roman"/>
                <w:b/>
              </w:rPr>
            </w:pPr>
            <w:r w:rsidRPr="00A136C1">
              <w:rPr>
                <w:rFonts w:ascii="Times New Roman" w:hAnsi="Times New Roman"/>
                <w:b/>
              </w:rPr>
              <w:t>ОС</w:t>
            </w:r>
          </w:p>
        </w:tc>
        <w:tc>
          <w:tcPr>
            <w:tcW w:w="36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6271B5" w14:textId="77777777" w:rsidR="004D576E" w:rsidRPr="00A136C1" w:rsidRDefault="00C20D92" w:rsidP="00A136C1">
            <w:pPr>
              <w:autoSpaceDN/>
              <w:spacing w:after="0" w:line="240" w:lineRule="auto"/>
              <w:jc w:val="center"/>
              <w:rPr>
                <w:rFonts w:ascii="Times New Roman" w:hAnsi="Times New Roman"/>
                <w:b/>
              </w:rPr>
            </w:pPr>
            <w:r w:rsidRPr="00A136C1">
              <w:rPr>
                <w:rFonts w:ascii="Times New Roman" w:hAnsi="Times New Roman"/>
                <w:b/>
              </w:rPr>
              <w:t>Программное обеспечение</w:t>
            </w:r>
          </w:p>
        </w:tc>
        <w:tc>
          <w:tcPr>
            <w:tcW w:w="44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0F510" w14:textId="77777777" w:rsidR="004D576E" w:rsidRPr="00A136C1" w:rsidRDefault="00C20D92" w:rsidP="00A136C1">
            <w:pPr>
              <w:autoSpaceDN/>
              <w:spacing w:after="0" w:line="240" w:lineRule="auto"/>
              <w:jc w:val="center"/>
              <w:rPr>
                <w:rFonts w:ascii="Times New Roman" w:hAnsi="Times New Roman"/>
                <w:b/>
              </w:rPr>
            </w:pPr>
            <w:r w:rsidRPr="00A136C1">
              <w:rPr>
                <w:rFonts w:ascii="Times New Roman" w:hAnsi="Times New Roman"/>
                <w:b/>
              </w:rPr>
              <w:t>Аппаратное обеспечение</w:t>
            </w:r>
          </w:p>
        </w:tc>
      </w:tr>
      <w:tr w:rsidR="00317EB5" w:rsidRPr="00A136C1" w14:paraId="4E4DBB14" w14:textId="77777777" w:rsidTr="00917A8D">
        <w:tc>
          <w:tcPr>
            <w:tcW w:w="1351" w:type="dxa"/>
            <w:tcBorders>
              <w:top w:val="single" w:sz="4" w:space="0" w:color="auto"/>
              <w:left w:val="single" w:sz="4" w:space="0" w:color="auto"/>
              <w:bottom w:val="single" w:sz="4" w:space="0" w:color="auto"/>
              <w:right w:val="single" w:sz="4" w:space="0" w:color="auto"/>
            </w:tcBorders>
            <w:shd w:val="clear" w:color="auto" w:fill="auto"/>
            <w:hideMark/>
          </w:tcPr>
          <w:p w14:paraId="34BC27CE" w14:textId="77777777" w:rsidR="004D576E" w:rsidRPr="00A136C1" w:rsidRDefault="00C20D92" w:rsidP="00A136C1">
            <w:pPr>
              <w:tabs>
                <w:tab w:val="left" w:pos="0"/>
              </w:tabs>
              <w:autoSpaceDN/>
              <w:spacing w:after="0" w:line="240" w:lineRule="auto"/>
              <w:jc w:val="center"/>
              <w:rPr>
                <w:rFonts w:ascii="Times New Roman" w:hAnsi="Times New Roman"/>
              </w:rPr>
            </w:pPr>
            <w:r w:rsidRPr="00A136C1">
              <w:rPr>
                <w:rFonts w:ascii="Times New Roman" w:hAnsi="Times New Roman"/>
              </w:rPr>
              <w:t>РЕД ОС 7.х</w:t>
            </w:r>
          </w:p>
        </w:tc>
        <w:tc>
          <w:tcPr>
            <w:tcW w:w="3611" w:type="dxa"/>
            <w:tcBorders>
              <w:top w:val="single" w:sz="4" w:space="0" w:color="auto"/>
              <w:left w:val="single" w:sz="4" w:space="0" w:color="auto"/>
              <w:bottom w:val="single" w:sz="4" w:space="0" w:color="auto"/>
              <w:right w:val="single" w:sz="4" w:space="0" w:color="auto"/>
            </w:tcBorders>
            <w:shd w:val="clear" w:color="auto" w:fill="auto"/>
            <w:hideMark/>
          </w:tcPr>
          <w:p w14:paraId="314FCD1F" w14:textId="77777777" w:rsidR="004D576E" w:rsidRPr="00A136C1" w:rsidRDefault="00C20D92" w:rsidP="00A136C1">
            <w:pPr>
              <w:autoSpaceDN/>
              <w:spacing w:after="0" w:line="240" w:lineRule="auto"/>
              <w:ind w:left="317" w:right="-108" w:hanging="360"/>
              <w:rPr>
                <w:rFonts w:ascii="Times New Roman" w:hAnsi="Times New Roman"/>
              </w:rPr>
            </w:pPr>
            <w:r w:rsidRPr="00A136C1">
              <w:rPr>
                <w:rFonts w:ascii="Times New Roman" w:hAnsi="Times New Roman"/>
              </w:rPr>
              <w:t>Браузер "</w:t>
            </w:r>
            <w:proofErr w:type="spellStart"/>
            <w:r w:rsidRPr="00A136C1">
              <w:rPr>
                <w:rFonts w:ascii="Times New Roman" w:hAnsi="Times New Roman"/>
              </w:rPr>
              <w:t>Яндекс.Браузер</w:t>
            </w:r>
            <w:proofErr w:type="spellEnd"/>
            <w:r w:rsidRPr="00A136C1">
              <w:rPr>
                <w:rFonts w:ascii="Times New Roman" w:hAnsi="Times New Roman"/>
              </w:rPr>
              <w:t>";</w:t>
            </w:r>
          </w:p>
          <w:p w14:paraId="5D7CFC72" w14:textId="77777777" w:rsidR="004D576E" w:rsidRPr="00A136C1" w:rsidRDefault="00C20D92" w:rsidP="00A136C1">
            <w:pPr>
              <w:autoSpaceDN/>
              <w:spacing w:after="0" w:line="240" w:lineRule="auto"/>
              <w:ind w:left="317" w:right="-108" w:hanging="360"/>
              <w:rPr>
                <w:rFonts w:ascii="Times New Roman" w:hAnsi="Times New Roman"/>
              </w:rPr>
            </w:pPr>
            <w:r w:rsidRPr="00A136C1">
              <w:rPr>
                <w:rFonts w:ascii="Times New Roman" w:hAnsi="Times New Roman"/>
              </w:rPr>
              <w:t>Офисный пакет "</w:t>
            </w:r>
            <w:proofErr w:type="spellStart"/>
            <w:r w:rsidRPr="00A136C1">
              <w:rPr>
                <w:rFonts w:ascii="Times New Roman" w:hAnsi="Times New Roman"/>
              </w:rPr>
              <w:t>МойОфис</w:t>
            </w:r>
            <w:proofErr w:type="spellEnd"/>
            <w:r w:rsidRPr="00A136C1">
              <w:rPr>
                <w:rFonts w:ascii="Times New Roman" w:hAnsi="Times New Roman"/>
              </w:rPr>
              <w:t>".</w:t>
            </w:r>
          </w:p>
        </w:tc>
        <w:tc>
          <w:tcPr>
            <w:tcW w:w="444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EED879E" w14:textId="77777777" w:rsidR="004D576E" w:rsidRPr="00A136C1" w:rsidRDefault="00C20D92" w:rsidP="00A136C1">
            <w:pPr>
              <w:autoSpaceDN/>
              <w:spacing w:after="0" w:line="240" w:lineRule="auto"/>
              <w:ind w:left="317" w:right="-108" w:hanging="360"/>
              <w:rPr>
                <w:rFonts w:ascii="Times New Roman" w:hAnsi="Times New Roman"/>
              </w:rPr>
            </w:pPr>
            <w:r w:rsidRPr="00A136C1">
              <w:rPr>
                <w:rFonts w:ascii="Times New Roman" w:hAnsi="Times New Roman"/>
              </w:rPr>
              <w:t xml:space="preserve">CPU: не менее 2,8 </w:t>
            </w:r>
            <w:proofErr w:type="spellStart"/>
            <w:r w:rsidRPr="00A136C1">
              <w:rPr>
                <w:rFonts w:ascii="Times New Roman" w:hAnsi="Times New Roman"/>
              </w:rPr>
              <w:t>GHz</w:t>
            </w:r>
            <w:proofErr w:type="spellEnd"/>
            <w:r w:rsidRPr="00A136C1">
              <w:rPr>
                <w:rFonts w:ascii="Times New Roman" w:hAnsi="Times New Roman"/>
              </w:rPr>
              <w:t>;</w:t>
            </w:r>
          </w:p>
          <w:p w14:paraId="197888F3" w14:textId="77777777" w:rsidR="004D576E" w:rsidRPr="00A136C1" w:rsidRDefault="00C20D92" w:rsidP="00A136C1">
            <w:pPr>
              <w:autoSpaceDN/>
              <w:spacing w:after="0" w:line="240" w:lineRule="auto"/>
              <w:ind w:left="317" w:right="-108" w:hanging="360"/>
              <w:rPr>
                <w:rFonts w:ascii="Times New Roman" w:hAnsi="Times New Roman"/>
              </w:rPr>
            </w:pPr>
            <w:r w:rsidRPr="00A136C1">
              <w:rPr>
                <w:rFonts w:ascii="Times New Roman" w:hAnsi="Times New Roman"/>
              </w:rPr>
              <w:t xml:space="preserve">RAM: не менее: 2 </w:t>
            </w:r>
            <w:proofErr w:type="spellStart"/>
            <w:r w:rsidRPr="00A136C1">
              <w:rPr>
                <w:rFonts w:ascii="Times New Roman" w:hAnsi="Times New Roman"/>
              </w:rPr>
              <w:t>Gb</w:t>
            </w:r>
            <w:proofErr w:type="spellEnd"/>
            <w:r w:rsidRPr="00A136C1">
              <w:rPr>
                <w:rFonts w:ascii="Times New Roman" w:hAnsi="Times New Roman"/>
              </w:rPr>
              <w:t>;</w:t>
            </w:r>
          </w:p>
          <w:p w14:paraId="402A8FDE" w14:textId="77777777" w:rsidR="004D576E" w:rsidRPr="00A136C1" w:rsidRDefault="00C20D92" w:rsidP="00A136C1">
            <w:pPr>
              <w:autoSpaceDN/>
              <w:spacing w:after="0" w:line="240" w:lineRule="auto"/>
              <w:ind w:left="317" w:right="-108" w:hanging="360"/>
              <w:rPr>
                <w:rFonts w:ascii="Times New Roman" w:hAnsi="Times New Roman"/>
              </w:rPr>
            </w:pPr>
            <w:r w:rsidRPr="00A136C1">
              <w:rPr>
                <w:rFonts w:ascii="Times New Roman" w:hAnsi="Times New Roman"/>
              </w:rPr>
              <w:t xml:space="preserve">HDD: не менее 2 </w:t>
            </w:r>
            <w:proofErr w:type="spellStart"/>
            <w:r w:rsidRPr="00A136C1">
              <w:rPr>
                <w:rFonts w:ascii="Times New Roman" w:hAnsi="Times New Roman"/>
              </w:rPr>
              <w:t>Gb</w:t>
            </w:r>
            <w:proofErr w:type="spellEnd"/>
            <w:r w:rsidRPr="00A136C1">
              <w:rPr>
                <w:rFonts w:ascii="Times New Roman" w:hAnsi="Times New Roman"/>
              </w:rPr>
              <w:t xml:space="preserve"> свободного места;</w:t>
            </w:r>
          </w:p>
          <w:p w14:paraId="3BDE1D54" w14:textId="77777777" w:rsidR="004D576E" w:rsidRPr="00A136C1" w:rsidRDefault="00C20D92" w:rsidP="00A136C1">
            <w:pPr>
              <w:autoSpaceDN/>
              <w:spacing w:after="0" w:line="240" w:lineRule="auto"/>
              <w:ind w:left="317" w:right="-108" w:hanging="360"/>
              <w:rPr>
                <w:rFonts w:ascii="Times New Roman" w:hAnsi="Times New Roman"/>
              </w:rPr>
            </w:pPr>
            <w:r w:rsidRPr="00A136C1">
              <w:rPr>
                <w:rFonts w:ascii="Times New Roman" w:hAnsi="Times New Roman"/>
              </w:rPr>
              <w:t xml:space="preserve">подключение </w:t>
            </w:r>
            <w:proofErr w:type="spellStart"/>
            <w:r w:rsidRPr="00A136C1">
              <w:rPr>
                <w:rFonts w:ascii="Times New Roman" w:hAnsi="Times New Roman"/>
              </w:rPr>
              <w:t>Ethernet</w:t>
            </w:r>
            <w:proofErr w:type="spellEnd"/>
            <w:r w:rsidRPr="00A136C1">
              <w:rPr>
                <w:rFonts w:ascii="Times New Roman" w:hAnsi="Times New Roman"/>
              </w:rPr>
              <w:t xml:space="preserve">: 100/1000 </w:t>
            </w:r>
            <w:proofErr w:type="spellStart"/>
            <w:r w:rsidRPr="00A136C1">
              <w:rPr>
                <w:rFonts w:ascii="Times New Roman" w:hAnsi="Times New Roman"/>
              </w:rPr>
              <w:t>Mbit</w:t>
            </w:r>
            <w:proofErr w:type="spellEnd"/>
            <w:r w:rsidRPr="00A136C1">
              <w:rPr>
                <w:rFonts w:ascii="Times New Roman" w:hAnsi="Times New Roman"/>
              </w:rPr>
              <w:t>;</w:t>
            </w:r>
          </w:p>
          <w:p w14:paraId="5317E5A6" w14:textId="77777777" w:rsidR="004D576E" w:rsidRPr="00A136C1" w:rsidRDefault="00C20D92" w:rsidP="00A136C1">
            <w:pPr>
              <w:autoSpaceDN/>
              <w:spacing w:after="0" w:line="240" w:lineRule="auto"/>
              <w:ind w:left="317" w:right="-108" w:hanging="360"/>
              <w:rPr>
                <w:rFonts w:ascii="Times New Roman" w:hAnsi="Times New Roman"/>
              </w:rPr>
            </w:pPr>
            <w:r w:rsidRPr="00A136C1">
              <w:rPr>
                <w:rFonts w:ascii="Times New Roman" w:hAnsi="Times New Roman"/>
              </w:rPr>
              <w:t xml:space="preserve">подключение к сети Интернет со скоростью скачивания и загрузки: не менее </w:t>
            </w:r>
            <w:bookmarkStart w:id="831" w:name="OLE_LINK41"/>
            <w:bookmarkStart w:id="832" w:name="OLE_LINK42"/>
            <w:bookmarkStart w:id="833" w:name="OLE_LINK43"/>
            <w:r w:rsidRPr="00A136C1">
              <w:rPr>
                <w:rFonts w:ascii="Times New Roman" w:hAnsi="Times New Roman"/>
              </w:rPr>
              <w:t xml:space="preserve">128 </w:t>
            </w:r>
            <w:proofErr w:type="spellStart"/>
            <w:r w:rsidRPr="00A136C1">
              <w:rPr>
                <w:rFonts w:ascii="Times New Roman" w:hAnsi="Times New Roman"/>
              </w:rPr>
              <w:t>КБит</w:t>
            </w:r>
            <w:proofErr w:type="spellEnd"/>
            <w:r w:rsidRPr="00A136C1">
              <w:rPr>
                <w:rFonts w:ascii="Times New Roman" w:hAnsi="Times New Roman"/>
              </w:rPr>
              <w:t>/сек</w:t>
            </w:r>
            <w:bookmarkEnd w:id="831"/>
            <w:bookmarkEnd w:id="832"/>
            <w:bookmarkEnd w:id="833"/>
            <w:r w:rsidRPr="00A136C1">
              <w:rPr>
                <w:rFonts w:ascii="Times New Roman" w:hAnsi="Times New Roman"/>
              </w:rPr>
              <w:t>;</w:t>
            </w:r>
          </w:p>
          <w:p w14:paraId="56D1EBBE" w14:textId="77777777" w:rsidR="004D576E" w:rsidRPr="00A136C1" w:rsidRDefault="00C20D92" w:rsidP="00A136C1">
            <w:pPr>
              <w:autoSpaceDN/>
              <w:spacing w:after="0" w:line="240" w:lineRule="auto"/>
              <w:ind w:left="317" w:right="-108" w:hanging="360"/>
              <w:rPr>
                <w:rFonts w:ascii="Times New Roman" w:hAnsi="Times New Roman"/>
              </w:rPr>
            </w:pPr>
            <w:r w:rsidRPr="00A136C1">
              <w:rPr>
                <w:rFonts w:ascii="Times New Roman" w:hAnsi="Times New Roman"/>
              </w:rPr>
              <w:t>монитор: разрешение не менее 1024х768.</w:t>
            </w:r>
          </w:p>
        </w:tc>
      </w:tr>
      <w:tr w:rsidR="00317EB5" w:rsidRPr="00A136C1" w14:paraId="18B649D4" w14:textId="77777777" w:rsidTr="00917A8D">
        <w:tc>
          <w:tcPr>
            <w:tcW w:w="1351" w:type="dxa"/>
            <w:tcBorders>
              <w:top w:val="single" w:sz="4" w:space="0" w:color="auto"/>
              <w:left w:val="single" w:sz="4" w:space="0" w:color="auto"/>
              <w:bottom w:val="single" w:sz="4" w:space="0" w:color="auto"/>
              <w:right w:val="single" w:sz="4" w:space="0" w:color="auto"/>
            </w:tcBorders>
            <w:shd w:val="clear" w:color="auto" w:fill="auto"/>
            <w:hideMark/>
          </w:tcPr>
          <w:p w14:paraId="170ECD0E" w14:textId="77777777" w:rsidR="004D576E" w:rsidRPr="00A136C1" w:rsidRDefault="00C20D92" w:rsidP="00A136C1">
            <w:pPr>
              <w:tabs>
                <w:tab w:val="left" w:pos="0"/>
              </w:tabs>
              <w:autoSpaceDN/>
              <w:spacing w:after="0" w:line="240" w:lineRule="auto"/>
              <w:jc w:val="center"/>
              <w:rPr>
                <w:rFonts w:ascii="Times New Roman" w:hAnsi="Times New Roman"/>
                <w:lang w:val="en-US"/>
              </w:rPr>
            </w:pPr>
            <w:r w:rsidRPr="00A136C1">
              <w:rPr>
                <w:rFonts w:ascii="Times New Roman" w:hAnsi="Times New Roman"/>
              </w:rPr>
              <w:t xml:space="preserve">MS </w:t>
            </w:r>
          </w:p>
          <w:p w14:paraId="2DDD3CF2" w14:textId="77777777" w:rsidR="004D576E" w:rsidRPr="00A136C1" w:rsidRDefault="00C20D92" w:rsidP="00A136C1">
            <w:pPr>
              <w:tabs>
                <w:tab w:val="left" w:pos="0"/>
              </w:tabs>
              <w:autoSpaceDN/>
              <w:spacing w:after="0" w:line="240" w:lineRule="auto"/>
              <w:jc w:val="center"/>
              <w:rPr>
                <w:rFonts w:ascii="Times New Roman" w:hAnsi="Times New Roman"/>
              </w:rPr>
            </w:pPr>
            <w:proofErr w:type="spellStart"/>
            <w:r w:rsidRPr="00A136C1">
              <w:rPr>
                <w:rFonts w:ascii="Times New Roman" w:hAnsi="Times New Roman"/>
              </w:rPr>
              <w:t>Windows</w:t>
            </w:r>
            <w:proofErr w:type="spellEnd"/>
            <w:r w:rsidRPr="00A136C1">
              <w:rPr>
                <w:rFonts w:ascii="Times New Roman" w:hAnsi="Times New Roman"/>
              </w:rPr>
              <w:t xml:space="preserve"> 7 и выше</w:t>
            </w:r>
          </w:p>
        </w:tc>
        <w:tc>
          <w:tcPr>
            <w:tcW w:w="3611" w:type="dxa"/>
            <w:tcBorders>
              <w:top w:val="single" w:sz="4" w:space="0" w:color="auto"/>
              <w:left w:val="single" w:sz="4" w:space="0" w:color="auto"/>
              <w:bottom w:val="single" w:sz="4" w:space="0" w:color="auto"/>
              <w:right w:val="single" w:sz="4" w:space="0" w:color="auto"/>
            </w:tcBorders>
            <w:shd w:val="clear" w:color="auto" w:fill="auto"/>
            <w:hideMark/>
          </w:tcPr>
          <w:p w14:paraId="1B77E5DC" w14:textId="77777777" w:rsidR="004D576E" w:rsidRPr="00A136C1" w:rsidRDefault="00C20D92" w:rsidP="00A136C1">
            <w:pPr>
              <w:autoSpaceDN/>
              <w:spacing w:after="0" w:line="240" w:lineRule="auto"/>
              <w:ind w:left="317" w:right="-108" w:hanging="360"/>
              <w:rPr>
                <w:rFonts w:ascii="Times New Roman" w:hAnsi="Times New Roman"/>
              </w:rPr>
            </w:pPr>
            <w:r w:rsidRPr="00A136C1">
              <w:rPr>
                <w:rFonts w:ascii="Times New Roman" w:hAnsi="Times New Roman"/>
              </w:rPr>
              <w:t>Браузер "Яндекс. Браузер", "</w:t>
            </w:r>
            <w:proofErr w:type="spellStart"/>
            <w:r w:rsidRPr="00A136C1">
              <w:rPr>
                <w:rFonts w:ascii="Times New Roman" w:hAnsi="Times New Roman"/>
              </w:rPr>
              <w:t>Chrome</w:t>
            </w:r>
            <w:proofErr w:type="spellEnd"/>
            <w:r w:rsidRPr="00A136C1">
              <w:rPr>
                <w:rFonts w:ascii="Times New Roman" w:hAnsi="Times New Roman"/>
              </w:rPr>
              <w:t>", "</w:t>
            </w:r>
            <w:proofErr w:type="spellStart"/>
            <w:r w:rsidRPr="00A136C1">
              <w:rPr>
                <w:rFonts w:ascii="Times New Roman" w:hAnsi="Times New Roman"/>
              </w:rPr>
              <w:t>Mozilla</w:t>
            </w:r>
            <w:proofErr w:type="spellEnd"/>
            <w:r w:rsidRPr="00A136C1">
              <w:rPr>
                <w:rFonts w:ascii="Times New Roman" w:hAnsi="Times New Roman"/>
              </w:rPr>
              <w:t>", "</w:t>
            </w:r>
            <w:proofErr w:type="spellStart"/>
            <w:r w:rsidRPr="00A136C1">
              <w:rPr>
                <w:rFonts w:ascii="Times New Roman" w:hAnsi="Times New Roman"/>
              </w:rPr>
              <w:t>Opera</w:t>
            </w:r>
            <w:proofErr w:type="spellEnd"/>
            <w:r w:rsidRPr="00A136C1">
              <w:rPr>
                <w:rFonts w:ascii="Times New Roman" w:hAnsi="Times New Roman"/>
              </w:rPr>
              <w:t>";</w:t>
            </w:r>
          </w:p>
          <w:p w14:paraId="61B9E982" w14:textId="77777777" w:rsidR="004D576E" w:rsidRPr="00A136C1" w:rsidRDefault="00C20D92" w:rsidP="00A136C1">
            <w:pPr>
              <w:autoSpaceDN/>
              <w:spacing w:after="0" w:line="240" w:lineRule="auto"/>
              <w:ind w:left="317" w:right="-108" w:hanging="360"/>
              <w:rPr>
                <w:rFonts w:ascii="Times New Roman" w:hAnsi="Times New Roman"/>
              </w:rPr>
            </w:pPr>
            <w:r w:rsidRPr="00A136C1">
              <w:rPr>
                <w:rFonts w:ascii="Times New Roman" w:hAnsi="Times New Roman"/>
              </w:rPr>
              <w:t xml:space="preserve">MS </w:t>
            </w:r>
            <w:proofErr w:type="spellStart"/>
            <w:r w:rsidRPr="00A136C1">
              <w:rPr>
                <w:rFonts w:ascii="Times New Roman" w:hAnsi="Times New Roman"/>
              </w:rPr>
              <w:t>Office</w:t>
            </w:r>
            <w:proofErr w:type="spellEnd"/>
            <w:r w:rsidRPr="00A136C1">
              <w:rPr>
                <w:rFonts w:ascii="Times New Roman" w:hAnsi="Times New Roman"/>
              </w:rPr>
              <w:t xml:space="preserve"> 2003 и выше.</w:t>
            </w:r>
          </w:p>
        </w:tc>
        <w:tc>
          <w:tcPr>
            <w:tcW w:w="444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401018" w14:textId="77777777" w:rsidR="004D576E" w:rsidRPr="00A136C1" w:rsidRDefault="004D576E" w:rsidP="00A136C1">
            <w:pPr>
              <w:autoSpaceDN/>
              <w:spacing w:after="0" w:line="240" w:lineRule="auto"/>
              <w:rPr>
                <w:rFonts w:ascii="Times New Roman" w:eastAsia="Arial Unicode MS" w:hAnsi="Times New Roman"/>
                <w:lang w:eastAsia="ru-RU" w:bidi="en-US"/>
              </w:rPr>
            </w:pPr>
          </w:p>
        </w:tc>
      </w:tr>
    </w:tbl>
    <w:p w14:paraId="243B0D14" w14:textId="77777777" w:rsidR="004D576E" w:rsidRPr="00A136C1" w:rsidRDefault="00C20D92" w:rsidP="00A136C1">
      <w:pPr>
        <w:widowControl w:val="0"/>
        <w:spacing w:after="0" w:line="240" w:lineRule="auto"/>
        <w:ind w:firstLine="720"/>
        <w:rPr>
          <w:rFonts w:ascii="Times New Roman" w:hAnsi="Times New Roman"/>
        </w:rPr>
      </w:pPr>
      <w:r w:rsidRPr="00A136C1">
        <w:rPr>
          <w:rFonts w:ascii="Times New Roman" w:hAnsi="Times New Roman"/>
        </w:rPr>
        <w:t>На мобильных устройствах:</w:t>
      </w:r>
    </w:p>
    <w:p w14:paraId="0871818D" w14:textId="77777777" w:rsidR="004D576E" w:rsidRPr="00A136C1" w:rsidRDefault="00C20D92" w:rsidP="00A136C1">
      <w:pPr>
        <w:widowControl w:val="0"/>
        <w:numPr>
          <w:ilvl w:val="0"/>
          <w:numId w:val="196"/>
        </w:numPr>
        <w:autoSpaceDN/>
        <w:spacing w:after="0" w:line="240" w:lineRule="auto"/>
        <w:jc w:val="both"/>
        <w:rPr>
          <w:rFonts w:ascii="Times New Roman" w:hAnsi="Times New Roman"/>
        </w:rPr>
      </w:pPr>
      <w:r w:rsidRPr="00A136C1">
        <w:rPr>
          <w:rFonts w:ascii="Times New Roman" w:hAnsi="Times New Roman"/>
        </w:rPr>
        <w:t xml:space="preserve">должны быть установлены операционная система </w:t>
      </w:r>
      <w:proofErr w:type="spellStart"/>
      <w:r w:rsidRPr="00A136C1">
        <w:rPr>
          <w:rFonts w:ascii="Times New Roman" w:hAnsi="Times New Roman"/>
        </w:rPr>
        <w:t>iOS</w:t>
      </w:r>
      <w:proofErr w:type="spellEnd"/>
      <w:r w:rsidRPr="00A136C1">
        <w:rPr>
          <w:rFonts w:ascii="Times New Roman" w:hAnsi="Times New Roman"/>
        </w:rPr>
        <w:t xml:space="preserve"> версии не ниже 9.0 или </w:t>
      </w:r>
      <w:proofErr w:type="spellStart"/>
      <w:r w:rsidRPr="00A136C1">
        <w:rPr>
          <w:rFonts w:ascii="Times New Roman" w:hAnsi="Times New Roman"/>
        </w:rPr>
        <w:t>Android</w:t>
      </w:r>
      <w:proofErr w:type="spellEnd"/>
      <w:r w:rsidRPr="00A136C1">
        <w:rPr>
          <w:rFonts w:ascii="Times New Roman" w:hAnsi="Times New Roman"/>
        </w:rPr>
        <w:t xml:space="preserve"> версии не ниже 4.4;</w:t>
      </w:r>
    </w:p>
    <w:p w14:paraId="0583A411" w14:textId="77777777" w:rsidR="004D576E" w:rsidRPr="00A136C1" w:rsidRDefault="00C20D92" w:rsidP="00A136C1">
      <w:pPr>
        <w:widowControl w:val="0"/>
        <w:numPr>
          <w:ilvl w:val="0"/>
          <w:numId w:val="196"/>
        </w:numPr>
        <w:autoSpaceDN/>
        <w:spacing w:after="0" w:line="240" w:lineRule="auto"/>
        <w:jc w:val="both"/>
        <w:rPr>
          <w:rFonts w:ascii="Times New Roman" w:hAnsi="Times New Roman"/>
        </w:rPr>
      </w:pPr>
      <w:r w:rsidRPr="00A136C1">
        <w:rPr>
          <w:rFonts w:ascii="Times New Roman" w:hAnsi="Times New Roman"/>
        </w:rPr>
        <w:t xml:space="preserve">должно обеспечиваться подключение к сети Интернет по технологии 128 </w:t>
      </w:r>
      <w:proofErr w:type="spellStart"/>
      <w:r w:rsidRPr="00A136C1">
        <w:rPr>
          <w:rFonts w:ascii="Times New Roman" w:hAnsi="Times New Roman"/>
        </w:rPr>
        <w:t>КБит</w:t>
      </w:r>
      <w:proofErr w:type="spellEnd"/>
      <w:r w:rsidRPr="00A136C1">
        <w:rPr>
          <w:rFonts w:ascii="Times New Roman" w:hAnsi="Times New Roman"/>
        </w:rPr>
        <w:t>/сек и выше для скачивания и для загрузки.</w:t>
      </w:r>
    </w:p>
    <w:p w14:paraId="2639C93D" w14:textId="77777777" w:rsidR="004D576E" w:rsidRPr="00A136C1" w:rsidRDefault="004D576E" w:rsidP="00A136C1">
      <w:pPr>
        <w:widowControl w:val="0"/>
        <w:tabs>
          <w:tab w:val="left" w:pos="0"/>
        </w:tabs>
        <w:spacing w:after="0" w:line="240" w:lineRule="auto"/>
        <w:ind w:left="567"/>
        <w:jc w:val="both"/>
        <w:rPr>
          <w:rFonts w:ascii="Times New Roman" w:hAnsi="Times New Roman"/>
        </w:rPr>
      </w:pPr>
    </w:p>
    <w:p w14:paraId="11E9F152" w14:textId="77777777" w:rsidR="004D576E" w:rsidRPr="00CC2D09" w:rsidRDefault="00C20D92" w:rsidP="00A136C1">
      <w:pPr>
        <w:pStyle w:val="afffff4"/>
        <w:widowControl w:val="0"/>
        <w:numPr>
          <w:ilvl w:val="2"/>
          <w:numId w:val="185"/>
        </w:numPr>
        <w:tabs>
          <w:tab w:val="left" w:pos="0"/>
        </w:tabs>
        <w:ind w:left="567" w:firstLine="0"/>
      </w:pPr>
      <w:r w:rsidRPr="00CC2D09">
        <w:t>Основные характеристики программно-аппаратных комплексов Подсистем ГИС ЭБ ВО, взаимодействующих с Порталом</w:t>
      </w:r>
      <w:bookmarkEnd w:id="827"/>
      <w:bookmarkEnd w:id="828"/>
    </w:p>
    <w:tbl>
      <w:tblPr>
        <w:tblW w:w="4718"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702"/>
        <w:gridCol w:w="7137"/>
      </w:tblGrid>
      <w:tr w:rsidR="00317EB5" w:rsidRPr="00A136C1" w14:paraId="2B4F369E" w14:textId="77777777" w:rsidTr="000A503B">
        <w:trPr>
          <w:tblHeader/>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DB8731" w14:textId="77777777" w:rsidR="00697600" w:rsidRPr="00A136C1" w:rsidRDefault="00C20D92" w:rsidP="00A136C1">
            <w:pPr>
              <w:widowControl w:val="0"/>
              <w:tabs>
                <w:tab w:val="left" w:pos="0"/>
              </w:tabs>
              <w:autoSpaceDN/>
              <w:spacing w:after="0" w:line="240" w:lineRule="auto"/>
              <w:jc w:val="center"/>
              <w:rPr>
                <w:rFonts w:ascii="Times New Roman" w:eastAsia="Times New Roman" w:hAnsi="Times New Roman"/>
                <w:b/>
                <w:lang w:eastAsia="ru-RU"/>
              </w:rPr>
            </w:pPr>
            <w:r w:rsidRPr="00A136C1">
              <w:rPr>
                <w:rFonts w:ascii="Times New Roman" w:eastAsia="Times New Roman" w:hAnsi="Times New Roman"/>
                <w:b/>
              </w:rPr>
              <w:lastRenderedPageBreak/>
              <w:t>№ п/п</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DE49AD" w14:textId="77777777" w:rsidR="00697600" w:rsidRPr="00A136C1" w:rsidRDefault="00C20D92" w:rsidP="00A136C1">
            <w:pPr>
              <w:widowControl w:val="0"/>
              <w:tabs>
                <w:tab w:val="left" w:pos="0"/>
              </w:tabs>
              <w:autoSpaceDN/>
              <w:spacing w:after="0" w:line="240" w:lineRule="auto"/>
              <w:jc w:val="center"/>
              <w:rPr>
                <w:rFonts w:ascii="Times New Roman" w:eastAsia="Times New Roman" w:hAnsi="Times New Roman"/>
                <w:b/>
              </w:rPr>
            </w:pPr>
            <w:r w:rsidRPr="00A136C1">
              <w:rPr>
                <w:rFonts w:ascii="Times New Roman" w:eastAsia="Times New Roman" w:hAnsi="Times New Roman"/>
                <w:b/>
              </w:rPr>
              <w:t>Подсистемы ГИС ЭБ ВО</w:t>
            </w:r>
          </w:p>
        </w:tc>
        <w:tc>
          <w:tcPr>
            <w:tcW w:w="37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BD5ABF" w14:textId="77777777" w:rsidR="00697600" w:rsidRPr="00A136C1" w:rsidRDefault="00C20D92" w:rsidP="00A136C1">
            <w:pPr>
              <w:widowControl w:val="0"/>
              <w:tabs>
                <w:tab w:val="left" w:pos="0"/>
              </w:tabs>
              <w:autoSpaceDN/>
              <w:spacing w:after="0" w:line="240" w:lineRule="auto"/>
              <w:jc w:val="center"/>
              <w:rPr>
                <w:rFonts w:ascii="Times New Roman" w:eastAsia="Times New Roman" w:hAnsi="Times New Roman"/>
                <w:b/>
              </w:rPr>
            </w:pPr>
            <w:r w:rsidRPr="00A136C1">
              <w:rPr>
                <w:rFonts w:ascii="Times New Roman" w:eastAsia="Times New Roman" w:hAnsi="Times New Roman"/>
                <w:b/>
              </w:rPr>
              <w:t>Описание</w:t>
            </w:r>
          </w:p>
        </w:tc>
      </w:tr>
      <w:tr w:rsidR="00317EB5" w:rsidRPr="00A136C1" w14:paraId="50ECB909" w14:textId="77777777" w:rsidTr="000A503B">
        <w:tc>
          <w:tcPr>
            <w:tcW w:w="301" w:type="pct"/>
            <w:tcBorders>
              <w:top w:val="single" w:sz="4" w:space="0" w:color="auto"/>
              <w:left w:val="single" w:sz="4" w:space="0" w:color="auto"/>
              <w:bottom w:val="single" w:sz="4" w:space="0" w:color="auto"/>
              <w:right w:val="single" w:sz="4" w:space="0" w:color="auto"/>
            </w:tcBorders>
            <w:shd w:val="clear" w:color="auto" w:fill="auto"/>
            <w:hideMark/>
          </w:tcPr>
          <w:p w14:paraId="18EF0E2A" w14:textId="77777777" w:rsidR="00697600" w:rsidRPr="00A136C1" w:rsidRDefault="00C20D92" w:rsidP="00A136C1">
            <w:pPr>
              <w:widowControl w:val="0"/>
              <w:tabs>
                <w:tab w:val="left" w:pos="0"/>
              </w:tabs>
              <w:autoSpaceDN/>
              <w:spacing w:after="0" w:line="240" w:lineRule="auto"/>
              <w:rPr>
                <w:rFonts w:ascii="Times New Roman" w:eastAsia="Times New Roman" w:hAnsi="Times New Roman"/>
              </w:rPr>
            </w:pPr>
            <w:r w:rsidRPr="00A136C1">
              <w:rPr>
                <w:rFonts w:ascii="Times New Roman" w:eastAsia="Times New Roman" w:hAnsi="Times New Roman"/>
              </w:rPr>
              <w:t>1</w:t>
            </w:r>
          </w:p>
        </w:tc>
        <w:tc>
          <w:tcPr>
            <w:tcW w:w="905" w:type="pct"/>
            <w:tcBorders>
              <w:top w:val="single" w:sz="4" w:space="0" w:color="auto"/>
              <w:left w:val="single" w:sz="4" w:space="0" w:color="auto"/>
              <w:bottom w:val="single" w:sz="4" w:space="0" w:color="auto"/>
              <w:right w:val="single" w:sz="4" w:space="0" w:color="auto"/>
            </w:tcBorders>
            <w:shd w:val="clear" w:color="auto" w:fill="auto"/>
            <w:hideMark/>
          </w:tcPr>
          <w:p w14:paraId="25FF0EAB" w14:textId="77777777" w:rsidR="00697600" w:rsidRPr="00A136C1" w:rsidRDefault="00C20D92" w:rsidP="00A136C1">
            <w:pPr>
              <w:widowControl w:val="0"/>
              <w:tabs>
                <w:tab w:val="left" w:pos="0"/>
              </w:tabs>
              <w:autoSpaceDN/>
              <w:spacing w:after="0" w:line="240" w:lineRule="auto"/>
              <w:jc w:val="center"/>
              <w:rPr>
                <w:rFonts w:ascii="Times New Roman" w:eastAsia="Times New Roman" w:hAnsi="Times New Roman"/>
              </w:rPr>
            </w:pPr>
            <w:r w:rsidRPr="00A136C1">
              <w:rPr>
                <w:rFonts w:ascii="Times New Roman" w:eastAsia="Times New Roman" w:hAnsi="Times New Roman"/>
              </w:rPr>
              <w:t>Подсистема бюджетного планирования</w:t>
            </w:r>
          </w:p>
        </w:tc>
        <w:tc>
          <w:tcPr>
            <w:tcW w:w="3794" w:type="pct"/>
            <w:tcBorders>
              <w:top w:val="single" w:sz="4" w:space="0" w:color="auto"/>
              <w:left w:val="single" w:sz="4" w:space="0" w:color="auto"/>
              <w:bottom w:val="single" w:sz="4" w:space="0" w:color="auto"/>
              <w:right w:val="single" w:sz="4" w:space="0" w:color="auto"/>
            </w:tcBorders>
            <w:shd w:val="clear" w:color="auto" w:fill="auto"/>
            <w:hideMark/>
          </w:tcPr>
          <w:p w14:paraId="44E26C72" w14:textId="77777777" w:rsidR="00242282" w:rsidRPr="00A136C1" w:rsidRDefault="00C20D92" w:rsidP="00A136C1">
            <w:pPr>
              <w:numPr>
                <w:ilvl w:val="0"/>
                <w:numId w:val="249"/>
              </w:numPr>
              <w:spacing w:after="0" w:line="240" w:lineRule="auto"/>
              <w:ind w:left="0" w:firstLine="0"/>
              <w:jc w:val="both"/>
              <w:rPr>
                <w:rFonts w:ascii="Times New Roman" w:hAnsi="Times New Roman"/>
                <w:color w:val="000000"/>
              </w:rPr>
            </w:pPr>
            <w:r w:rsidRPr="00A136C1">
              <w:rPr>
                <w:rFonts w:ascii="Times New Roman" w:hAnsi="Times New Roman"/>
              </w:rPr>
              <w:t>операционная система: Ред ОС x64 версии не ниже 7.3;</w:t>
            </w:r>
          </w:p>
          <w:p w14:paraId="3D671F57" w14:textId="77777777" w:rsidR="00242282" w:rsidRPr="00A136C1" w:rsidRDefault="00C20D92" w:rsidP="00A136C1">
            <w:pPr>
              <w:numPr>
                <w:ilvl w:val="0"/>
                <w:numId w:val="249"/>
              </w:numPr>
              <w:spacing w:after="0" w:line="240" w:lineRule="auto"/>
              <w:ind w:left="0" w:firstLine="0"/>
              <w:jc w:val="both"/>
              <w:rPr>
                <w:rFonts w:ascii="Times New Roman" w:hAnsi="Times New Roman"/>
                <w:lang w:val="en-AU"/>
              </w:rPr>
            </w:pPr>
            <w:r w:rsidRPr="00A136C1">
              <w:rPr>
                <w:rFonts w:ascii="Times New Roman" w:hAnsi="Times New Roman"/>
              </w:rPr>
              <w:t xml:space="preserve">СУБД: </w:t>
            </w:r>
            <w:proofErr w:type="spellStart"/>
            <w:r w:rsidRPr="00A136C1">
              <w:rPr>
                <w:rFonts w:ascii="Times New Roman" w:hAnsi="Times New Roman"/>
              </w:rPr>
              <w:t>PostgreSQL</w:t>
            </w:r>
            <w:proofErr w:type="spellEnd"/>
            <w:r w:rsidRPr="00A136C1">
              <w:rPr>
                <w:rFonts w:ascii="Times New Roman" w:hAnsi="Times New Roman"/>
              </w:rPr>
              <w:t xml:space="preserve"> не ниже 14;</w:t>
            </w:r>
          </w:p>
          <w:p w14:paraId="382A22D9" w14:textId="77777777" w:rsidR="00242282" w:rsidRPr="00A136C1" w:rsidRDefault="00C20D92" w:rsidP="00A136C1">
            <w:pPr>
              <w:numPr>
                <w:ilvl w:val="0"/>
                <w:numId w:val="249"/>
              </w:numPr>
              <w:spacing w:after="0" w:line="240" w:lineRule="auto"/>
              <w:ind w:left="0" w:firstLine="0"/>
              <w:jc w:val="both"/>
              <w:rPr>
                <w:rFonts w:ascii="Times New Roman" w:hAnsi="Times New Roman"/>
              </w:rPr>
            </w:pPr>
            <w:r w:rsidRPr="00A136C1">
              <w:rPr>
                <w:rFonts w:ascii="Times New Roman" w:hAnsi="Times New Roman"/>
              </w:rPr>
              <w:t xml:space="preserve">сервер приложений программы для ЭВМ "Система автоматизации финансово-экономических органов – Автоматизированный Центр Контроля процесса планирования и анализа бюджета" ("АЦК-Планирование"), функционирующий на базе виртуальной машины </w:t>
            </w:r>
            <w:proofErr w:type="spellStart"/>
            <w:r w:rsidRPr="00A136C1">
              <w:rPr>
                <w:rFonts w:ascii="Times New Roman" w:hAnsi="Times New Roman"/>
              </w:rPr>
              <w:t>Java</w:t>
            </w:r>
            <w:proofErr w:type="spellEnd"/>
            <w:r w:rsidRPr="00A136C1">
              <w:rPr>
                <w:rFonts w:ascii="Times New Roman" w:hAnsi="Times New Roman"/>
              </w:rPr>
              <w:t xml:space="preserve"> версии не ниже 1.8;</w:t>
            </w:r>
          </w:p>
          <w:p w14:paraId="4387BB4B" w14:textId="77777777" w:rsidR="00242282" w:rsidRPr="00A136C1" w:rsidRDefault="00C20D92" w:rsidP="00A136C1">
            <w:pPr>
              <w:numPr>
                <w:ilvl w:val="0"/>
                <w:numId w:val="249"/>
              </w:numPr>
              <w:spacing w:after="0" w:line="240" w:lineRule="auto"/>
              <w:ind w:left="0" w:firstLine="0"/>
              <w:jc w:val="both"/>
              <w:rPr>
                <w:rFonts w:ascii="Times New Roman" w:hAnsi="Times New Roman"/>
                <w:lang w:val="en-AU"/>
              </w:rPr>
            </w:pPr>
            <w:r w:rsidRPr="00A136C1">
              <w:rPr>
                <w:rFonts w:ascii="Times New Roman" w:hAnsi="Times New Roman"/>
              </w:rPr>
              <w:t>серверы:</w:t>
            </w:r>
          </w:p>
          <w:p w14:paraId="49290BA1" w14:textId="77777777" w:rsidR="00242282" w:rsidRPr="00A136C1" w:rsidRDefault="00C20D92" w:rsidP="00A136C1">
            <w:pPr>
              <w:spacing w:after="0" w:line="240" w:lineRule="auto"/>
              <w:rPr>
                <w:rFonts w:ascii="Times New Roman" w:hAnsi="Times New Roman"/>
                <w:lang w:val="en-US"/>
              </w:rPr>
            </w:pPr>
            <w:r w:rsidRPr="00A136C1">
              <w:rPr>
                <w:rFonts w:ascii="Times New Roman" w:hAnsi="Times New Roman"/>
                <w:lang w:val="en-US"/>
              </w:rPr>
              <w:t xml:space="preserve">• HP ProLiant DL360G8 (Intel Xeon E5-2670 2x8c 2,6GHz/256Gb/600Gb) – 1 </w:t>
            </w:r>
            <w:proofErr w:type="spellStart"/>
            <w:proofErr w:type="gramStart"/>
            <w:r w:rsidRPr="00A136C1">
              <w:rPr>
                <w:rFonts w:ascii="Times New Roman" w:hAnsi="Times New Roman"/>
              </w:rPr>
              <w:t>шт</w:t>
            </w:r>
            <w:proofErr w:type="spellEnd"/>
            <w:r w:rsidRPr="00A136C1">
              <w:rPr>
                <w:rFonts w:ascii="Times New Roman" w:hAnsi="Times New Roman"/>
                <w:lang w:val="en-US"/>
              </w:rPr>
              <w:t>.;</w:t>
            </w:r>
            <w:proofErr w:type="gramEnd"/>
          </w:p>
          <w:p w14:paraId="46B00218" w14:textId="77777777" w:rsidR="00242282" w:rsidRPr="00A136C1" w:rsidRDefault="00C20D92" w:rsidP="00A136C1">
            <w:pPr>
              <w:spacing w:after="0" w:line="240" w:lineRule="auto"/>
              <w:jc w:val="both"/>
              <w:rPr>
                <w:rFonts w:ascii="Times New Roman" w:hAnsi="Times New Roman"/>
                <w:lang w:val="en-US"/>
              </w:rPr>
            </w:pPr>
            <w:r w:rsidRPr="00A136C1">
              <w:rPr>
                <w:rFonts w:ascii="Times New Roman" w:hAnsi="Times New Roman"/>
                <w:lang w:val="en-US"/>
              </w:rPr>
              <w:t xml:space="preserve">• </w:t>
            </w:r>
            <w:proofErr w:type="gramStart"/>
            <w:r w:rsidRPr="00A136C1">
              <w:rPr>
                <w:rFonts w:ascii="Times New Roman" w:hAnsi="Times New Roman"/>
              </w:rPr>
              <w:t>виртуальная</w:t>
            </w:r>
            <w:proofErr w:type="gramEnd"/>
            <w:r w:rsidRPr="00A136C1">
              <w:rPr>
                <w:rFonts w:ascii="Times New Roman" w:hAnsi="Times New Roman"/>
                <w:lang w:val="en-US"/>
              </w:rPr>
              <w:t xml:space="preserve"> </w:t>
            </w:r>
            <w:r w:rsidRPr="00A136C1">
              <w:rPr>
                <w:rFonts w:ascii="Times New Roman" w:hAnsi="Times New Roman"/>
              </w:rPr>
              <w:t>машина</w:t>
            </w:r>
            <w:r w:rsidRPr="00A136C1">
              <w:rPr>
                <w:rFonts w:ascii="Times New Roman" w:hAnsi="Times New Roman"/>
                <w:lang w:val="en-US"/>
              </w:rPr>
              <w:t xml:space="preserve"> (Intel Xeon E5-2650v2 2x8c /2,6GHz/32Gb/500Gb) – 3 </w:t>
            </w:r>
            <w:proofErr w:type="spellStart"/>
            <w:r w:rsidRPr="00A136C1">
              <w:rPr>
                <w:rFonts w:ascii="Times New Roman" w:hAnsi="Times New Roman"/>
              </w:rPr>
              <w:t>шт</w:t>
            </w:r>
            <w:proofErr w:type="spellEnd"/>
            <w:r w:rsidRPr="00A136C1">
              <w:rPr>
                <w:rFonts w:ascii="Times New Roman" w:hAnsi="Times New Roman"/>
                <w:lang w:val="en-US"/>
              </w:rPr>
              <w:t>.;</w:t>
            </w:r>
          </w:p>
          <w:p w14:paraId="694D2E0E" w14:textId="77777777" w:rsidR="00697600" w:rsidRPr="00A136C1" w:rsidRDefault="00C20D92" w:rsidP="00A136C1">
            <w:pPr>
              <w:widowControl w:val="0"/>
              <w:tabs>
                <w:tab w:val="left" w:pos="0"/>
              </w:tabs>
              <w:autoSpaceDN/>
              <w:spacing w:after="0" w:line="240" w:lineRule="auto"/>
              <w:jc w:val="both"/>
              <w:rPr>
                <w:rFonts w:ascii="Times New Roman" w:hAnsi="Times New Roman"/>
              </w:rPr>
            </w:pPr>
            <w:r w:rsidRPr="00A136C1">
              <w:rPr>
                <w:rFonts w:ascii="Times New Roman" w:hAnsi="Times New Roman"/>
              </w:rPr>
              <w:t>• виртуальная машина (</w:t>
            </w:r>
            <w:proofErr w:type="spellStart"/>
            <w:r w:rsidRPr="00A136C1">
              <w:rPr>
                <w:rFonts w:ascii="Times New Roman" w:hAnsi="Times New Roman"/>
              </w:rPr>
              <w:t>Intel</w:t>
            </w:r>
            <w:proofErr w:type="spellEnd"/>
            <w:r w:rsidRPr="00A136C1">
              <w:rPr>
                <w:rFonts w:ascii="Times New Roman" w:hAnsi="Times New Roman"/>
              </w:rPr>
              <w:t xml:space="preserve"> </w:t>
            </w:r>
            <w:proofErr w:type="spellStart"/>
            <w:r w:rsidRPr="00A136C1">
              <w:rPr>
                <w:rFonts w:ascii="Times New Roman" w:hAnsi="Times New Roman"/>
              </w:rPr>
              <w:t>Xeon</w:t>
            </w:r>
            <w:proofErr w:type="spellEnd"/>
            <w:r w:rsidRPr="00A136C1">
              <w:rPr>
                <w:rFonts w:ascii="Times New Roman" w:hAnsi="Times New Roman"/>
              </w:rPr>
              <w:t xml:space="preserve"> </w:t>
            </w:r>
            <w:proofErr w:type="spellStart"/>
            <w:r w:rsidRPr="00A136C1">
              <w:rPr>
                <w:rFonts w:ascii="Times New Roman" w:hAnsi="Times New Roman"/>
              </w:rPr>
              <w:t>Gold</w:t>
            </w:r>
            <w:proofErr w:type="spellEnd"/>
            <w:r w:rsidRPr="00A136C1">
              <w:rPr>
                <w:rFonts w:ascii="Times New Roman" w:hAnsi="Times New Roman"/>
              </w:rPr>
              <w:t xml:space="preserve"> 6326 2,90GHz 2х8с/256Gb/1720Gb) – 1 шт.</w:t>
            </w:r>
          </w:p>
        </w:tc>
      </w:tr>
      <w:tr w:rsidR="00317EB5" w:rsidRPr="00A136C1" w14:paraId="466DEA83" w14:textId="77777777" w:rsidTr="000A503B">
        <w:tc>
          <w:tcPr>
            <w:tcW w:w="301" w:type="pct"/>
            <w:tcBorders>
              <w:top w:val="single" w:sz="4" w:space="0" w:color="auto"/>
              <w:left w:val="single" w:sz="4" w:space="0" w:color="auto"/>
              <w:bottom w:val="single" w:sz="4" w:space="0" w:color="auto"/>
              <w:right w:val="single" w:sz="4" w:space="0" w:color="auto"/>
            </w:tcBorders>
            <w:shd w:val="clear" w:color="auto" w:fill="auto"/>
            <w:hideMark/>
          </w:tcPr>
          <w:p w14:paraId="248361F7" w14:textId="77777777" w:rsidR="00697600" w:rsidRPr="00A136C1" w:rsidRDefault="00C20D92" w:rsidP="00A136C1">
            <w:pPr>
              <w:widowControl w:val="0"/>
              <w:tabs>
                <w:tab w:val="left" w:pos="0"/>
              </w:tabs>
              <w:autoSpaceDN/>
              <w:spacing w:after="0" w:line="240" w:lineRule="auto"/>
              <w:rPr>
                <w:rFonts w:ascii="Times New Roman" w:eastAsia="Times New Roman" w:hAnsi="Times New Roman"/>
              </w:rPr>
            </w:pPr>
            <w:r w:rsidRPr="00A136C1">
              <w:rPr>
                <w:rFonts w:ascii="Times New Roman" w:eastAsia="Times New Roman" w:hAnsi="Times New Roman"/>
              </w:rPr>
              <w:t>2</w:t>
            </w:r>
          </w:p>
        </w:tc>
        <w:tc>
          <w:tcPr>
            <w:tcW w:w="905" w:type="pct"/>
            <w:tcBorders>
              <w:top w:val="single" w:sz="4" w:space="0" w:color="auto"/>
              <w:left w:val="single" w:sz="4" w:space="0" w:color="auto"/>
              <w:bottom w:val="single" w:sz="4" w:space="0" w:color="auto"/>
              <w:right w:val="single" w:sz="4" w:space="0" w:color="auto"/>
            </w:tcBorders>
            <w:shd w:val="clear" w:color="auto" w:fill="auto"/>
            <w:hideMark/>
          </w:tcPr>
          <w:p w14:paraId="5F521672" w14:textId="77777777" w:rsidR="00697600" w:rsidRPr="00A136C1" w:rsidRDefault="00C20D92" w:rsidP="00A136C1">
            <w:pPr>
              <w:widowControl w:val="0"/>
              <w:tabs>
                <w:tab w:val="left" w:pos="0"/>
              </w:tabs>
              <w:autoSpaceDN/>
              <w:spacing w:after="0" w:line="240" w:lineRule="auto"/>
              <w:jc w:val="center"/>
              <w:rPr>
                <w:rFonts w:ascii="Times New Roman" w:eastAsia="Times New Roman" w:hAnsi="Times New Roman"/>
              </w:rPr>
            </w:pPr>
            <w:r w:rsidRPr="00A136C1">
              <w:rPr>
                <w:rFonts w:ascii="Times New Roman" w:eastAsia="Times New Roman" w:hAnsi="Times New Roman"/>
              </w:rPr>
              <w:t>Подсистема исполнения бюджета</w:t>
            </w:r>
          </w:p>
        </w:tc>
        <w:tc>
          <w:tcPr>
            <w:tcW w:w="3794" w:type="pct"/>
            <w:tcBorders>
              <w:top w:val="single" w:sz="4" w:space="0" w:color="auto"/>
              <w:left w:val="single" w:sz="4" w:space="0" w:color="auto"/>
              <w:bottom w:val="single" w:sz="4" w:space="0" w:color="auto"/>
              <w:right w:val="single" w:sz="4" w:space="0" w:color="auto"/>
            </w:tcBorders>
            <w:shd w:val="clear" w:color="auto" w:fill="auto"/>
            <w:hideMark/>
          </w:tcPr>
          <w:p w14:paraId="6B340BD2" w14:textId="77777777" w:rsidR="00242282" w:rsidRPr="00A136C1" w:rsidRDefault="00C20D92" w:rsidP="00A136C1">
            <w:pPr>
              <w:numPr>
                <w:ilvl w:val="0"/>
                <w:numId w:val="249"/>
              </w:numPr>
              <w:spacing w:after="0" w:line="240" w:lineRule="auto"/>
              <w:ind w:left="0" w:firstLine="0"/>
              <w:jc w:val="both"/>
              <w:rPr>
                <w:rFonts w:ascii="Times New Roman" w:hAnsi="Times New Roman"/>
              </w:rPr>
            </w:pPr>
            <w:r w:rsidRPr="00A136C1">
              <w:rPr>
                <w:rFonts w:ascii="Times New Roman" w:hAnsi="Times New Roman"/>
              </w:rPr>
              <w:t xml:space="preserve">операционная система: Ред ОС x64 версии не ниже 7.2, </w:t>
            </w:r>
            <w:proofErr w:type="spellStart"/>
            <w:r w:rsidRPr="00A136C1">
              <w:rPr>
                <w:rFonts w:ascii="Times New Roman" w:hAnsi="Times New Roman"/>
              </w:rPr>
              <w:t>CentOS</w:t>
            </w:r>
            <w:proofErr w:type="spellEnd"/>
            <w:r w:rsidRPr="00A136C1">
              <w:rPr>
                <w:rFonts w:ascii="Times New Roman" w:hAnsi="Times New Roman"/>
              </w:rPr>
              <w:t xml:space="preserve"> x64 версии не ниже 7.5, </w:t>
            </w:r>
            <w:proofErr w:type="spellStart"/>
            <w:r w:rsidRPr="00A136C1">
              <w:rPr>
                <w:rFonts w:ascii="Times New Roman" w:hAnsi="Times New Roman"/>
              </w:rPr>
              <w:t>Windows</w:t>
            </w:r>
            <w:proofErr w:type="spellEnd"/>
            <w:r w:rsidRPr="00A136C1">
              <w:rPr>
                <w:rFonts w:ascii="Times New Roman" w:hAnsi="Times New Roman"/>
              </w:rPr>
              <w:t xml:space="preserve"> </w:t>
            </w:r>
            <w:proofErr w:type="spellStart"/>
            <w:r w:rsidRPr="00A136C1">
              <w:rPr>
                <w:rFonts w:ascii="Times New Roman" w:hAnsi="Times New Roman"/>
              </w:rPr>
              <w:t>Server</w:t>
            </w:r>
            <w:proofErr w:type="spellEnd"/>
            <w:r w:rsidRPr="00A136C1">
              <w:rPr>
                <w:rFonts w:ascii="Times New Roman" w:hAnsi="Times New Roman"/>
              </w:rPr>
              <w:t xml:space="preserve"> версии не ниже 2008;</w:t>
            </w:r>
          </w:p>
          <w:p w14:paraId="46B67385" w14:textId="77777777" w:rsidR="00242282" w:rsidRPr="00A136C1" w:rsidRDefault="00C20D92" w:rsidP="00A136C1">
            <w:pPr>
              <w:numPr>
                <w:ilvl w:val="0"/>
                <w:numId w:val="249"/>
              </w:numPr>
              <w:spacing w:after="0" w:line="240" w:lineRule="auto"/>
              <w:ind w:left="0" w:firstLine="0"/>
              <w:jc w:val="both"/>
              <w:rPr>
                <w:rFonts w:ascii="Times New Roman" w:hAnsi="Times New Roman"/>
                <w:lang w:val="en-AU"/>
              </w:rPr>
            </w:pPr>
            <w:proofErr w:type="spellStart"/>
            <w:r w:rsidRPr="00A136C1">
              <w:rPr>
                <w:rFonts w:ascii="Times New Roman" w:hAnsi="Times New Roman"/>
              </w:rPr>
              <w:t>PostgreSQL</w:t>
            </w:r>
            <w:proofErr w:type="spellEnd"/>
            <w:r w:rsidRPr="00A136C1">
              <w:rPr>
                <w:rFonts w:ascii="Times New Roman" w:hAnsi="Times New Roman"/>
              </w:rPr>
              <w:t xml:space="preserve"> версии не ниже 14;</w:t>
            </w:r>
          </w:p>
          <w:p w14:paraId="607A9573" w14:textId="77777777" w:rsidR="00242282" w:rsidRPr="00A136C1" w:rsidRDefault="00C20D92" w:rsidP="00A136C1">
            <w:pPr>
              <w:numPr>
                <w:ilvl w:val="0"/>
                <w:numId w:val="249"/>
              </w:numPr>
              <w:spacing w:after="0" w:line="240" w:lineRule="auto"/>
              <w:ind w:left="0" w:firstLine="0"/>
              <w:jc w:val="both"/>
              <w:rPr>
                <w:rFonts w:ascii="Times New Roman" w:hAnsi="Times New Roman"/>
              </w:rPr>
            </w:pPr>
            <w:r w:rsidRPr="00A136C1">
              <w:rPr>
                <w:rFonts w:ascii="Times New Roman" w:hAnsi="Times New Roman"/>
              </w:rPr>
              <w:t xml:space="preserve">сервер приложений программы для ЭВМ "Система автоматизации финансово-казначейских органов – Автоматизированный Центр Контроля исполнения бюджета" ("АЦК-Финансы"), функционирующий на базе виртуальной машины </w:t>
            </w:r>
            <w:proofErr w:type="spellStart"/>
            <w:r w:rsidRPr="00A136C1">
              <w:rPr>
                <w:rFonts w:ascii="Times New Roman" w:hAnsi="Times New Roman"/>
              </w:rPr>
              <w:t>Java</w:t>
            </w:r>
            <w:proofErr w:type="spellEnd"/>
            <w:r w:rsidRPr="00A136C1">
              <w:rPr>
                <w:rFonts w:ascii="Times New Roman" w:hAnsi="Times New Roman"/>
              </w:rPr>
              <w:t xml:space="preserve"> версии не ниже 1.8;</w:t>
            </w:r>
          </w:p>
          <w:p w14:paraId="59C43857" w14:textId="77777777" w:rsidR="00242282" w:rsidRPr="00A136C1" w:rsidRDefault="00C20D92" w:rsidP="00A136C1">
            <w:pPr>
              <w:numPr>
                <w:ilvl w:val="0"/>
                <w:numId w:val="249"/>
              </w:numPr>
              <w:spacing w:after="0" w:line="240" w:lineRule="auto"/>
              <w:ind w:left="0" w:firstLine="0"/>
              <w:jc w:val="both"/>
              <w:rPr>
                <w:rFonts w:ascii="Times New Roman" w:hAnsi="Times New Roman"/>
                <w:lang w:val="en-AU"/>
              </w:rPr>
            </w:pPr>
            <w:r w:rsidRPr="00A136C1">
              <w:rPr>
                <w:rFonts w:ascii="Times New Roman" w:hAnsi="Times New Roman"/>
              </w:rPr>
              <w:t>серверы:</w:t>
            </w:r>
          </w:p>
          <w:p w14:paraId="57B23A18" w14:textId="77777777" w:rsidR="00242282" w:rsidRPr="00A136C1" w:rsidRDefault="00C20D92" w:rsidP="00A136C1">
            <w:pPr>
              <w:spacing w:after="0" w:line="240" w:lineRule="auto"/>
              <w:jc w:val="both"/>
              <w:rPr>
                <w:rFonts w:ascii="Times New Roman" w:hAnsi="Times New Roman"/>
                <w:lang w:val="en-US"/>
              </w:rPr>
            </w:pPr>
            <w:r w:rsidRPr="00A136C1">
              <w:rPr>
                <w:rFonts w:ascii="Times New Roman" w:hAnsi="Times New Roman"/>
                <w:lang w:val="en-US"/>
              </w:rPr>
              <w:t xml:space="preserve">• Fujitsu PRIMERGY CX400 M4 (Intel Xeon Silver 4214 2x12c/2.2Ghz/256Gb/256Gb) – 5 </w:t>
            </w:r>
            <w:proofErr w:type="spellStart"/>
            <w:proofErr w:type="gramStart"/>
            <w:r w:rsidRPr="00A136C1">
              <w:rPr>
                <w:rFonts w:ascii="Times New Roman" w:hAnsi="Times New Roman"/>
              </w:rPr>
              <w:t>шт</w:t>
            </w:r>
            <w:proofErr w:type="spellEnd"/>
            <w:r w:rsidRPr="00A136C1">
              <w:rPr>
                <w:rFonts w:ascii="Times New Roman" w:hAnsi="Times New Roman"/>
                <w:lang w:val="en-US"/>
              </w:rPr>
              <w:t>.;</w:t>
            </w:r>
            <w:proofErr w:type="gramEnd"/>
          </w:p>
          <w:p w14:paraId="6B6B9869" w14:textId="77777777" w:rsidR="00242282" w:rsidRPr="00A136C1" w:rsidRDefault="00C20D92" w:rsidP="00A136C1">
            <w:pPr>
              <w:spacing w:after="0" w:line="240" w:lineRule="auto"/>
              <w:jc w:val="both"/>
              <w:rPr>
                <w:rFonts w:ascii="Times New Roman" w:hAnsi="Times New Roman"/>
                <w:lang w:val="en-US"/>
              </w:rPr>
            </w:pPr>
            <w:r w:rsidRPr="00A136C1">
              <w:rPr>
                <w:rFonts w:ascii="Times New Roman" w:hAnsi="Times New Roman"/>
                <w:lang w:val="en-US"/>
              </w:rPr>
              <w:t>• HP ProLiantDL580G7 (Intel Xeon x7550 4x8</w:t>
            </w:r>
            <w:r w:rsidRPr="00A136C1">
              <w:rPr>
                <w:rFonts w:ascii="Times New Roman" w:hAnsi="Times New Roman"/>
              </w:rPr>
              <w:t>с</w:t>
            </w:r>
            <w:r w:rsidRPr="00A136C1">
              <w:rPr>
                <w:rFonts w:ascii="Times New Roman" w:hAnsi="Times New Roman"/>
                <w:lang w:val="en-US"/>
              </w:rPr>
              <w:t xml:space="preserve"> 2,0GHz /256Gb /600Gb) – 1 </w:t>
            </w:r>
            <w:proofErr w:type="spellStart"/>
            <w:proofErr w:type="gramStart"/>
            <w:r w:rsidRPr="00A136C1">
              <w:rPr>
                <w:rFonts w:ascii="Times New Roman" w:hAnsi="Times New Roman"/>
              </w:rPr>
              <w:t>шт</w:t>
            </w:r>
            <w:proofErr w:type="spellEnd"/>
            <w:r w:rsidRPr="00A136C1">
              <w:rPr>
                <w:rFonts w:ascii="Times New Roman" w:hAnsi="Times New Roman"/>
                <w:lang w:val="en-US"/>
              </w:rPr>
              <w:t>.;</w:t>
            </w:r>
            <w:proofErr w:type="gramEnd"/>
          </w:p>
          <w:p w14:paraId="19C2F15A" w14:textId="77777777" w:rsidR="00242282" w:rsidRPr="00A136C1" w:rsidRDefault="00C20D92" w:rsidP="00A136C1">
            <w:pPr>
              <w:spacing w:after="0" w:line="240" w:lineRule="auto"/>
              <w:jc w:val="both"/>
              <w:rPr>
                <w:rFonts w:ascii="Times New Roman" w:hAnsi="Times New Roman"/>
                <w:lang w:val="en-US"/>
              </w:rPr>
            </w:pPr>
            <w:r w:rsidRPr="00A136C1">
              <w:rPr>
                <w:rFonts w:ascii="Times New Roman" w:hAnsi="Times New Roman"/>
                <w:lang w:val="en-US"/>
              </w:rPr>
              <w:t xml:space="preserve">• Fujitsu PRIMERGY RX4770 M2 (Intel Xeon E7-4830v3 12Core 4x2.10Ghz/512Gb/ 4x600Gb – </w:t>
            </w:r>
            <w:proofErr w:type="gramStart"/>
            <w:r w:rsidRPr="00A136C1">
              <w:rPr>
                <w:rFonts w:ascii="Times New Roman" w:hAnsi="Times New Roman"/>
                <w:lang w:val="en-US"/>
              </w:rPr>
              <w:t>1</w:t>
            </w:r>
            <w:proofErr w:type="spellStart"/>
            <w:r w:rsidRPr="00A136C1">
              <w:rPr>
                <w:rFonts w:ascii="Times New Roman" w:hAnsi="Times New Roman"/>
              </w:rPr>
              <w:t>шт</w:t>
            </w:r>
            <w:proofErr w:type="spellEnd"/>
            <w:r w:rsidRPr="00A136C1">
              <w:rPr>
                <w:rFonts w:ascii="Times New Roman" w:hAnsi="Times New Roman"/>
                <w:lang w:val="en-US"/>
              </w:rPr>
              <w:t>.;</w:t>
            </w:r>
            <w:proofErr w:type="gramEnd"/>
          </w:p>
          <w:p w14:paraId="66B1D140" w14:textId="77777777" w:rsidR="00242282" w:rsidRPr="00A136C1" w:rsidRDefault="00C20D92" w:rsidP="00A136C1">
            <w:pPr>
              <w:spacing w:after="0" w:line="240" w:lineRule="auto"/>
              <w:jc w:val="both"/>
              <w:rPr>
                <w:rFonts w:ascii="Times New Roman" w:hAnsi="Times New Roman"/>
                <w:lang w:val="en-US"/>
              </w:rPr>
            </w:pPr>
            <w:r w:rsidRPr="00A136C1">
              <w:rPr>
                <w:rFonts w:ascii="Times New Roman" w:hAnsi="Times New Roman"/>
                <w:lang w:val="en-US"/>
              </w:rPr>
              <w:t xml:space="preserve">• Intel R2216GZ4GCLX – </w:t>
            </w:r>
            <w:proofErr w:type="spellStart"/>
            <w:r w:rsidRPr="00A136C1">
              <w:rPr>
                <w:rFonts w:ascii="Times New Roman" w:hAnsi="Times New Roman"/>
                <w:lang w:val="en-US"/>
              </w:rPr>
              <w:t>Philax</w:t>
            </w:r>
            <w:proofErr w:type="spellEnd"/>
            <w:r w:rsidRPr="00A136C1">
              <w:rPr>
                <w:rFonts w:ascii="Times New Roman" w:hAnsi="Times New Roman"/>
                <w:lang w:val="en-US"/>
              </w:rPr>
              <w:t xml:space="preserve"> (Intel Xeon E5-2650v2 2x8c /2,6GHz/384Gb/3x600Gb) – </w:t>
            </w:r>
            <w:proofErr w:type="gramStart"/>
            <w:r w:rsidRPr="00A136C1">
              <w:rPr>
                <w:rFonts w:ascii="Times New Roman" w:hAnsi="Times New Roman"/>
                <w:lang w:val="en-US"/>
              </w:rPr>
              <w:t>2</w:t>
            </w:r>
            <w:proofErr w:type="spellStart"/>
            <w:r w:rsidRPr="00A136C1">
              <w:rPr>
                <w:rFonts w:ascii="Times New Roman" w:hAnsi="Times New Roman"/>
              </w:rPr>
              <w:t>шт</w:t>
            </w:r>
            <w:proofErr w:type="spellEnd"/>
            <w:r w:rsidRPr="00A136C1">
              <w:rPr>
                <w:rFonts w:ascii="Times New Roman" w:hAnsi="Times New Roman"/>
                <w:lang w:val="en-US"/>
              </w:rPr>
              <w:t>.;</w:t>
            </w:r>
            <w:proofErr w:type="gramEnd"/>
          </w:p>
          <w:p w14:paraId="4EB56FFF" w14:textId="77777777" w:rsidR="00242282" w:rsidRPr="00A136C1" w:rsidRDefault="00C20D92" w:rsidP="00A136C1">
            <w:pPr>
              <w:spacing w:after="0" w:line="240" w:lineRule="auto"/>
              <w:jc w:val="both"/>
              <w:rPr>
                <w:rFonts w:ascii="Times New Roman" w:hAnsi="Times New Roman"/>
                <w:lang w:val="en-AU"/>
              </w:rPr>
            </w:pPr>
            <w:r w:rsidRPr="00A136C1">
              <w:rPr>
                <w:rFonts w:ascii="Times New Roman" w:hAnsi="Times New Roman"/>
                <w:lang w:val="en-US"/>
              </w:rPr>
              <w:t xml:space="preserve">• IBM System x3550 M4 (Xeon E5-2640 2x6c/2,5GHz /64Gb/6x1800G) – 1 </w:t>
            </w:r>
            <w:proofErr w:type="spellStart"/>
            <w:proofErr w:type="gramStart"/>
            <w:r w:rsidRPr="00A136C1">
              <w:rPr>
                <w:rFonts w:ascii="Times New Roman" w:hAnsi="Times New Roman"/>
              </w:rPr>
              <w:t>шт</w:t>
            </w:r>
            <w:proofErr w:type="spellEnd"/>
            <w:r w:rsidRPr="00A136C1">
              <w:rPr>
                <w:rFonts w:ascii="Times New Roman" w:hAnsi="Times New Roman"/>
                <w:lang w:val="en-US"/>
              </w:rPr>
              <w:t>.;</w:t>
            </w:r>
            <w:proofErr w:type="gramEnd"/>
          </w:p>
          <w:p w14:paraId="21966B1F" w14:textId="77777777" w:rsidR="00242282" w:rsidRPr="00A136C1" w:rsidRDefault="00C20D92" w:rsidP="00A136C1">
            <w:pPr>
              <w:spacing w:after="0" w:line="240" w:lineRule="auto"/>
              <w:jc w:val="both"/>
              <w:rPr>
                <w:rFonts w:ascii="Times New Roman" w:hAnsi="Times New Roman"/>
              </w:rPr>
            </w:pPr>
            <w:r w:rsidRPr="00A136C1">
              <w:rPr>
                <w:rFonts w:ascii="Times New Roman" w:hAnsi="Times New Roman"/>
              </w:rPr>
              <w:t>• виртуальная машина (</w:t>
            </w:r>
            <w:proofErr w:type="spellStart"/>
            <w:r w:rsidRPr="00A136C1">
              <w:rPr>
                <w:rFonts w:ascii="Times New Roman" w:hAnsi="Times New Roman"/>
              </w:rPr>
              <w:t>Intel</w:t>
            </w:r>
            <w:proofErr w:type="spellEnd"/>
            <w:r w:rsidRPr="00A136C1">
              <w:rPr>
                <w:rFonts w:ascii="Times New Roman" w:hAnsi="Times New Roman"/>
              </w:rPr>
              <w:t xml:space="preserve"> </w:t>
            </w:r>
            <w:proofErr w:type="spellStart"/>
            <w:r w:rsidRPr="00A136C1">
              <w:rPr>
                <w:rFonts w:ascii="Times New Roman" w:hAnsi="Times New Roman"/>
              </w:rPr>
              <w:t>Xeon</w:t>
            </w:r>
            <w:proofErr w:type="spellEnd"/>
            <w:r w:rsidRPr="00A136C1">
              <w:rPr>
                <w:rFonts w:ascii="Times New Roman" w:hAnsi="Times New Roman"/>
              </w:rPr>
              <w:t xml:space="preserve"> E5-2650v2 2х4с/32Gb/100Gb) – 4 шт.;</w:t>
            </w:r>
          </w:p>
          <w:p w14:paraId="229843CE" w14:textId="77777777" w:rsidR="00697600" w:rsidRPr="00A136C1" w:rsidRDefault="00C20D92" w:rsidP="00A136C1">
            <w:pPr>
              <w:widowControl w:val="0"/>
              <w:tabs>
                <w:tab w:val="left" w:pos="0"/>
              </w:tabs>
              <w:autoSpaceDN/>
              <w:spacing w:after="0" w:line="240" w:lineRule="auto"/>
              <w:jc w:val="both"/>
              <w:rPr>
                <w:rFonts w:ascii="Times New Roman" w:hAnsi="Times New Roman"/>
              </w:rPr>
            </w:pPr>
            <w:r w:rsidRPr="00A136C1">
              <w:rPr>
                <w:rFonts w:ascii="Times New Roman" w:hAnsi="Times New Roman"/>
              </w:rPr>
              <w:t>• виртуальная машина (</w:t>
            </w:r>
            <w:proofErr w:type="spellStart"/>
            <w:r w:rsidRPr="00A136C1">
              <w:rPr>
                <w:rFonts w:ascii="Times New Roman" w:hAnsi="Times New Roman"/>
              </w:rPr>
              <w:t>Intel</w:t>
            </w:r>
            <w:proofErr w:type="spellEnd"/>
            <w:r w:rsidRPr="00A136C1">
              <w:rPr>
                <w:rFonts w:ascii="Times New Roman" w:hAnsi="Times New Roman"/>
              </w:rPr>
              <w:t xml:space="preserve"> </w:t>
            </w:r>
            <w:proofErr w:type="spellStart"/>
            <w:r w:rsidRPr="00A136C1">
              <w:rPr>
                <w:rFonts w:ascii="Times New Roman" w:hAnsi="Times New Roman"/>
              </w:rPr>
              <w:t>Xeon</w:t>
            </w:r>
            <w:proofErr w:type="spellEnd"/>
            <w:r w:rsidRPr="00A136C1">
              <w:rPr>
                <w:rFonts w:ascii="Times New Roman" w:hAnsi="Times New Roman"/>
              </w:rPr>
              <w:t xml:space="preserve"> </w:t>
            </w:r>
            <w:proofErr w:type="spellStart"/>
            <w:r w:rsidRPr="00A136C1">
              <w:rPr>
                <w:rFonts w:ascii="Times New Roman" w:hAnsi="Times New Roman"/>
              </w:rPr>
              <w:t>Gold</w:t>
            </w:r>
            <w:proofErr w:type="spellEnd"/>
            <w:r w:rsidRPr="00A136C1">
              <w:rPr>
                <w:rFonts w:ascii="Times New Roman" w:hAnsi="Times New Roman"/>
              </w:rPr>
              <w:t xml:space="preserve"> 6326 2,90GHz 2х8с/256Gb/3000Gb) – 1 шт.</w:t>
            </w:r>
          </w:p>
        </w:tc>
      </w:tr>
    </w:tbl>
    <w:p w14:paraId="01CA71AB" w14:textId="77777777" w:rsidR="004D576E" w:rsidRPr="00A136C1" w:rsidRDefault="004D576E" w:rsidP="00A136C1">
      <w:pPr>
        <w:widowControl w:val="0"/>
        <w:spacing w:after="0" w:line="240" w:lineRule="auto"/>
        <w:rPr>
          <w:rFonts w:ascii="Times New Roman" w:eastAsia="Times New Roman" w:hAnsi="Times New Roman"/>
          <w:color w:val="000000"/>
        </w:rPr>
      </w:pPr>
    </w:p>
    <w:p w14:paraId="4E776AF0" w14:textId="77777777" w:rsidR="004D576E" w:rsidRPr="00A136C1" w:rsidRDefault="00C20D92" w:rsidP="00A136C1">
      <w:pPr>
        <w:pStyle w:val="afffff4"/>
        <w:widowControl w:val="0"/>
        <w:numPr>
          <w:ilvl w:val="1"/>
          <w:numId w:val="185"/>
        </w:numPr>
        <w:tabs>
          <w:tab w:val="left" w:pos="0"/>
        </w:tabs>
        <w:ind w:left="0" w:firstLine="567"/>
        <w:outlineLvl w:val="1"/>
        <w:rPr>
          <w:b/>
          <w:bCs/>
          <w:iCs/>
          <w:lang w:bidi="en-US"/>
        </w:rPr>
      </w:pPr>
      <w:bookmarkStart w:id="834" w:name="_Toc64021719"/>
      <w:bookmarkStart w:id="835" w:name="_Toc64012504"/>
      <w:r w:rsidRPr="00A136C1">
        <w:rPr>
          <w:b/>
          <w:bCs/>
          <w:iCs/>
          <w:lang w:bidi="en-US"/>
        </w:rPr>
        <w:t>Характеристики информационной безопасности</w:t>
      </w:r>
      <w:bookmarkEnd w:id="829"/>
      <w:bookmarkEnd w:id="830"/>
      <w:bookmarkEnd w:id="834"/>
      <w:bookmarkEnd w:id="835"/>
    </w:p>
    <w:p w14:paraId="564E4D69" w14:textId="7EE41791" w:rsidR="004D576E" w:rsidRPr="00A136C1" w:rsidRDefault="00C20D92" w:rsidP="00A136C1">
      <w:pPr>
        <w:pStyle w:val="afffff4"/>
        <w:widowControl w:val="0"/>
        <w:numPr>
          <w:ilvl w:val="2"/>
          <w:numId w:val="185"/>
        </w:numPr>
        <w:tabs>
          <w:tab w:val="left" w:pos="0"/>
          <w:tab w:val="num" w:pos="1430"/>
        </w:tabs>
        <w:ind w:left="0" w:firstLine="567"/>
        <w:rPr>
          <w:bCs/>
          <w:iCs/>
          <w:color w:val="000000"/>
          <w:lang w:bidi="en-US"/>
        </w:rPr>
      </w:pPr>
      <w:r w:rsidRPr="00A136C1">
        <w:rPr>
          <w:bCs/>
          <w:iCs/>
          <w:color w:val="000000"/>
          <w:lang w:bidi="en-US"/>
        </w:rPr>
        <w:t xml:space="preserve">Система защиты информации Портала соответствует требованиям о защите информации, не составляющей государственную тайну, содержащейся в государственных информационных системах, утвержденным </w:t>
      </w:r>
      <w:r w:rsidR="002557FE" w:rsidRPr="00A136C1">
        <w:rPr>
          <w:bCs/>
          <w:iCs/>
          <w:color w:val="000000"/>
          <w:lang w:bidi="en-US"/>
        </w:rPr>
        <w:t xml:space="preserve">приказом ФСТЭК России от 11.04.2025 № </w:t>
      </w:r>
      <w:proofErr w:type="gramStart"/>
      <w:r w:rsidR="002557FE" w:rsidRPr="00A136C1">
        <w:rPr>
          <w:bCs/>
          <w:iCs/>
          <w:color w:val="000000"/>
          <w:lang w:bidi="en-US"/>
        </w:rPr>
        <w:t xml:space="preserve">117 </w:t>
      </w:r>
      <w:r w:rsidRPr="00A136C1">
        <w:rPr>
          <w:bCs/>
          <w:iCs/>
          <w:color w:val="000000"/>
          <w:lang w:bidi="en-US"/>
        </w:rPr>
        <w:t>,</w:t>
      </w:r>
      <w:proofErr w:type="gramEnd"/>
      <w:r w:rsidRPr="00A136C1">
        <w:rPr>
          <w:bCs/>
          <w:iCs/>
          <w:color w:val="000000"/>
          <w:lang w:bidi="en-US"/>
        </w:rPr>
        <w:t xml:space="preserve"> предъявляемым к объектам информатизации класса защищенности К3 (аттестат соответствия требованиям безопасности информации Портала на соответствие требованиям безопасности от 30.09.2019 №1, выданный ООО "БФТ").</w:t>
      </w:r>
    </w:p>
    <w:p w14:paraId="14FC85EC" w14:textId="77777777" w:rsidR="004D576E" w:rsidRPr="00A136C1" w:rsidRDefault="00C20D92" w:rsidP="00A136C1">
      <w:pPr>
        <w:pStyle w:val="afffff4"/>
        <w:widowControl w:val="0"/>
        <w:numPr>
          <w:ilvl w:val="2"/>
          <w:numId w:val="185"/>
        </w:numPr>
        <w:tabs>
          <w:tab w:val="left" w:pos="0"/>
          <w:tab w:val="num" w:pos="1430"/>
        </w:tabs>
        <w:ind w:left="0" w:firstLine="567"/>
        <w:rPr>
          <w:bCs/>
          <w:iCs/>
          <w:lang w:bidi="en-US"/>
        </w:rPr>
      </w:pPr>
      <w:r w:rsidRPr="00A136C1">
        <w:rPr>
          <w:bCs/>
          <w:iCs/>
          <w:lang w:bidi="en-US"/>
        </w:rPr>
        <w:t>Программно-технические средства Портала обеспечивают:</w:t>
      </w:r>
    </w:p>
    <w:p w14:paraId="36AA5ADE" w14:textId="77777777" w:rsidR="004D576E" w:rsidRPr="00A136C1" w:rsidRDefault="00C20D92" w:rsidP="00A136C1">
      <w:pPr>
        <w:widowControl w:val="0"/>
        <w:numPr>
          <w:ilvl w:val="0"/>
          <w:numId w:val="197"/>
        </w:numPr>
        <w:tabs>
          <w:tab w:val="left" w:pos="0"/>
        </w:tabs>
        <w:spacing w:after="0" w:line="240" w:lineRule="auto"/>
        <w:ind w:firstLine="567"/>
        <w:jc w:val="both"/>
        <w:rPr>
          <w:rFonts w:ascii="Times New Roman" w:hAnsi="Times New Roman"/>
        </w:rPr>
      </w:pPr>
      <w:r w:rsidRPr="00A136C1">
        <w:rPr>
          <w:rFonts w:ascii="Times New Roman" w:hAnsi="Times New Roman"/>
        </w:rPr>
        <w:t>конфиденциальность информации;</w:t>
      </w:r>
    </w:p>
    <w:p w14:paraId="406CCFF7" w14:textId="77777777" w:rsidR="004D576E" w:rsidRPr="00A136C1" w:rsidRDefault="00C20D92" w:rsidP="00A136C1">
      <w:pPr>
        <w:widowControl w:val="0"/>
        <w:numPr>
          <w:ilvl w:val="0"/>
          <w:numId w:val="197"/>
        </w:numPr>
        <w:tabs>
          <w:tab w:val="left" w:pos="0"/>
        </w:tabs>
        <w:spacing w:after="0" w:line="240" w:lineRule="auto"/>
        <w:ind w:firstLine="567"/>
        <w:jc w:val="both"/>
        <w:rPr>
          <w:rFonts w:ascii="Times New Roman" w:hAnsi="Times New Roman"/>
        </w:rPr>
      </w:pPr>
      <w:r w:rsidRPr="00A136C1">
        <w:rPr>
          <w:rFonts w:ascii="Times New Roman" w:hAnsi="Times New Roman"/>
        </w:rPr>
        <w:t>целостность информации;</w:t>
      </w:r>
    </w:p>
    <w:p w14:paraId="2972FDFD" w14:textId="77777777" w:rsidR="004D576E" w:rsidRPr="00A136C1" w:rsidRDefault="00C20D92" w:rsidP="00A136C1">
      <w:pPr>
        <w:widowControl w:val="0"/>
        <w:numPr>
          <w:ilvl w:val="0"/>
          <w:numId w:val="197"/>
        </w:numPr>
        <w:tabs>
          <w:tab w:val="left" w:pos="0"/>
        </w:tabs>
        <w:spacing w:after="0" w:line="240" w:lineRule="auto"/>
        <w:ind w:firstLine="567"/>
        <w:jc w:val="both"/>
        <w:rPr>
          <w:rFonts w:ascii="Times New Roman" w:hAnsi="Times New Roman"/>
        </w:rPr>
      </w:pPr>
      <w:r w:rsidRPr="00A136C1">
        <w:rPr>
          <w:rFonts w:ascii="Times New Roman" w:hAnsi="Times New Roman"/>
        </w:rPr>
        <w:t>доступность информации.</w:t>
      </w:r>
    </w:p>
    <w:p w14:paraId="3B86A2C9" w14:textId="77777777" w:rsidR="004D576E" w:rsidRPr="00A136C1" w:rsidRDefault="00C20D92" w:rsidP="00A136C1">
      <w:pPr>
        <w:pStyle w:val="afffff4"/>
        <w:widowControl w:val="0"/>
        <w:numPr>
          <w:ilvl w:val="2"/>
          <w:numId w:val="185"/>
        </w:numPr>
        <w:tabs>
          <w:tab w:val="left" w:pos="0"/>
          <w:tab w:val="num" w:pos="1430"/>
        </w:tabs>
        <w:ind w:left="0" w:firstLine="567"/>
        <w:rPr>
          <w:bCs/>
          <w:iCs/>
          <w:lang w:bidi="en-US"/>
        </w:rPr>
      </w:pPr>
      <w:r w:rsidRPr="00A136C1">
        <w:rPr>
          <w:bCs/>
          <w:iCs/>
          <w:lang w:bidi="en-US"/>
        </w:rPr>
        <w:t>В соответствии с международными стандартами и стандартами Российской Федерации для технического обеспечения базового уровня информационной безопасности программно-технические средства Портала включают следующий минимальный набор компонентов:</w:t>
      </w:r>
    </w:p>
    <w:p w14:paraId="371FC4A0" w14:textId="77777777" w:rsidR="004D576E" w:rsidRPr="00A136C1" w:rsidRDefault="00C20D92" w:rsidP="00A136C1">
      <w:pPr>
        <w:widowControl w:val="0"/>
        <w:numPr>
          <w:ilvl w:val="0"/>
          <w:numId w:val="198"/>
        </w:numPr>
        <w:tabs>
          <w:tab w:val="left" w:pos="0"/>
        </w:tabs>
        <w:spacing w:after="0" w:line="240" w:lineRule="auto"/>
        <w:ind w:firstLine="567"/>
        <w:jc w:val="both"/>
        <w:rPr>
          <w:rFonts w:ascii="Times New Roman" w:hAnsi="Times New Roman"/>
        </w:rPr>
      </w:pPr>
      <w:r w:rsidRPr="00A136C1">
        <w:rPr>
          <w:rFonts w:ascii="Times New Roman" w:hAnsi="Times New Roman"/>
        </w:rPr>
        <w:t>защита от несанкционированного доступа, управление доступом, в том числе при использовании средств телекоммуникаций;</w:t>
      </w:r>
    </w:p>
    <w:p w14:paraId="58C6EC2A" w14:textId="77777777" w:rsidR="004D576E" w:rsidRPr="00A136C1" w:rsidRDefault="00C20D92" w:rsidP="00A136C1">
      <w:pPr>
        <w:widowControl w:val="0"/>
        <w:numPr>
          <w:ilvl w:val="0"/>
          <w:numId w:val="198"/>
        </w:numPr>
        <w:tabs>
          <w:tab w:val="left" w:pos="0"/>
        </w:tabs>
        <w:spacing w:after="0" w:line="240" w:lineRule="auto"/>
        <w:ind w:firstLine="567"/>
        <w:jc w:val="both"/>
        <w:rPr>
          <w:rFonts w:ascii="Times New Roman" w:hAnsi="Times New Roman"/>
        </w:rPr>
      </w:pPr>
      <w:r w:rsidRPr="00A136C1">
        <w:rPr>
          <w:rFonts w:ascii="Times New Roman" w:hAnsi="Times New Roman"/>
        </w:rPr>
        <w:t>лицензионная антивирусная защита;</w:t>
      </w:r>
    </w:p>
    <w:p w14:paraId="625EF061" w14:textId="77777777" w:rsidR="004D576E" w:rsidRPr="00A136C1" w:rsidRDefault="00C20D92" w:rsidP="00A136C1">
      <w:pPr>
        <w:widowControl w:val="0"/>
        <w:numPr>
          <w:ilvl w:val="0"/>
          <w:numId w:val="198"/>
        </w:numPr>
        <w:tabs>
          <w:tab w:val="left" w:pos="0"/>
        </w:tabs>
        <w:spacing w:after="0" w:line="240" w:lineRule="auto"/>
        <w:ind w:firstLine="567"/>
        <w:jc w:val="both"/>
        <w:rPr>
          <w:rFonts w:ascii="Times New Roman" w:hAnsi="Times New Roman"/>
        </w:rPr>
      </w:pPr>
      <w:r w:rsidRPr="00A136C1">
        <w:rPr>
          <w:rFonts w:ascii="Times New Roman" w:hAnsi="Times New Roman"/>
        </w:rPr>
        <w:t>резервное копирование и восстановление информации.</w:t>
      </w:r>
    </w:p>
    <w:p w14:paraId="6F38B35E" w14:textId="77777777" w:rsidR="004D576E" w:rsidRPr="00A136C1" w:rsidRDefault="00C20D92" w:rsidP="00A136C1">
      <w:pPr>
        <w:pStyle w:val="afffff4"/>
        <w:widowControl w:val="0"/>
        <w:numPr>
          <w:ilvl w:val="2"/>
          <w:numId w:val="185"/>
        </w:numPr>
        <w:tabs>
          <w:tab w:val="left" w:pos="0"/>
          <w:tab w:val="num" w:pos="1430"/>
        </w:tabs>
        <w:ind w:left="0" w:firstLine="567"/>
        <w:rPr>
          <w:b/>
          <w:bCs/>
          <w:iCs/>
          <w:lang w:bidi="en-US"/>
        </w:rPr>
      </w:pPr>
      <w:bookmarkStart w:id="836" w:name="_Toc6077333"/>
      <w:bookmarkStart w:id="837" w:name="_Toc484791068"/>
      <w:bookmarkStart w:id="838" w:name="_Toc5106247"/>
      <w:bookmarkStart w:id="839" w:name="_Toc22742204"/>
      <w:bookmarkStart w:id="840" w:name="_Toc64021720"/>
      <w:bookmarkStart w:id="841" w:name="_Toc64012505"/>
      <w:bookmarkEnd w:id="836"/>
      <w:r w:rsidRPr="00A136C1">
        <w:rPr>
          <w:b/>
          <w:bCs/>
          <w:iCs/>
          <w:lang w:bidi="en-US"/>
        </w:rPr>
        <w:t>Описание сохранности информации</w:t>
      </w:r>
      <w:bookmarkEnd w:id="837"/>
      <w:bookmarkEnd w:id="838"/>
      <w:bookmarkEnd w:id="839"/>
      <w:bookmarkEnd w:id="840"/>
      <w:bookmarkEnd w:id="841"/>
    </w:p>
    <w:p w14:paraId="6D462032" w14:textId="77777777" w:rsidR="004D576E" w:rsidRPr="00A136C1" w:rsidRDefault="00C20D92" w:rsidP="00A136C1">
      <w:pPr>
        <w:widowControl w:val="0"/>
        <w:autoSpaceDN/>
        <w:spacing w:after="0" w:line="240" w:lineRule="auto"/>
        <w:ind w:firstLine="567"/>
        <w:jc w:val="both"/>
        <w:rPr>
          <w:rFonts w:ascii="Times New Roman" w:hAnsi="Times New Roman"/>
        </w:rPr>
      </w:pPr>
      <w:r w:rsidRPr="00A136C1">
        <w:rPr>
          <w:rFonts w:ascii="Times New Roman" w:hAnsi="Times New Roman"/>
        </w:rPr>
        <w:t>Для сохранности информации базы данных Портала Исполнитель должен организовать возможность:</w:t>
      </w:r>
    </w:p>
    <w:p w14:paraId="364E1287" w14:textId="77777777" w:rsidR="004D576E" w:rsidRPr="00A136C1" w:rsidRDefault="00C20D92" w:rsidP="00A136C1">
      <w:pPr>
        <w:pStyle w:val="1ffd"/>
        <w:widowControl w:val="0"/>
        <w:numPr>
          <w:ilvl w:val="0"/>
          <w:numId w:val="199"/>
        </w:numPr>
        <w:tabs>
          <w:tab w:val="left" w:pos="1276"/>
        </w:tabs>
        <w:spacing w:before="0" w:after="0" w:line="240" w:lineRule="auto"/>
        <w:ind w:left="0" w:firstLine="567"/>
        <w:rPr>
          <w:sz w:val="22"/>
          <w:szCs w:val="22"/>
        </w:rPr>
      </w:pPr>
      <w:r w:rsidRPr="00A136C1">
        <w:rPr>
          <w:sz w:val="22"/>
          <w:szCs w:val="22"/>
        </w:rPr>
        <w:t>резервного копирования базы данных Портала;</w:t>
      </w:r>
    </w:p>
    <w:p w14:paraId="6C29A254" w14:textId="77777777" w:rsidR="004D576E" w:rsidRPr="00A136C1" w:rsidRDefault="00C20D92" w:rsidP="00A136C1">
      <w:pPr>
        <w:pStyle w:val="1ffd"/>
        <w:widowControl w:val="0"/>
        <w:numPr>
          <w:ilvl w:val="0"/>
          <w:numId w:val="199"/>
        </w:numPr>
        <w:tabs>
          <w:tab w:val="left" w:pos="1276"/>
        </w:tabs>
        <w:spacing w:before="0" w:after="0" w:line="240" w:lineRule="auto"/>
        <w:ind w:left="0" w:firstLine="567"/>
        <w:rPr>
          <w:sz w:val="22"/>
          <w:szCs w:val="22"/>
        </w:rPr>
      </w:pPr>
      <w:r w:rsidRPr="00A136C1">
        <w:rPr>
          <w:sz w:val="22"/>
          <w:szCs w:val="22"/>
        </w:rPr>
        <w:lastRenderedPageBreak/>
        <w:t>восстановления данных в целостное непротиворечивое состояние из резервной копии при Сбоях.</w:t>
      </w:r>
    </w:p>
    <w:p w14:paraId="14454FD4" w14:textId="77777777" w:rsidR="004D576E" w:rsidRPr="00A136C1" w:rsidRDefault="00C20D92" w:rsidP="00A136C1">
      <w:pPr>
        <w:pStyle w:val="1ffd"/>
        <w:widowControl w:val="0"/>
        <w:numPr>
          <w:ilvl w:val="0"/>
          <w:numId w:val="199"/>
        </w:numPr>
        <w:tabs>
          <w:tab w:val="left" w:pos="1276"/>
        </w:tabs>
        <w:spacing w:before="0" w:after="0" w:line="240" w:lineRule="auto"/>
        <w:ind w:left="0" w:firstLine="567"/>
        <w:rPr>
          <w:sz w:val="22"/>
          <w:szCs w:val="22"/>
        </w:rPr>
      </w:pPr>
      <w:r w:rsidRPr="00A136C1">
        <w:rPr>
          <w:sz w:val="22"/>
          <w:szCs w:val="22"/>
        </w:rPr>
        <w:t>Резервное копирование информации базы данных Портала должно осуществляться в двух режимах:</w:t>
      </w:r>
    </w:p>
    <w:p w14:paraId="42142D4A" w14:textId="77777777" w:rsidR="004D576E" w:rsidRPr="00A136C1" w:rsidRDefault="00C20D92" w:rsidP="00A136C1">
      <w:pPr>
        <w:pStyle w:val="1ffd"/>
        <w:widowControl w:val="0"/>
        <w:numPr>
          <w:ilvl w:val="0"/>
          <w:numId w:val="199"/>
        </w:numPr>
        <w:tabs>
          <w:tab w:val="left" w:pos="1276"/>
        </w:tabs>
        <w:spacing w:before="0" w:after="0" w:line="240" w:lineRule="auto"/>
        <w:ind w:left="0" w:firstLine="567"/>
        <w:rPr>
          <w:sz w:val="22"/>
          <w:szCs w:val="22"/>
        </w:rPr>
      </w:pPr>
      <w:r w:rsidRPr="00A136C1">
        <w:rPr>
          <w:sz w:val="22"/>
          <w:szCs w:val="22"/>
        </w:rPr>
        <w:t>создание полной копии базы данных;</w:t>
      </w:r>
    </w:p>
    <w:p w14:paraId="1B1A4F58" w14:textId="77777777" w:rsidR="004D576E" w:rsidRPr="00A136C1" w:rsidRDefault="00C20D92" w:rsidP="00A136C1">
      <w:pPr>
        <w:pStyle w:val="1ffd"/>
        <w:widowControl w:val="0"/>
        <w:numPr>
          <w:ilvl w:val="0"/>
          <w:numId w:val="199"/>
        </w:numPr>
        <w:tabs>
          <w:tab w:val="left" w:pos="1276"/>
        </w:tabs>
        <w:spacing w:before="0" w:after="0" w:line="240" w:lineRule="auto"/>
        <w:ind w:left="0" w:firstLine="567"/>
        <w:rPr>
          <w:sz w:val="22"/>
          <w:szCs w:val="22"/>
        </w:rPr>
      </w:pPr>
      <w:r w:rsidRPr="00A136C1">
        <w:rPr>
          <w:sz w:val="22"/>
          <w:szCs w:val="22"/>
        </w:rPr>
        <w:t>сохранение изменений, внесенных со времени создания последней архивной копии.</w:t>
      </w:r>
    </w:p>
    <w:p w14:paraId="5B62A62E" w14:textId="77777777" w:rsidR="004D576E" w:rsidRPr="00A136C1" w:rsidRDefault="00C20D92" w:rsidP="00A136C1">
      <w:pPr>
        <w:widowControl w:val="0"/>
        <w:autoSpaceDN/>
        <w:spacing w:after="0" w:line="240" w:lineRule="auto"/>
        <w:ind w:firstLine="567"/>
        <w:jc w:val="both"/>
        <w:rPr>
          <w:rFonts w:ascii="Times New Roman" w:hAnsi="Times New Roman"/>
        </w:rPr>
      </w:pPr>
      <w:r w:rsidRPr="00A136C1">
        <w:rPr>
          <w:rFonts w:ascii="Times New Roman" w:hAnsi="Times New Roman"/>
        </w:rPr>
        <w:t>Портал должен обеспечивать сохранность информации при возникновении внештатных ситуаций, перечисленных в п. 4.7 настоящего Описания объекта закупки.</w:t>
      </w:r>
    </w:p>
    <w:p w14:paraId="728E09ED" w14:textId="77777777" w:rsidR="004D576E" w:rsidRPr="00A136C1" w:rsidRDefault="00C20D92" w:rsidP="00A136C1">
      <w:pPr>
        <w:widowControl w:val="0"/>
        <w:spacing w:after="0" w:line="240" w:lineRule="auto"/>
        <w:ind w:firstLine="567"/>
        <w:jc w:val="both"/>
        <w:rPr>
          <w:rFonts w:ascii="Times New Roman" w:hAnsi="Times New Roman"/>
        </w:rPr>
      </w:pPr>
      <w:r w:rsidRPr="00A136C1">
        <w:rPr>
          <w:rFonts w:ascii="Times New Roman" w:hAnsi="Times New Roman"/>
        </w:rPr>
        <w:t>В случае возникновения Сбоя в процессе выполнения пользовательских задач должно быть обеспечено восстановление базы данных Портала до состояния на момент последней завершенной Порталом транзакции.</w:t>
      </w:r>
    </w:p>
    <w:p w14:paraId="4E1FB36C" w14:textId="77777777" w:rsidR="004D576E" w:rsidRPr="00A136C1" w:rsidRDefault="00C20D92" w:rsidP="00A136C1">
      <w:pPr>
        <w:widowControl w:val="0"/>
        <w:spacing w:after="0" w:line="240" w:lineRule="auto"/>
        <w:ind w:firstLine="567"/>
        <w:jc w:val="both"/>
        <w:rPr>
          <w:rFonts w:ascii="Times New Roman" w:hAnsi="Times New Roman"/>
        </w:rPr>
      </w:pPr>
      <w:r w:rsidRPr="00A136C1">
        <w:rPr>
          <w:rFonts w:ascii="Times New Roman" w:hAnsi="Times New Roman"/>
        </w:rPr>
        <w:t>В случае повреждения журналов транзакций базы данных Портала должно обеспечиваться восстановление состояния Портала на момент создания последней резервной копии данных, но не более, чем за сутки до момента Сбоя.</w:t>
      </w:r>
    </w:p>
    <w:p w14:paraId="3133067C" w14:textId="77777777" w:rsidR="004D576E" w:rsidRPr="00A136C1" w:rsidRDefault="00C20D92" w:rsidP="00A136C1">
      <w:pPr>
        <w:pStyle w:val="afffff4"/>
        <w:widowControl w:val="0"/>
        <w:numPr>
          <w:ilvl w:val="2"/>
          <w:numId w:val="185"/>
        </w:numPr>
        <w:tabs>
          <w:tab w:val="left" w:pos="0"/>
          <w:tab w:val="num" w:pos="1430"/>
        </w:tabs>
        <w:ind w:left="0" w:firstLine="567"/>
        <w:rPr>
          <w:b/>
          <w:bCs/>
          <w:iCs/>
          <w:lang w:bidi="en-US"/>
        </w:rPr>
      </w:pPr>
      <w:bookmarkStart w:id="842" w:name="_Toc474607273"/>
      <w:bookmarkStart w:id="843" w:name="_Toc474607446"/>
      <w:bookmarkStart w:id="844" w:name="_Toc474607274"/>
      <w:bookmarkStart w:id="845" w:name="_Toc474607447"/>
      <w:bookmarkStart w:id="846" w:name="_Toc474607275"/>
      <w:bookmarkStart w:id="847" w:name="_Toc474607448"/>
      <w:bookmarkStart w:id="848" w:name="_Toc6052319"/>
      <w:bookmarkStart w:id="849" w:name="_Toc22742205"/>
      <w:bookmarkStart w:id="850" w:name="_Toc64021721"/>
      <w:bookmarkStart w:id="851" w:name="_Toc64012506"/>
      <w:bookmarkStart w:id="852" w:name="_Toc357175631"/>
      <w:bookmarkStart w:id="853" w:name="_Toc357184099"/>
      <w:bookmarkStart w:id="854" w:name="_Toc405567511"/>
      <w:bookmarkStart w:id="855" w:name="_Toc472346792"/>
      <w:bookmarkEnd w:id="783"/>
      <w:bookmarkEnd w:id="784"/>
      <w:bookmarkEnd w:id="842"/>
      <w:bookmarkEnd w:id="843"/>
      <w:bookmarkEnd w:id="844"/>
      <w:bookmarkEnd w:id="845"/>
      <w:bookmarkEnd w:id="846"/>
      <w:bookmarkEnd w:id="847"/>
      <w:r w:rsidRPr="00A136C1">
        <w:rPr>
          <w:b/>
          <w:bCs/>
          <w:iCs/>
          <w:lang w:bidi="en-US"/>
        </w:rPr>
        <w:t>Документация Портала</w:t>
      </w:r>
      <w:bookmarkEnd w:id="848"/>
      <w:bookmarkEnd w:id="849"/>
      <w:bookmarkEnd w:id="850"/>
      <w:bookmarkEnd w:id="851"/>
    </w:p>
    <w:p w14:paraId="0D8C8B22" w14:textId="77777777" w:rsidR="004D576E" w:rsidRPr="00A136C1" w:rsidRDefault="00C20D92" w:rsidP="00A136C1">
      <w:pPr>
        <w:widowControl w:val="0"/>
        <w:tabs>
          <w:tab w:val="left" w:pos="0"/>
        </w:tabs>
        <w:spacing w:after="0" w:line="240" w:lineRule="auto"/>
        <w:ind w:firstLine="567"/>
        <w:jc w:val="both"/>
        <w:rPr>
          <w:rFonts w:ascii="Times New Roman" w:hAnsi="Times New Roman"/>
          <w:color w:val="000000"/>
        </w:rPr>
      </w:pPr>
      <w:r w:rsidRPr="00A136C1">
        <w:rPr>
          <w:rFonts w:ascii="Times New Roman" w:hAnsi="Times New Roman"/>
        </w:rPr>
        <w:t>Эксплуатационная документация руководства пользователей Портала ("Руководство Администратора", "Руководство Оператора Портала",  "Руководство Пользователя ГИС", "Руководство Субъекта Портала" (для версии персональных компьютеров и ноутбуков; в адаптивном веб-дизайне), "Руководство Пользователя ГИС" версии для слабовидящих, "Руководство Согласующего пользователя Портала") размещена</w:t>
      </w:r>
      <w:r w:rsidR="00256D34" w:rsidRPr="00A136C1">
        <w:rPr>
          <w:rFonts w:ascii="Times New Roman" w:hAnsi="Times New Roman"/>
        </w:rPr>
        <w:t xml:space="preserve"> на официальном сайте комитета финансов Волгоградской области</w:t>
      </w:r>
      <w:r w:rsidRPr="00A136C1">
        <w:rPr>
          <w:rFonts w:ascii="Times New Roman" w:hAnsi="Times New Roman"/>
        </w:rPr>
        <w:t xml:space="preserve"> по адресу: </w:t>
      </w:r>
      <w:hyperlink r:id="rId8" w:history="1">
        <w:r w:rsidRPr="00A136C1">
          <w:rPr>
            <w:rFonts w:ascii="Times New Roman" w:hAnsi="Times New Roman"/>
            <w:color w:val="0000FF"/>
            <w:u w:val="single"/>
          </w:rPr>
          <w:t>http://volgafin.volgograd.ru/information-systems/subsystem/portal/</w:t>
        </w:r>
      </w:hyperlink>
      <w:r w:rsidRPr="00A136C1">
        <w:rPr>
          <w:rFonts w:ascii="Times New Roman" w:hAnsi="Times New Roman"/>
        </w:rPr>
        <w:t>.</w:t>
      </w:r>
    </w:p>
    <w:p w14:paraId="63C240C9" w14:textId="77777777" w:rsidR="004D576E" w:rsidRPr="00A136C1" w:rsidRDefault="004D576E" w:rsidP="00A136C1">
      <w:pPr>
        <w:widowControl w:val="0"/>
        <w:spacing w:after="0" w:line="240" w:lineRule="auto"/>
        <w:ind w:firstLine="567"/>
        <w:jc w:val="both"/>
        <w:rPr>
          <w:rFonts w:ascii="Times New Roman" w:hAnsi="Times New Roman"/>
        </w:rPr>
      </w:pPr>
      <w:bookmarkStart w:id="856" w:name="Сокращенное_наименование_услуг"/>
      <w:bookmarkStart w:id="857" w:name="Наименование_объекта_оказания_услуг"/>
      <w:bookmarkStart w:id="858" w:name="_Toc394669038"/>
      <w:bookmarkStart w:id="859" w:name="Основание_для_оказания_услуг"/>
      <w:bookmarkStart w:id="860" w:name="_Toc394669039"/>
      <w:bookmarkStart w:id="861" w:name="_Toc394669040"/>
      <w:bookmarkStart w:id="862" w:name="_Toc394669041"/>
      <w:bookmarkStart w:id="863" w:name="_Toc394669042"/>
      <w:bookmarkStart w:id="864" w:name="_Toc394669043"/>
      <w:bookmarkStart w:id="865" w:name="_Toc394669044"/>
      <w:bookmarkStart w:id="866" w:name="Государственный_заказчик"/>
      <w:bookmarkStart w:id="867" w:name="Исполнитель"/>
      <w:bookmarkStart w:id="868" w:name="_Toc394669048"/>
      <w:bookmarkStart w:id="869" w:name="_Toc394669049"/>
      <w:bookmarkStart w:id="870" w:name="_Toc394669050"/>
      <w:bookmarkStart w:id="871" w:name="_Toc394669051"/>
      <w:bookmarkStart w:id="872" w:name="_Toc394669052"/>
      <w:bookmarkStart w:id="873" w:name="_Toc394669053"/>
      <w:bookmarkStart w:id="874" w:name="_Toc394669054"/>
      <w:bookmarkStart w:id="875" w:name="_Toc394669055"/>
      <w:bookmarkStart w:id="876" w:name="_Toc394669086"/>
      <w:bookmarkStart w:id="877" w:name="_Toc394669087"/>
      <w:bookmarkStart w:id="878" w:name="_Toc394669088"/>
      <w:bookmarkStart w:id="879" w:name="_Toc394669089"/>
      <w:bookmarkStart w:id="880" w:name="_Toc394669090"/>
      <w:bookmarkStart w:id="881" w:name="_Toc394669091"/>
      <w:bookmarkStart w:id="882" w:name="_Toc394669092"/>
      <w:bookmarkStart w:id="883" w:name="_Toc394669135"/>
      <w:bookmarkStart w:id="884" w:name="_Toc394669136"/>
      <w:bookmarkStart w:id="885" w:name="Источник_финансирования"/>
      <w:bookmarkStart w:id="886" w:name="_Toc394669140"/>
      <w:bookmarkStart w:id="887" w:name="_Toc394669143"/>
      <w:bookmarkStart w:id="888" w:name="_Toc394669202"/>
      <w:bookmarkStart w:id="889" w:name="_Toc394669211"/>
      <w:bookmarkStart w:id="890" w:name="_Toc394669232"/>
      <w:bookmarkStart w:id="891" w:name="_Toc394669233"/>
      <w:bookmarkStart w:id="892" w:name="_Toc349921101"/>
      <w:bookmarkStart w:id="893" w:name="_Toc349921102"/>
      <w:bookmarkStart w:id="894" w:name="_Toc349921106"/>
      <w:bookmarkStart w:id="895" w:name="_Toc349921109"/>
      <w:bookmarkEnd w:id="4"/>
      <w:bookmarkEnd w:id="5"/>
      <w:bookmarkEnd w:id="6"/>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14:paraId="2E3C4A05" w14:textId="77777777" w:rsidR="004D576E" w:rsidRPr="00A136C1" w:rsidRDefault="00C20D92" w:rsidP="00A136C1">
      <w:pPr>
        <w:widowControl w:val="0"/>
        <w:numPr>
          <w:ilvl w:val="0"/>
          <w:numId w:val="185"/>
        </w:numPr>
        <w:tabs>
          <w:tab w:val="left" w:pos="0"/>
        </w:tabs>
        <w:spacing w:after="0" w:line="240" w:lineRule="auto"/>
        <w:ind w:left="0" w:firstLine="567"/>
        <w:jc w:val="both"/>
        <w:outlineLvl w:val="0"/>
        <w:rPr>
          <w:rFonts w:ascii="Times New Roman" w:hAnsi="Times New Roman"/>
          <w:b/>
          <w:kern w:val="32"/>
        </w:rPr>
      </w:pPr>
      <w:bookmarkStart w:id="896" w:name="_Toc6076556"/>
      <w:bookmarkStart w:id="897" w:name="_Toc6077335"/>
      <w:bookmarkStart w:id="898" w:name="_Toc6052320"/>
      <w:bookmarkStart w:id="899" w:name="_Toc22742206"/>
      <w:bookmarkStart w:id="900" w:name="_Toc64021722"/>
      <w:bookmarkStart w:id="901" w:name="_Toc64012507"/>
      <w:bookmarkStart w:id="902" w:name="_Toc405567512"/>
      <w:bookmarkStart w:id="903" w:name="_Toc472346793"/>
      <w:bookmarkEnd w:id="896"/>
      <w:bookmarkEnd w:id="897"/>
      <w:r w:rsidRPr="00A136C1">
        <w:rPr>
          <w:rFonts w:ascii="Times New Roman" w:hAnsi="Times New Roman"/>
          <w:b/>
          <w:kern w:val="32"/>
        </w:rPr>
        <w:t>ЦЕЛИ ОКАЗАНИЯ УСЛУГ, РЕШАЕМЫЕ ЗАДАЧИ</w:t>
      </w:r>
      <w:bookmarkEnd w:id="898"/>
      <w:bookmarkEnd w:id="899"/>
      <w:bookmarkEnd w:id="900"/>
      <w:bookmarkEnd w:id="901"/>
    </w:p>
    <w:p w14:paraId="59F063FA" w14:textId="77777777" w:rsidR="004D576E" w:rsidRPr="00A136C1" w:rsidRDefault="00C20D92" w:rsidP="00A136C1">
      <w:pPr>
        <w:widowControl w:val="0"/>
        <w:numPr>
          <w:ilvl w:val="1"/>
          <w:numId w:val="185"/>
        </w:numPr>
        <w:tabs>
          <w:tab w:val="left" w:pos="0"/>
        </w:tabs>
        <w:spacing w:after="0" w:line="240" w:lineRule="auto"/>
        <w:ind w:left="0" w:firstLine="567"/>
        <w:jc w:val="both"/>
        <w:outlineLvl w:val="1"/>
        <w:rPr>
          <w:rFonts w:ascii="Times New Roman" w:hAnsi="Times New Roman"/>
          <w:b/>
        </w:rPr>
      </w:pPr>
      <w:bookmarkStart w:id="904" w:name="_Toc6071572"/>
      <w:bookmarkStart w:id="905" w:name="_Toc6073282"/>
      <w:bookmarkStart w:id="906" w:name="_Toc6074048"/>
      <w:bookmarkStart w:id="907" w:name="_Toc6075657"/>
      <w:bookmarkStart w:id="908" w:name="_Toc6076558"/>
      <w:bookmarkStart w:id="909" w:name="_Toc6077337"/>
      <w:bookmarkStart w:id="910" w:name="_Toc6052321"/>
      <w:bookmarkStart w:id="911" w:name="_Toc22742207"/>
      <w:bookmarkStart w:id="912" w:name="_Toc64021723"/>
      <w:bookmarkStart w:id="913" w:name="_Toc64012508"/>
      <w:bookmarkStart w:id="914" w:name="_Toc331586834"/>
      <w:bookmarkStart w:id="915" w:name="_Toc405567515"/>
      <w:bookmarkStart w:id="916" w:name="_Toc472346794"/>
      <w:bookmarkEnd w:id="7"/>
      <w:bookmarkEnd w:id="8"/>
      <w:bookmarkEnd w:id="9"/>
      <w:bookmarkEnd w:id="10"/>
      <w:bookmarkEnd w:id="902"/>
      <w:bookmarkEnd w:id="903"/>
      <w:bookmarkEnd w:id="904"/>
      <w:bookmarkEnd w:id="905"/>
      <w:bookmarkEnd w:id="906"/>
      <w:bookmarkEnd w:id="907"/>
      <w:bookmarkEnd w:id="908"/>
      <w:bookmarkEnd w:id="909"/>
      <w:r w:rsidRPr="00A136C1">
        <w:rPr>
          <w:rFonts w:ascii="Times New Roman" w:hAnsi="Times New Roman"/>
          <w:b/>
        </w:rPr>
        <w:t>Цели оказания услуг</w:t>
      </w:r>
      <w:bookmarkEnd w:id="910"/>
      <w:bookmarkEnd w:id="911"/>
      <w:bookmarkEnd w:id="912"/>
      <w:bookmarkEnd w:id="913"/>
    </w:p>
    <w:p w14:paraId="76385691" w14:textId="77777777" w:rsidR="004D576E" w:rsidRPr="00A136C1" w:rsidRDefault="00C20D92" w:rsidP="00A136C1">
      <w:pPr>
        <w:widowControl w:val="0"/>
        <w:spacing w:after="0" w:line="240" w:lineRule="auto"/>
        <w:ind w:firstLine="567"/>
        <w:rPr>
          <w:rFonts w:ascii="Times New Roman" w:hAnsi="Times New Roman"/>
          <w:bCs/>
          <w:iCs/>
          <w:lang w:bidi="en-US"/>
        </w:rPr>
      </w:pPr>
      <w:r w:rsidRPr="00A136C1">
        <w:rPr>
          <w:rFonts w:ascii="Times New Roman" w:hAnsi="Times New Roman"/>
          <w:bCs/>
          <w:iCs/>
          <w:lang w:bidi="en-US"/>
        </w:rPr>
        <w:t>Услуги должны быть оказаны в целях:</w:t>
      </w:r>
    </w:p>
    <w:p w14:paraId="6A5DF654" w14:textId="77777777" w:rsidR="004D576E" w:rsidRPr="00A136C1" w:rsidRDefault="00C20D92" w:rsidP="00A136C1">
      <w:pPr>
        <w:widowControl w:val="0"/>
        <w:numPr>
          <w:ilvl w:val="0"/>
          <w:numId w:val="200"/>
        </w:numPr>
        <w:spacing w:after="0" w:line="240" w:lineRule="auto"/>
        <w:ind w:left="0" w:firstLine="567"/>
        <w:jc w:val="both"/>
        <w:rPr>
          <w:rFonts w:ascii="Times New Roman" w:hAnsi="Times New Roman"/>
        </w:rPr>
      </w:pPr>
      <w:r w:rsidRPr="00A136C1">
        <w:rPr>
          <w:rFonts w:ascii="Times New Roman" w:hAnsi="Times New Roman"/>
        </w:rPr>
        <w:t>обеспечения бесперебойного функционирования программного обеспечения и базы данных Портала в течение срока оказания Услуг;</w:t>
      </w:r>
    </w:p>
    <w:p w14:paraId="31BFE5E2" w14:textId="77777777" w:rsidR="004D576E" w:rsidRPr="00A136C1" w:rsidRDefault="00C20D92" w:rsidP="00A136C1">
      <w:pPr>
        <w:widowControl w:val="0"/>
        <w:numPr>
          <w:ilvl w:val="0"/>
          <w:numId w:val="200"/>
        </w:numPr>
        <w:spacing w:after="0" w:line="240" w:lineRule="auto"/>
        <w:ind w:left="0" w:firstLine="567"/>
        <w:jc w:val="both"/>
        <w:rPr>
          <w:rFonts w:ascii="Times New Roman" w:hAnsi="Times New Roman"/>
        </w:rPr>
      </w:pPr>
      <w:r w:rsidRPr="00A136C1">
        <w:rPr>
          <w:rFonts w:ascii="Times New Roman" w:hAnsi="Times New Roman"/>
        </w:rPr>
        <w:t xml:space="preserve">поддержания функционала Портала в актуальном состоянии в связи: </w:t>
      </w:r>
    </w:p>
    <w:p w14:paraId="29E2E220" w14:textId="77777777" w:rsidR="004D576E" w:rsidRPr="00A136C1" w:rsidRDefault="00C20D92" w:rsidP="00A136C1">
      <w:pPr>
        <w:widowControl w:val="0"/>
        <w:numPr>
          <w:ilvl w:val="1"/>
          <w:numId w:val="200"/>
        </w:numPr>
        <w:spacing w:after="0" w:line="240" w:lineRule="auto"/>
        <w:ind w:left="0" w:firstLine="567"/>
        <w:jc w:val="both"/>
        <w:rPr>
          <w:rFonts w:ascii="Times New Roman" w:hAnsi="Times New Roman"/>
        </w:rPr>
      </w:pPr>
      <w:r w:rsidRPr="00A136C1">
        <w:rPr>
          <w:rFonts w:ascii="Times New Roman" w:hAnsi="Times New Roman"/>
        </w:rPr>
        <w:t xml:space="preserve">c выходом обновлений (версий, </w:t>
      </w:r>
      <w:proofErr w:type="spellStart"/>
      <w:r w:rsidRPr="00A136C1">
        <w:rPr>
          <w:rFonts w:ascii="Times New Roman" w:hAnsi="Times New Roman"/>
        </w:rPr>
        <w:t>Патчей</w:t>
      </w:r>
      <w:proofErr w:type="spellEnd"/>
      <w:r w:rsidRPr="00A136C1">
        <w:rPr>
          <w:rFonts w:ascii="Times New Roman" w:hAnsi="Times New Roman"/>
        </w:rPr>
        <w:t xml:space="preserve"> и т.д.) подсистемы бюджетного планирования ГИС ЭБ ВО, в </w:t>
      </w:r>
      <w:proofErr w:type="spellStart"/>
      <w:r w:rsidRPr="00A136C1">
        <w:rPr>
          <w:rFonts w:ascii="Times New Roman" w:hAnsi="Times New Roman"/>
        </w:rPr>
        <w:t>т.ч</w:t>
      </w:r>
      <w:proofErr w:type="spellEnd"/>
      <w:r w:rsidRPr="00A136C1">
        <w:rPr>
          <w:rFonts w:ascii="Times New Roman" w:hAnsi="Times New Roman"/>
        </w:rPr>
        <w:t>. модуля мониторинга объектов капитальных вложений и подсистемы исполнения бюджета ГИС ЭБ ВО для поддержки совместимости с Порталом;</w:t>
      </w:r>
    </w:p>
    <w:p w14:paraId="0009A2FF" w14:textId="77777777" w:rsidR="004D576E" w:rsidRPr="00A136C1" w:rsidRDefault="00C20D92" w:rsidP="00A136C1">
      <w:pPr>
        <w:widowControl w:val="0"/>
        <w:numPr>
          <w:ilvl w:val="1"/>
          <w:numId w:val="200"/>
        </w:numPr>
        <w:spacing w:after="0" w:line="240" w:lineRule="auto"/>
        <w:ind w:left="0" w:firstLine="567"/>
        <w:jc w:val="both"/>
        <w:rPr>
          <w:rFonts w:ascii="Times New Roman" w:hAnsi="Times New Roman"/>
        </w:rPr>
      </w:pPr>
      <w:r w:rsidRPr="00A136C1">
        <w:rPr>
          <w:rFonts w:ascii="Times New Roman" w:hAnsi="Times New Roman"/>
        </w:rPr>
        <w:t xml:space="preserve">с изменениями Федерального законодательства, в </w:t>
      </w:r>
      <w:proofErr w:type="spellStart"/>
      <w:r w:rsidRPr="00A136C1">
        <w:rPr>
          <w:rFonts w:ascii="Times New Roman" w:hAnsi="Times New Roman"/>
        </w:rPr>
        <w:t>т.ч</w:t>
      </w:r>
      <w:proofErr w:type="spellEnd"/>
      <w:r w:rsidRPr="00A136C1">
        <w:rPr>
          <w:rFonts w:ascii="Times New Roman" w:hAnsi="Times New Roman"/>
        </w:rPr>
        <w:t>. форматов обмена по требованиям Федерального казначейства в рамках программных средств и модулей в соответствии с Документацией Портала.</w:t>
      </w:r>
    </w:p>
    <w:p w14:paraId="0CBEBB0D" w14:textId="77777777" w:rsidR="004D576E" w:rsidRPr="00A136C1" w:rsidRDefault="00C20D92" w:rsidP="00A136C1">
      <w:pPr>
        <w:pStyle w:val="afffff4"/>
        <w:widowControl w:val="0"/>
        <w:numPr>
          <w:ilvl w:val="1"/>
          <w:numId w:val="185"/>
        </w:numPr>
        <w:ind w:left="0" w:firstLine="567"/>
        <w:outlineLvl w:val="1"/>
        <w:rPr>
          <w:b/>
        </w:rPr>
      </w:pPr>
      <w:bookmarkStart w:id="917" w:name="_Toc6073284"/>
      <w:bookmarkStart w:id="918" w:name="_Toc6074050"/>
      <w:bookmarkStart w:id="919" w:name="_Toc6075659"/>
      <w:bookmarkStart w:id="920" w:name="_Toc6076560"/>
      <w:bookmarkStart w:id="921" w:name="_Toc6077339"/>
      <w:bookmarkStart w:id="922" w:name="_Toc6073285"/>
      <w:bookmarkStart w:id="923" w:name="_Toc6074051"/>
      <w:bookmarkStart w:id="924" w:name="_Toc6075660"/>
      <w:bookmarkStart w:id="925" w:name="_Toc6076561"/>
      <w:bookmarkStart w:id="926" w:name="_Toc6077340"/>
      <w:bookmarkStart w:id="927" w:name="_Toc6073319"/>
      <w:bookmarkStart w:id="928" w:name="_Toc6074085"/>
      <w:bookmarkStart w:id="929" w:name="_Toc6075694"/>
      <w:bookmarkStart w:id="930" w:name="_Toc6076595"/>
      <w:bookmarkStart w:id="931" w:name="_Toc6077374"/>
      <w:bookmarkStart w:id="932" w:name="_Toc6052322"/>
      <w:bookmarkStart w:id="933" w:name="_Toc525056602"/>
      <w:bookmarkStart w:id="934" w:name="_Toc522284494"/>
      <w:bookmarkStart w:id="935" w:name="_Toc518055722"/>
      <w:bookmarkStart w:id="936" w:name="_Toc22742208"/>
      <w:bookmarkStart w:id="937" w:name="_Toc64021724"/>
      <w:bookmarkStart w:id="938" w:name="_Toc64012509"/>
      <w:bookmarkStart w:id="939" w:name="_Toc472346795"/>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rsidRPr="00A136C1">
        <w:rPr>
          <w:b/>
        </w:rPr>
        <w:t>Решаемые задачи</w:t>
      </w:r>
      <w:bookmarkEnd w:id="932"/>
      <w:bookmarkEnd w:id="933"/>
      <w:bookmarkEnd w:id="934"/>
      <w:bookmarkEnd w:id="935"/>
      <w:bookmarkEnd w:id="936"/>
      <w:bookmarkEnd w:id="937"/>
      <w:bookmarkEnd w:id="938"/>
    </w:p>
    <w:p w14:paraId="0C1A8DDC" w14:textId="77777777" w:rsidR="004D576E" w:rsidRPr="00A136C1" w:rsidRDefault="00C20D92" w:rsidP="00A136C1">
      <w:pPr>
        <w:widowControl w:val="0"/>
        <w:spacing w:after="0" w:line="240" w:lineRule="auto"/>
        <w:ind w:firstLine="567"/>
        <w:rPr>
          <w:rFonts w:ascii="Times New Roman" w:hAnsi="Times New Roman"/>
        </w:rPr>
      </w:pPr>
      <w:r w:rsidRPr="00A136C1">
        <w:rPr>
          <w:rFonts w:ascii="Times New Roman" w:hAnsi="Times New Roman"/>
        </w:rPr>
        <w:t>Для достижения поставленных целей Исполнитель должен решить следующие задачи:</w:t>
      </w:r>
    </w:p>
    <w:p w14:paraId="71C0F187" w14:textId="77777777" w:rsidR="004D576E" w:rsidRPr="00A136C1" w:rsidRDefault="00C20D92" w:rsidP="00A136C1">
      <w:pPr>
        <w:pStyle w:val="afffff4"/>
        <w:widowControl w:val="0"/>
        <w:numPr>
          <w:ilvl w:val="0"/>
          <w:numId w:val="201"/>
        </w:numPr>
        <w:tabs>
          <w:tab w:val="left" w:pos="851"/>
        </w:tabs>
        <w:ind w:left="0" w:firstLine="567"/>
      </w:pPr>
      <w:r w:rsidRPr="00A136C1">
        <w:t xml:space="preserve">организационное обеспечение </w:t>
      </w:r>
      <w:r w:rsidR="005456CB" w:rsidRPr="00A136C1">
        <w:t xml:space="preserve">сопровождения </w:t>
      </w:r>
      <w:r w:rsidRPr="00A136C1">
        <w:t>Портала (в соответствии с п. 5.2 настоящего Описания объекта закупки);</w:t>
      </w:r>
    </w:p>
    <w:p w14:paraId="11FEB011" w14:textId="77777777" w:rsidR="004D576E" w:rsidRPr="00A136C1" w:rsidRDefault="00C20D92" w:rsidP="00A136C1">
      <w:pPr>
        <w:pStyle w:val="afffff4"/>
        <w:widowControl w:val="0"/>
        <w:numPr>
          <w:ilvl w:val="0"/>
          <w:numId w:val="201"/>
        </w:numPr>
        <w:tabs>
          <w:tab w:val="left" w:pos="851"/>
        </w:tabs>
        <w:ind w:left="0" w:firstLine="567"/>
      </w:pPr>
      <w:r w:rsidRPr="00A136C1">
        <w:t>управление Инцидентами и запросами на обслуживание (в соответствии с п. 5.3 настоящего Описания объекта закупки);</w:t>
      </w:r>
    </w:p>
    <w:p w14:paraId="72B52C5A" w14:textId="77777777" w:rsidR="004D576E" w:rsidRPr="00A136C1" w:rsidRDefault="00C20D92" w:rsidP="00A136C1">
      <w:pPr>
        <w:pStyle w:val="afffff4"/>
        <w:widowControl w:val="0"/>
        <w:numPr>
          <w:ilvl w:val="0"/>
          <w:numId w:val="201"/>
        </w:numPr>
        <w:tabs>
          <w:tab w:val="left" w:pos="851"/>
        </w:tabs>
        <w:ind w:left="0" w:firstLine="567"/>
      </w:pPr>
      <w:r w:rsidRPr="00A136C1">
        <w:t>управление изменениями (в соответствии с п. 5.4 настоящего Описания объекта закупки).</w:t>
      </w:r>
    </w:p>
    <w:p w14:paraId="2B737108" w14:textId="77777777" w:rsidR="004D576E" w:rsidRPr="00A136C1" w:rsidRDefault="004D576E" w:rsidP="00A136C1">
      <w:pPr>
        <w:widowControl w:val="0"/>
        <w:tabs>
          <w:tab w:val="left" w:pos="851"/>
        </w:tabs>
        <w:spacing w:after="0" w:line="240" w:lineRule="auto"/>
        <w:ind w:left="567"/>
        <w:jc w:val="both"/>
        <w:rPr>
          <w:rFonts w:ascii="Times New Roman" w:hAnsi="Times New Roman"/>
        </w:rPr>
      </w:pPr>
    </w:p>
    <w:p w14:paraId="06C40EF6" w14:textId="77777777" w:rsidR="004D576E" w:rsidRPr="00A136C1" w:rsidRDefault="00C20D92" w:rsidP="00A136C1">
      <w:pPr>
        <w:widowControl w:val="0"/>
        <w:numPr>
          <w:ilvl w:val="0"/>
          <w:numId w:val="185"/>
        </w:numPr>
        <w:tabs>
          <w:tab w:val="left" w:pos="0"/>
        </w:tabs>
        <w:spacing w:after="0" w:line="240" w:lineRule="auto"/>
        <w:ind w:left="0" w:firstLine="567"/>
        <w:jc w:val="both"/>
        <w:outlineLvl w:val="0"/>
        <w:rPr>
          <w:rFonts w:ascii="Times New Roman" w:hAnsi="Times New Roman"/>
          <w:b/>
          <w:kern w:val="32"/>
        </w:rPr>
      </w:pPr>
      <w:bookmarkStart w:id="940" w:name="_Toc6073321"/>
      <w:bookmarkStart w:id="941" w:name="_Toc6074087"/>
      <w:bookmarkStart w:id="942" w:name="_Toc6075696"/>
      <w:bookmarkStart w:id="943" w:name="_Toc6076597"/>
      <w:bookmarkStart w:id="944" w:name="_Toc6077376"/>
      <w:bookmarkStart w:id="945" w:name="_Toc6073322"/>
      <w:bookmarkStart w:id="946" w:name="_Toc6074088"/>
      <w:bookmarkStart w:id="947" w:name="_Toc6075697"/>
      <w:bookmarkStart w:id="948" w:name="_Toc6076598"/>
      <w:bookmarkStart w:id="949" w:name="_Toc6077377"/>
      <w:bookmarkStart w:id="950" w:name="_Toc6073323"/>
      <w:bookmarkStart w:id="951" w:name="_Toc6074089"/>
      <w:bookmarkStart w:id="952" w:name="_Toc6075698"/>
      <w:bookmarkStart w:id="953" w:name="_Toc6076599"/>
      <w:bookmarkStart w:id="954" w:name="_Toc6077378"/>
      <w:bookmarkStart w:id="955" w:name="_Toc6073324"/>
      <w:bookmarkStart w:id="956" w:name="_Toc6074090"/>
      <w:bookmarkStart w:id="957" w:name="_Toc6075699"/>
      <w:bookmarkStart w:id="958" w:name="_Toc6076600"/>
      <w:bookmarkStart w:id="959" w:name="_Toc6077379"/>
      <w:bookmarkStart w:id="960" w:name="_Toc6073325"/>
      <w:bookmarkStart w:id="961" w:name="_Toc6074091"/>
      <w:bookmarkStart w:id="962" w:name="_Toc6075700"/>
      <w:bookmarkStart w:id="963" w:name="_Toc6076601"/>
      <w:bookmarkStart w:id="964" w:name="_Toc6077380"/>
      <w:bookmarkStart w:id="965" w:name="_Toc6073326"/>
      <w:bookmarkStart w:id="966" w:name="_Toc6074092"/>
      <w:bookmarkStart w:id="967" w:name="_Toc6075701"/>
      <w:bookmarkStart w:id="968" w:name="_Toc6076602"/>
      <w:bookmarkStart w:id="969" w:name="_Toc6077381"/>
      <w:bookmarkStart w:id="970" w:name="_Toc6073327"/>
      <w:bookmarkStart w:id="971" w:name="_Toc6074093"/>
      <w:bookmarkStart w:id="972" w:name="_Toc6075702"/>
      <w:bookmarkStart w:id="973" w:name="_Toc6076603"/>
      <w:bookmarkStart w:id="974" w:name="_Toc6077382"/>
      <w:bookmarkStart w:id="975" w:name="_Toc6073328"/>
      <w:bookmarkStart w:id="976" w:name="_Toc6074094"/>
      <w:bookmarkStart w:id="977" w:name="_Toc6075703"/>
      <w:bookmarkStart w:id="978" w:name="_Toc6076604"/>
      <w:bookmarkStart w:id="979" w:name="_Toc6077383"/>
      <w:bookmarkStart w:id="980" w:name="_Toc6073329"/>
      <w:bookmarkStart w:id="981" w:name="_Toc6074095"/>
      <w:bookmarkStart w:id="982" w:name="_Toc6075704"/>
      <w:bookmarkStart w:id="983" w:name="_Toc6076605"/>
      <w:bookmarkStart w:id="984" w:name="_Toc6077384"/>
      <w:bookmarkStart w:id="985" w:name="_Toc6073330"/>
      <w:bookmarkStart w:id="986" w:name="_Toc6074096"/>
      <w:bookmarkStart w:id="987" w:name="_Toc6075705"/>
      <w:bookmarkStart w:id="988" w:name="_Toc6076606"/>
      <w:bookmarkStart w:id="989" w:name="_Toc6077385"/>
      <w:bookmarkStart w:id="990" w:name="_Toc6073331"/>
      <w:bookmarkStart w:id="991" w:name="_Toc6074097"/>
      <w:bookmarkStart w:id="992" w:name="_Toc6075706"/>
      <w:bookmarkStart w:id="993" w:name="_Toc6076607"/>
      <w:bookmarkStart w:id="994" w:name="_Toc6077386"/>
      <w:bookmarkStart w:id="995" w:name="_Toc6073332"/>
      <w:bookmarkStart w:id="996" w:name="_Toc6074098"/>
      <w:bookmarkStart w:id="997" w:name="_Toc6075707"/>
      <w:bookmarkStart w:id="998" w:name="_Toc6076608"/>
      <w:bookmarkStart w:id="999" w:name="_Toc6077387"/>
      <w:bookmarkStart w:id="1000" w:name="_Toc6073333"/>
      <w:bookmarkStart w:id="1001" w:name="_Toc6074099"/>
      <w:bookmarkStart w:id="1002" w:name="_Toc6075708"/>
      <w:bookmarkStart w:id="1003" w:name="_Toc6076609"/>
      <w:bookmarkStart w:id="1004" w:name="_Toc6077388"/>
      <w:bookmarkStart w:id="1005" w:name="_Toc6073334"/>
      <w:bookmarkStart w:id="1006" w:name="_Toc6074100"/>
      <w:bookmarkStart w:id="1007" w:name="_Toc6075709"/>
      <w:bookmarkStart w:id="1008" w:name="_Toc6076610"/>
      <w:bookmarkStart w:id="1009" w:name="_Toc6077389"/>
      <w:bookmarkStart w:id="1010" w:name="_Toc6073335"/>
      <w:bookmarkStart w:id="1011" w:name="_Toc6074101"/>
      <w:bookmarkStart w:id="1012" w:name="_Toc6075710"/>
      <w:bookmarkStart w:id="1013" w:name="_Toc6076611"/>
      <w:bookmarkStart w:id="1014" w:name="_Toc6077390"/>
      <w:bookmarkStart w:id="1015" w:name="_Toc6073336"/>
      <w:bookmarkStart w:id="1016" w:name="_Toc6074102"/>
      <w:bookmarkStart w:id="1017" w:name="_Toc6075711"/>
      <w:bookmarkStart w:id="1018" w:name="_Toc6076612"/>
      <w:bookmarkStart w:id="1019" w:name="_Toc6077391"/>
      <w:bookmarkStart w:id="1020" w:name="_Toc6073337"/>
      <w:bookmarkStart w:id="1021" w:name="_Toc6074103"/>
      <w:bookmarkStart w:id="1022" w:name="_Toc6075712"/>
      <w:bookmarkStart w:id="1023" w:name="_Toc6076613"/>
      <w:bookmarkStart w:id="1024" w:name="_Toc6077392"/>
      <w:bookmarkStart w:id="1025" w:name="_Toc6073338"/>
      <w:bookmarkStart w:id="1026" w:name="_Toc6074104"/>
      <w:bookmarkStart w:id="1027" w:name="_Toc6075713"/>
      <w:bookmarkStart w:id="1028" w:name="_Toc6076614"/>
      <w:bookmarkStart w:id="1029" w:name="_Toc6077393"/>
      <w:bookmarkStart w:id="1030" w:name="_Toc6073339"/>
      <w:bookmarkStart w:id="1031" w:name="_Toc6074105"/>
      <w:bookmarkStart w:id="1032" w:name="_Toc6075714"/>
      <w:bookmarkStart w:id="1033" w:name="_Toc6076615"/>
      <w:bookmarkStart w:id="1034" w:name="_Toc6077394"/>
      <w:bookmarkStart w:id="1035" w:name="_Toc6073340"/>
      <w:bookmarkStart w:id="1036" w:name="_Toc6074106"/>
      <w:bookmarkStart w:id="1037" w:name="_Toc6075715"/>
      <w:bookmarkStart w:id="1038" w:name="_Toc6076616"/>
      <w:bookmarkStart w:id="1039" w:name="_Toc6077395"/>
      <w:bookmarkStart w:id="1040" w:name="_Toc6073341"/>
      <w:bookmarkStart w:id="1041" w:name="_Toc6074107"/>
      <w:bookmarkStart w:id="1042" w:name="_Toc6075716"/>
      <w:bookmarkStart w:id="1043" w:name="_Toc6076617"/>
      <w:bookmarkStart w:id="1044" w:name="_Toc6077396"/>
      <w:bookmarkStart w:id="1045" w:name="_Toc6073342"/>
      <w:bookmarkStart w:id="1046" w:name="_Toc6074108"/>
      <w:bookmarkStart w:id="1047" w:name="_Toc6075717"/>
      <w:bookmarkStart w:id="1048" w:name="_Toc6076618"/>
      <w:bookmarkStart w:id="1049" w:name="_Toc6077397"/>
      <w:bookmarkStart w:id="1050" w:name="_Toc6073343"/>
      <w:bookmarkStart w:id="1051" w:name="_Toc6074109"/>
      <w:bookmarkStart w:id="1052" w:name="_Toc6075718"/>
      <w:bookmarkStart w:id="1053" w:name="_Toc6076619"/>
      <w:bookmarkStart w:id="1054" w:name="_Toc6077398"/>
      <w:bookmarkStart w:id="1055" w:name="_Toc6073344"/>
      <w:bookmarkStart w:id="1056" w:name="_Toc6074110"/>
      <w:bookmarkStart w:id="1057" w:name="_Toc6075719"/>
      <w:bookmarkStart w:id="1058" w:name="_Toc6076620"/>
      <w:bookmarkStart w:id="1059" w:name="_Toc6077399"/>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sidRPr="00A136C1">
        <w:rPr>
          <w:rFonts w:ascii="Times New Roman" w:hAnsi="Times New Roman"/>
          <w:b/>
          <w:kern w:val="32"/>
        </w:rPr>
        <w:t>ТРЕБОВАНИЯ К ПОРТАЛУ</w:t>
      </w:r>
    </w:p>
    <w:p w14:paraId="2A7E98AF" w14:textId="77777777" w:rsidR="004D576E" w:rsidRPr="00A136C1" w:rsidRDefault="00C20D92" w:rsidP="00A136C1">
      <w:pPr>
        <w:widowControl w:val="0"/>
        <w:numPr>
          <w:ilvl w:val="1"/>
          <w:numId w:val="185"/>
        </w:numPr>
        <w:tabs>
          <w:tab w:val="left" w:pos="0"/>
        </w:tabs>
        <w:spacing w:after="0" w:line="240" w:lineRule="auto"/>
        <w:ind w:left="0" w:firstLine="567"/>
        <w:jc w:val="both"/>
        <w:outlineLvl w:val="1"/>
        <w:rPr>
          <w:rFonts w:ascii="Times New Roman" w:eastAsia="Arial Unicode MS" w:hAnsi="Times New Roman"/>
          <w:b/>
          <w:lang w:bidi="en-US"/>
        </w:rPr>
      </w:pPr>
      <w:bookmarkStart w:id="1060" w:name="_Toc64021726"/>
      <w:bookmarkStart w:id="1061" w:name="_Toc64012511"/>
      <w:r w:rsidRPr="00A136C1">
        <w:rPr>
          <w:rFonts w:ascii="Times New Roman" w:eastAsia="Arial Unicode MS" w:hAnsi="Times New Roman"/>
          <w:b/>
          <w:lang w:bidi="en-US"/>
        </w:rPr>
        <w:t>Требования к структуре и функционированию Портала</w:t>
      </w:r>
      <w:bookmarkEnd w:id="1060"/>
      <w:bookmarkEnd w:id="1061"/>
    </w:p>
    <w:p w14:paraId="55B43695" w14:textId="77777777" w:rsidR="004D576E" w:rsidRPr="00A136C1" w:rsidRDefault="00C20D92" w:rsidP="00A136C1">
      <w:pPr>
        <w:widowControl w:val="0"/>
        <w:spacing w:after="0" w:line="240" w:lineRule="auto"/>
        <w:ind w:firstLine="567"/>
        <w:jc w:val="both"/>
        <w:rPr>
          <w:rFonts w:ascii="Times New Roman" w:eastAsia="Arial Unicode MS" w:hAnsi="Times New Roman"/>
          <w:lang w:bidi="en-US"/>
        </w:rPr>
      </w:pPr>
      <w:r w:rsidRPr="00A136C1">
        <w:rPr>
          <w:rFonts w:ascii="Times New Roman" w:eastAsia="Arial Unicode MS" w:hAnsi="Times New Roman"/>
          <w:lang w:bidi="en-US"/>
        </w:rPr>
        <w:t>Структура (при необходимости) и функционирование Портала, в связи с оказанием Услуг, подлежат изменению только с целью поддержания функционала в актуальном состоянии</w:t>
      </w:r>
      <w:r w:rsidRPr="00A136C1">
        <w:rPr>
          <w:rFonts w:ascii="Times New Roman" w:hAnsi="Times New Roman"/>
        </w:rPr>
        <w:t xml:space="preserve"> в соответствии с изменениями Федерального законодательства</w:t>
      </w:r>
      <w:r w:rsidRPr="00A136C1">
        <w:rPr>
          <w:rFonts w:ascii="Times New Roman" w:eastAsia="Arial Unicode MS" w:hAnsi="Times New Roman"/>
          <w:lang w:bidi="en-US"/>
        </w:rPr>
        <w:t xml:space="preserve"> и </w:t>
      </w:r>
      <w:r w:rsidRPr="00A136C1">
        <w:rPr>
          <w:rFonts w:ascii="Times New Roman" w:hAnsi="Times New Roman"/>
        </w:rPr>
        <w:t xml:space="preserve">c выходом обновлений (версий, </w:t>
      </w:r>
      <w:proofErr w:type="spellStart"/>
      <w:r w:rsidRPr="00A136C1">
        <w:rPr>
          <w:rFonts w:ascii="Times New Roman" w:hAnsi="Times New Roman"/>
        </w:rPr>
        <w:t>Патчей</w:t>
      </w:r>
      <w:proofErr w:type="spellEnd"/>
      <w:r w:rsidRPr="00A136C1">
        <w:rPr>
          <w:rFonts w:ascii="Times New Roman" w:hAnsi="Times New Roman"/>
        </w:rPr>
        <w:t xml:space="preserve"> и т.д.) </w:t>
      </w:r>
      <w:r w:rsidRPr="00A136C1">
        <w:rPr>
          <w:rFonts w:ascii="Times New Roman" w:hAnsi="Times New Roman"/>
          <w:bCs/>
          <w:iCs/>
        </w:rPr>
        <w:t xml:space="preserve">подсистемы бюджетного планирования ГИС ЭБ ВО, в </w:t>
      </w:r>
      <w:proofErr w:type="spellStart"/>
      <w:r w:rsidRPr="00A136C1">
        <w:rPr>
          <w:rFonts w:ascii="Times New Roman" w:hAnsi="Times New Roman"/>
          <w:bCs/>
          <w:iCs/>
        </w:rPr>
        <w:t>т.ч</w:t>
      </w:r>
      <w:proofErr w:type="spellEnd"/>
      <w:r w:rsidRPr="00A136C1">
        <w:rPr>
          <w:rFonts w:ascii="Times New Roman" w:hAnsi="Times New Roman"/>
          <w:bCs/>
          <w:iCs/>
        </w:rPr>
        <w:t xml:space="preserve">. </w:t>
      </w:r>
      <w:r w:rsidRPr="00A136C1">
        <w:rPr>
          <w:rFonts w:ascii="Times New Roman" w:hAnsi="Times New Roman"/>
        </w:rPr>
        <w:t>модуля мониторинга объектов капитальных вложений</w:t>
      </w:r>
      <w:r w:rsidRPr="00A136C1">
        <w:rPr>
          <w:rFonts w:ascii="Times New Roman" w:hAnsi="Times New Roman"/>
          <w:bCs/>
          <w:iCs/>
        </w:rPr>
        <w:t xml:space="preserve"> и подсистемы исполнения бюджета ГИС ЭБ ВО</w:t>
      </w:r>
      <w:r w:rsidRPr="00A136C1">
        <w:rPr>
          <w:rFonts w:ascii="Times New Roman" w:hAnsi="Times New Roman"/>
        </w:rPr>
        <w:t xml:space="preserve"> в рамках программных средств и модулей Портала в соответствии с Документацией Портала</w:t>
      </w:r>
      <w:r w:rsidRPr="00A136C1">
        <w:rPr>
          <w:rFonts w:ascii="Times New Roman" w:eastAsia="Arial Unicode MS" w:hAnsi="Times New Roman"/>
          <w:lang w:bidi="en-US"/>
        </w:rPr>
        <w:t xml:space="preserve"> (при наличии таких изменений в течение срока оказания Услуг).</w:t>
      </w:r>
    </w:p>
    <w:p w14:paraId="7D9ED721" w14:textId="77777777" w:rsidR="004D576E" w:rsidRPr="00A136C1" w:rsidRDefault="004D576E" w:rsidP="00A136C1">
      <w:pPr>
        <w:widowControl w:val="0"/>
        <w:spacing w:after="0" w:line="240" w:lineRule="auto"/>
        <w:ind w:firstLine="567"/>
        <w:rPr>
          <w:rFonts w:ascii="Times New Roman" w:eastAsia="Arial Unicode MS" w:hAnsi="Times New Roman"/>
          <w:lang w:bidi="en-US"/>
        </w:rPr>
      </w:pPr>
    </w:p>
    <w:p w14:paraId="51B0077F" w14:textId="77777777" w:rsidR="004D576E" w:rsidRPr="00A136C1" w:rsidRDefault="00C20D92" w:rsidP="00A136C1">
      <w:pPr>
        <w:widowControl w:val="0"/>
        <w:numPr>
          <w:ilvl w:val="1"/>
          <w:numId w:val="185"/>
        </w:numPr>
        <w:tabs>
          <w:tab w:val="left" w:pos="0"/>
        </w:tabs>
        <w:spacing w:after="0" w:line="240" w:lineRule="auto"/>
        <w:ind w:left="0" w:firstLine="567"/>
        <w:jc w:val="both"/>
        <w:outlineLvl w:val="1"/>
        <w:rPr>
          <w:rFonts w:ascii="Times New Roman" w:eastAsia="Times New Roman" w:hAnsi="Times New Roman"/>
          <w:b/>
          <w:bCs/>
          <w:iCs/>
          <w:lang w:bidi="en-US"/>
        </w:rPr>
      </w:pPr>
      <w:bookmarkStart w:id="1062" w:name="_Toc22742210"/>
      <w:bookmarkStart w:id="1063" w:name="_Toc64021727"/>
      <w:bookmarkStart w:id="1064" w:name="_Toc64012512"/>
      <w:bookmarkStart w:id="1065" w:name="_Hlk63419842"/>
      <w:r w:rsidRPr="00A136C1">
        <w:rPr>
          <w:rFonts w:ascii="Times New Roman" w:hAnsi="Times New Roman"/>
          <w:b/>
          <w:bCs/>
          <w:iCs/>
          <w:lang w:bidi="en-US"/>
        </w:rPr>
        <w:t>Требования к численности и квалификации персонала и режиму его работы</w:t>
      </w:r>
      <w:bookmarkEnd w:id="1062"/>
      <w:bookmarkEnd w:id="1063"/>
      <w:bookmarkEnd w:id="1064"/>
    </w:p>
    <w:bookmarkEnd w:id="1065"/>
    <w:p w14:paraId="691C6C60" w14:textId="77777777" w:rsidR="004D576E" w:rsidRPr="00A136C1" w:rsidRDefault="00C20D92" w:rsidP="00A136C1">
      <w:pPr>
        <w:widowControl w:val="0"/>
        <w:tabs>
          <w:tab w:val="left" w:pos="0"/>
        </w:tabs>
        <w:spacing w:after="0" w:line="240" w:lineRule="auto"/>
        <w:ind w:firstLine="567"/>
        <w:jc w:val="both"/>
        <w:rPr>
          <w:rFonts w:ascii="Times New Roman" w:hAnsi="Times New Roman"/>
        </w:rPr>
      </w:pPr>
      <w:r w:rsidRPr="00A136C1">
        <w:rPr>
          <w:rFonts w:ascii="Times New Roman" w:hAnsi="Times New Roman"/>
        </w:rPr>
        <w:t>Исполнитель обеспечивает функционирование службы сопровождения ОПЗ, УП. Организационная структура службы сопровождения, рекомендуемая Заказчиком, включает в себя три уровня:</w:t>
      </w:r>
    </w:p>
    <w:p w14:paraId="02768588" w14:textId="77777777" w:rsidR="004D576E" w:rsidRPr="00A136C1" w:rsidRDefault="00C20D92" w:rsidP="00A136C1">
      <w:pPr>
        <w:pStyle w:val="head30"/>
        <w:widowControl w:val="0"/>
        <w:numPr>
          <w:ilvl w:val="0"/>
          <w:numId w:val="202"/>
        </w:numPr>
        <w:spacing w:before="0" w:line="240" w:lineRule="auto"/>
        <w:ind w:left="0" w:firstLine="567"/>
        <w:rPr>
          <w:sz w:val="22"/>
        </w:rPr>
      </w:pPr>
      <w:r w:rsidRPr="00A136C1">
        <w:rPr>
          <w:sz w:val="22"/>
        </w:rPr>
        <w:t>первая линия службы сопровождения – специалисты подразделений Исполнителя, осуществляющие приём, регистрацию Обращений и Обработку Заявок. На данном уровне обеспечивается взаимодействие с ОПЗ, УП и консультирование ОПЗ, УП по вопросам работы на Портале. Заявки, которые не могут быть решены в оперативном порядке на первой линии сопровождения, либо требуют устранения ошибки, регистрируются и передаются на вторую линию службы сопровождения.</w:t>
      </w:r>
    </w:p>
    <w:p w14:paraId="17ED600A" w14:textId="77777777" w:rsidR="004D576E" w:rsidRPr="00A136C1" w:rsidRDefault="00C20D92" w:rsidP="00A136C1">
      <w:pPr>
        <w:pStyle w:val="head30"/>
        <w:widowControl w:val="0"/>
        <w:numPr>
          <w:ilvl w:val="0"/>
          <w:numId w:val="202"/>
        </w:numPr>
        <w:spacing w:before="0" w:line="240" w:lineRule="auto"/>
        <w:ind w:left="0" w:firstLine="567"/>
        <w:rPr>
          <w:sz w:val="22"/>
        </w:rPr>
      </w:pPr>
      <w:r w:rsidRPr="00A136C1">
        <w:rPr>
          <w:sz w:val="22"/>
        </w:rPr>
        <w:lastRenderedPageBreak/>
        <w:t xml:space="preserve">вторая линия службы сопровождения – специалисты подразделений Исполнителя, осуществляющие Обработку Заявок, </w:t>
      </w:r>
      <w:proofErr w:type="spellStart"/>
      <w:r w:rsidRPr="00A136C1">
        <w:rPr>
          <w:sz w:val="22"/>
        </w:rPr>
        <w:t>эскалированных</w:t>
      </w:r>
      <w:proofErr w:type="spellEnd"/>
      <w:r w:rsidRPr="00A136C1">
        <w:rPr>
          <w:sz w:val="22"/>
        </w:rPr>
        <w:t xml:space="preserve"> с первой линии сопровождения. На данном уровне выполняется анализ и Обработка Заявок, нерешенных на первой линии сопровождения.</w:t>
      </w:r>
    </w:p>
    <w:p w14:paraId="088A2ADE" w14:textId="77777777" w:rsidR="004D576E" w:rsidRPr="00A136C1" w:rsidRDefault="00C20D92" w:rsidP="00A136C1">
      <w:pPr>
        <w:pStyle w:val="head30"/>
        <w:widowControl w:val="0"/>
        <w:numPr>
          <w:ilvl w:val="0"/>
          <w:numId w:val="202"/>
        </w:numPr>
        <w:spacing w:before="0" w:line="240" w:lineRule="auto"/>
        <w:ind w:left="0" w:firstLine="567"/>
        <w:rPr>
          <w:sz w:val="22"/>
        </w:rPr>
      </w:pPr>
      <w:r w:rsidRPr="00A136C1">
        <w:rPr>
          <w:sz w:val="22"/>
        </w:rPr>
        <w:t xml:space="preserve">третья линия службы сопровождения – специалисты подразделений Исполнителя, осуществляющие Обработку Заявок, </w:t>
      </w:r>
      <w:proofErr w:type="spellStart"/>
      <w:r w:rsidRPr="00A136C1">
        <w:rPr>
          <w:sz w:val="22"/>
        </w:rPr>
        <w:t>эскалированных</w:t>
      </w:r>
      <w:proofErr w:type="spellEnd"/>
      <w:r w:rsidRPr="00A136C1">
        <w:rPr>
          <w:sz w:val="22"/>
        </w:rPr>
        <w:t xml:space="preserve"> со второй линии сопровождения. На данном уровне выполняется анализ и Обработка Заявок, нерешенных на второй линии сопровождения, а также устранение ошибок, выявленных в ходе эксплуатации Портала, разработка и выпуск Релизов Портала.</w:t>
      </w:r>
    </w:p>
    <w:p w14:paraId="379B38DA" w14:textId="77777777" w:rsidR="004D576E" w:rsidRPr="00A136C1" w:rsidRDefault="00C20D92" w:rsidP="00A136C1">
      <w:pPr>
        <w:widowControl w:val="0"/>
        <w:autoSpaceDN/>
        <w:spacing w:after="0" w:line="240" w:lineRule="auto"/>
        <w:ind w:firstLine="567"/>
        <w:jc w:val="both"/>
        <w:rPr>
          <w:rFonts w:ascii="Times New Roman" w:hAnsi="Times New Roman"/>
        </w:rPr>
      </w:pPr>
      <w:r w:rsidRPr="00A136C1">
        <w:rPr>
          <w:rFonts w:ascii="Times New Roman" w:hAnsi="Times New Roman"/>
        </w:rPr>
        <w:t xml:space="preserve">Численность персонала службы сопровождения и необходимый уровень квалификации определяется Исполнителем таким образом, чтобы обеспечить выполнение требований настоящего Описания объекта закупки при оказании Услуг. </w:t>
      </w:r>
    </w:p>
    <w:p w14:paraId="58E0D17F" w14:textId="77777777" w:rsidR="004D576E" w:rsidRPr="00A136C1" w:rsidRDefault="00C20D92" w:rsidP="00A136C1">
      <w:pPr>
        <w:widowControl w:val="0"/>
        <w:tabs>
          <w:tab w:val="left" w:pos="0"/>
        </w:tabs>
        <w:spacing w:after="0" w:line="240" w:lineRule="auto"/>
        <w:ind w:firstLine="567"/>
        <w:jc w:val="both"/>
        <w:rPr>
          <w:rFonts w:ascii="Times New Roman" w:hAnsi="Times New Roman"/>
        </w:rPr>
      </w:pPr>
      <w:r w:rsidRPr="00A136C1">
        <w:rPr>
          <w:rFonts w:ascii="Times New Roman" w:hAnsi="Times New Roman"/>
        </w:rPr>
        <w:t xml:space="preserve">Режим работы персонала устанавливается исходя из возможности оказания Услуг Исполнителем в соответствии с требованиями к качеству, режиму оказания Услуг, определенными настоящим Описанием объекта закупки, в соответствии с правилами внутреннего трудового распорядка Заказчика. </w:t>
      </w:r>
    </w:p>
    <w:p w14:paraId="43D1C7DC" w14:textId="77777777" w:rsidR="004D576E" w:rsidRPr="00A136C1" w:rsidRDefault="00C20D92" w:rsidP="00A136C1">
      <w:pPr>
        <w:widowControl w:val="0"/>
        <w:numPr>
          <w:ilvl w:val="1"/>
          <w:numId w:val="185"/>
        </w:numPr>
        <w:tabs>
          <w:tab w:val="left" w:pos="0"/>
        </w:tabs>
        <w:spacing w:after="0" w:line="240" w:lineRule="auto"/>
        <w:ind w:left="0" w:firstLine="567"/>
        <w:jc w:val="both"/>
        <w:outlineLvl w:val="1"/>
        <w:rPr>
          <w:rFonts w:ascii="Times New Roman" w:hAnsi="Times New Roman"/>
          <w:b/>
          <w:bCs/>
          <w:iCs/>
        </w:rPr>
      </w:pPr>
      <w:bookmarkStart w:id="1066" w:name="_Toc64021728"/>
      <w:bookmarkStart w:id="1067" w:name="_Toc64012513"/>
      <w:r w:rsidRPr="00A136C1">
        <w:rPr>
          <w:rFonts w:ascii="Times New Roman" w:hAnsi="Times New Roman"/>
          <w:b/>
          <w:bCs/>
          <w:iCs/>
        </w:rPr>
        <w:t>Показатели назначения</w:t>
      </w:r>
      <w:bookmarkEnd w:id="1066"/>
      <w:bookmarkEnd w:id="1067"/>
    </w:p>
    <w:p w14:paraId="61ED0AC7" w14:textId="77777777" w:rsidR="004D576E" w:rsidRPr="00A136C1" w:rsidRDefault="00C20D92" w:rsidP="00A136C1">
      <w:pPr>
        <w:widowControl w:val="0"/>
        <w:autoSpaceDN/>
        <w:spacing w:after="0" w:line="240" w:lineRule="auto"/>
        <w:ind w:firstLine="567"/>
        <w:jc w:val="both"/>
        <w:rPr>
          <w:rFonts w:ascii="Times New Roman" w:hAnsi="Times New Roman"/>
        </w:rPr>
      </w:pPr>
      <w:r w:rsidRPr="00A136C1">
        <w:rPr>
          <w:rFonts w:ascii="Times New Roman" w:hAnsi="Times New Roman"/>
        </w:rPr>
        <w:t>Портал должен обеспечить возможность одновременной работы 1000 пользователей.</w:t>
      </w:r>
    </w:p>
    <w:p w14:paraId="5DC3558C" w14:textId="77777777" w:rsidR="004D576E" w:rsidRPr="00A136C1" w:rsidRDefault="00C20D92" w:rsidP="00A136C1">
      <w:pPr>
        <w:widowControl w:val="0"/>
        <w:autoSpaceDN/>
        <w:spacing w:after="0" w:line="240" w:lineRule="auto"/>
        <w:ind w:firstLine="567"/>
        <w:jc w:val="both"/>
        <w:rPr>
          <w:rFonts w:ascii="Times New Roman" w:hAnsi="Times New Roman"/>
        </w:rPr>
      </w:pPr>
      <w:r w:rsidRPr="00A136C1">
        <w:rPr>
          <w:rFonts w:ascii="Times New Roman" w:hAnsi="Times New Roman"/>
        </w:rPr>
        <w:t xml:space="preserve">Время реакции Портала на действие пользователей Портала должно быть не более 3 сек для простых операций (открытие/закрытие рабочего окна и пр.), не более 10 секунд для сложных операций (выполнение поиска, формирование отчета и пр.). </w:t>
      </w:r>
    </w:p>
    <w:p w14:paraId="29B5D339" w14:textId="77777777" w:rsidR="004D576E" w:rsidRPr="00A136C1" w:rsidRDefault="00C20D92" w:rsidP="00A136C1">
      <w:pPr>
        <w:widowControl w:val="0"/>
        <w:numPr>
          <w:ilvl w:val="1"/>
          <w:numId w:val="185"/>
        </w:numPr>
        <w:tabs>
          <w:tab w:val="left" w:pos="0"/>
        </w:tabs>
        <w:spacing w:after="0" w:line="240" w:lineRule="auto"/>
        <w:ind w:left="0" w:firstLine="567"/>
        <w:jc w:val="both"/>
        <w:outlineLvl w:val="1"/>
        <w:rPr>
          <w:rFonts w:ascii="Times New Roman" w:hAnsi="Times New Roman"/>
        </w:rPr>
      </w:pPr>
      <w:bookmarkStart w:id="1068" w:name="_Toc16603331"/>
      <w:bookmarkStart w:id="1069" w:name="_Toc16603401"/>
      <w:bookmarkStart w:id="1070" w:name="_Toc18653159"/>
      <w:bookmarkStart w:id="1071" w:name="_Toc19029036"/>
      <w:bookmarkStart w:id="1072" w:name="_Toc16603332"/>
      <w:bookmarkStart w:id="1073" w:name="_Toc16603402"/>
      <w:bookmarkStart w:id="1074" w:name="_Toc18653160"/>
      <w:bookmarkStart w:id="1075" w:name="_Toc19029037"/>
      <w:bookmarkStart w:id="1076" w:name="_Toc22742212"/>
      <w:bookmarkStart w:id="1077" w:name="_Toc64021729"/>
      <w:bookmarkStart w:id="1078" w:name="_Toc64012514"/>
      <w:bookmarkEnd w:id="1068"/>
      <w:bookmarkEnd w:id="1069"/>
      <w:bookmarkEnd w:id="1070"/>
      <w:bookmarkEnd w:id="1071"/>
      <w:bookmarkEnd w:id="1072"/>
      <w:bookmarkEnd w:id="1073"/>
      <w:bookmarkEnd w:id="1074"/>
      <w:bookmarkEnd w:id="1075"/>
      <w:r w:rsidRPr="00A136C1">
        <w:rPr>
          <w:rFonts w:ascii="Times New Roman" w:hAnsi="Times New Roman"/>
          <w:b/>
          <w:bCs/>
          <w:iCs/>
        </w:rPr>
        <w:t>Требования к надежности</w:t>
      </w:r>
      <w:bookmarkEnd w:id="1076"/>
      <w:bookmarkEnd w:id="1077"/>
      <w:bookmarkEnd w:id="1078"/>
    </w:p>
    <w:p w14:paraId="3F74F2BF" w14:textId="77777777" w:rsidR="004D576E" w:rsidRPr="00A136C1" w:rsidRDefault="00C20D92" w:rsidP="00A136C1">
      <w:pPr>
        <w:widowControl w:val="0"/>
        <w:tabs>
          <w:tab w:val="left" w:pos="0"/>
        </w:tabs>
        <w:spacing w:after="0" w:line="240" w:lineRule="auto"/>
        <w:ind w:firstLine="567"/>
        <w:jc w:val="both"/>
        <w:rPr>
          <w:rFonts w:ascii="Times New Roman" w:hAnsi="Times New Roman"/>
          <w:bCs/>
          <w:iCs/>
          <w:lang w:eastAsia="ru-RU"/>
        </w:rPr>
      </w:pPr>
      <w:r w:rsidRPr="00A136C1">
        <w:rPr>
          <w:rFonts w:ascii="Times New Roman" w:hAnsi="Times New Roman"/>
        </w:rPr>
        <w:tab/>
      </w:r>
      <w:r w:rsidRPr="00A136C1">
        <w:rPr>
          <w:rFonts w:ascii="Times New Roman" w:hAnsi="Times New Roman"/>
          <w:bCs/>
          <w:iCs/>
          <w:lang w:eastAsia="ru-RU"/>
        </w:rPr>
        <w:t xml:space="preserve">Совокупный срок решения Заявок, до предоставления временного или постоянного решения, подтвержденного Заказчиком, категории "Инцидент" с Приоритетом "блокирующий (наивысший)" </w:t>
      </w:r>
      <w:r w:rsidRPr="00A136C1">
        <w:rPr>
          <w:rFonts w:ascii="Times New Roman" w:hAnsi="Times New Roman"/>
          <w:lang w:eastAsia="ru-RU"/>
        </w:rPr>
        <w:t>в следствии действий (бездействий) Исполнителя</w:t>
      </w:r>
      <w:r w:rsidRPr="00A136C1">
        <w:rPr>
          <w:rFonts w:ascii="Times New Roman" w:hAnsi="Times New Roman"/>
          <w:bCs/>
          <w:iCs/>
          <w:lang w:eastAsia="ru-RU"/>
        </w:rPr>
        <w:t xml:space="preserve"> - не более 10 часов в месяц, без учета перерывов на регламентные работы. Превышение значения указанного показателя является фактом, свидетельствующим о ненадлежащем исполнении обязательств Исполнителя, установленных настоящим Описанием объекта закупки и влечет применение мер ответственности, установленных Контрактом.</w:t>
      </w:r>
    </w:p>
    <w:p w14:paraId="04915658" w14:textId="77777777" w:rsidR="004D576E" w:rsidRPr="00A136C1" w:rsidRDefault="00C20D92" w:rsidP="00A136C1">
      <w:pPr>
        <w:widowControl w:val="0"/>
        <w:numPr>
          <w:ilvl w:val="1"/>
          <w:numId w:val="185"/>
        </w:numPr>
        <w:tabs>
          <w:tab w:val="left" w:pos="0"/>
        </w:tabs>
        <w:spacing w:after="0" w:line="240" w:lineRule="auto"/>
        <w:ind w:left="0" w:firstLine="567"/>
        <w:jc w:val="both"/>
        <w:outlineLvl w:val="1"/>
        <w:rPr>
          <w:rFonts w:ascii="Times New Roman" w:hAnsi="Times New Roman"/>
          <w:b/>
          <w:bCs/>
          <w:iCs/>
        </w:rPr>
      </w:pPr>
      <w:bookmarkStart w:id="1079" w:name="_Toc22742213"/>
      <w:bookmarkStart w:id="1080" w:name="_Toc64021730"/>
      <w:bookmarkStart w:id="1081" w:name="_Toc64012515"/>
      <w:r w:rsidRPr="00A136C1">
        <w:rPr>
          <w:rFonts w:ascii="Times New Roman" w:hAnsi="Times New Roman"/>
          <w:b/>
          <w:bCs/>
          <w:iCs/>
        </w:rPr>
        <w:t>Требования к эргономике и технической эстетике</w:t>
      </w:r>
      <w:bookmarkEnd w:id="1079"/>
      <w:bookmarkEnd w:id="1080"/>
      <w:bookmarkEnd w:id="1081"/>
    </w:p>
    <w:p w14:paraId="56AA0FFC" w14:textId="77777777" w:rsidR="004D576E" w:rsidRPr="00A136C1" w:rsidRDefault="00C20D92" w:rsidP="00A136C1">
      <w:pPr>
        <w:widowControl w:val="0"/>
        <w:spacing w:after="0" w:line="240" w:lineRule="auto"/>
        <w:ind w:firstLine="567"/>
        <w:jc w:val="both"/>
        <w:rPr>
          <w:rFonts w:ascii="Times New Roman" w:hAnsi="Times New Roman"/>
          <w:bCs/>
          <w:iCs/>
        </w:rPr>
      </w:pPr>
      <w:r w:rsidRPr="00A136C1">
        <w:rPr>
          <w:rFonts w:ascii="Times New Roman" w:hAnsi="Times New Roman"/>
          <w:bCs/>
          <w:iCs/>
        </w:rPr>
        <w:t>Взаимодействие пользователей с Порталом должно осуществляться посредством визуального графического интерфейса.</w:t>
      </w:r>
    </w:p>
    <w:p w14:paraId="55342238" w14:textId="77777777" w:rsidR="004D576E" w:rsidRPr="00A136C1" w:rsidRDefault="00C20D92" w:rsidP="00A136C1">
      <w:pPr>
        <w:widowControl w:val="0"/>
        <w:spacing w:after="0" w:line="240" w:lineRule="auto"/>
        <w:ind w:firstLine="567"/>
        <w:jc w:val="both"/>
        <w:rPr>
          <w:rFonts w:ascii="Times New Roman" w:hAnsi="Times New Roman"/>
          <w:bCs/>
          <w:iCs/>
        </w:rPr>
      </w:pPr>
      <w:r w:rsidRPr="00A136C1">
        <w:rPr>
          <w:rFonts w:ascii="Times New Roman" w:hAnsi="Times New Roman"/>
          <w:bCs/>
          <w:iCs/>
        </w:rPr>
        <w:t>Интерфейс должен быть понятным и удобным, не должен быть перегружен графическими элементами и должен обеспечивать быстрое отображение экранных форм. Интерфейс должен быть рассчитан на преимущественное использование манипулятора типа "мышь", то есть управление должно осуществляться с помощью набора экранных меню, кнопок, значков и т. п. элементов. Клавиатурный режим ввода должен использоваться главным образом при заполнении и (или) редактировании текстовых и числовых полей экранных форм.</w:t>
      </w:r>
    </w:p>
    <w:p w14:paraId="4C1198DB" w14:textId="77777777" w:rsidR="004D576E" w:rsidRPr="00A136C1" w:rsidRDefault="00C20D92" w:rsidP="00A136C1">
      <w:pPr>
        <w:widowControl w:val="0"/>
        <w:numPr>
          <w:ilvl w:val="1"/>
          <w:numId w:val="185"/>
        </w:numPr>
        <w:tabs>
          <w:tab w:val="left" w:pos="0"/>
        </w:tabs>
        <w:spacing w:after="0" w:line="240" w:lineRule="auto"/>
        <w:ind w:left="0" w:firstLine="567"/>
        <w:jc w:val="both"/>
        <w:outlineLvl w:val="1"/>
        <w:rPr>
          <w:rFonts w:ascii="Times New Roman" w:hAnsi="Times New Roman"/>
          <w:b/>
          <w:bCs/>
          <w:iCs/>
        </w:rPr>
      </w:pPr>
      <w:bookmarkStart w:id="1082" w:name="_Toc22742214"/>
      <w:bookmarkStart w:id="1083" w:name="_Toc64021731"/>
      <w:bookmarkStart w:id="1084" w:name="_Toc64012516"/>
      <w:r w:rsidRPr="00A136C1">
        <w:rPr>
          <w:rFonts w:ascii="Times New Roman" w:hAnsi="Times New Roman"/>
          <w:b/>
          <w:bCs/>
          <w:iCs/>
        </w:rPr>
        <w:t>Требования к защите информации</w:t>
      </w:r>
      <w:bookmarkEnd w:id="1082"/>
      <w:bookmarkEnd w:id="1083"/>
      <w:bookmarkEnd w:id="1084"/>
    </w:p>
    <w:p w14:paraId="5A21F395" w14:textId="77777777" w:rsidR="004D576E" w:rsidRPr="00A136C1" w:rsidRDefault="00C20D92" w:rsidP="004C65D3">
      <w:pPr>
        <w:widowControl w:val="0"/>
        <w:spacing w:after="0" w:line="240" w:lineRule="auto"/>
        <w:ind w:firstLine="567"/>
        <w:jc w:val="both"/>
        <w:rPr>
          <w:rFonts w:ascii="Times New Roman" w:hAnsi="Times New Roman"/>
          <w:bCs/>
          <w:iCs/>
        </w:rPr>
      </w:pPr>
      <w:r w:rsidRPr="00A136C1">
        <w:rPr>
          <w:rFonts w:ascii="Times New Roman" w:hAnsi="Times New Roman"/>
          <w:bCs/>
          <w:iCs/>
        </w:rPr>
        <w:t>При оказании Услуг Исполнитель должен руководствоваться правилами информационной безопасности, установленными Заказчиком.</w:t>
      </w:r>
    </w:p>
    <w:p w14:paraId="638A75CA" w14:textId="77777777" w:rsidR="004D576E" w:rsidRPr="00A136C1" w:rsidRDefault="00C20D92" w:rsidP="004C65D3">
      <w:pPr>
        <w:widowControl w:val="0"/>
        <w:spacing w:after="0" w:line="240" w:lineRule="auto"/>
        <w:ind w:firstLine="567"/>
        <w:jc w:val="both"/>
        <w:rPr>
          <w:rFonts w:ascii="Times New Roman" w:hAnsi="Times New Roman"/>
          <w:bCs/>
          <w:iCs/>
        </w:rPr>
      </w:pPr>
      <w:r w:rsidRPr="00A136C1">
        <w:rPr>
          <w:rFonts w:ascii="Times New Roman" w:hAnsi="Times New Roman"/>
          <w:bCs/>
          <w:iCs/>
        </w:rPr>
        <w:t>В настоящее время Портал обеспечивает возможность выполнения требований по информационной безопасности в соответствии с требованиями законодательства Российской Федерации.</w:t>
      </w:r>
    </w:p>
    <w:p w14:paraId="51D5BE58" w14:textId="77777777" w:rsidR="004D576E" w:rsidRPr="00A136C1" w:rsidRDefault="00C20D92" w:rsidP="004C65D3">
      <w:pPr>
        <w:widowControl w:val="0"/>
        <w:spacing w:after="0" w:line="240" w:lineRule="auto"/>
        <w:ind w:firstLine="567"/>
        <w:jc w:val="both"/>
        <w:rPr>
          <w:rFonts w:ascii="Times New Roman" w:hAnsi="Times New Roman"/>
          <w:bCs/>
          <w:iCs/>
        </w:rPr>
      </w:pPr>
      <w:r w:rsidRPr="00A136C1">
        <w:rPr>
          <w:rFonts w:ascii="Times New Roman" w:hAnsi="Times New Roman"/>
          <w:bCs/>
          <w:iCs/>
        </w:rPr>
        <w:t>Блок "Для пользователей ГИС" доступен как зарегистрированным, так и незарегистрированным пользователям Портала.</w:t>
      </w:r>
    </w:p>
    <w:p w14:paraId="0FF40865" w14:textId="77777777" w:rsidR="004D576E" w:rsidRPr="00A136C1" w:rsidRDefault="00C20D92" w:rsidP="004C65D3">
      <w:pPr>
        <w:widowControl w:val="0"/>
        <w:spacing w:after="0" w:line="240" w:lineRule="auto"/>
        <w:ind w:firstLine="567"/>
        <w:jc w:val="both"/>
        <w:rPr>
          <w:rFonts w:ascii="Times New Roman" w:hAnsi="Times New Roman"/>
          <w:bCs/>
          <w:iCs/>
        </w:rPr>
      </w:pPr>
      <w:r w:rsidRPr="00A136C1">
        <w:rPr>
          <w:rFonts w:ascii="Times New Roman" w:hAnsi="Times New Roman"/>
          <w:bCs/>
          <w:iCs/>
        </w:rPr>
        <w:t>Блоки "Для субъектов Портала" и "Административная часть" доступны только зарегистрированным пользователям Портала.</w:t>
      </w:r>
    </w:p>
    <w:p w14:paraId="1FF2B6AD" w14:textId="77777777" w:rsidR="004D576E" w:rsidRPr="00A136C1" w:rsidRDefault="00C20D92" w:rsidP="004C65D3">
      <w:pPr>
        <w:widowControl w:val="0"/>
        <w:spacing w:after="0" w:line="240" w:lineRule="auto"/>
        <w:ind w:firstLine="567"/>
        <w:jc w:val="both"/>
        <w:rPr>
          <w:rFonts w:ascii="Times New Roman" w:hAnsi="Times New Roman"/>
          <w:bCs/>
          <w:iCs/>
        </w:rPr>
      </w:pPr>
      <w:r w:rsidRPr="00A136C1">
        <w:rPr>
          <w:rFonts w:ascii="Times New Roman" w:hAnsi="Times New Roman"/>
          <w:bCs/>
          <w:iCs/>
        </w:rPr>
        <w:t xml:space="preserve">Для защиты информации, содержащейся в блоках "Для субъектов Портала" и "Административная часть" от несанкционированного доступа, </w:t>
      </w:r>
      <w:r w:rsidRPr="00A136C1">
        <w:rPr>
          <w:rFonts w:ascii="Times New Roman" w:hAnsi="Times New Roman"/>
        </w:rPr>
        <w:t xml:space="preserve">выполняются </w:t>
      </w:r>
      <w:r w:rsidRPr="00A136C1">
        <w:rPr>
          <w:rFonts w:ascii="Times New Roman" w:hAnsi="Times New Roman"/>
          <w:bCs/>
          <w:iCs/>
        </w:rPr>
        <w:t>следующие условия:</w:t>
      </w:r>
    </w:p>
    <w:p w14:paraId="3D56D63A" w14:textId="77777777" w:rsidR="004D576E" w:rsidRPr="00A136C1" w:rsidRDefault="00C20D92" w:rsidP="004C65D3">
      <w:pPr>
        <w:widowControl w:val="0"/>
        <w:numPr>
          <w:ilvl w:val="0"/>
          <w:numId w:val="203"/>
        </w:numPr>
        <w:tabs>
          <w:tab w:val="left" w:pos="1276"/>
        </w:tabs>
        <w:spacing w:after="0" w:line="240" w:lineRule="auto"/>
        <w:ind w:left="0" w:firstLine="567"/>
        <w:jc w:val="both"/>
        <w:rPr>
          <w:rFonts w:ascii="Times New Roman" w:hAnsi="Times New Roman"/>
          <w:bCs/>
          <w:iCs/>
        </w:rPr>
      </w:pPr>
      <w:r w:rsidRPr="00A136C1">
        <w:rPr>
          <w:rFonts w:ascii="Times New Roman" w:hAnsi="Times New Roman"/>
          <w:bCs/>
          <w:iCs/>
        </w:rPr>
        <w:t>доступ пользователей возможен только после аутентификации пользователя с использованием логина и пароля;</w:t>
      </w:r>
    </w:p>
    <w:p w14:paraId="47653E92" w14:textId="77777777" w:rsidR="004D576E" w:rsidRPr="00A136C1" w:rsidRDefault="00C20D92" w:rsidP="004C65D3">
      <w:pPr>
        <w:widowControl w:val="0"/>
        <w:numPr>
          <w:ilvl w:val="0"/>
          <w:numId w:val="203"/>
        </w:numPr>
        <w:tabs>
          <w:tab w:val="left" w:pos="1276"/>
        </w:tabs>
        <w:spacing w:after="0" w:line="240" w:lineRule="auto"/>
        <w:ind w:left="0" w:firstLine="567"/>
        <w:jc w:val="both"/>
        <w:rPr>
          <w:rFonts w:ascii="Times New Roman" w:hAnsi="Times New Roman"/>
          <w:bCs/>
          <w:iCs/>
        </w:rPr>
      </w:pPr>
      <w:r w:rsidRPr="00A136C1">
        <w:rPr>
          <w:rFonts w:ascii="Times New Roman" w:hAnsi="Times New Roman"/>
          <w:bCs/>
          <w:iCs/>
        </w:rPr>
        <w:t>обеспечена возможность работы через защищенный канал связи с поддержкой SSL (</w:t>
      </w:r>
      <w:proofErr w:type="spellStart"/>
      <w:r w:rsidRPr="00A136C1">
        <w:rPr>
          <w:rFonts w:ascii="Times New Roman" w:hAnsi="Times New Roman"/>
          <w:bCs/>
          <w:iCs/>
        </w:rPr>
        <w:t>Secure</w:t>
      </w:r>
      <w:proofErr w:type="spellEnd"/>
      <w:r w:rsidRPr="00A136C1">
        <w:rPr>
          <w:rFonts w:ascii="Times New Roman" w:hAnsi="Times New Roman"/>
          <w:bCs/>
          <w:iCs/>
        </w:rPr>
        <w:t xml:space="preserve"> </w:t>
      </w:r>
      <w:proofErr w:type="spellStart"/>
      <w:r w:rsidRPr="00A136C1">
        <w:rPr>
          <w:rFonts w:ascii="Times New Roman" w:hAnsi="Times New Roman"/>
          <w:bCs/>
          <w:iCs/>
        </w:rPr>
        <w:t>Sockets</w:t>
      </w:r>
      <w:proofErr w:type="spellEnd"/>
      <w:r w:rsidRPr="00A136C1">
        <w:rPr>
          <w:rFonts w:ascii="Times New Roman" w:hAnsi="Times New Roman"/>
          <w:bCs/>
          <w:iCs/>
        </w:rPr>
        <w:t xml:space="preserve"> </w:t>
      </w:r>
      <w:proofErr w:type="spellStart"/>
      <w:r w:rsidRPr="00A136C1">
        <w:rPr>
          <w:rFonts w:ascii="Times New Roman" w:hAnsi="Times New Roman"/>
          <w:bCs/>
          <w:iCs/>
        </w:rPr>
        <w:t>Layer</w:t>
      </w:r>
      <w:proofErr w:type="spellEnd"/>
      <w:r w:rsidRPr="00A136C1">
        <w:rPr>
          <w:rFonts w:ascii="Times New Roman" w:hAnsi="Times New Roman"/>
          <w:bCs/>
          <w:iCs/>
        </w:rPr>
        <w:t>);</w:t>
      </w:r>
    </w:p>
    <w:p w14:paraId="121E362B" w14:textId="77777777" w:rsidR="004D576E" w:rsidRPr="00A136C1" w:rsidRDefault="00C20D92" w:rsidP="004C65D3">
      <w:pPr>
        <w:widowControl w:val="0"/>
        <w:numPr>
          <w:ilvl w:val="0"/>
          <w:numId w:val="203"/>
        </w:numPr>
        <w:tabs>
          <w:tab w:val="left" w:pos="1276"/>
        </w:tabs>
        <w:spacing w:after="0" w:line="240" w:lineRule="auto"/>
        <w:ind w:left="0" w:firstLine="567"/>
        <w:jc w:val="both"/>
        <w:rPr>
          <w:rFonts w:ascii="Times New Roman" w:hAnsi="Times New Roman"/>
          <w:bCs/>
          <w:iCs/>
        </w:rPr>
      </w:pPr>
      <w:r w:rsidRPr="00A136C1">
        <w:rPr>
          <w:rFonts w:ascii="Times New Roman" w:hAnsi="Times New Roman"/>
          <w:bCs/>
          <w:iCs/>
        </w:rPr>
        <w:t>обеспечивается возможность наделения пользователей правами на доступ к определенному набору разделов/подразделов;</w:t>
      </w:r>
    </w:p>
    <w:p w14:paraId="2C10BBE8" w14:textId="77777777" w:rsidR="004D576E" w:rsidRPr="00A136C1" w:rsidRDefault="00C20D92" w:rsidP="004C65D3">
      <w:pPr>
        <w:widowControl w:val="0"/>
        <w:numPr>
          <w:ilvl w:val="0"/>
          <w:numId w:val="203"/>
        </w:numPr>
        <w:tabs>
          <w:tab w:val="left" w:pos="1276"/>
        </w:tabs>
        <w:spacing w:after="0" w:line="240" w:lineRule="auto"/>
        <w:ind w:left="0" w:firstLine="567"/>
        <w:jc w:val="both"/>
        <w:rPr>
          <w:rFonts w:ascii="Times New Roman" w:hAnsi="Times New Roman"/>
          <w:bCs/>
          <w:iCs/>
        </w:rPr>
      </w:pPr>
      <w:r w:rsidRPr="00A136C1">
        <w:rPr>
          <w:rFonts w:ascii="Times New Roman" w:hAnsi="Times New Roman"/>
          <w:bCs/>
          <w:iCs/>
        </w:rPr>
        <w:t>обеспечивается возможность объединения прав в роли и назначения ролей зарегистрированным пользователям.</w:t>
      </w:r>
    </w:p>
    <w:p w14:paraId="1905742C" w14:textId="77777777" w:rsidR="004D576E" w:rsidRPr="00A136C1" w:rsidRDefault="00C20D92" w:rsidP="004C65D3">
      <w:pPr>
        <w:widowControl w:val="0"/>
        <w:numPr>
          <w:ilvl w:val="0"/>
          <w:numId w:val="203"/>
        </w:numPr>
        <w:tabs>
          <w:tab w:val="left" w:pos="1276"/>
        </w:tabs>
        <w:spacing w:after="0" w:line="240" w:lineRule="auto"/>
        <w:ind w:left="0" w:firstLine="567"/>
        <w:jc w:val="both"/>
        <w:rPr>
          <w:rFonts w:ascii="Times New Roman" w:hAnsi="Times New Roman"/>
          <w:bCs/>
          <w:iCs/>
        </w:rPr>
      </w:pPr>
      <w:r w:rsidRPr="00A136C1">
        <w:rPr>
          <w:rFonts w:ascii="Times New Roman" w:hAnsi="Times New Roman"/>
          <w:bCs/>
          <w:iCs/>
        </w:rPr>
        <w:t xml:space="preserve">Программно-технические средства Портала: </w:t>
      </w:r>
    </w:p>
    <w:p w14:paraId="01467B01" w14:textId="77777777" w:rsidR="004D576E" w:rsidRPr="00A136C1" w:rsidRDefault="00C20D92" w:rsidP="004C65D3">
      <w:pPr>
        <w:widowControl w:val="0"/>
        <w:numPr>
          <w:ilvl w:val="0"/>
          <w:numId w:val="203"/>
        </w:numPr>
        <w:tabs>
          <w:tab w:val="left" w:pos="1276"/>
        </w:tabs>
        <w:spacing w:after="0" w:line="240" w:lineRule="auto"/>
        <w:ind w:left="0" w:firstLine="567"/>
        <w:jc w:val="both"/>
        <w:rPr>
          <w:rFonts w:ascii="Times New Roman" w:hAnsi="Times New Roman"/>
          <w:bCs/>
          <w:iCs/>
        </w:rPr>
      </w:pPr>
      <w:r w:rsidRPr="00A136C1">
        <w:rPr>
          <w:rFonts w:ascii="Times New Roman" w:hAnsi="Times New Roman"/>
          <w:bCs/>
          <w:iCs/>
        </w:rPr>
        <w:t>обеспечивают работу при установленном на оборудовании Заказчика антивирусном обеспечении;</w:t>
      </w:r>
    </w:p>
    <w:p w14:paraId="07E97FA0" w14:textId="77777777" w:rsidR="004D576E" w:rsidRPr="00A136C1" w:rsidRDefault="00C20D92" w:rsidP="004C65D3">
      <w:pPr>
        <w:widowControl w:val="0"/>
        <w:numPr>
          <w:ilvl w:val="0"/>
          <w:numId w:val="203"/>
        </w:numPr>
        <w:tabs>
          <w:tab w:val="left" w:pos="1276"/>
        </w:tabs>
        <w:spacing w:after="0" w:line="240" w:lineRule="auto"/>
        <w:ind w:left="0" w:firstLine="567"/>
        <w:jc w:val="both"/>
        <w:rPr>
          <w:rFonts w:ascii="Times New Roman" w:hAnsi="Times New Roman"/>
          <w:bCs/>
          <w:iCs/>
        </w:rPr>
      </w:pPr>
      <w:r w:rsidRPr="00A136C1">
        <w:rPr>
          <w:rFonts w:ascii="Times New Roman" w:hAnsi="Times New Roman"/>
          <w:bCs/>
          <w:iCs/>
        </w:rPr>
        <w:t>поддерживают резервное копирование и восстановление информации средствами Заказчика;</w:t>
      </w:r>
    </w:p>
    <w:p w14:paraId="23D1E1B0" w14:textId="77777777" w:rsidR="004D576E" w:rsidRPr="00A136C1" w:rsidRDefault="00C20D92" w:rsidP="004C65D3">
      <w:pPr>
        <w:widowControl w:val="0"/>
        <w:numPr>
          <w:ilvl w:val="0"/>
          <w:numId w:val="203"/>
        </w:numPr>
        <w:tabs>
          <w:tab w:val="left" w:pos="1276"/>
        </w:tabs>
        <w:spacing w:after="0" w:line="240" w:lineRule="auto"/>
        <w:ind w:left="0" w:firstLine="567"/>
        <w:jc w:val="both"/>
        <w:rPr>
          <w:rFonts w:ascii="Times New Roman" w:hAnsi="Times New Roman"/>
          <w:bCs/>
          <w:iCs/>
        </w:rPr>
      </w:pPr>
      <w:r w:rsidRPr="00A136C1">
        <w:rPr>
          <w:rFonts w:ascii="Times New Roman" w:hAnsi="Times New Roman"/>
          <w:bCs/>
          <w:iCs/>
        </w:rPr>
        <w:t>не оказывают негативное влияние на уровень защищенности и производительность Подсистем ГИС ЭБ ВО.</w:t>
      </w:r>
    </w:p>
    <w:p w14:paraId="45CBE3A2" w14:textId="77777777" w:rsidR="0091155F" w:rsidRPr="00A136C1" w:rsidRDefault="00C20D92" w:rsidP="004C65D3">
      <w:pPr>
        <w:spacing w:after="0" w:line="240" w:lineRule="auto"/>
        <w:ind w:firstLine="567"/>
        <w:jc w:val="both"/>
        <w:rPr>
          <w:rFonts w:ascii="Times New Roman" w:hAnsi="Times New Roman"/>
          <w:bCs/>
          <w:iCs/>
        </w:rPr>
      </w:pPr>
      <w:r w:rsidRPr="00A136C1">
        <w:rPr>
          <w:rFonts w:ascii="Times New Roman" w:hAnsi="Times New Roman"/>
          <w:bCs/>
          <w:iCs/>
        </w:rPr>
        <w:lastRenderedPageBreak/>
        <w:t>В целях обеспечения исполнения требований информационной безопасности, предусмотренных действующими нормативными документами, Услуги должны оказываться с учетом требований документов по информационной безопасности, перечисленных в п. 1.6.</w:t>
      </w:r>
      <w:r w:rsidR="00817C2F" w:rsidRPr="00A136C1">
        <w:rPr>
          <w:rFonts w:ascii="Times New Roman" w:hAnsi="Times New Roman"/>
          <w:bCs/>
          <w:iCs/>
        </w:rPr>
        <w:t>3</w:t>
      </w:r>
      <w:r w:rsidRPr="00A136C1">
        <w:rPr>
          <w:rFonts w:ascii="Times New Roman" w:hAnsi="Times New Roman"/>
          <w:bCs/>
          <w:iCs/>
        </w:rPr>
        <w:t xml:space="preserve"> настоящего Описания объекта закупки.</w:t>
      </w:r>
    </w:p>
    <w:p w14:paraId="296D8F70" w14:textId="3826C53E" w:rsidR="00D95FB3" w:rsidRPr="00A136C1" w:rsidRDefault="00D95FB3" w:rsidP="004C65D3">
      <w:pPr>
        <w:pStyle w:val="G"/>
        <w:contextualSpacing/>
        <w:rPr>
          <w:sz w:val="22"/>
          <w:szCs w:val="22"/>
        </w:rPr>
      </w:pPr>
      <w:r w:rsidRPr="00A136C1">
        <w:rPr>
          <w:sz w:val="22"/>
          <w:szCs w:val="22"/>
        </w:rPr>
        <w:t>В течение срока действия Контракта и срока гарантийных обязательств Исполнителя по Контракту, устранение несоответствий программного обеспечения Портала, установленным требованиям (при возникновении такой необходимости),</w:t>
      </w:r>
      <w:r w:rsidRPr="00A136C1" w:rsidDel="00A35B56">
        <w:rPr>
          <w:sz w:val="22"/>
          <w:szCs w:val="22"/>
        </w:rPr>
        <w:t xml:space="preserve"> </w:t>
      </w:r>
      <w:r w:rsidRPr="00A136C1">
        <w:rPr>
          <w:sz w:val="22"/>
          <w:szCs w:val="22"/>
        </w:rPr>
        <w:t>осуществляется Исполнителем в соответствии с ГОСТ Р 56939-2024 "Защита информации. Разработка безопасного программного обеспечения. Общие требования". В случае запроса Заказчиком у Исполнителя документов, подтверждающих выполнение требований ГОСТ Р 56939-2024 "Защита информации. Разработка безопасного программного обеспечения. Общие требования", Исполнитель должен предоставить запрошенную информацию в течение 10 (десяти) рабочих дней с даты получения запроса Заказчика.</w:t>
      </w:r>
    </w:p>
    <w:p w14:paraId="6B24900E" w14:textId="02D87BBC" w:rsidR="00D95FB3" w:rsidRPr="00A136C1" w:rsidRDefault="00D95FB3" w:rsidP="004C65D3">
      <w:pPr>
        <w:pStyle w:val="G"/>
        <w:contextualSpacing/>
        <w:rPr>
          <w:sz w:val="22"/>
          <w:szCs w:val="22"/>
        </w:rPr>
      </w:pPr>
      <w:r w:rsidRPr="00A136C1">
        <w:rPr>
          <w:sz w:val="22"/>
          <w:szCs w:val="22"/>
        </w:rPr>
        <w:t xml:space="preserve">В течение 3 (трех) рабочих </w:t>
      </w:r>
      <w:r w:rsidRPr="004C65D3">
        <w:rPr>
          <w:sz w:val="22"/>
          <w:szCs w:val="22"/>
        </w:rPr>
        <w:t xml:space="preserve">дней </w:t>
      </w:r>
      <w:r w:rsidR="001D2968" w:rsidRPr="001D2968">
        <w:rPr>
          <w:sz w:val="22"/>
          <w:szCs w:val="22"/>
        </w:rPr>
        <w:t xml:space="preserve">с </w:t>
      </w:r>
      <w:r w:rsidR="00B33BBC" w:rsidRPr="00B33BBC">
        <w:rPr>
          <w:sz w:val="22"/>
          <w:szCs w:val="22"/>
        </w:rPr>
        <w:t>начала срока оказания Услуг</w:t>
      </w:r>
      <w:r w:rsidRPr="004C65D3">
        <w:rPr>
          <w:sz w:val="22"/>
          <w:szCs w:val="22"/>
        </w:rPr>
        <w:t xml:space="preserve"> Исполнитель должен</w:t>
      </w:r>
      <w:r w:rsidRPr="00A136C1">
        <w:rPr>
          <w:sz w:val="22"/>
          <w:szCs w:val="22"/>
        </w:rPr>
        <w:t xml:space="preserve"> предоставить Заказчику перечень лиц, ответственных за обеспечение информационной безопасности в организации Исполнителя и при оказании услуг по Контракту, а также указать их контакты, основной и резервные каналы оперативного взаимодействия и порядок такого взаимодействия.</w:t>
      </w:r>
    </w:p>
    <w:p w14:paraId="74B75727" w14:textId="02047C6E" w:rsidR="00D95FB3" w:rsidRPr="00A136C1" w:rsidRDefault="00D95FB3" w:rsidP="004C65D3">
      <w:pPr>
        <w:pStyle w:val="G"/>
        <w:contextualSpacing/>
        <w:rPr>
          <w:sz w:val="22"/>
          <w:szCs w:val="22"/>
        </w:rPr>
      </w:pPr>
      <w:r w:rsidRPr="00A136C1">
        <w:rPr>
          <w:sz w:val="22"/>
          <w:szCs w:val="22"/>
        </w:rPr>
        <w:t>Исполнитель обязан уведомлять Заказчика о наступлении в инфраструктуре Исполнителя компьютерных инцидентов в течение 4 (четырех) часов с момента выявления таких инцидентов.</w:t>
      </w:r>
    </w:p>
    <w:p w14:paraId="39E89302" w14:textId="33DCBCB0" w:rsidR="0091155F" w:rsidRPr="00A136C1" w:rsidRDefault="00C20D92" w:rsidP="004C65D3">
      <w:pPr>
        <w:spacing w:after="0" w:line="240" w:lineRule="auto"/>
        <w:jc w:val="both"/>
        <w:rPr>
          <w:rFonts w:ascii="Times New Roman" w:hAnsi="Times New Roman"/>
          <w:bCs/>
          <w:iCs/>
        </w:rPr>
      </w:pPr>
      <w:r w:rsidRPr="00A136C1">
        <w:rPr>
          <w:rFonts w:ascii="Times New Roman" w:hAnsi="Times New Roman"/>
          <w:bCs/>
          <w:iCs/>
        </w:rPr>
        <w:tab/>
        <w:t>Исполнитель</w:t>
      </w:r>
      <w:r w:rsidR="00242282" w:rsidRPr="00A136C1">
        <w:rPr>
          <w:rFonts w:ascii="Times New Roman" w:hAnsi="Times New Roman"/>
          <w:bCs/>
          <w:iCs/>
        </w:rPr>
        <w:t xml:space="preserve"> должен</w:t>
      </w:r>
      <w:r w:rsidRPr="00A136C1">
        <w:rPr>
          <w:rFonts w:ascii="Times New Roman" w:hAnsi="Times New Roman"/>
          <w:bCs/>
          <w:iCs/>
        </w:rPr>
        <w:t xml:space="preserve"> оказа</w:t>
      </w:r>
      <w:r w:rsidR="00242282" w:rsidRPr="00A136C1">
        <w:rPr>
          <w:rFonts w:ascii="Times New Roman" w:hAnsi="Times New Roman"/>
          <w:bCs/>
          <w:iCs/>
        </w:rPr>
        <w:t>ть</w:t>
      </w:r>
      <w:r w:rsidRPr="00A136C1">
        <w:rPr>
          <w:rFonts w:ascii="Times New Roman" w:hAnsi="Times New Roman"/>
          <w:bCs/>
          <w:iCs/>
        </w:rPr>
        <w:t xml:space="preserve"> Услуг</w:t>
      </w:r>
      <w:r w:rsidR="00242282" w:rsidRPr="00A136C1">
        <w:rPr>
          <w:rFonts w:ascii="Times New Roman" w:hAnsi="Times New Roman"/>
          <w:bCs/>
          <w:iCs/>
        </w:rPr>
        <w:t>и</w:t>
      </w:r>
      <w:r w:rsidRPr="00A136C1">
        <w:rPr>
          <w:rFonts w:ascii="Times New Roman" w:hAnsi="Times New Roman"/>
          <w:bCs/>
          <w:iCs/>
        </w:rPr>
        <w:t xml:space="preserve"> в рамках п. 5.4.</w:t>
      </w:r>
      <w:r w:rsidR="00744515" w:rsidRPr="00A136C1">
        <w:rPr>
          <w:rFonts w:ascii="Times New Roman" w:hAnsi="Times New Roman"/>
          <w:bCs/>
          <w:iCs/>
        </w:rPr>
        <w:t xml:space="preserve">1 </w:t>
      </w:r>
      <w:r w:rsidRPr="00A136C1">
        <w:rPr>
          <w:rFonts w:ascii="Times New Roman" w:hAnsi="Times New Roman"/>
          <w:bCs/>
          <w:iCs/>
        </w:rPr>
        <w:t xml:space="preserve">по актуализации </w:t>
      </w:r>
      <w:r w:rsidR="0027637D" w:rsidRPr="00A136C1">
        <w:rPr>
          <w:rFonts w:ascii="Times New Roman" w:hAnsi="Times New Roman"/>
          <w:bCs/>
          <w:iCs/>
        </w:rPr>
        <w:t>Комплекта документации по защите информации Портала</w:t>
      </w:r>
      <w:r w:rsidRPr="00A136C1">
        <w:rPr>
          <w:rFonts w:ascii="Times New Roman" w:hAnsi="Times New Roman"/>
          <w:bCs/>
          <w:iCs/>
        </w:rPr>
        <w:t xml:space="preserve"> настоящего Описания объекта закупки в соответствии с требованиями действующих нормативных документов. Допускается привлечение субподрядчика, имеющего необходимые лицензии, для выполнения указанных Услуг.</w:t>
      </w:r>
    </w:p>
    <w:p w14:paraId="2A5C8B18" w14:textId="77777777" w:rsidR="0027637D" w:rsidRPr="00A136C1" w:rsidRDefault="0027637D" w:rsidP="00A136C1">
      <w:pPr>
        <w:widowControl w:val="0"/>
        <w:tabs>
          <w:tab w:val="left" w:pos="1276"/>
        </w:tabs>
        <w:spacing w:after="0" w:line="240" w:lineRule="auto"/>
        <w:jc w:val="both"/>
        <w:rPr>
          <w:rFonts w:ascii="Times New Roman" w:hAnsi="Times New Roman"/>
          <w:lang w:bidi="en-US"/>
        </w:rPr>
      </w:pPr>
    </w:p>
    <w:p w14:paraId="3B50E99E" w14:textId="77777777" w:rsidR="004D576E" w:rsidRPr="00A136C1" w:rsidRDefault="00C20D92" w:rsidP="00A136C1">
      <w:pPr>
        <w:widowControl w:val="0"/>
        <w:numPr>
          <w:ilvl w:val="1"/>
          <w:numId w:val="185"/>
        </w:numPr>
        <w:tabs>
          <w:tab w:val="left" w:pos="0"/>
        </w:tabs>
        <w:spacing w:after="0" w:line="240" w:lineRule="auto"/>
        <w:ind w:left="0" w:firstLine="567"/>
        <w:jc w:val="both"/>
        <w:outlineLvl w:val="1"/>
        <w:rPr>
          <w:rFonts w:ascii="Times New Roman" w:hAnsi="Times New Roman"/>
          <w:b/>
          <w:bCs/>
          <w:iCs/>
        </w:rPr>
      </w:pPr>
      <w:bookmarkStart w:id="1085" w:name="_Toc31124257"/>
      <w:bookmarkStart w:id="1086" w:name="_Toc31124258"/>
      <w:bookmarkStart w:id="1087" w:name="_Toc22742215"/>
      <w:bookmarkStart w:id="1088" w:name="_Toc64021732"/>
      <w:bookmarkStart w:id="1089" w:name="_Toc64012517"/>
      <w:bookmarkEnd w:id="1085"/>
      <w:bookmarkEnd w:id="1086"/>
      <w:r w:rsidRPr="00A136C1">
        <w:rPr>
          <w:rFonts w:ascii="Times New Roman" w:hAnsi="Times New Roman"/>
          <w:b/>
          <w:bCs/>
          <w:iCs/>
        </w:rPr>
        <w:t>Требования по сохранности информации при авариях</w:t>
      </w:r>
      <w:bookmarkEnd w:id="1087"/>
      <w:bookmarkEnd w:id="1088"/>
      <w:bookmarkEnd w:id="1089"/>
    </w:p>
    <w:p w14:paraId="2A1F1A55" w14:textId="77777777" w:rsidR="004D576E" w:rsidRPr="00A136C1" w:rsidRDefault="00C20D92" w:rsidP="00A136C1">
      <w:pPr>
        <w:widowControl w:val="0"/>
        <w:tabs>
          <w:tab w:val="left" w:pos="0"/>
        </w:tabs>
        <w:spacing w:after="0" w:line="240" w:lineRule="auto"/>
        <w:ind w:firstLine="567"/>
        <w:rPr>
          <w:rFonts w:ascii="Times New Roman" w:eastAsia="Times New Roman" w:hAnsi="Times New Roman"/>
          <w:color w:val="000000"/>
        </w:rPr>
      </w:pPr>
      <w:r w:rsidRPr="00A136C1">
        <w:rPr>
          <w:rFonts w:ascii="Times New Roman" w:hAnsi="Times New Roman"/>
        </w:rPr>
        <w:t>Портал должен обеспечивать сохранность информации и восстановление выполнения своих функций при возникновении следующих внештатных ситуаций:</w:t>
      </w:r>
    </w:p>
    <w:p w14:paraId="0641F0BF" w14:textId="77777777" w:rsidR="004D576E" w:rsidRPr="00A136C1" w:rsidRDefault="00C20D92" w:rsidP="00A136C1">
      <w:pPr>
        <w:widowControl w:val="0"/>
        <w:numPr>
          <w:ilvl w:val="0"/>
          <w:numId w:val="203"/>
        </w:numPr>
        <w:tabs>
          <w:tab w:val="left" w:pos="1276"/>
        </w:tabs>
        <w:spacing w:after="0" w:line="240" w:lineRule="auto"/>
        <w:ind w:left="0" w:firstLine="567"/>
        <w:jc w:val="both"/>
        <w:rPr>
          <w:rFonts w:ascii="Times New Roman" w:hAnsi="Times New Roman"/>
        </w:rPr>
      </w:pPr>
      <w:r w:rsidRPr="00A136C1">
        <w:rPr>
          <w:rFonts w:ascii="Times New Roman" w:hAnsi="Times New Roman"/>
        </w:rPr>
        <w:t>сбои в системе электроснабжения аппаратной части, приводящие к перезагрузке операционной системы – восстановление работоспособности Портала должно происходить после перезапуска операционной системы и повторного входа на Портал;</w:t>
      </w:r>
    </w:p>
    <w:p w14:paraId="2ABD75E7" w14:textId="77777777" w:rsidR="004D576E" w:rsidRPr="00A136C1" w:rsidRDefault="00C20D92" w:rsidP="00A136C1">
      <w:pPr>
        <w:widowControl w:val="0"/>
        <w:numPr>
          <w:ilvl w:val="0"/>
          <w:numId w:val="203"/>
        </w:numPr>
        <w:tabs>
          <w:tab w:val="left" w:pos="1276"/>
        </w:tabs>
        <w:spacing w:after="0" w:line="240" w:lineRule="auto"/>
        <w:ind w:left="0" w:firstLine="567"/>
        <w:jc w:val="both"/>
        <w:rPr>
          <w:rFonts w:ascii="Times New Roman" w:hAnsi="Times New Roman"/>
        </w:rPr>
      </w:pPr>
      <w:r w:rsidRPr="00A136C1">
        <w:rPr>
          <w:rFonts w:ascii="Times New Roman" w:hAnsi="Times New Roman"/>
        </w:rPr>
        <w:t>сбои в работе Системного программного обеспечения (операционной системы, драйверов устройств) – восстановление работоспособности Портала должно происходить после восстановления работоспособности Системного программного обеспечения и повторного входа на Портал;</w:t>
      </w:r>
    </w:p>
    <w:p w14:paraId="4160E055" w14:textId="77777777" w:rsidR="004D576E" w:rsidRPr="00A136C1" w:rsidRDefault="00C20D92" w:rsidP="00A136C1">
      <w:pPr>
        <w:widowControl w:val="0"/>
        <w:numPr>
          <w:ilvl w:val="0"/>
          <w:numId w:val="203"/>
        </w:numPr>
        <w:tabs>
          <w:tab w:val="left" w:pos="1276"/>
        </w:tabs>
        <w:spacing w:after="0" w:line="240" w:lineRule="auto"/>
        <w:ind w:left="0" w:firstLine="567"/>
        <w:jc w:val="both"/>
        <w:rPr>
          <w:rFonts w:ascii="Times New Roman" w:hAnsi="Times New Roman"/>
        </w:rPr>
      </w:pPr>
      <w:r w:rsidRPr="00A136C1">
        <w:rPr>
          <w:rFonts w:ascii="Times New Roman" w:hAnsi="Times New Roman"/>
        </w:rPr>
        <w:t xml:space="preserve">сбои в работе промежуточного и прикладного программного обеспечения – восстановление работоспособности Портала должно происходить после восстановления работоспособности промежуточного и </w:t>
      </w:r>
      <w:proofErr w:type="gramStart"/>
      <w:r w:rsidRPr="00A136C1">
        <w:rPr>
          <w:rFonts w:ascii="Times New Roman" w:hAnsi="Times New Roman"/>
        </w:rPr>
        <w:t>прикладного программного обеспечения</w:t>
      </w:r>
      <w:proofErr w:type="gramEnd"/>
      <w:r w:rsidRPr="00A136C1">
        <w:rPr>
          <w:rFonts w:ascii="Times New Roman" w:hAnsi="Times New Roman"/>
        </w:rPr>
        <w:t xml:space="preserve"> и повторного входа на Портал;</w:t>
      </w:r>
    </w:p>
    <w:p w14:paraId="3C8AE64F" w14:textId="77777777" w:rsidR="004D576E" w:rsidRPr="00A136C1" w:rsidRDefault="00C20D92" w:rsidP="00A136C1">
      <w:pPr>
        <w:widowControl w:val="0"/>
        <w:numPr>
          <w:ilvl w:val="0"/>
          <w:numId w:val="203"/>
        </w:numPr>
        <w:tabs>
          <w:tab w:val="left" w:pos="1276"/>
        </w:tabs>
        <w:spacing w:after="0" w:line="240" w:lineRule="auto"/>
        <w:ind w:left="0" w:firstLine="567"/>
        <w:jc w:val="both"/>
        <w:rPr>
          <w:rFonts w:ascii="Times New Roman" w:hAnsi="Times New Roman"/>
        </w:rPr>
      </w:pPr>
      <w:r w:rsidRPr="00A136C1">
        <w:rPr>
          <w:rFonts w:ascii="Times New Roman" w:hAnsi="Times New Roman"/>
        </w:rPr>
        <w:t>сбои в работе аппаратных средств – восстановление работоспособности Портала должно происходить после восстановления работоспособности аппаратных средств и повторного входа на Портал;</w:t>
      </w:r>
    </w:p>
    <w:p w14:paraId="37B23ED7" w14:textId="77777777" w:rsidR="004D576E" w:rsidRPr="00A136C1" w:rsidRDefault="00C20D92" w:rsidP="00A136C1">
      <w:pPr>
        <w:widowControl w:val="0"/>
        <w:numPr>
          <w:ilvl w:val="0"/>
          <w:numId w:val="203"/>
        </w:numPr>
        <w:tabs>
          <w:tab w:val="left" w:pos="1276"/>
        </w:tabs>
        <w:spacing w:after="0" w:line="240" w:lineRule="auto"/>
        <w:ind w:left="0" w:firstLine="567"/>
        <w:jc w:val="both"/>
        <w:rPr>
          <w:rFonts w:ascii="Times New Roman" w:hAnsi="Times New Roman"/>
        </w:rPr>
      </w:pPr>
      <w:r w:rsidRPr="00A136C1">
        <w:rPr>
          <w:rFonts w:ascii="Times New Roman" w:hAnsi="Times New Roman"/>
        </w:rPr>
        <w:t>нарушение целостности базы данных, повреждение, потеря данных, приводящие к невозможности корректной их обработки – восстановление работоспособности Портала должно происходить после восстановления базы данных из резервной копии и повторного входа на Портал;</w:t>
      </w:r>
    </w:p>
    <w:p w14:paraId="4C218549" w14:textId="77777777" w:rsidR="004D576E" w:rsidRPr="00A136C1" w:rsidRDefault="00C20D92" w:rsidP="00A136C1">
      <w:pPr>
        <w:widowControl w:val="0"/>
        <w:numPr>
          <w:ilvl w:val="0"/>
          <w:numId w:val="203"/>
        </w:numPr>
        <w:tabs>
          <w:tab w:val="left" w:pos="1276"/>
        </w:tabs>
        <w:spacing w:after="0" w:line="240" w:lineRule="auto"/>
        <w:ind w:left="0" w:firstLine="567"/>
        <w:jc w:val="both"/>
        <w:rPr>
          <w:rFonts w:ascii="Times New Roman" w:hAnsi="Times New Roman"/>
        </w:rPr>
      </w:pPr>
      <w:r w:rsidRPr="00A136C1">
        <w:rPr>
          <w:rFonts w:ascii="Times New Roman" w:hAnsi="Times New Roman"/>
        </w:rPr>
        <w:t>задержки в интернет-каналах; снижение скорости обмена информацией по сети – восстановление работоспособности Портала должно происходить после устранения задержек, восстановления установленной скорости обмена;</w:t>
      </w:r>
    </w:p>
    <w:p w14:paraId="3D0330CA" w14:textId="77777777" w:rsidR="004D576E" w:rsidRPr="00A136C1" w:rsidRDefault="00C20D92" w:rsidP="00A136C1">
      <w:pPr>
        <w:widowControl w:val="0"/>
        <w:numPr>
          <w:ilvl w:val="0"/>
          <w:numId w:val="203"/>
        </w:numPr>
        <w:tabs>
          <w:tab w:val="left" w:pos="1276"/>
        </w:tabs>
        <w:spacing w:after="0" w:line="240" w:lineRule="auto"/>
        <w:ind w:left="0" w:firstLine="567"/>
        <w:jc w:val="both"/>
        <w:rPr>
          <w:rFonts w:ascii="Times New Roman" w:hAnsi="Times New Roman"/>
        </w:rPr>
      </w:pPr>
      <w:r w:rsidRPr="00A136C1">
        <w:rPr>
          <w:rFonts w:ascii="Times New Roman" w:hAnsi="Times New Roman"/>
        </w:rPr>
        <w:t>установка нового программного обеспечения и его обновление – восстановление работоспособности Портала должно происходить после завершения установки (обновления) и повторного входа на Портал (при условии, что установленное (обновленное) программное обеспечение не противоречит требованиям программной совместимости Портала);</w:t>
      </w:r>
    </w:p>
    <w:p w14:paraId="3E73851B" w14:textId="77777777" w:rsidR="004D576E" w:rsidRPr="00A136C1" w:rsidRDefault="00C20D92" w:rsidP="00A136C1">
      <w:pPr>
        <w:widowControl w:val="0"/>
        <w:numPr>
          <w:ilvl w:val="0"/>
          <w:numId w:val="203"/>
        </w:numPr>
        <w:tabs>
          <w:tab w:val="left" w:pos="1276"/>
        </w:tabs>
        <w:spacing w:after="0" w:line="240" w:lineRule="auto"/>
        <w:ind w:left="0" w:firstLine="567"/>
        <w:jc w:val="both"/>
        <w:rPr>
          <w:rFonts w:ascii="Times New Roman" w:hAnsi="Times New Roman"/>
        </w:rPr>
      </w:pPr>
      <w:r w:rsidRPr="00A136C1">
        <w:rPr>
          <w:rFonts w:ascii="Times New Roman" w:hAnsi="Times New Roman"/>
        </w:rPr>
        <w:t>перезагрузка операционных систем – восстановление работоспособности Портала должно происходить после завершения перезагрузки и повторного входа на Портал;</w:t>
      </w:r>
    </w:p>
    <w:p w14:paraId="70C640D6" w14:textId="77777777" w:rsidR="004D576E" w:rsidRPr="00A136C1" w:rsidRDefault="00C20D92" w:rsidP="00A136C1">
      <w:pPr>
        <w:widowControl w:val="0"/>
        <w:numPr>
          <w:ilvl w:val="0"/>
          <w:numId w:val="203"/>
        </w:numPr>
        <w:tabs>
          <w:tab w:val="left" w:pos="1276"/>
        </w:tabs>
        <w:spacing w:after="0" w:line="240" w:lineRule="auto"/>
        <w:ind w:left="0" w:firstLine="567"/>
        <w:jc w:val="both"/>
        <w:rPr>
          <w:rFonts w:ascii="Times New Roman" w:hAnsi="Times New Roman"/>
        </w:rPr>
      </w:pPr>
      <w:proofErr w:type="spellStart"/>
      <w:r w:rsidRPr="00A136C1">
        <w:rPr>
          <w:rFonts w:ascii="Times New Roman" w:hAnsi="Times New Roman"/>
        </w:rPr>
        <w:t>сверхпрогнозируемый</w:t>
      </w:r>
      <w:proofErr w:type="spellEnd"/>
      <w:r w:rsidRPr="00A136C1">
        <w:rPr>
          <w:rFonts w:ascii="Times New Roman" w:hAnsi="Times New Roman"/>
        </w:rPr>
        <w:t xml:space="preserve"> рост числа запросов к приложению – восстановление работоспособности Портала должно происходить после снижения числа запросов к приложению до прогнозируемого;</w:t>
      </w:r>
    </w:p>
    <w:p w14:paraId="00B23E64" w14:textId="77777777" w:rsidR="004D576E" w:rsidRPr="00A136C1" w:rsidRDefault="00C20D92" w:rsidP="00A136C1">
      <w:pPr>
        <w:widowControl w:val="0"/>
        <w:numPr>
          <w:ilvl w:val="0"/>
          <w:numId w:val="203"/>
        </w:numPr>
        <w:tabs>
          <w:tab w:val="left" w:pos="1276"/>
        </w:tabs>
        <w:spacing w:after="0" w:line="240" w:lineRule="auto"/>
        <w:ind w:left="0" w:firstLine="567"/>
        <w:jc w:val="both"/>
        <w:rPr>
          <w:rFonts w:ascii="Times New Roman" w:hAnsi="Times New Roman"/>
        </w:rPr>
      </w:pPr>
      <w:proofErr w:type="spellStart"/>
      <w:r w:rsidRPr="00A136C1">
        <w:rPr>
          <w:rFonts w:ascii="Times New Roman" w:hAnsi="Times New Roman"/>
        </w:rPr>
        <w:t>сверхпрогнозируемый</w:t>
      </w:r>
      <w:proofErr w:type="spellEnd"/>
      <w:r w:rsidRPr="00A136C1">
        <w:rPr>
          <w:rFonts w:ascii="Times New Roman" w:hAnsi="Times New Roman"/>
        </w:rPr>
        <w:t xml:space="preserve"> рост требуемых ресурсов: вычислительных мощностей, оперативной и дисковой памяти – восстановление работоспособности Портала должно происходить после завершения или отмены выполнения процесса, вызвавшего рост требований к ресурсам, при необходимости – перезагрузки компьютера и повторного входа на Портал.</w:t>
      </w:r>
    </w:p>
    <w:p w14:paraId="5110447D" w14:textId="77777777" w:rsidR="004D576E" w:rsidRPr="00A136C1" w:rsidRDefault="00C20D92" w:rsidP="00A136C1">
      <w:pPr>
        <w:widowControl w:val="0"/>
        <w:numPr>
          <w:ilvl w:val="1"/>
          <w:numId w:val="185"/>
        </w:numPr>
        <w:tabs>
          <w:tab w:val="left" w:pos="0"/>
        </w:tabs>
        <w:spacing w:after="0" w:line="240" w:lineRule="auto"/>
        <w:ind w:left="0" w:firstLine="567"/>
        <w:jc w:val="both"/>
        <w:outlineLvl w:val="1"/>
        <w:rPr>
          <w:rFonts w:ascii="Times New Roman" w:hAnsi="Times New Roman"/>
          <w:b/>
          <w:bCs/>
          <w:iCs/>
        </w:rPr>
      </w:pPr>
      <w:bookmarkStart w:id="1090" w:name="_Toc22742217"/>
      <w:bookmarkStart w:id="1091" w:name="_Toc64021733"/>
      <w:bookmarkStart w:id="1092" w:name="_Toc64012518"/>
      <w:bookmarkStart w:id="1093" w:name="_Hlk63419878"/>
      <w:r w:rsidRPr="00A136C1">
        <w:rPr>
          <w:rFonts w:ascii="Times New Roman" w:hAnsi="Times New Roman"/>
          <w:b/>
          <w:bCs/>
          <w:iCs/>
        </w:rPr>
        <w:t>Требования к конфиденциальности при оказании Услуг</w:t>
      </w:r>
      <w:bookmarkEnd w:id="1090"/>
      <w:bookmarkEnd w:id="1091"/>
      <w:bookmarkEnd w:id="1092"/>
    </w:p>
    <w:bookmarkEnd w:id="1093"/>
    <w:p w14:paraId="78205828" w14:textId="77777777" w:rsidR="004D576E" w:rsidRPr="00A136C1" w:rsidRDefault="00C20D92" w:rsidP="00A136C1">
      <w:pPr>
        <w:widowControl w:val="0"/>
        <w:spacing w:after="0" w:line="240" w:lineRule="auto"/>
        <w:ind w:firstLine="567"/>
        <w:jc w:val="both"/>
        <w:rPr>
          <w:rFonts w:ascii="Times New Roman" w:hAnsi="Times New Roman"/>
          <w:bCs/>
          <w:iCs/>
        </w:rPr>
      </w:pPr>
      <w:r w:rsidRPr="00A136C1">
        <w:rPr>
          <w:rFonts w:ascii="Times New Roman" w:hAnsi="Times New Roman"/>
          <w:bCs/>
          <w:iCs/>
        </w:rPr>
        <w:t>При исполнении Контракта Стороны принимают на себя обязательства по конфиденциальности и неразглашении информации, состав которых установлен Приложением 5 к настоящему Описанию объекта закупки.</w:t>
      </w:r>
    </w:p>
    <w:p w14:paraId="0BE2FFA7" w14:textId="77777777" w:rsidR="004D576E" w:rsidRPr="00A136C1" w:rsidRDefault="00C20D92" w:rsidP="00A136C1">
      <w:pPr>
        <w:widowControl w:val="0"/>
        <w:numPr>
          <w:ilvl w:val="1"/>
          <w:numId w:val="185"/>
        </w:numPr>
        <w:tabs>
          <w:tab w:val="left" w:pos="0"/>
        </w:tabs>
        <w:spacing w:after="0" w:line="240" w:lineRule="auto"/>
        <w:ind w:left="0" w:firstLine="567"/>
        <w:jc w:val="both"/>
        <w:outlineLvl w:val="1"/>
        <w:rPr>
          <w:rFonts w:ascii="Times New Roman" w:hAnsi="Times New Roman"/>
          <w:b/>
          <w:bCs/>
          <w:iCs/>
        </w:rPr>
      </w:pPr>
      <w:bookmarkStart w:id="1094" w:name="_Toc19892761"/>
      <w:bookmarkStart w:id="1095" w:name="_Toc64021734"/>
      <w:bookmarkStart w:id="1096" w:name="_Toc64012519"/>
      <w:r w:rsidRPr="00A136C1">
        <w:rPr>
          <w:rFonts w:ascii="Times New Roman" w:hAnsi="Times New Roman"/>
          <w:b/>
          <w:bCs/>
          <w:iCs/>
        </w:rPr>
        <w:lastRenderedPageBreak/>
        <w:t>Требования к патентной чистоте</w:t>
      </w:r>
      <w:bookmarkEnd w:id="1094"/>
      <w:bookmarkEnd w:id="1095"/>
      <w:bookmarkEnd w:id="1096"/>
    </w:p>
    <w:p w14:paraId="1E766CBB" w14:textId="77777777" w:rsidR="004D576E" w:rsidRPr="00A136C1" w:rsidRDefault="00C20D92" w:rsidP="00A136C1">
      <w:pPr>
        <w:widowControl w:val="0"/>
        <w:spacing w:after="0" w:line="240" w:lineRule="auto"/>
        <w:ind w:firstLine="567"/>
        <w:jc w:val="both"/>
        <w:rPr>
          <w:rFonts w:ascii="Times New Roman" w:hAnsi="Times New Roman"/>
          <w:bCs/>
          <w:iCs/>
        </w:rPr>
      </w:pPr>
      <w:r w:rsidRPr="00A136C1">
        <w:rPr>
          <w:rFonts w:ascii="Times New Roman" w:hAnsi="Times New Roman"/>
          <w:bCs/>
          <w:iCs/>
        </w:rPr>
        <w:t>Услуги должны оказываться с соблюдением части 4 ГК РФ в отношении охраны прав на результаты интеллектуальной деятельности правообладателя программ для ЭВМ, на базе которых реализован Портал, и третьих лиц.</w:t>
      </w:r>
    </w:p>
    <w:p w14:paraId="40360B37" w14:textId="77777777" w:rsidR="007F398D" w:rsidRPr="00A136C1" w:rsidRDefault="00C20D92" w:rsidP="00A136C1">
      <w:pPr>
        <w:widowControl w:val="0"/>
        <w:spacing w:after="0" w:line="240" w:lineRule="auto"/>
        <w:ind w:firstLine="567"/>
        <w:jc w:val="both"/>
        <w:rPr>
          <w:rFonts w:ascii="Times New Roman" w:hAnsi="Times New Roman"/>
        </w:rPr>
      </w:pPr>
      <w:r w:rsidRPr="00A136C1">
        <w:rPr>
          <w:rFonts w:ascii="Times New Roman" w:hAnsi="Times New Roman"/>
        </w:rPr>
        <w:t xml:space="preserve">Результат интеллектуальной деятельности необходим для осуществления комитетом финансов Волгоградской области государственных функций. Исключительные права на результаты интеллектуальной деятельности, полученные в ходе исполнения обязательств по Контракту в соответствии с настоящим Описанием объекта закупки, принадлежат Волгоградской области в лице Заказчика. </w:t>
      </w:r>
    </w:p>
    <w:p w14:paraId="7459092E" w14:textId="77777777" w:rsidR="007F398D" w:rsidRPr="00A136C1" w:rsidRDefault="00C20D92" w:rsidP="001D2968">
      <w:pPr>
        <w:pStyle w:val="20224"/>
      </w:pPr>
      <w:r w:rsidRPr="00A136C1">
        <w:t>Исходный код разработанного программного обеспечения должен быть передан Заказчику в электронном виде</w:t>
      </w:r>
      <w:r w:rsidR="00E71174" w:rsidRPr="00A136C1">
        <w:t>,</w:t>
      </w:r>
      <w:r w:rsidRPr="00A136C1">
        <w:t xml:space="preserve"> готовым к компиляции на CD/DVD диске в одном экземпляре</w:t>
      </w:r>
      <w:r w:rsidR="00E71174" w:rsidRPr="00A136C1">
        <w:t xml:space="preserve"> или размещен на </w:t>
      </w:r>
      <w:proofErr w:type="spellStart"/>
      <w:r w:rsidR="00E71174" w:rsidRPr="00A136C1">
        <w:t>Файлообменном</w:t>
      </w:r>
      <w:proofErr w:type="spellEnd"/>
      <w:r w:rsidR="00E71174" w:rsidRPr="00A136C1">
        <w:t xml:space="preserve"> ресурсе Исполнителя</w:t>
      </w:r>
      <w:r w:rsidRPr="00A136C1">
        <w:t>.</w:t>
      </w:r>
    </w:p>
    <w:p w14:paraId="16C21F80" w14:textId="77777777" w:rsidR="004D576E" w:rsidRPr="00A136C1" w:rsidRDefault="004D576E" w:rsidP="00A136C1">
      <w:pPr>
        <w:widowControl w:val="0"/>
        <w:spacing w:after="0" w:line="240" w:lineRule="auto"/>
        <w:ind w:firstLine="567"/>
        <w:jc w:val="both"/>
        <w:rPr>
          <w:rFonts w:ascii="Times New Roman" w:hAnsi="Times New Roman"/>
          <w:bCs/>
          <w:iCs/>
        </w:rPr>
      </w:pPr>
    </w:p>
    <w:p w14:paraId="303F39A8" w14:textId="77777777" w:rsidR="004D576E" w:rsidRPr="00A136C1" w:rsidRDefault="00C20D92" w:rsidP="00A136C1">
      <w:pPr>
        <w:widowControl w:val="0"/>
        <w:spacing w:after="0" w:line="240" w:lineRule="auto"/>
        <w:rPr>
          <w:rFonts w:ascii="Times New Roman" w:eastAsia="Times New Roman" w:hAnsi="Times New Roman"/>
          <w:bCs/>
          <w:iCs/>
          <w:lang w:bidi="en-US"/>
        </w:rPr>
      </w:pPr>
      <w:r w:rsidRPr="00A136C1">
        <w:rPr>
          <w:rFonts w:ascii="Times New Roman" w:hAnsi="Times New Roman"/>
          <w:bCs/>
          <w:iCs/>
          <w:lang w:bidi="en-US"/>
        </w:rPr>
        <w:br w:type="page"/>
      </w:r>
    </w:p>
    <w:p w14:paraId="0493B8CD" w14:textId="77777777" w:rsidR="004D576E" w:rsidRPr="00A136C1" w:rsidRDefault="004D576E" w:rsidP="00A136C1">
      <w:pPr>
        <w:autoSpaceDN/>
        <w:spacing w:after="0" w:line="240" w:lineRule="auto"/>
        <w:rPr>
          <w:rFonts w:ascii="Times New Roman" w:hAnsi="Times New Roman"/>
          <w:b/>
          <w:bCs/>
          <w:kern w:val="32"/>
          <w:lang w:bidi="en-US"/>
        </w:rPr>
        <w:sectPr w:rsidR="004D576E" w:rsidRPr="00A136C1" w:rsidSect="004D576E">
          <w:footerReference w:type="default" r:id="rId9"/>
          <w:pgSz w:w="11906" w:h="16838"/>
          <w:pgMar w:top="567" w:right="851" w:bottom="426" w:left="1077" w:header="170" w:footer="0" w:gutter="0"/>
          <w:pgNumType w:start="1"/>
          <w:cols w:space="720"/>
        </w:sectPr>
      </w:pPr>
    </w:p>
    <w:p w14:paraId="322550FD" w14:textId="77777777" w:rsidR="004D576E" w:rsidRPr="00A136C1" w:rsidRDefault="00C20D92" w:rsidP="00A136C1">
      <w:pPr>
        <w:widowControl w:val="0"/>
        <w:numPr>
          <w:ilvl w:val="0"/>
          <w:numId w:val="185"/>
        </w:numPr>
        <w:tabs>
          <w:tab w:val="left" w:pos="0"/>
        </w:tabs>
        <w:spacing w:after="0"/>
        <w:jc w:val="both"/>
        <w:outlineLvl w:val="0"/>
        <w:rPr>
          <w:rFonts w:ascii="Times New Roman" w:hAnsi="Times New Roman"/>
          <w:b/>
          <w:kern w:val="32"/>
          <w:lang w:eastAsia="ru-RU"/>
        </w:rPr>
      </w:pPr>
      <w:bookmarkStart w:id="1097" w:name="_Toc22742218"/>
      <w:bookmarkStart w:id="1098" w:name="_Toc64021735"/>
      <w:bookmarkStart w:id="1099" w:name="_Toc64012520"/>
      <w:bookmarkStart w:id="1100" w:name="_Toc472346798"/>
      <w:r w:rsidRPr="00A136C1">
        <w:rPr>
          <w:rFonts w:ascii="Times New Roman" w:hAnsi="Times New Roman"/>
          <w:b/>
          <w:kern w:val="32"/>
        </w:rPr>
        <w:lastRenderedPageBreak/>
        <w:t>СОСТАВ И СОДЕРЖАНИЕ УСЛУГ</w:t>
      </w:r>
      <w:bookmarkEnd w:id="1097"/>
      <w:bookmarkEnd w:id="1098"/>
      <w:bookmarkEnd w:id="1099"/>
    </w:p>
    <w:p w14:paraId="5CA0BC72" w14:textId="77777777" w:rsidR="004D576E" w:rsidRPr="00A136C1" w:rsidRDefault="00C20D92" w:rsidP="00A136C1">
      <w:pPr>
        <w:widowControl w:val="0"/>
        <w:numPr>
          <w:ilvl w:val="1"/>
          <w:numId w:val="204"/>
        </w:numPr>
        <w:spacing w:after="0"/>
        <w:ind w:firstLine="567"/>
        <w:jc w:val="both"/>
        <w:outlineLvl w:val="1"/>
        <w:rPr>
          <w:rFonts w:ascii="Times New Roman" w:hAnsi="Times New Roman"/>
          <w:b/>
          <w:color w:val="000000"/>
        </w:rPr>
      </w:pPr>
      <w:bookmarkStart w:id="1101" w:name="_Toc22742219"/>
      <w:bookmarkStart w:id="1102" w:name="_Toc64021736"/>
      <w:bookmarkStart w:id="1103" w:name="_Toc64012521"/>
      <w:r w:rsidRPr="00A136C1">
        <w:rPr>
          <w:rFonts w:ascii="Times New Roman" w:hAnsi="Times New Roman"/>
          <w:b/>
        </w:rPr>
        <w:t>Общие требования к Услугам</w:t>
      </w:r>
      <w:bookmarkEnd w:id="1101"/>
      <w:bookmarkEnd w:id="1102"/>
      <w:bookmarkEnd w:id="1103"/>
    </w:p>
    <w:p w14:paraId="1D6A46A5" w14:textId="77777777" w:rsidR="004D576E" w:rsidRPr="00A136C1" w:rsidRDefault="00C20D92" w:rsidP="00A136C1">
      <w:pPr>
        <w:autoSpaceDN/>
        <w:spacing w:before="60" w:after="60"/>
        <w:ind w:firstLine="567"/>
        <w:jc w:val="both"/>
        <w:rPr>
          <w:rFonts w:ascii="Times New Roman" w:hAnsi="Times New Roman"/>
        </w:rPr>
      </w:pPr>
      <w:r w:rsidRPr="00A136C1">
        <w:rPr>
          <w:rFonts w:ascii="Times New Roman" w:hAnsi="Times New Roman"/>
        </w:rPr>
        <w:t>Исполнителем должны быть оказаны Услуги в соответствии со сроками оказания Услуг в рамках этапов, указанными в Таблице 2 п. 5.1 настоящего Описания объекта закупки.</w:t>
      </w:r>
    </w:p>
    <w:p w14:paraId="1124EAA1" w14:textId="77777777" w:rsidR="004D576E" w:rsidRPr="00A136C1" w:rsidRDefault="00C20D92" w:rsidP="00A136C1">
      <w:pPr>
        <w:widowControl w:val="0"/>
        <w:tabs>
          <w:tab w:val="left" w:pos="0"/>
        </w:tabs>
        <w:spacing w:after="0"/>
        <w:jc w:val="right"/>
        <w:rPr>
          <w:rFonts w:ascii="Times New Roman" w:hAnsi="Times New Roman"/>
          <w:lang w:bidi="en-US"/>
        </w:rPr>
      </w:pPr>
      <w:r w:rsidRPr="00A136C1">
        <w:rPr>
          <w:rFonts w:ascii="Times New Roman" w:hAnsi="Times New Roman"/>
          <w:lang w:bidi="en-US"/>
        </w:rPr>
        <w:t>Таблица 2</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981"/>
        <w:gridCol w:w="2696"/>
        <w:gridCol w:w="2693"/>
        <w:gridCol w:w="7759"/>
      </w:tblGrid>
      <w:tr w:rsidR="00317EB5" w:rsidRPr="00A136C1" w14:paraId="5C27255A" w14:textId="77777777" w:rsidTr="0035278E">
        <w:trPr>
          <w:trHeight w:val="573"/>
          <w:tblHeader/>
        </w:trPr>
        <w:tc>
          <w:tcPr>
            <w:tcW w:w="135" w:type="pct"/>
            <w:tcBorders>
              <w:top w:val="single" w:sz="4" w:space="0" w:color="auto"/>
              <w:left w:val="single" w:sz="4" w:space="0" w:color="auto"/>
              <w:bottom w:val="single" w:sz="4" w:space="0" w:color="auto"/>
              <w:right w:val="single" w:sz="4" w:space="0" w:color="auto"/>
            </w:tcBorders>
          </w:tcPr>
          <w:p w14:paraId="5049EF4A" w14:textId="77777777" w:rsidR="00A807CA" w:rsidRPr="00A136C1" w:rsidRDefault="00C20D92" w:rsidP="00A136C1">
            <w:pPr>
              <w:autoSpaceDN/>
              <w:spacing w:after="0" w:line="240" w:lineRule="auto"/>
              <w:jc w:val="center"/>
              <w:rPr>
                <w:rFonts w:ascii="Times New Roman" w:hAnsi="Times New Roman"/>
                <w:sz w:val="14"/>
              </w:rPr>
            </w:pPr>
            <w:r w:rsidRPr="00A136C1">
              <w:rPr>
                <w:rFonts w:ascii="Times New Roman" w:hAnsi="Times New Roman"/>
                <w:sz w:val="14"/>
              </w:rPr>
              <w:t>№</w:t>
            </w:r>
          </w:p>
          <w:p w14:paraId="3F6DCAB1" w14:textId="77777777" w:rsidR="00A807CA" w:rsidRPr="00A136C1" w:rsidRDefault="00C20D92" w:rsidP="00A136C1">
            <w:pPr>
              <w:autoSpaceDN/>
              <w:spacing w:after="0" w:line="240" w:lineRule="auto"/>
              <w:jc w:val="center"/>
              <w:rPr>
                <w:rFonts w:ascii="Times New Roman" w:hAnsi="Times New Roman"/>
                <w:sz w:val="18"/>
              </w:rPr>
            </w:pPr>
            <w:r w:rsidRPr="00A136C1">
              <w:rPr>
                <w:rFonts w:ascii="Times New Roman" w:hAnsi="Times New Roman"/>
                <w:sz w:val="14"/>
              </w:rPr>
              <w:t>п/п</w:t>
            </w:r>
          </w:p>
        </w:tc>
        <w:tc>
          <w:tcPr>
            <w:tcW w:w="637" w:type="pct"/>
            <w:tcBorders>
              <w:top w:val="single" w:sz="4" w:space="0" w:color="auto"/>
              <w:left w:val="single" w:sz="4" w:space="0" w:color="auto"/>
              <w:bottom w:val="single" w:sz="4" w:space="0" w:color="auto"/>
              <w:right w:val="single" w:sz="4" w:space="0" w:color="auto"/>
            </w:tcBorders>
          </w:tcPr>
          <w:p w14:paraId="7205B5D9" w14:textId="061A9484" w:rsidR="00A807CA" w:rsidRPr="00A136C1" w:rsidRDefault="00C20D92" w:rsidP="00A136C1">
            <w:pPr>
              <w:autoSpaceDN/>
              <w:spacing w:after="0" w:line="240" w:lineRule="auto"/>
              <w:jc w:val="center"/>
              <w:rPr>
                <w:rFonts w:ascii="Times New Roman" w:hAnsi="Times New Roman"/>
                <w:sz w:val="18"/>
              </w:rPr>
            </w:pPr>
            <w:r w:rsidRPr="00A136C1">
              <w:rPr>
                <w:rFonts w:ascii="Times New Roman" w:hAnsi="Times New Roman"/>
                <w:sz w:val="18"/>
              </w:rPr>
              <w:t>Наименование этапа</w:t>
            </w:r>
          </w:p>
        </w:tc>
        <w:tc>
          <w:tcPr>
            <w:tcW w:w="867" w:type="pct"/>
            <w:tcBorders>
              <w:top w:val="single" w:sz="4" w:space="0" w:color="auto"/>
              <w:left w:val="single" w:sz="4" w:space="0" w:color="auto"/>
              <w:bottom w:val="single" w:sz="4" w:space="0" w:color="auto"/>
              <w:right w:val="single" w:sz="4" w:space="0" w:color="auto"/>
            </w:tcBorders>
          </w:tcPr>
          <w:p w14:paraId="601E45F5" w14:textId="77777777" w:rsidR="00A807CA" w:rsidRPr="00A136C1" w:rsidRDefault="00C20D92" w:rsidP="00A136C1">
            <w:pPr>
              <w:autoSpaceDN/>
              <w:spacing w:after="0" w:line="240" w:lineRule="auto"/>
              <w:jc w:val="center"/>
              <w:rPr>
                <w:rFonts w:ascii="Times New Roman" w:hAnsi="Times New Roman"/>
                <w:sz w:val="18"/>
              </w:rPr>
            </w:pPr>
            <w:r w:rsidRPr="00A136C1">
              <w:rPr>
                <w:rFonts w:ascii="Times New Roman" w:hAnsi="Times New Roman"/>
                <w:sz w:val="18"/>
              </w:rPr>
              <w:t>Состав и содержание Услуг отдельного этапа</w:t>
            </w:r>
          </w:p>
        </w:tc>
        <w:tc>
          <w:tcPr>
            <w:tcW w:w="866" w:type="pct"/>
            <w:tcBorders>
              <w:top w:val="single" w:sz="4" w:space="0" w:color="auto"/>
              <w:left w:val="single" w:sz="4" w:space="0" w:color="auto"/>
              <w:bottom w:val="single" w:sz="4" w:space="0" w:color="auto"/>
              <w:right w:val="single" w:sz="4" w:space="0" w:color="auto"/>
            </w:tcBorders>
            <w:vAlign w:val="center"/>
          </w:tcPr>
          <w:p w14:paraId="046EB939" w14:textId="77777777" w:rsidR="00A807CA" w:rsidRPr="00A136C1" w:rsidRDefault="00C20D92" w:rsidP="00A136C1">
            <w:pPr>
              <w:autoSpaceDN/>
              <w:spacing w:after="0" w:line="240" w:lineRule="auto"/>
              <w:jc w:val="center"/>
              <w:rPr>
                <w:rFonts w:ascii="Times New Roman" w:hAnsi="Times New Roman"/>
                <w:sz w:val="18"/>
              </w:rPr>
            </w:pPr>
            <w:r w:rsidRPr="00A136C1">
              <w:rPr>
                <w:rFonts w:ascii="Times New Roman" w:hAnsi="Times New Roman"/>
                <w:sz w:val="18"/>
              </w:rPr>
              <w:t xml:space="preserve">Сроки этапа, сроки оказания Услуг в рамках этапа </w:t>
            </w:r>
            <w:r w:rsidRPr="00A136C1">
              <w:rPr>
                <w:rFonts w:ascii="Times New Roman" w:hAnsi="Times New Roman"/>
                <w:sz w:val="18"/>
                <w:vertAlign w:val="superscript"/>
              </w:rPr>
              <w:footnoteReference w:id="3"/>
            </w:r>
          </w:p>
        </w:tc>
        <w:tc>
          <w:tcPr>
            <w:tcW w:w="2495" w:type="pct"/>
            <w:tcBorders>
              <w:top w:val="single" w:sz="4" w:space="0" w:color="auto"/>
              <w:left w:val="single" w:sz="4" w:space="0" w:color="auto"/>
              <w:bottom w:val="single" w:sz="4" w:space="0" w:color="auto"/>
              <w:right w:val="single" w:sz="4" w:space="0" w:color="auto"/>
            </w:tcBorders>
          </w:tcPr>
          <w:p w14:paraId="26C484CB" w14:textId="77777777" w:rsidR="00A807CA" w:rsidRPr="00A136C1" w:rsidRDefault="00C20D92" w:rsidP="00A136C1">
            <w:pPr>
              <w:autoSpaceDN/>
              <w:spacing w:after="0" w:line="240" w:lineRule="auto"/>
              <w:jc w:val="center"/>
              <w:rPr>
                <w:rFonts w:ascii="Times New Roman" w:hAnsi="Times New Roman"/>
                <w:sz w:val="18"/>
              </w:rPr>
            </w:pPr>
            <w:r w:rsidRPr="00A136C1">
              <w:rPr>
                <w:rFonts w:ascii="Times New Roman" w:hAnsi="Times New Roman"/>
                <w:sz w:val="18"/>
              </w:rPr>
              <w:t>Отчетные документы</w:t>
            </w:r>
          </w:p>
        </w:tc>
      </w:tr>
      <w:tr w:rsidR="00FB1837" w:rsidRPr="00A136C1" w14:paraId="50BE23F1" w14:textId="77777777" w:rsidTr="0035278E">
        <w:trPr>
          <w:trHeight w:val="537"/>
        </w:trPr>
        <w:tc>
          <w:tcPr>
            <w:tcW w:w="135" w:type="pct"/>
            <w:tcBorders>
              <w:top w:val="single" w:sz="4" w:space="0" w:color="auto"/>
              <w:left w:val="single" w:sz="4" w:space="0" w:color="auto"/>
              <w:right w:val="single" w:sz="4" w:space="0" w:color="auto"/>
            </w:tcBorders>
          </w:tcPr>
          <w:p w14:paraId="64D0E415" w14:textId="77777777" w:rsidR="00FB1837" w:rsidRPr="00A136C1" w:rsidRDefault="00FB1837" w:rsidP="00A136C1">
            <w:pPr>
              <w:tabs>
                <w:tab w:val="left" w:pos="0"/>
              </w:tabs>
              <w:autoSpaceDN/>
              <w:spacing w:after="0" w:line="240" w:lineRule="auto"/>
              <w:jc w:val="center"/>
              <w:rPr>
                <w:rFonts w:ascii="Times New Roman" w:hAnsi="Times New Roman"/>
              </w:rPr>
            </w:pPr>
            <w:r w:rsidRPr="00A136C1">
              <w:rPr>
                <w:rFonts w:ascii="Times New Roman" w:hAnsi="Times New Roman"/>
              </w:rPr>
              <w:t>1</w:t>
            </w:r>
          </w:p>
        </w:tc>
        <w:tc>
          <w:tcPr>
            <w:tcW w:w="637" w:type="pct"/>
            <w:tcBorders>
              <w:top w:val="single" w:sz="4" w:space="0" w:color="auto"/>
              <w:left w:val="single" w:sz="4" w:space="0" w:color="auto"/>
              <w:right w:val="single" w:sz="4" w:space="0" w:color="auto"/>
            </w:tcBorders>
          </w:tcPr>
          <w:p w14:paraId="3CCAD32B" w14:textId="6894098A" w:rsidR="00FB1837" w:rsidRPr="00A136C1" w:rsidRDefault="00FB1837" w:rsidP="001D2968">
            <w:pPr>
              <w:pStyle w:val="20224"/>
            </w:pPr>
            <w:r w:rsidRPr="00A136C1">
              <w:t>Этап №1 "Принятие на сопровождение и Сопровождение"</w:t>
            </w:r>
          </w:p>
          <w:p w14:paraId="4C13F4C8" w14:textId="77777777" w:rsidR="00FB1837" w:rsidRPr="00A136C1" w:rsidRDefault="00FB1837" w:rsidP="00A136C1">
            <w:pPr>
              <w:tabs>
                <w:tab w:val="left" w:pos="0"/>
              </w:tabs>
              <w:autoSpaceDN/>
              <w:spacing w:after="0" w:line="240" w:lineRule="auto"/>
              <w:jc w:val="center"/>
              <w:rPr>
                <w:rFonts w:ascii="Times New Roman" w:hAnsi="Times New Roman"/>
              </w:rPr>
            </w:pPr>
          </w:p>
        </w:tc>
        <w:tc>
          <w:tcPr>
            <w:tcW w:w="867" w:type="pct"/>
            <w:tcBorders>
              <w:top w:val="single" w:sz="4" w:space="0" w:color="auto"/>
              <w:left w:val="single" w:sz="4" w:space="0" w:color="auto"/>
              <w:right w:val="single" w:sz="4" w:space="0" w:color="auto"/>
            </w:tcBorders>
          </w:tcPr>
          <w:p w14:paraId="34A28688" w14:textId="77777777" w:rsidR="00FB1837" w:rsidRPr="00A136C1" w:rsidRDefault="00FB1837" w:rsidP="00A136C1">
            <w:pPr>
              <w:tabs>
                <w:tab w:val="left" w:pos="0"/>
              </w:tabs>
              <w:autoSpaceDN/>
              <w:spacing w:after="0" w:line="240" w:lineRule="auto"/>
              <w:jc w:val="both"/>
              <w:rPr>
                <w:rFonts w:ascii="Times New Roman" w:eastAsia="Arial Unicode MS" w:hAnsi="Times New Roman"/>
                <w:lang w:bidi="en-US"/>
              </w:rPr>
            </w:pPr>
            <w:r w:rsidRPr="00A136C1">
              <w:rPr>
                <w:rFonts w:ascii="Times New Roman" w:hAnsi="Times New Roman"/>
              </w:rPr>
              <w:t xml:space="preserve">Комплекс Услуг "Организационное обеспечение сопровождения </w:t>
            </w:r>
            <w:r w:rsidRPr="00A136C1">
              <w:rPr>
                <w:rFonts w:ascii="Times New Roman" w:eastAsia="Arial Unicode MS" w:hAnsi="Times New Roman"/>
                <w:lang w:bidi="en-US"/>
              </w:rPr>
              <w:t>Портала</w:t>
            </w:r>
            <w:r w:rsidRPr="00A136C1">
              <w:rPr>
                <w:rFonts w:ascii="Times New Roman" w:hAnsi="Times New Roman"/>
              </w:rPr>
              <w:t>" в соответствии с п. 5.2 настоящего Описания объекта закупки.</w:t>
            </w:r>
          </w:p>
          <w:p w14:paraId="5A0FDC22" w14:textId="77777777" w:rsidR="00FB1837" w:rsidRPr="00A136C1" w:rsidRDefault="00FB1837" w:rsidP="00A136C1">
            <w:pPr>
              <w:tabs>
                <w:tab w:val="left" w:pos="0"/>
              </w:tabs>
              <w:autoSpaceDN/>
              <w:spacing w:after="0" w:line="240" w:lineRule="auto"/>
              <w:jc w:val="both"/>
              <w:rPr>
                <w:rFonts w:ascii="Times New Roman" w:eastAsia="Arial Unicode MS" w:hAnsi="Times New Roman"/>
                <w:lang w:bidi="en-US"/>
              </w:rPr>
            </w:pPr>
          </w:p>
          <w:p w14:paraId="2D7CDE31" w14:textId="77777777" w:rsidR="00FB1837" w:rsidRPr="00A136C1" w:rsidRDefault="00FB1837" w:rsidP="00A136C1">
            <w:pPr>
              <w:tabs>
                <w:tab w:val="left" w:pos="0"/>
              </w:tabs>
              <w:autoSpaceDN/>
              <w:spacing w:after="0" w:line="240" w:lineRule="auto"/>
              <w:jc w:val="both"/>
              <w:rPr>
                <w:rFonts w:ascii="Times New Roman" w:eastAsia="Arial Unicode MS" w:hAnsi="Times New Roman"/>
                <w:lang w:bidi="en-US"/>
              </w:rPr>
            </w:pPr>
            <w:r w:rsidRPr="00A136C1">
              <w:rPr>
                <w:rFonts w:ascii="Times New Roman" w:hAnsi="Times New Roman"/>
              </w:rPr>
              <w:t>Комплекс Услуг "Управление инцидентами и запросами на обслуживание" в соответствии с п. 5.3 настоящего Описания объекта закупки.</w:t>
            </w:r>
          </w:p>
          <w:p w14:paraId="2A64CF79" w14:textId="77777777" w:rsidR="00FB1837" w:rsidRPr="00A136C1" w:rsidRDefault="00FB1837" w:rsidP="00A136C1">
            <w:pPr>
              <w:tabs>
                <w:tab w:val="left" w:pos="0"/>
              </w:tabs>
              <w:autoSpaceDN/>
              <w:spacing w:after="0" w:line="240" w:lineRule="auto"/>
              <w:jc w:val="both"/>
              <w:rPr>
                <w:rFonts w:ascii="Times New Roman" w:hAnsi="Times New Roman"/>
              </w:rPr>
            </w:pPr>
          </w:p>
          <w:p w14:paraId="78782E58" w14:textId="77777777" w:rsidR="00FB1837" w:rsidRPr="00A136C1" w:rsidRDefault="00FB1837" w:rsidP="00A136C1">
            <w:pPr>
              <w:tabs>
                <w:tab w:val="left" w:pos="0"/>
              </w:tabs>
              <w:autoSpaceDN/>
              <w:spacing w:after="0" w:line="240" w:lineRule="auto"/>
              <w:jc w:val="both"/>
              <w:rPr>
                <w:rFonts w:ascii="Times New Roman" w:hAnsi="Times New Roman"/>
              </w:rPr>
            </w:pPr>
            <w:r w:rsidRPr="00A136C1">
              <w:rPr>
                <w:rFonts w:ascii="Times New Roman" w:hAnsi="Times New Roman"/>
              </w:rPr>
              <w:t>Комплекс Услуг "Управление изменениями" в соответствии с п. 5.4 настоящего Описания объекта закупки.</w:t>
            </w:r>
          </w:p>
        </w:tc>
        <w:tc>
          <w:tcPr>
            <w:tcW w:w="866" w:type="pct"/>
            <w:tcBorders>
              <w:top w:val="single" w:sz="4" w:space="0" w:color="auto"/>
              <w:left w:val="single" w:sz="4" w:space="0" w:color="auto"/>
              <w:right w:val="single" w:sz="4" w:space="0" w:color="auto"/>
            </w:tcBorders>
          </w:tcPr>
          <w:p w14:paraId="2BDB1840" w14:textId="602AF8EC" w:rsidR="00FB1837" w:rsidRPr="00A136C1" w:rsidRDefault="00FB1837" w:rsidP="00A136C1">
            <w:pPr>
              <w:spacing w:after="0" w:line="240" w:lineRule="auto"/>
              <w:rPr>
                <w:rFonts w:ascii="Times New Roman" w:hAnsi="Times New Roman"/>
                <w:sz w:val="20"/>
                <w:szCs w:val="20"/>
              </w:rPr>
            </w:pPr>
            <w:r w:rsidRPr="00A136C1">
              <w:rPr>
                <w:rFonts w:ascii="Times New Roman" w:hAnsi="Times New Roman"/>
                <w:sz w:val="20"/>
                <w:szCs w:val="20"/>
              </w:rPr>
              <w:t xml:space="preserve">дата начала этапа: </w:t>
            </w:r>
            <w:r w:rsidR="007876C1" w:rsidRPr="00A136C1">
              <w:rPr>
                <w:rFonts w:ascii="Times New Roman" w:hAnsi="Times New Roman"/>
                <w:sz w:val="20"/>
                <w:szCs w:val="20"/>
              </w:rPr>
              <w:t>с</w:t>
            </w:r>
            <w:r w:rsidR="0012096E">
              <w:rPr>
                <w:rFonts w:ascii="Times New Roman" w:hAnsi="Times New Roman"/>
                <w:sz w:val="20"/>
                <w:szCs w:val="20"/>
              </w:rPr>
              <w:t xml:space="preserve"> даты заключения Контракта</w:t>
            </w:r>
          </w:p>
          <w:p w14:paraId="0F3E245F" w14:textId="46B48E25" w:rsidR="00FB1837" w:rsidRPr="00A136C1" w:rsidRDefault="00FB1837" w:rsidP="00A136C1">
            <w:pPr>
              <w:spacing w:after="0" w:line="240" w:lineRule="auto"/>
              <w:rPr>
                <w:rFonts w:ascii="Times New Roman" w:hAnsi="Times New Roman"/>
                <w:sz w:val="20"/>
                <w:szCs w:val="20"/>
              </w:rPr>
            </w:pPr>
            <w:r w:rsidRPr="00A136C1">
              <w:rPr>
                <w:rFonts w:ascii="Times New Roman" w:hAnsi="Times New Roman"/>
                <w:sz w:val="20"/>
              </w:rPr>
              <w:t xml:space="preserve">дата окончания этапа: </w:t>
            </w:r>
            <w:r w:rsidR="00A20187">
              <w:rPr>
                <w:rFonts w:ascii="Times New Roman" w:hAnsi="Times New Roman"/>
                <w:sz w:val="20"/>
              </w:rPr>
              <w:t>03</w:t>
            </w:r>
            <w:r w:rsidRPr="00A136C1">
              <w:rPr>
                <w:rFonts w:ascii="Times New Roman" w:hAnsi="Times New Roman"/>
                <w:sz w:val="20"/>
                <w:szCs w:val="20"/>
              </w:rPr>
              <w:t>.0</w:t>
            </w:r>
            <w:r w:rsidR="00A20187">
              <w:rPr>
                <w:rFonts w:ascii="Times New Roman" w:hAnsi="Times New Roman"/>
                <w:sz w:val="20"/>
                <w:szCs w:val="20"/>
              </w:rPr>
              <w:t>3</w:t>
            </w:r>
            <w:r w:rsidRPr="00A136C1">
              <w:rPr>
                <w:rFonts w:ascii="Times New Roman" w:hAnsi="Times New Roman"/>
                <w:sz w:val="20"/>
                <w:szCs w:val="20"/>
              </w:rPr>
              <w:t>.2027;</w:t>
            </w:r>
          </w:p>
          <w:p w14:paraId="5E06112C" w14:textId="77777777" w:rsidR="00FB1837" w:rsidRPr="00A136C1" w:rsidRDefault="00FB1837" w:rsidP="00A136C1">
            <w:pPr>
              <w:spacing w:after="0" w:line="240" w:lineRule="auto"/>
              <w:rPr>
                <w:rFonts w:ascii="Times New Roman" w:hAnsi="Times New Roman"/>
                <w:sz w:val="20"/>
                <w:szCs w:val="20"/>
              </w:rPr>
            </w:pPr>
          </w:p>
          <w:p w14:paraId="29CDBBD3" w14:textId="77777777" w:rsidR="00FB1837" w:rsidRPr="00A136C1" w:rsidRDefault="00FB1837" w:rsidP="00A136C1">
            <w:pPr>
              <w:spacing w:after="0" w:line="240" w:lineRule="auto"/>
              <w:rPr>
                <w:rFonts w:ascii="Times New Roman" w:hAnsi="Times New Roman"/>
                <w:sz w:val="20"/>
                <w:szCs w:val="20"/>
              </w:rPr>
            </w:pPr>
            <w:r w:rsidRPr="00A136C1">
              <w:rPr>
                <w:rFonts w:ascii="Times New Roman" w:hAnsi="Times New Roman"/>
                <w:sz w:val="20"/>
                <w:szCs w:val="20"/>
              </w:rPr>
              <w:t>срок оказания Услуг в рамках комплекса Услуг "Организационное обеспечение сопровождения Портала": с даты заключения Контракта не более 15 (пятнадцати) рабочих дней;</w:t>
            </w:r>
          </w:p>
          <w:p w14:paraId="54AB4446" w14:textId="77777777" w:rsidR="00FB1837" w:rsidRPr="00A136C1" w:rsidRDefault="00FB1837" w:rsidP="00A136C1">
            <w:pPr>
              <w:spacing w:after="0" w:line="240" w:lineRule="auto"/>
              <w:rPr>
                <w:rFonts w:ascii="Times New Roman" w:hAnsi="Times New Roman"/>
                <w:sz w:val="20"/>
                <w:szCs w:val="20"/>
              </w:rPr>
            </w:pPr>
          </w:p>
          <w:p w14:paraId="6FA1AD05" w14:textId="152AF400" w:rsidR="00FB1837" w:rsidRPr="00A136C1" w:rsidRDefault="00FB1837" w:rsidP="00A136C1">
            <w:pPr>
              <w:spacing w:after="0" w:line="240" w:lineRule="auto"/>
              <w:rPr>
                <w:rFonts w:ascii="Times New Roman" w:hAnsi="Times New Roman"/>
                <w:sz w:val="20"/>
              </w:rPr>
            </w:pPr>
            <w:r w:rsidRPr="00A136C1">
              <w:rPr>
                <w:rFonts w:ascii="Times New Roman" w:hAnsi="Times New Roman"/>
                <w:sz w:val="20"/>
                <w:szCs w:val="20"/>
              </w:rPr>
              <w:t xml:space="preserve">срок оказания Услуг в рамках </w:t>
            </w:r>
            <w:bookmarkStart w:id="1104" w:name="_GoBack"/>
            <w:bookmarkEnd w:id="1104"/>
            <w:r w:rsidRPr="00A136C1">
              <w:rPr>
                <w:rFonts w:ascii="Times New Roman" w:hAnsi="Times New Roman"/>
                <w:sz w:val="20"/>
                <w:szCs w:val="20"/>
              </w:rPr>
              <w:t>комплексов Услуг "Управление инцидентами и запросами на обслуживание", "</w:t>
            </w:r>
            <w:r w:rsidRPr="00DA3E42">
              <w:rPr>
                <w:rFonts w:ascii="Times New Roman" w:hAnsi="Times New Roman"/>
                <w:sz w:val="20"/>
                <w:szCs w:val="20"/>
              </w:rPr>
              <w:t>Управление изменениями": с даты приемки Портала на сопровождение по 31.</w:t>
            </w:r>
            <w:r w:rsidRPr="00DA3E42">
              <w:rPr>
                <w:rFonts w:ascii="Times New Roman" w:hAnsi="Times New Roman"/>
                <w:sz w:val="20"/>
              </w:rPr>
              <w:t>12.</w:t>
            </w:r>
            <w:r w:rsidRPr="00DA3E42">
              <w:rPr>
                <w:rFonts w:ascii="Times New Roman" w:hAnsi="Times New Roman"/>
                <w:sz w:val="20"/>
                <w:szCs w:val="20"/>
              </w:rPr>
              <w:t>2026</w:t>
            </w:r>
          </w:p>
        </w:tc>
        <w:tc>
          <w:tcPr>
            <w:tcW w:w="2495" w:type="pct"/>
            <w:tcBorders>
              <w:top w:val="single" w:sz="4" w:space="0" w:color="auto"/>
              <w:left w:val="single" w:sz="4" w:space="0" w:color="auto"/>
              <w:right w:val="single" w:sz="4" w:space="0" w:color="auto"/>
            </w:tcBorders>
          </w:tcPr>
          <w:p w14:paraId="28778B02" w14:textId="77777777" w:rsidR="00FB1837" w:rsidRPr="00A136C1" w:rsidRDefault="00FB1837" w:rsidP="00A136C1">
            <w:pPr>
              <w:autoSpaceDN/>
              <w:spacing w:after="0" w:line="240" w:lineRule="auto"/>
              <w:ind w:left="317" w:right="-108" w:hanging="360"/>
              <w:jc w:val="both"/>
              <w:rPr>
                <w:rFonts w:ascii="Times New Roman" w:eastAsia="Arial Unicode MS" w:hAnsi="Times New Roman"/>
                <w:lang w:bidi="en-US"/>
              </w:rPr>
            </w:pPr>
            <w:r w:rsidRPr="00A136C1">
              <w:rPr>
                <w:rFonts w:ascii="Times New Roman" w:eastAsia="Arial Unicode MS" w:hAnsi="Times New Roman"/>
                <w:lang w:bidi="en-US"/>
              </w:rPr>
              <w:t>По комплексу Услуг "Организационное обеспечение сопровождения Портала":</w:t>
            </w:r>
          </w:p>
          <w:p w14:paraId="0D1C9EAD" w14:textId="77777777" w:rsidR="00FB1837" w:rsidRPr="00A136C1" w:rsidRDefault="00FB1837" w:rsidP="00A136C1">
            <w:pPr>
              <w:pStyle w:val="afffff4"/>
              <w:numPr>
                <w:ilvl w:val="0"/>
                <w:numId w:val="246"/>
              </w:numPr>
              <w:autoSpaceDN/>
              <w:ind w:right="-108"/>
              <w:rPr>
                <w:rFonts w:eastAsia="Arial Unicode MS"/>
                <w:lang w:bidi="en-US"/>
              </w:rPr>
            </w:pPr>
            <w:r w:rsidRPr="00A136C1">
              <w:rPr>
                <w:rFonts w:eastAsia="Arial Unicode MS"/>
                <w:lang w:bidi="en-US"/>
              </w:rPr>
              <w:t>Перечень уполномоченных специалистов Исполнителя;</w:t>
            </w:r>
          </w:p>
          <w:p w14:paraId="1E00093F" w14:textId="77777777" w:rsidR="00FB1837" w:rsidRPr="00A136C1" w:rsidRDefault="00FB1837" w:rsidP="00A136C1">
            <w:pPr>
              <w:pStyle w:val="afffff4"/>
              <w:numPr>
                <w:ilvl w:val="0"/>
                <w:numId w:val="246"/>
              </w:numPr>
              <w:autoSpaceDN/>
              <w:ind w:right="140"/>
              <w:rPr>
                <w:rFonts w:eastAsia="Arial Unicode MS"/>
                <w:lang w:bidi="en-US"/>
              </w:rPr>
            </w:pPr>
            <w:r w:rsidRPr="00A136C1">
              <w:rPr>
                <w:rFonts w:eastAsia="Arial Unicode MS"/>
                <w:lang w:bidi="en-US"/>
              </w:rPr>
              <w:t xml:space="preserve">Уведомление о выбранном способе оказания Услуг (с информацией о </w:t>
            </w:r>
            <w:r w:rsidRPr="00A136C1">
              <w:t>подтверждении выполнения требований о защите информации</w:t>
            </w:r>
            <w:r w:rsidRPr="00A136C1">
              <w:rPr>
                <w:rFonts w:eastAsia="Arial Unicode MS"/>
                <w:lang w:bidi="en-US"/>
              </w:rPr>
              <w:t>);</w:t>
            </w:r>
          </w:p>
          <w:p w14:paraId="026F8AC9" w14:textId="56959B03" w:rsidR="00FB1837" w:rsidRPr="00A136C1" w:rsidRDefault="00FB1837" w:rsidP="00A136C1">
            <w:pPr>
              <w:pStyle w:val="afffff4"/>
              <w:numPr>
                <w:ilvl w:val="0"/>
                <w:numId w:val="246"/>
              </w:numPr>
              <w:autoSpaceDN/>
              <w:rPr>
                <w:rFonts w:eastAsia="Arial Unicode MS"/>
                <w:lang w:bidi="en-US"/>
              </w:rPr>
            </w:pPr>
            <w:r w:rsidRPr="00A136C1">
              <w:rPr>
                <w:rFonts w:eastAsia="Arial Unicode MS"/>
                <w:lang w:bidi="en-US"/>
              </w:rPr>
              <w:t xml:space="preserve">Заявка на </w:t>
            </w:r>
            <w:r w:rsidR="00DD0EF6" w:rsidRPr="00A136C1">
              <w:rPr>
                <w:rFonts w:eastAsia="Arial Unicode MS"/>
                <w:lang w:bidi="en-US"/>
              </w:rPr>
              <w:t xml:space="preserve">подключение сотрудников </w:t>
            </w:r>
            <w:r w:rsidR="004C65D3">
              <w:rPr>
                <w:rFonts w:eastAsia="Arial Unicode MS"/>
                <w:lang w:bidi="en-US"/>
              </w:rPr>
              <w:t>Исполнителя</w:t>
            </w:r>
            <w:r w:rsidR="00DD0EF6" w:rsidRPr="00A136C1">
              <w:rPr>
                <w:rFonts w:eastAsia="Arial Unicode MS"/>
                <w:lang w:bidi="en-US"/>
              </w:rPr>
              <w:t xml:space="preserve"> к Порталу, размещенному в едином центре обработки данных органов исполнительной власти Волгоградской области</w:t>
            </w:r>
            <w:r w:rsidR="00DD0EF6" w:rsidRPr="00A136C1" w:rsidDel="00DD0EF6">
              <w:rPr>
                <w:rFonts w:eastAsia="Arial Unicode MS"/>
                <w:lang w:bidi="en-US"/>
              </w:rPr>
              <w:t xml:space="preserve"> </w:t>
            </w:r>
            <w:r w:rsidRPr="00A136C1">
              <w:rPr>
                <w:rFonts w:eastAsia="Arial Unicode MS"/>
                <w:lang w:bidi="en-US"/>
              </w:rPr>
              <w:t>(в</w:t>
            </w:r>
            <w:r w:rsidRPr="00A136C1">
              <w:rPr>
                <w:rFonts w:eastAsia="Arial Unicode MS"/>
                <w:lang w:eastAsia="ru-RU" w:bidi="en-US"/>
              </w:rPr>
              <w:t xml:space="preserve"> случае </w:t>
            </w:r>
            <w:r w:rsidRPr="00A136C1">
              <w:rPr>
                <w:rFonts w:eastAsia="Arial Unicode MS"/>
                <w:lang w:bidi="en-US"/>
              </w:rPr>
              <w:t>оказания Услуг в удаленном режиме);</w:t>
            </w:r>
          </w:p>
          <w:p w14:paraId="0C2BECC8" w14:textId="77777777" w:rsidR="00FB1837" w:rsidRPr="00A136C1" w:rsidRDefault="00FB1837" w:rsidP="00A136C1">
            <w:pPr>
              <w:pStyle w:val="afffff4"/>
              <w:numPr>
                <w:ilvl w:val="0"/>
                <w:numId w:val="246"/>
              </w:numPr>
              <w:autoSpaceDN/>
              <w:ind w:right="-108"/>
              <w:rPr>
                <w:rFonts w:eastAsia="Arial Unicode MS"/>
                <w:lang w:bidi="en-US"/>
              </w:rPr>
            </w:pPr>
            <w:r w:rsidRPr="00A136C1">
              <w:rPr>
                <w:rFonts w:eastAsia="Arial Unicode MS"/>
                <w:lang w:bidi="en-US"/>
              </w:rPr>
              <w:t>Уведомление о получении доступа к Порталу;</w:t>
            </w:r>
          </w:p>
          <w:p w14:paraId="0C276B23" w14:textId="77777777" w:rsidR="00FB1837" w:rsidRPr="00A136C1" w:rsidRDefault="00FB1837" w:rsidP="00A136C1">
            <w:pPr>
              <w:pStyle w:val="afffff4"/>
              <w:numPr>
                <w:ilvl w:val="0"/>
                <w:numId w:val="246"/>
              </w:numPr>
              <w:autoSpaceDN/>
              <w:ind w:right="-108"/>
              <w:rPr>
                <w:rFonts w:eastAsia="Arial Unicode MS"/>
                <w:lang w:bidi="en-US"/>
              </w:rPr>
            </w:pPr>
            <w:r w:rsidRPr="00A136C1">
              <w:rPr>
                <w:rFonts w:eastAsia="Arial Unicode MS"/>
                <w:lang w:bidi="en-US"/>
              </w:rPr>
              <w:t>Заключение по результатам проведенного анализа функциональности;</w:t>
            </w:r>
          </w:p>
          <w:p w14:paraId="5F45C3D8" w14:textId="77777777" w:rsidR="00FB1837" w:rsidRPr="00A136C1" w:rsidRDefault="00FB1837" w:rsidP="00A136C1">
            <w:pPr>
              <w:pStyle w:val="afffff4"/>
              <w:numPr>
                <w:ilvl w:val="0"/>
                <w:numId w:val="246"/>
              </w:numPr>
              <w:autoSpaceDN/>
              <w:ind w:right="-108"/>
              <w:rPr>
                <w:rFonts w:eastAsia="Arial Unicode MS"/>
                <w:lang w:bidi="en-US"/>
              </w:rPr>
            </w:pPr>
            <w:r w:rsidRPr="00A136C1">
              <w:rPr>
                <w:rFonts w:eastAsia="Arial Unicode MS"/>
                <w:lang w:bidi="en-US"/>
              </w:rPr>
              <w:t>Актуализированная Документация Портала (при необходимости);</w:t>
            </w:r>
          </w:p>
          <w:p w14:paraId="12771183" w14:textId="77777777" w:rsidR="00FB1837" w:rsidRPr="00A136C1" w:rsidRDefault="00FB1837" w:rsidP="00A136C1">
            <w:pPr>
              <w:pStyle w:val="afffff4"/>
              <w:keepNext/>
              <w:keepLines/>
              <w:numPr>
                <w:ilvl w:val="0"/>
                <w:numId w:val="246"/>
              </w:numPr>
              <w:autoSpaceDN/>
              <w:contextualSpacing/>
              <w:rPr>
                <w:rFonts w:eastAsia="Arial Unicode MS"/>
                <w:lang w:bidi="en-US"/>
              </w:rPr>
            </w:pPr>
            <w:r w:rsidRPr="00A136C1">
              <w:rPr>
                <w:rFonts w:eastAsia="Arial Unicode MS"/>
                <w:lang w:bidi="en-US"/>
              </w:rPr>
              <w:t>Акт о приемке Портала на сопровождение.</w:t>
            </w:r>
          </w:p>
          <w:p w14:paraId="59E2A76C" w14:textId="77777777" w:rsidR="00FB1837" w:rsidRPr="00A136C1" w:rsidRDefault="00FB1837" w:rsidP="00A136C1">
            <w:pPr>
              <w:keepNext/>
              <w:keepLines/>
              <w:spacing w:after="0" w:line="240" w:lineRule="auto"/>
              <w:ind w:right="140" w:firstLine="360"/>
              <w:contextualSpacing/>
              <w:rPr>
                <w:rFonts w:ascii="Times New Roman" w:eastAsia="Arial Unicode MS" w:hAnsi="Times New Roman"/>
                <w:lang w:bidi="en-US"/>
              </w:rPr>
            </w:pPr>
            <w:r w:rsidRPr="00A136C1">
              <w:rPr>
                <w:rFonts w:ascii="Times New Roman" w:eastAsia="Arial Unicode MS" w:hAnsi="Times New Roman"/>
                <w:lang w:bidi="en-US"/>
              </w:rPr>
              <w:t>По комплексам Услуг "Управление инцидентами и запросами на обслуживание", "Управление изменениями":</w:t>
            </w:r>
          </w:p>
          <w:p w14:paraId="673DC169" w14:textId="77777777" w:rsidR="00FB1837" w:rsidRPr="00A136C1" w:rsidRDefault="00FB1837" w:rsidP="00A136C1">
            <w:pPr>
              <w:pStyle w:val="afffff4"/>
              <w:numPr>
                <w:ilvl w:val="0"/>
                <w:numId w:val="246"/>
              </w:numPr>
              <w:autoSpaceDN/>
              <w:ind w:right="140"/>
              <w:rPr>
                <w:rFonts w:eastAsia="Arial Unicode MS"/>
                <w:lang w:bidi="en-US"/>
              </w:rPr>
            </w:pPr>
            <w:r w:rsidRPr="00A136C1">
              <w:rPr>
                <w:rFonts w:eastAsia="Arial Unicode MS"/>
                <w:lang w:bidi="en-US"/>
              </w:rPr>
              <w:t>Детализированный отчет, содержащий расчет KPI (по форме Приложения 1 к настоящему Описанию объекта закупки);</w:t>
            </w:r>
          </w:p>
          <w:p w14:paraId="4731B78E" w14:textId="77777777" w:rsidR="00FB1837" w:rsidRPr="00A136C1" w:rsidRDefault="00FB1837" w:rsidP="00A136C1">
            <w:pPr>
              <w:pStyle w:val="afffff4"/>
              <w:numPr>
                <w:ilvl w:val="0"/>
                <w:numId w:val="246"/>
              </w:numPr>
              <w:autoSpaceDN/>
              <w:ind w:right="140"/>
              <w:rPr>
                <w:rFonts w:eastAsia="Arial Unicode MS"/>
                <w:lang w:bidi="en-US"/>
              </w:rPr>
            </w:pPr>
            <w:r w:rsidRPr="00A136C1">
              <w:rPr>
                <w:rFonts w:eastAsia="Arial Unicode MS"/>
                <w:lang w:bidi="en-US"/>
              </w:rPr>
              <w:t>Актуализированная Документация Портала (при необходимости);</w:t>
            </w:r>
          </w:p>
          <w:p w14:paraId="595B9754" w14:textId="77777777" w:rsidR="00FB1837" w:rsidRPr="00A136C1" w:rsidRDefault="00FB1837" w:rsidP="00A136C1">
            <w:pPr>
              <w:pStyle w:val="afffff4"/>
              <w:numPr>
                <w:ilvl w:val="0"/>
                <w:numId w:val="246"/>
              </w:numPr>
              <w:autoSpaceDN/>
              <w:ind w:right="140"/>
              <w:rPr>
                <w:rFonts w:eastAsia="Arial Unicode MS"/>
                <w:lang w:bidi="en-US"/>
              </w:rPr>
            </w:pPr>
            <w:r w:rsidRPr="00A136C1">
              <w:rPr>
                <w:rFonts w:eastAsia="Arial Unicode MS"/>
                <w:lang w:bidi="en-US"/>
              </w:rPr>
              <w:t>Отчет по результатам проведенного исследования в рамках услуги "Запрос на обслуживание" (при регистрации Заявки категории "Запрос на обслуживание");</w:t>
            </w:r>
          </w:p>
          <w:p w14:paraId="29C95C11" w14:textId="77777777" w:rsidR="00FB1837" w:rsidRPr="00A136C1" w:rsidRDefault="00FB1837" w:rsidP="00A136C1">
            <w:pPr>
              <w:pStyle w:val="afffff4"/>
              <w:numPr>
                <w:ilvl w:val="0"/>
                <w:numId w:val="246"/>
              </w:numPr>
              <w:autoSpaceDN/>
              <w:ind w:right="140"/>
              <w:rPr>
                <w:rFonts w:eastAsia="Arial Unicode MS"/>
                <w:sz w:val="24"/>
                <w:szCs w:val="24"/>
                <w:lang w:bidi="en-US"/>
              </w:rPr>
            </w:pPr>
            <w:r w:rsidRPr="00A136C1">
              <w:rPr>
                <w:rFonts w:eastAsia="Arial Unicode MS"/>
                <w:lang w:bidi="en-US"/>
              </w:rPr>
              <w:t>Заключение о наличии (отсутствии) изменений в технологических процессах обработки информации по результатам оказания Услуг (при необходимости);</w:t>
            </w:r>
          </w:p>
          <w:p w14:paraId="72CB6FF1" w14:textId="119E6C6D" w:rsidR="00FB1837" w:rsidRPr="00A136C1" w:rsidRDefault="00FB1837" w:rsidP="00A136C1">
            <w:pPr>
              <w:autoSpaceDN/>
              <w:spacing w:after="0" w:line="240" w:lineRule="auto"/>
              <w:ind w:left="317" w:right="140" w:hanging="360"/>
              <w:rPr>
                <w:rFonts w:ascii="Times New Roman" w:hAnsi="Times New Roman"/>
              </w:rPr>
            </w:pPr>
            <w:r w:rsidRPr="00A136C1">
              <w:rPr>
                <w:rFonts w:ascii="Times New Roman" w:hAnsi="Times New Roman"/>
              </w:rPr>
              <w:t>Актуализированный Комплект документации по защите информации Портала (при необходимости)</w:t>
            </w:r>
            <w:r w:rsidR="00E05616" w:rsidRPr="00A136C1">
              <w:rPr>
                <w:rFonts w:ascii="Times New Roman" w:hAnsi="Times New Roman"/>
              </w:rPr>
              <w:t>;</w:t>
            </w:r>
          </w:p>
          <w:p w14:paraId="2CDDB6E4" w14:textId="01925363" w:rsidR="00A61E84" w:rsidRPr="00A136C1" w:rsidRDefault="00A61E84" w:rsidP="00A136C1">
            <w:pPr>
              <w:autoSpaceDN/>
              <w:spacing w:after="0" w:line="240" w:lineRule="auto"/>
              <w:ind w:left="317" w:right="140" w:hanging="360"/>
              <w:rPr>
                <w:rFonts w:eastAsia="Arial Unicode MS"/>
                <w:lang w:bidi="en-US"/>
              </w:rPr>
            </w:pPr>
            <w:r w:rsidRPr="00A136C1">
              <w:rPr>
                <w:rFonts w:ascii="Times New Roman" w:hAnsi="Times New Roman"/>
              </w:rPr>
              <w:lastRenderedPageBreak/>
              <w:t>План-график работ по подготовке к эксплуатации Портала в новом финансовом году (в соответствии с п. 5.3.5);</w:t>
            </w:r>
          </w:p>
        </w:tc>
      </w:tr>
      <w:tr w:rsidR="00FB1837" w:rsidRPr="00A136C1" w14:paraId="52CDBF28" w14:textId="77777777" w:rsidTr="0035278E">
        <w:trPr>
          <w:trHeight w:val="388"/>
        </w:trPr>
        <w:tc>
          <w:tcPr>
            <w:tcW w:w="135" w:type="pct"/>
            <w:tcBorders>
              <w:top w:val="single" w:sz="4" w:space="0" w:color="auto"/>
              <w:left w:val="single" w:sz="4" w:space="0" w:color="auto"/>
              <w:bottom w:val="single" w:sz="4" w:space="0" w:color="auto"/>
              <w:right w:val="single" w:sz="4" w:space="0" w:color="auto"/>
            </w:tcBorders>
          </w:tcPr>
          <w:p w14:paraId="2975A999" w14:textId="77777777" w:rsidR="00FB1837" w:rsidRPr="00A136C1" w:rsidRDefault="00FB1837" w:rsidP="00A136C1">
            <w:pPr>
              <w:tabs>
                <w:tab w:val="left" w:pos="0"/>
              </w:tabs>
              <w:autoSpaceDN/>
              <w:spacing w:after="0" w:line="240" w:lineRule="auto"/>
              <w:jc w:val="center"/>
              <w:rPr>
                <w:rFonts w:ascii="Times New Roman" w:hAnsi="Times New Roman"/>
              </w:rPr>
            </w:pPr>
            <w:r w:rsidRPr="00A136C1">
              <w:rPr>
                <w:rFonts w:ascii="Times New Roman" w:eastAsia="Arial Unicode MS" w:hAnsi="Times New Roman"/>
                <w:lang w:bidi="en-US"/>
              </w:rPr>
              <w:lastRenderedPageBreak/>
              <w:t>2</w:t>
            </w:r>
          </w:p>
        </w:tc>
        <w:tc>
          <w:tcPr>
            <w:tcW w:w="637" w:type="pct"/>
            <w:tcBorders>
              <w:top w:val="single" w:sz="4" w:space="0" w:color="auto"/>
              <w:left w:val="single" w:sz="4" w:space="0" w:color="auto"/>
              <w:bottom w:val="single" w:sz="4" w:space="0" w:color="auto"/>
              <w:right w:val="single" w:sz="4" w:space="0" w:color="auto"/>
            </w:tcBorders>
          </w:tcPr>
          <w:p w14:paraId="21F80C47" w14:textId="631C064C" w:rsidR="00FB1837" w:rsidRPr="00A136C1" w:rsidRDefault="00FB1837" w:rsidP="00744F93">
            <w:pPr>
              <w:tabs>
                <w:tab w:val="left" w:pos="0"/>
              </w:tabs>
              <w:autoSpaceDN/>
              <w:spacing w:after="0" w:line="240" w:lineRule="auto"/>
              <w:jc w:val="center"/>
              <w:rPr>
                <w:rFonts w:ascii="Times New Roman" w:hAnsi="Times New Roman"/>
              </w:rPr>
            </w:pPr>
            <w:r w:rsidRPr="00A136C1">
              <w:rPr>
                <w:rFonts w:ascii="Times New Roman" w:hAnsi="Times New Roman"/>
              </w:rPr>
              <w:t xml:space="preserve">Этап № </w:t>
            </w:r>
            <w:r w:rsidRPr="00A136C1">
              <w:rPr>
                <w:rFonts w:ascii="Times New Roman" w:eastAsia="Arial Unicode MS" w:hAnsi="Times New Roman"/>
                <w:lang w:bidi="en-US"/>
              </w:rPr>
              <w:t>2</w:t>
            </w:r>
            <w:r w:rsidRPr="00A136C1">
              <w:rPr>
                <w:rFonts w:ascii="Times New Roman" w:hAnsi="Times New Roman"/>
              </w:rPr>
              <w:t xml:space="preserve"> "Сопровождение"</w:t>
            </w:r>
          </w:p>
        </w:tc>
        <w:tc>
          <w:tcPr>
            <w:tcW w:w="867" w:type="pct"/>
            <w:tcBorders>
              <w:top w:val="single" w:sz="4" w:space="0" w:color="auto"/>
              <w:left w:val="single" w:sz="4" w:space="0" w:color="auto"/>
              <w:bottom w:val="single" w:sz="4" w:space="0" w:color="auto"/>
              <w:right w:val="single" w:sz="4" w:space="0" w:color="auto"/>
            </w:tcBorders>
          </w:tcPr>
          <w:p w14:paraId="43FBD463" w14:textId="77777777" w:rsidR="00FB1837" w:rsidRPr="00A136C1" w:rsidRDefault="00FB1837" w:rsidP="00A136C1">
            <w:pPr>
              <w:tabs>
                <w:tab w:val="left" w:pos="0"/>
              </w:tabs>
              <w:autoSpaceDN/>
              <w:spacing w:after="0" w:line="240" w:lineRule="auto"/>
              <w:jc w:val="both"/>
              <w:rPr>
                <w:rFonts w:ascii="Times New Roman" w:hAnsi="Times New Roman"/>
              </w:rPr>
            </w:pPr>
            <w:r w:rsidRPr="00A136C1">
              <w:rPr>
                <w:rFonts w:ascii="Times New Roman" w:hAnsi="Times New Roman"/>
              </w:rPr>
              <w:t xml:space="preserve">Комплекс Услуг "Управление инцидентами и запросами на обслуживание" в соответствии с п. </w:t>
            </w:r>
            <w:r w:rsidRPr="00A136C1">
              <w:rPr>
                <w:rFonts w:ascii="Times New Roman" w:eastAsia="Arial Unicode MS" w:hAnsi="Times New Roman"/>
                <w:lang w:bidi="en-US"/>
              </w:rPr>
              <w:t>5.</w:t>
            </w:r>
            <w:r w:rsidRPr="00A136C1">
              <w:rPr>
                <w:rFonts w:ascii="Times New Roman" w:hAnsi="Times New Roman"/>
              </w:rPr>
              <w:t xml:space="preserve">3 настоящего Описания объекта закупки. </w:t>
            </w:r>
          </w:p>
          <w:p w14:paraId="2F0FB694" w14:textId="77777777" w:rsidR="00FB1837" w:rsidRPr="00A136C1" w:rsidRDefault="00FB1837" w:rsidP="00A136C1">
            <w:pPr>
              <w:tabs>
                <w:tab w:val="left" w:pos="0"/>
              </w:tabs>
              <w:autoSpaceDN/>
              <w:spacing w:after="0" w:line="240" w:lineRule="auto"/>
              <w:jc w:val="both"/>
              <w:rPr>
                <w:rFonts w:ascii="Times New Roman" w:hAnsi="Times New Roman"/>
              </w:rPr>
            </w:pPr>
            <w:r w:rsidRPr="00A136C1">
              <w:rPr>
                <w:rFonts w:ascii="Times New Roman" w:hAnsi="Times New Roman"/>
              </w:rPr>
              <w:t>Комплекс Услуг "Управление изменениями" в соответствии с п. 5.4 настоящего Описания объекта закупки.</w:t>
            </w:r>
          </w:p>
        </w:tc>
        <w:tc>
          <w:tcPr>
            <w:tcW w:w="866" w:type="pct"/>
            <w:tcBorders>
              <w:top w:val="single" w:sz="4" w:space="0" w:color="auto"/>
              <w:left w:val="single" w:sz="4" w:space="0" w:color="auto"/>
              <w:bottom w:val="single" w:sz="4" w:space="0" w:color="auto"/>
              <w:right w:val="single" w:sz="4" w:space="0" w:color="auto"/>
            </w:tcBorders>
          </w:tcPr>
          <w:p w14:paraId="68D52BE6" w14:textId="3B44AADE" w:rsidR="00FB1837" w:rsidRPr="00A136C1" w:rsidRDefault="00FB1837" w:rsidP="00A136C1">
            <w:pPr>
              <w:spacing w:after="0" w:line="240" w:lineRule="auto"/>
              <w:rPr>
                <w:rFonts w:ascii="Times New Roman" w:hAnsi="Times New Roman"/>
                <w:sz w:val="20"/>
                <w:szCs w:val="20"/>
              </w:rPr>
            </w:pPr>
            <w:r w:rsidRPr="00A136C1">
              <w:rPr>
                <w:rFonts w:ascii="Times New Roman" w:hAnsi="Times New Roman"/>
                <w:sz w:val="20"/>
                <w:szCs w:val="20"/>
              </w:rPr>
              <w:t>дата начала этапа: 01.01.2027;</w:t>
            </w:r>
          </w:p>
          <w:p w14:paraId="55020E70" w14:textId="77777777" w:rsidR="00FB1837" w:rsidRPr="00A136C1" w:rsidRDefault="00FB1837" w:rsidP="00A136C1">
            <w:pPr>
              <w:spacing w:after="0" w:line="240" w:lineRule="auto"/>
              <w:rPr>
                <w:rFonts w:ascii="Times New Roman" w:hAnsi="Times New Roman"/>
                <w:sz w:val="20"/>
                <w:szCs w:val="20"/>
              </w:rPr>
            </w:pPr>
          </w:p>
          <w:p w14:paraId="4AF0D081" w14:textId="4D68A3DB" w:rsidR="00FB1837" w:rsidRPr="00A136C1" w:rsidRDefault="00FB1837" w:rsidP="00A136C1">
            <w:pPr>
              <w:spacing w:after="0" w:line="240" w:lineRule="auto"/>
              <w:rPr>
                <w:rFonts w:ascii="Times New Roman" w:hAnsi="Times New Roman"/>
                <w:sz w:val="20"/>
                <w:szCs w:val="20"/>
              </w:rPr>
            </w:pPr>
            <w:r w:rsidRPr="00A136C1">
              <w:rPr>
                <w:rFonts w:ascii="Times New Roman" w:hAnsi="Times New Roman"/>
                <w:sz w:val="20"/>
                <w:szCs w:val="20"/>
              </w:rPr>
              <w:t xml:space="preserve">дата окончания этапа: </w:t>
            </w:r>
            <w:r w:rsidR="00A20187">
              <w:rPr>
                <w:rFonts w:ascii="Times New Roman" w:hAnsi="Times New Roman"/>
                <w:sz w:val="20"/>
                <w:szCs w:val="20"/>
              </w:rPr>
              <w:t>21</w:t>
            </w:r>
            <w:r w:rsidRPr="00A136C1">
              <w:rPr>
                <w:rFonts w:ascii="Times New Roman" w:hAnsi="Times New Roman"/>
                <w:sz w:val="20"/>
                <w:szCs w:val="20"/>
              </w:rPr>
              <w:t>.05.2027;</w:t>
            </w:r>
          </w:p>
          <w:p w14:paraId="137BBB55" w14:textId="77777777" w:rsidR="00FB1837" w:rsidRPr="00A136C1" w:rsidRDefault="00FB1837" w:rsidP="00A136C1">
            <w:pPr>
              <w:spacing w:after="0" w:line="240" w:lineRule="auto"/>
              <w:rPr>
                <w:rFonts w:ascii="Times New Roman" w:hAnsi="Times New Roman"/>
                <w:sz w:val="20"/>
                <w:szCs w:val="20"/>
              </w:rPr>
            </w:pPr>
          </w:p>
          <w:p w14:paraId="71BF3E1F" w14:textId="3EB2D53A" w:rsidR="00FB1837" w:rsidRPr="00A136C1" w:rsidRDefault="00FB1837" w:rsidP="00A136C1">
            <w:pPr>
              <w:spacing w:after="0" w:line="240" w:lineRule="auto"/>
              <w:rPr>
                <w:rFonts w:ascii="Times New Roman" w:hAnsi="Times New Roman"/>
                <w:sz w:val="20"/>
                <w:szCs w:val="20"/>
              </w:rPr>
            </w:pPr>
            <w:r w:rsidRPr="00A136C1">
              <w:rPr>
                <w:rFonts w:ascii="Times New Roman" w:hAnsi="Times New Roman"/>
                <w:sz w:val="20"/>
                <w:szCs w:val="20"/>
              </w:rPr>
              <w:t>срок оказания Услуг в рамках этапа: с 01.01.2027 по 31.03.2027</w:t>
            </w:r>
          </w:p>
        </w:tc>
        <w:tc>
          <w:tcPr>
            <w:tcW w:w="2495" w:type="pct"/>
            <w:tcBorders>
              <w:top w:val="single" w:sz="4" w:space="0" w:color="auto"/>
              <w:left w:val="single" w:sz="4" w:space="0" w:color="auto"/>
              <w:bottom w:val="single" w:sz="4" w:space="0" w:color="auto"/>
              <w:right w:val="single" w:sz="4" w:space="0" w:color="auto"/>
            </w:tcBorders>
          </w:tcPr>
          <w:p w14:paraId="50BF26F8" w14:textId="77777777" w:rsidR="00FB1837" w:rsidRPr="00A136C1" w:rsidRDefault="00FB1837" w:rsidP="00A136C1">
            <w:pPr>
              <w:autoSpaceDN/>
              <w:spacing w:after="0" w:line="240" w:lineRule="auto"/>
              <w:ind w:left="317" w:right="-108" w:hanging="360"/>
              <w:rPr>
                <w:rFonts w:ascii="Times New Roman" w:hAnsi="Times New Roman"/>
              </w:rPr>
            </w:pPr>
            <w:r w:rsidRPr="00A136C1">
              <w:rPr>
                <w:rFonts w:ascii="Times New Roman" w:hAnsi="Times New Roman"/>
              </w:rPr>
              <w:t>Детализированный отчет, содержащий расчет KPI (по форме Приложения 1 к настоящему Описанию объекта закупки);</w:t>
            </w:r>
          </w:p>
          <w:p w14:paraId="5046CDBC" w14:textId="77777777" w:rsidR="00FB1837" w:rsidRPr="00A136C1" w:rsidRDefault="00FB1837" w:rsidP="00A136C1">
            <w:pPr>
              <w:autoSpaceDN/>
              <w:spacing w:after="0" w:line="240" w:lineRule="auto"/>
              <w:ind w:left="317" w:right="-108" w:hanging="360"/>
              <w:rPr>
                <w:rFonts w:ascii="Times New Roman" w:hAnsi="Times New Roman"/>
              </w:rPr>
            </w:pPr>
            <w:r w:rsidRPr="00A136C1">
              <w:rPr>
                <w:rFonts w:ascii="Times New Roman" w:hAnsi="Times New Roman"/>
              </w:rPr>
              <w:t>Актуализированная Документация Портала (при необходимости);</w:t>
            </w:r>
          </w:p>
          <w:p w14:paraId="474F96BD" w14:textId="77777777" w:rsidR="00FB1837" w:rsidRPr="00A136C1" w:rsidRDefault="00FB1837" w:rsidP="00A136C1">
            <w:pPr>
              <w:autoSpaceDN/>
              <w:spacing w:after="0" w:line="240" w:lineRule="auto"/>
              <w:ind w:left="317" w:right="-108" w:hanging="360"/>
              <w:rPr>
                <w:rFonts w:ascii="Times New Roman" w:hAnsi="Times New Roman"/>
              </w:rPr>
            </w:pPr>
            <w:r w:rsidRPr="00A136C1">
              <w:rPr>
                <w:rFonts w:ascii="Times New Roman" w:hAnsi="Times New Roman"/>
              </w:rPr>
              <w:t>Отчет по результатам проведенного исследования в рамках услуги "Запрос на обслуживание" (при регистрации Заявки категории "Запрос на обслуживание");</w:t>
            </w:r>
          </w:p>
          <w:p w14:paraId="5356AAA6" w14:textId="77777777" w:rsidR="00FB1837" w:rsidRPr="00A136C1" w:rsidRDefault="00FB1837" w:rsidP="00A136C1">
            <w:pPr>
              <w:autoSpaceDN/>
              <w:spacing w:after="0" w:line="240" w:lineRule="auto"/>
              <w:ind w:left="317" w:right="-108" w:hanging="360"/>
              <w:rPr>
                <w:rFonts w:ascii="Times New Roman" w:hAnsi="Times New Roman"/>
              </w:rPr>
            </w:pPr>
            <w:r w:rsidRPr="00A136C1">
              <w:rPr>
                <w:rFonts w:ascii="Times New Roman" w:hAnsi="Times New Roman"/>
              </w:rPr>
              <w:t>Заключение о наличии (отсутствии) изменений в технологических процессах обработки информации по результатам оказания Услуг (при необходимости);</w:t>
            </w:r>
          </w:p>
          <w:p w14:paraId="3C2C2589" w14:textId="77777777" w:rsidR="00FB1837" w:rsidRPr="00A136C1" w:rsidRDefault="00FB1837" w:rsidP="00A136C1">
            <w:pPr>
              <w:autoSpaceDN/>
              <w:spacing w:after="0" w:line="240" w:lineRule="auto"/>
              <w:ind w:left="317" w:right="-108" w:hanging="360"/>
              <w:rPr>
                <w:rFonts w:ascii="Times New Roman" w:hAnsi="Times New Roman"/>
              </w:rPr>
            </w:pPr>
            <w:r w:rsidRPr="00A136C1">
              <w:rPr>
                <w:rFonts w:ascii="Times New Roman" w:hAnsi="Times New Roman"/>
              </w:rPr>
              <w:t>Актуализированный Комплект документации по защите информации Портала (при необходимости)</w:t>
            </w:r>
            <w:r w:rsidR="000A328D" w:rsidRPr="00A136C1">
              <w:rPr>
                <w:rFonts w:ascii="Times New Roman" w:hAnsi="Times New Roman"/>
              </w:rPr>
              <w:t>;</w:t>
            </w:r>
          </w:p>
          <w:p w14:paraId="3EDD81EA" w14:textId="2329AE26" w:rsidR="000A328D" w:rsidRPr="00A136C1" w:rsidRDefault="000A328D" w:rsidP="00A136C1">
            <w:pPr>
              <w:autoSpaceDN/>
              <w:spacing w:after="0" w:line="240" w:lineRule="auto"/>
              <w:ind w:left="317" w:right="-108" w:hanging="360"/>
              <w:rPr>
                <w:rFonts w:ascii="Times New Roman" w:hAnsi="Times New Roman"/>
              </w:rPr>
            </w:pPr>
            <w:r w:rsidRPr="00A136C1">
              <w:rPr>
                <w:rFonts w:ascii="Times New Roman" w:hAnsi="Times New Roman"/>
                <w:color w:val="000000" w:themeColor="text1"/>
              </w:rPr>
              <w:t>Регламент резервного</w:t>
            </w:r>
            <w:r w:rsidRPr="00A136C1">
              <w:rPr>
                <w:rFonts w:ascii="Times New Roman" w:hAnsi="Times New Roman"/>
                <w:color w:val="000000" w:themeColor="text1"/>
                <w:lang w:val="en-US"/>
              </w:rPr>
              <w:t xml:space="preserve"> </w:t>
            </w:r>
            <w:r w:rsidRPr="00A136C1">
              <w:rPr>
                <w:rFonts w:ascii="Times New Roman" w:hAnsi="Times New Roman"/>
                <w:color w:val="000000" w:themeColor="text1"/>
              </w:rPr>
              <w:t>копирования</w:t>
            </w:r>
            <w:r w:rsidRPr="00A136C1">
              <w:rPr>
                <w:rFonts w:ascii="Times New Roman" w:hAnsi="Times New Roman"/>
                <w:color w:val="000000" w:themeColor="text1"/>
                <w:lang w:val="en-US"/>
              </w:rPr>
              <w:t>;</w:t>
            </w:r>
          </w:p>
        </w:tc>
      </w:tr>
      <w:tr w:rsidR="00FB1837" w:rsidRPr="00A136C1" w14:paraId="2FD7D330" w14:textId="77777777" w:rsidTr="0035278E">
        <w:trPr>
          <w:trHeight w:val="388"/>
        </w:trPr>
        <w:tc>
          <w:tcPr>
            <w:tcW w:w="135" w:type="pct"/>
            <w:tcBorders>
              <w:top w:val="single" w:sz="4" w:space="0" w:color="auto"/>
              <w:left w:val="single" w:sz="4" w:space="0" w:color="auto"/>
              <w:bottom w:val="single" w:sz="4" w:space="0" w:color="auto"/>
              <w:right w:val="single" w:sz="4" w:space="0" w:color="auto"/>
            </w:tcBorders>
          </w:tcPr>
          <w:p w14:paraId="3A2B3082" w14:textId="04A8CC05" w:rsidR="00FB1837" w:rsidRPr="00A136C1" w:rsidRDefault="00FB1837" w:rsidP="00A136C1">
            <w:pPr>
              <w:tabs>
                <w:tab w:val="left" w:pos="0"/>
              </w:tabs>
              <w:autoSpaceDN/>
              <w:spacing w:after="0" w:line="240" w:lineRule="auto"/>
              <w:jc w:val="center"/>
              <w:rPr>
                <w:rFonts w:ascii="Times New Roman" w:hAnsi="Times New Roman"/>
              </w:rPr>
            </w:pPr>
            <w:r w:rsidRPr="00A136C1">
              <w:rPr>
                <w:rFonts w:ascii="Times New Roman" w:eastAsia="Arial Unicode MS" w:hAnsi="Times New Roman"/>
                <w:lang w:bidi="en-US"/>
              </w:rPr>
              <w:t>3</w:t>
            </w:r>
          </w:p>
        </w:tc>
        <w:tc>
          <w:tcPr>
            <w:tcW w:w="637" w:type="pct"/>
            <w:tcBorders>
              <w:top w:val="single" w:sz="4" w:space="0" w:color="auto"/>
              <w:left w:val="single" w:sz="4" w:space="0" w:color="auto"/>
              <w:bottom w:val="single" w:sz="4" w:space="0" w:color="auto"/>
              <w:right w:val="single" w:sz="4" w:space="0" w:color="auto"/>
            </w:tcBorders>
          </w:tcPr>
          <w:p w14:paraId="25F0AFF0" w14:textId="1FA65C84" w:rsidR="00FB1837" w:rsidRPr="00A136C1" w:rsidRDefault="00FB1837" w:rsidP="00744F93">
            <w:pPr>
              <w:tabs>
                <w:tab w:val="left" w:pos="0"/>
              </w:tabs>
              <w:autoSpaceDN/>
              <w:spacing w:after="0" w:line="240" w:lineRule="auto"/>
              <w:jc w:val="center"/>
              <w:rPr>
                <w:rFonts w:ascii="Times New Roman" w:hAnsi="Times New Roman"/>
              </w:rPr>
            </w:pPr>
            <w:r w:rsidRPr="00A136C1">
              <w:rPr>
                <w:rFonts w:ascii="Times New Roman" w:hAnsi="Times New Roman"/>
              </w:rPr>
              <w:t xml:space="preserve">Этап № </w:t>
            </w:r>
            <w:r w:rsidRPr="00A136C1">
              <w:rPr>
                <w:rFonts w:ascii="Times New Roman" w:eastAsia="Arial Unicode MS" w:hAnsi="Times New Roman"/>
                <w:lang w:bidi="en-US"/>
              </w:rPr>
              <w:t>3</w:t>
            </w:r>
            <w:r w:rsidRPr="00A136C1">
              <w:rPr>
                <w:rFonts w:ascii="Times New Roman" w:hAnsi="Times New Roman"/>
              </w:rPr>
              <w:t xml:space="preserve"> "Сопровождение"</w:t>
            </w:r>
          </w:p>
        </w:tc>
        <w:tc>
          <w:tcPr>
            <w:tcW w:w="867" w:type="pct"/>
            <w:tcBorders>
              <w:top w:val="single" w:sz="4" w:space="0" w:color="auto"/>
              <w:left w:val="single" w:sz="4" w:space="0" w:color="auto"/>
              <w:bottom w:val="single" w:sz="4" w:space="0" w:color="auto"/>
              <w:right w:val="single" w:sz="4" w:space="0" w:color="auto"/>
            </w:tcBorders>
          </w:tcPr>
          <w:p w14:paraId="1D9A5352" w14:textId="77777777" w:rsidR="00FB1837" w:rsidRPr="00A136C1" w:rsidRDefault="00FB1837" w:rsidP="00A136C1">
            <w:pPr>
              <w:tabs>
                <w:tab w:val="left" w:pos="0"/>
              </w:tabs>
              <w:autoSpaceDN/>
              <w:spacing w:after="0" w:line="240" w:lineRule="auto"/>
              <w:jc w:val="both"/>
              <w:rPr>
                <w:rFonts w:ascii="Times New Roman" w:hAnsi="Times New Roman"/>
              </w:rPr>
            </w:pPr>
            <w:r w:rsidRPr="00A136C1">
              <w:rPr>
                <w:rFonts w:ascii="Times New Roman" w:hAnsi="Times New Roman"/>
              </w:rPr>
              <w:t xml:space="preserve">Комплекс Услуг "Управление инцидентами и запросами на обслуживание" в соответствии с п. </w:t>
            </w:r>
            <w:r w:rsidRPr="00A136C1">
              <w:rPr>
                <w:rFonts w:ascii="Times New Roman" w:eastAsia="Arial Unicode MS" w:hAnsi="Times New Roman"/>
                <w:lang w:bidi="en-US"/>
              </w:rPr>
              <w:t>5.</w:t>
            </w:r>
            <w:r w:rsidRPr="00A136C1">
              <w:rPr>
                <w:rFonts w:ascii="Times New Roman" w:hAnsi="Times New Roman"/>
              </w:rPr>
              <w:t xml:space="preserve">3 настоящего Описания объекта закупки. </w:t>
            </w:r>
          </w:p>
          <w:p w14:paraId="447B2F0E" w14:textId="77777777" w:rsidR="00FB1837" w:rsidRPr="00A136C1" w:rsidRDefault="00FB1837" w:rsidP="00A136C1">
            <w:pPr>
              <w:tabs>
                <w:tab w:val="left" w:pos="0"/>
              </w:tabs>
              <w:autoSpaceDN/>
              <w:spacing w:after="0" w:line="240" w:lineRule="auto"/>
              <w:jc w:val="both"/>
              <w:rPr>
                <w:rFonts w:ascii="Times New Roman" w:hAnsi="Times New Roman"/>
              </w:rPr>
            </w:pPr>
            <w:r w:rsidRPr="00A136C1">
              <w:rPr>
                <w:rFonts w:ascii="Times New Roman" w:hAnsi="Times New Roman"/>
              </w:rPr>
              <w:t>Комплекс Услуг "Управление изменениями" в соответствии с п. 5.4 настоящего Описания объекта закупки.</w:t>
            </w:r>
          </w:p>
        </w:tc>
        <w:tc>
          <w:tcPr>
            <w:tcW w:w="866" w:type="pct"/>
            <w:tcBorders>
              <w:top w:val="single" w:sz="4" w:space="0" w:color="auto"/>
              <w:left w:val="single" w:sz="4" w:space="0" w:color="auto"/>
              <w:bottom w:val="single" w:sz="4" w:space="0" w:color="auto"/>
              <w:right w:val="single" w:sz="4" w:space="0" w:color="auto"/>
            </w:tcBorders>
          </w:tcPr>
          <w:p w14:paraId="3266005F" w14:textId="1752FC04" w:rsidR="00FB1837" w:rsidRPr="00A136C1" w:rsidRDefault="00FB1837" w:rsidP="00A136C1">
            <w:pPr>
              <w:spacing w:after="0" w:line="240" w:lineRule="auto"/>
              <w:rPr>
                <w:rFonts w:ascii="Times New Roman" w:hAnsi="Times New Roman"/>
                <w:sz w:val="20"/>
                <w:szCs w:val="20"/>
              </w:rPr>
            </w:pPr>
            <w:r w:rsidRPr="00A136C1">
              <w:rPr>
                <w:rFonts w:ascii="Times New Roman" w:hAnsi="Times New Roman"/>
                <w:sz w:val="20"/>
                <w:szCs w:val="20"/>
              </w:rPr>
              <w:t>дата начала этапа: 01.04.2027;</w:t>
            </w:r>
          </w:p>
          <w:p w14:paraId="0E28FE27" w14:textId="77777777" w:rsidR="00FB1837" w:rsidRPr="00A136C1" w:rsidRDefault="00FB1837" w:rsidP="00A136C1">
            <w:pPr>
              <w:spacing w:after="0" w:line="240" w:lineRule="auto"/>
              <w:rPr>
                <w:rFonts w:ascii="Times New Roman" w:hAnsi="Times New Roman"/>
                <w:sz w:val="20"/>
                <w:szCs w:val="20"/>
              </w:rPr>
            </w:pPr>
          </w:p>
          <w:p w14:paraId="55AAD623" w14:textId="5729D426" w:rsidR="00FB1837" w:rsidRPr="00A136C1" w:rsidRDefault="00FB1837" w:rsidP="00A136C1">
            <w:pPr>
              <w:spacing w:after="0" w:line="240" w:lineRule="auto"/>
              <w:rPr>
                <w:rFonts w:ascii="Times New Roman" w:hAnsi="Times New Roman"/>
                <w:sz w:val="20"/>
                <w:szCs w:val="20"/>
              </w:rPr>
            </w:pPr>
            <w:r w:rsidRPr="00A136C1">
              <w:rPr>
                <w:rFonts w:ascii="Times New Roman" w:hAnsi="Times New Roman"/>
                <w:sz w:val="20"/>
                <w:szCs w:val="20"/>
              </w:rPr>
              <w:t xml:space="preserve">дата окончания этапа: </w:t>
            </w:r>
            <w:r w:rsidR="00A20187">
              <w:rPr>
                <w:rFonts w:ascii="Times New Roman" w:hAnsi="Times New Roman"/>
                <w:sz w:val="20"/>
                <w:szCs w:val="20"/>
              </w:rPr>
              <w:t>20</w:t>
            </w:r>
            <w:r w:rsidRPr="00A136C1">
              <w:rPr>
                <w:rFonts w:ascii="Times New Roman" w:hAnsi="Times New Roman"/>
                <w:sz w:val="20"/>
                <w:szCs w:val="20"/>
              </w:rPr>
              <w:t>.08.2027;</w:t>
            </w:r>
          </w:p>
          <w:p w14:paraId="15E5F0DB" w14:textId="77777777" w:rsidR="00FB1837" w:rsidRPr="00A136C1" w:rsidRDefault="00FB1837" w:rsidP="00A136C1">
            <w:pPr>
              <w:spacing w:after="0" w:line="240" w:lineRule="auto"/>
              <w:rPr>
                <w:rFonts w:ascii="Times New Roman" w:hAnsi="Times New Roman"/>
                <w:sz w:val="20"/>
                <w:szCs w:val="20"/>
              </w:rPr>
            </w:pPr>
          </w:p>
          <w:p w14:paraId="55BC1A7C" w14:textId="430716D7" w:rsidR="00FB1837" w:rsidRPr="00A136C1" w:rsidRDefault="00FB1837" w:rsidP="00A136C1">
            <w:pPr>
              <w:spacing w:after="0" w:line="240" w:lineRule="auto"/>
              <w:rPr>
                <w:rFonts w:ascii="Times New Roman" w:hAnsi="Times New Roman"/>
                <w:sz w:val="20"/>
                <w:szCs w:val="20"/>
              </w:rPr>
            </w:pPr>
            <w:r w:rsidRPr="00A136C1">
              <w:rPr>
                <w:rFonts w:ascii="Times New Roman" w:hAnsi="Times New Roman"/>
                <w:sz w:val="20"/>
                <w:szCs w:val="20"/>
              </w:rPr>
              <w:t>срок оказания Услуг в рамках этапа: с 01.04.2027 по 30.06.2027</w:t>
            </w:r>
          </w:p>
        </w:tc>
        <w:tc>
          <w:tcPr>
            <w:tcW w:w="2495" w:type="pct"/>
            <w:tcBorders>
              <w:top w:val="single" w:sz="4" w:space="0" w:color="auto"/>
              <w:left w:val="single" w:sz="4" w:space="0" w:color="auto"/>
              <w:bottom w:val="single" w:sz="4" w:space="0" w:color="auto"/>
              <w:right w:val="single" w:sz="4" w:space="0" w:color="auto"/>
            </w:tcBorders>
          </w:tcPr>
          <w:p w14:paraId="2C50E921" w14:textId="77777777" w:rsidR="00FB1837" w:rsidRPr="00A136C1" w:rsidRDefault="00FB1837" w:rsidP="00A136C1">
            <w:pPr>
              <w:autoSpaceDN/>
              <w:spacing w:after="0" w:line="240" w:lineRule="auto"/>
              <w:ind w:left="317" w:right="-108" w:hanging="360"/>
              <w:rPr>
                <w:rFonts w:ascii="Times New Roman" w:hAnsi="Times New Roman"/>
              </w:rPr>
            </w:pPr>
            <w:r w:rsidRPr="00A136C1">
              <w:rPr>
                <w:rFonts w:ascii="Times New Roman" w:hAnsi="Times New Roman"/>
              </w:rPr>
              <w:t>Детализированный отчет, содержащий расчет KPI (по форме Приложения 1 к настоящему Описанию объекта закупки);</w:t>
            </w:r>
          </w:p>
          <w:p w14:paraId="370C67E9" w14:textId="77777777" w:rsidR="00FB1837" w:rsidRPr="00A136C1" w:rsidRDefault="00FB1837" w:rsidP="00A136C1">
            <w:pPr>
              <w:autoSpaceDN/>
              <w:spacing w:after="0" w:line="240" w:lineRule="auto"/>
              <w:ind w:left="317" w:right="-108" w:hanging="360"/>
              <w:rPr>
                <w:rFonts w:ascii="Times New Roman" w:hAnsi="Times New Roman"/>
              </w:rPr>
            </w:pPr>
            <w:r w:rsidRPr="00A136C1">
              <w:rPr>
                <w:rFonts w:ascii="Times New Roman" w:hAnsi="Times New Roman"/>
              </w:rPr>
              <w:t>Актуализированная Документация Портала (при необходимости);</w:t>
            </w:r>
          </w:p>
          <w:p w14:paraId="71FB3613" w14:textId="77777777" w:rsidR="00FB1837" w:rsidRPr="00A136C1" w:rsidRDefault="00FB1837" w:rsidP="00A136C1">
            <w:pPr>
              <w:autoSpaceDN/>
              <w:spacing w:after="0" w:line="240" w:lineRule="auto"/>
              <w:ind w:left="317" w:right="-108" w:hanging="360"/>
              <w:rPr>
                <w:rFonts w:ascii="Times New Roman" w:hAnsi="Times New Roman"/>
              </w:rPr>
            </w:pPr>
            <w:r w:rsidRPr="00A136C1">
              <w:rPr>
                <w:rFonts w:ascii="Times New Roman" w:hAnsi="Times New Roman"/>
              </w:rPr>
              <w:t>Отчет по результатам проведенного исследования в рамках услуги "Запрос на обслуживание" (при регистрации Заявки      категории "Запрос на обслуживание");</w:t>
            </w:r>
          </w:p>
          <w:p w14:paraId="4D566E56" w14:textId="77777777" w:rsidR="00FB1837" w:rsidRPr="00A136C1" w:rsidRDefault="00FB1837" w:rsidP="00A136C1">
            <w:pPr>
              <w:autoSpaceDN/>
              <w:spacing w:after="0" w:line="240" w:lineRule="auto"/>
              <w:ind w:left="317" w:right="-108" w:hanging="360"/>
              <w:rPr>
                <w:rFonts w:ascii="Times New Roman" w:hAnsi="Times New Roman"/>
              </w:rPr>
            </w:pPr>
            <w:r w:rsidRPr="00A136C1">
              <w:rPr>
                <w:rFonts w:ascii="Times New Roman" w:hAnsi="Times New Roman"/>
              </w:rPr>
              <w:t>Заключение о наличии (отсутствии) изменений в технологических процессах обработки информации по результатам оказания Услуг (при необходимости);</w:t>
            </w:r>
          </w:p>
          <w:p w14:paraId="62A35A9B" w14:textId="110AB0B7" w:rsidR="00FB1837" w:rsidRPr="00A136C1" w:rsidRDefault="00FB1837" w:rsidP="00A136C1">
            <w:pPr>
              <w:autoSpaceDN/>
              <w:spacing w:after="0" w:line="240" w:lineRule="auto"/>
              <w:ind w:left="317" w:right="-108" w:hanging="360"/>
              <w:rPr>
                <w:rFonts w:ascii="Times New Roman" w:hAnsi="Times New Roman"/>
              </w:rPr>
            </w:pPr>
            <w:r w:rsidRPr="00A136C1">
              <w:rPr>
                <w:rFonts w:ascii="Times New Roman" w:hAnsi="Times New Roman"/>
              </w:rPr>
              <w:t>Актуализированный Комплект документации по защите информации Портала (при необходимости</w:t>
            </w:r>
            <w:r w:rsidRPr="00A136C1">
              <w:rPr>
                <w:rFonts w:ascii="Times New Roman" w:eastAsia="Arial Unicode MS" w:hAnsi="Times New Roman"/>
                <w:lang w:bidi="en-US"/>
              </w:rPr>
              <w:t>);</w:t>
            </w:r>
          </w:p>
        </w:tc>
      </w:tr>
      <w:tr w:rsidR="00FB1837" w:rsidRPr="00A136C1" w14:paraId="4ED2FCBC" w14:textId="77777777" w:rsidTr="0035278E">
        <w:trPr>
          <w:trHeight w:val="388"/>
        </w:trPr>
        <w:tc>
          <w:tcPr>
            <w:tcW w:w="135" w:type="pct"/>
            <w:tcBorders>
              <w:top w:val="single" w:sz="4" w:space="0" w:color="auto"/>
              <w:left w:val="single" w:sz="4" w:space="0" w:color="auto"/>
              <w:bottom w:val="single" w:sz="4" w:space="0" w:color="auto"/>
              <w:right w:val="single" w:sz="4" w:space="0" w:color="auto"/>
            </w:tcBorders>
          </w:tcPr>
          <w:p w14:paraId="05CD9AFA" w14:textId="77777777" w:rsidR="00FB1837" w:rsidRPr="00A136C1" w:rsidRDefault="00FB1837" w:rsidP="00A136C1">
            <w:pPr>
              <w:tabs>
                <w:tab w:val="left" w:pos="0"/>
              </w:tabs>
              <w:autoSpaceDN/>
              <w:spacing w:after="0" w:line="240" w:lineRule="auto"/>
              <w:jc w:val="center"/>
              <w:rPr>
                <w:rFonts w:ascii="Times New Roman" w:hAnsi="Times New Roman"/>
              </w:rPr>
            </w:pPr>
            <w:r w:rsidRPr="00A136C1">
              <w:rPr>
                <w:rFonts w:ascii="Times New Roman" w:eastAsia="Arial Unicode MS" w:hAnsi="Times New Roman"/>
                <w:lang w:bidi="en-US"/>
              </w:rPr>
              <w:t>4</w:t>
            </w:r>
          </w:p>
        </w:tc>
        <w:tc>
          <w:tcPr>
            <w:tcW w:w="637" w:type="pct"/>
            <w:tcBorders>
              <w:top w:val="single" w:sz="4" w:space="0" w:color="auto"/>
              <w:left w:val="single" w:sz="4" w:space="0" w:color="auto"/>
              <w:bottom w:val="single" w:sz="4" w:space="0" w:color="auto"/>
              <w:right w:val="single" w:sz="4" w:space="0" w:color="auto"/>
            </w:tcBorders>
          </w:tcPr>
          <w:p w14:paraId="3BBF27B0" w14:textId="7F621517" w:rsidR="00FB1837" w:rsidRPr="00A136C1" w:rsidRDefault="00FB1837" w:rsidP="00744F93">
            <w:pPr>
              <w:tabs>
                <w:tab w:val="left" w:pos="0"/>
              </w:tabs>
              <w:autoSpaceDN/>
              <w:spacing w:after="0" w:line="240" w:lineRule="auto"/>
              <w:jc w:val="center"/>
              <w:rPr>
                <w:rFonts w:ascii="Times New Roman" w:hAnsi="Times New Roman"/>
              </w:rPr>
            </w:pPr>
            <w:r w:rsidRPr="00A136C1">
              <w:rPr>
                <w:rFonts w:ascii="Times New Roman" w:hAnsi="Times New Roman"/>
              </w:rPr>
              <w:t xml:space="preserve">Этап № </w:t>
            </w:r>
            <w:r w:rsidRPr="00A136C1">
              <w:rPr>
                <w:rFonts w:ascii="Times New Roman" w:eastAsia="Arial Unicode MS" w:hAnsi="Times New Roman"/>
                <w:lang w:bidi="en-US"/>
              </w:rPr>
              <w:t>4</w:t>
            </w:r>
            <w:r w:rsidRPr="00A136C1">
              <w:rPr>
                <w:rFonts w:ascii="Times New Roman" w:hAnsi="Times New Roman"/>
              </w:rPr>
              <w:t xml:space="preserve"> "Сопровождение"</w:t>
            </w:r>
          </w:p>
        </w:tc>
        <w:tc>
          <w:tcPr>
            <w:tcW w:w="867" w:type="pct"/>
            <w:tcBorders>
              <w:top w:val="single" w:sz="4" w:space="0" w:color="auto"/>
              <w:left w:val="single" w:sz="4" w:space="0" w:color="auto"/>
              <w:bottom w:val="single" w:sz="4" w:space="0" w:color="auto"/>
              <w:right w:val="single" w:sz="4" w:space="0" w:color="auto"/>
            </w:tcBorders>
          </w:tcPr>
          <w:p w14:paraId="2F624DA0" w14:textId="77777777" w:rsidR="00FB1837" w:rsidRPr="00A136C1" w:rsidRDefault="00FB1837" w:rsidP="00A136C1">
            <w:pPr>
              <w:tabs>
                <w:tab w:val="left" w:pos="0"/>
              </w:tabs>
              <w:autoSpaceDN/>
              <w:spacing w:after="0" w:line="240" w:lineRule="auto"/>
              <w:jc w:val="both"/>
              <w:rPr>
                <w:rFonts w:ascii="Times New Roman" w:hAnsi="Times New Roman"/>
              </w:rPr>
            </w:pPr>
            <w:r w:rsidRPr="00A136C1">
              <w:rPr>
                <w:rFonts w:ascii="Times New Roman" w:hAnsi="Times New Roman"/>
              </w:rPr>
              <w:t xml:space="preserve">Комплекс Услуг "Управление инцидентами и запросами на обслуживание" в соответствии с п. </w:t>
            </w:r>
            <w:r w:rsidRPr="00A136C1">
              <w:rPr>
                <w:rFonts w:ascii="Times New Roman" w:eastAsia="Arial Unicode MS" w:hAnsi="Times New Roman"/>
                <w:lang w:bidi="en-US"/>
              </w:rPr>
              <w:t>5.</w:t>
            </w:r>
            <w:r w:rsidRPr="00A136C1">
              <w:rPr>
                <w:rFonts w:ascii="Times New Roman" w:hAnsi="Times New Roman"/>
              </w:rPr>
              <w:t xml:space="preserve">3 настоящего Описания объекта закупки. </w:t>
            </w:r>
          </w:p>
          <w:p w14:paraId="6948BFED" w14:textId="77777777" w:rsidR="00FB1837" w:rsidRPr="00A136C1" w:rsidRDefault="00FB1837" w:rsidP="00A136C1">
            <w:pPr>
              <w:tabs>
                <w:tab w:val="left" w:pos="0"/>
              </w:tabs>
              <w:autoSpaceDN/>
              <w:spacing w:after="0" w:line="240" w:lineRule="auto"/>
              <w:jc w:val="both"/>
              <w:rPr>
                <w:rFonts w:ascii="Times New Roman" w:hAnsi="Times New Roman"/>
              </w:rPr>
            </w:pPr>
            <w:r w:rsidRPr="00A136C1">
              <w:rPr>
                <w:rFonts w:ascii="Times New Roman" w:hAnsi="Times New Roman"/>
              </w:rPr>
              <w:lastRenderedPageBreak/>
              <w:t>Комплекс Услуг "Управление изменениями" в соответствии с п. 5.4 настоящего Описания объекта закупки.</w:t>
            </w:r>
          </w:p>
        </w:tc>
        <w:tc>
          <w:tcPr>
            <w:tcW w:w="866" w:type="pct"/>
            <w:tcBorders>
              <w:top w:val="single" w:sz="4" w:space="0" w:color="auto"/>
              <w:left w:val="single" w:sz="4" w:space="0" w:color="auto"/>
              <w:bottom w:val="single" w:sz="4" w:space="0" w:color="auto"/>
              <w:right w:val="single" w:sz="4" w:space="0" w:color="auto"/>
            </w:tcBorders>
          </w:tcPr>
          <w:p w14:paraId="2A60A371" w14:textId="659AD6D4" w:rsidR="00FB1837" w:rsidRPr="00A136C1" w:rsidRDefault="00FB1837" w:rsidP="00A136C1">
            <w:pPr>
              <w:spacing w:after="0" w:line="240" w:lineRule="auto"/>
              <w:rPr>
                <w:rFonts w:ascii="Times New Roman" w:hAnsi="Times New Roman"/>
                <w:sz w:val="20"/>
                <w:szCs w:val="20"/>
              </w:rPr>
            </w:pPr>
            <w:r w:rsidRPr="00A136C1">
              <w:rPr>
                <w:rFonts w:ascii="Times New Roman" w:hAnsi="Times New Roman"/>
                <w:sz w:val="20"/>
                <w:szCs w:val="20"/>
              </w:rPr>
              <w:lastRenderedPageBreak/>
              <w:t>дата начала этапа: 01.07.2027;</w:t>
            </w:r>
          </w:p>
          <w:p w14:paraId="586AF327" w14:textId="77777777" w:rsidR="00FB1837" w:rsidRPr="00A136C1" w:rsidRDefault="00FB1837" w:rsidP="00A136C1">
            <w:pPr>
              <w:spacing w:after="0" w:line="240" w:lineRule="auto"/>
              <w:rPr>
                <w:rFonts w:ascii="Times New Roman" w:hAnsi="Times New Roman"/>
                <w:sz w:val="20"/>
                <w:szCs w:val="20"/>
              </w:rPr>
            </w:pPr>
          </w:p>
          <w:p w14:paraId="19FEF57D" w14:textId="27B26EB8" w:rsidR="00FB1837" w:rsidRPr="00A136C1" w:rsidRDefault="00FB1837" w:rsidP="00A136C1">
            <w:pPr>
              <w:spacing w:after="0" w:line="240" w:lineRule="auto"/>
              <w:rPr>
                <w:rFonts w:ascii="Times New Roman" w:hAnsi="Times New Roman"/>
                <w:sz w:val="20"/>
                <w:szCs w:val="20"/>
              </w:rPr>
            </w:pPr>
            <w:r w:rsidRPr="00A136C1">
              <w:rPr>
                <w:rFonts w:ascii="Times New Roman" w:hAnsi="Times New Roman"/>
                <w:sz w:val="20"/>
                <w:szCs w:val="20"/>
              </w:rPr>
              <w:t xml:space="preserve">дата окончания этапа: </w:t>
            </w:r>
            <w:r w:rsidR="00A20187">
              <w:rPr>
                <w:rFonts w:ascii="Times New Roman" w:hAnsi="Times New Roman"/>
                <w:sz w:val="20"/>
                <w:szCs w:val="20"/>
              </w:rPr>
              <w:t>23</w:t>
            </w:r>
            <w:r w:rsidRPr="00A136C1">
              <w:rPr>
                <w:rFonts w:ascii="Times New Roman" w:hAnsi="Times New Roman"/>
                <w:sz w:val="20"/>
                <w:szCs w:val="20"/>
              </w:rPr>
              <w:t>.11.2027;</w:t>
            </w:r>
          </w:p>
          <w:p w14:paraId="651C797A" w14:textId="77777777" w:rsidR="00FB1837" w:rsidRPr="00A136C1" w:rsidRDefault="00FB1837" w:rsidP="00A136C1">
            <w:pPr>
              <w:spacing w:after="0" w:line="240" w:lineRule="auto"/>
              <w:rPr>
                <w:rFonts w:ascii="Times New Roman" w:hAnsi="Times New Roman"/>
                <w:sz w:val="20"/>
                <w:szCs w:val="20"/>
              </w:rPr>
            </w:pPr>
          </w:p>
          <w:p w14:paraId="1DA79FF4" w14:textId="074C5590" w:rsidR="00FB1837" w:rsidRPr="00A136C1" w:rsidRDefault="00FB1837" w:rsidP="00A136C1">
            <w:pPr>
              <w:spacing w:after="0" w:line="240" w:lineRule="auto"/>
              <w:rPr>
                <w:rFonts w:ascii="Times New Roman" w:hAnsi="Times New Roman"/>
                <w:sz w:val="20"/>
                <w:szCs w:val="20"/>
              </w:rPr>
            </w:pPr>
            <w:r w:rsidRPr="00A136C1">
              <w:rPr>
                <w:rFonts w:ascii="Times New Roman" w:hAnsi="Times New Roman"/>
                <w:sz w:val="20"/>
                <w:szCs w:val="20"/>
              </w:rPr>
              <w:t>срок оказания Услуг в рамках этапа: с 01.07.2027 по 30.09.2027</w:t>
            </w:r>
          </w:p>
        </w:tc>
        <w:tc>
          <w:tcPr>
            <w:tcW w:w="2495" w:type="pct"/>
            <w:tcBorders>
              <w:top w:val="single" w:sz="4" w:space="0" w:color="auto"/>
              <w:left w:val="single" w:sz="4" w:space="0" w:color="auto"/>
              <w:bottom w:val="single" w:sz="4" w:space="0" w:color="auto"/>
              <w:right w:val="single" w:sz="4" w:space="0" w:color="auto"/>
            </w:tcBorders>
          </w:tcPr>
          <w:p w14:paraId="42B0217E" w14:textId="77777777" w:rsidR="00FB1837" w:rsidRPr="00A136C1" w:rsidRDefault="00FB1837" w:rsidP="00A136C1">
            <w:pPr>
              <w:autoSpaceDN/>
              <w:spacing w:after="0" w:line="240" w:lineRule="auto"/>
              <w:ind w:left="317" w:right="-108" w:hanging="360"/>
              <w:rPr>
                <w:rFonts w:ascii="Times New Roman" w:hAnsi="Times New Roman"/>
              </w:rPr>
            </w:pPr>
            <w:r w:rsidRPr="00A136C1">
              <w:rPr>
                <w:rFonts w:ascii="Times New Roman" w:hAnsi="Times New Roman"/>
              </w:rPr>
              <w:t>Детализированный отчет, содержащий расчет KPI (по форме Приложения 1 к настоящему Описанию объекта закупки);</w:t>
            </w:r>
          </w:p>
          <w:p w14:paraId="7A01AE0B" w14:textId="77777777" w:rsidR="00FB1837" w:rsidRPr="00A136C1" w:rsidRDefault="00FB1837" w:rsidP="00A136C1">
            <w:pPr>
              <w:autoSpaceDN/>
              <w:spacing w:after="0" w:line="240" w:lineRule="auto"/>
              <w:ind w:left="317" w:right="-108" w:hanging="360"/>
              <w:rPr>
                <w:rFonts w:ascii="Times New Roman" w:hAnsi="Times New Roman"/>
              </w:rPr>
            </w:pPr>
            <w:r w:rsidRPr="00A136C1">
              <w:rPr>
                <w:rFonts w:ascii="Times New Roman" w:hAnsi="Times New Roman"/>
              </w:rPr>
              <w:t>Актуализированная Документация Портала (при необходимости);</w:t>
            </w:r>
          </w:p>
          <w:p w14:paraId="2D7EE2F2" w14:textId="77777777" w:rsidR="00FB1837" w:rsidRPr="00A136C1" w:rsidRDefault="00FB1837" w:rsidP="00A136C1">
            <w:pPr>
              <w:autoSpaceDN/>
              <w:spacing w:after="0" w:line="240" w:lineRule="auto"/>
              <w:ind w:left="317" w:right="-108" w:hanging="360"/>
              <w:rPr>
                <w:rFonts w:ascii="Times New Roman" w:hAnsi="Times New Roman"/>
              </w:rPr>
            </w:pPr>
            <w:r w:rsidRPr="00A136C1">
              <w:rPr>
                <w:rFonts w:ascii="Times New Roman" w:hAnsi="Times New Roman"/>
              </w:rPr>
              <w:t>Отчет по результатам проведенного исследования в рамках услуги "Запрос на обслуживание" (при регистрации Заявки      категории "Запрос на обслуживание");</w:t>
            </w:r>
          </w:p>
          <w:p w14:paraId="77D516A2" w14:textId="77777777" w:rsidR="00FB1837" w:rsidRPr="00A136C1" w:rsidRDefault="00FB1837" w:rsidP="00A136C1">
            <w:pPr>
              <w:autoSpaceDN/>
              <w:spacing w:after="0" w:line="240" w:lineRule="auto"/>
              <w:ind w:left="317" w:right="-108" w:hanging="360"/>
              <w:rPr>
                <w:rFonts w:ascii="Times New Roman" w:hAnsi="Times New Roman"/>
              </w:rPr>
            </w:pPr>
            <w:r w:rsidRPr="00A136C1">
              <w:rPr>
                <w:rFonts w:ascii="Times New Roman" w:hAnsi="Times New Roman"/>
              </w:rPr>
              <w:t>Заключение о наличии (отсутствии) изменений в технологических процессах обработки информации по результатам оказания Услуг (при необходимости);</w:t>
            </w:r>
          </w:p>
          <w:p w14:paraId="44D231F2" w14:textId="229EDD3E" w:rsidR="00FB1837" w:rsidRPr="00A136C1" w:rsidRDefault="00FB1837" w:rsidP="00A136C1">
            <w:pPr>
              <w:autoSpaceDN/>
              <w:spacing w:after="0" w:line="240" w:lineRule="auto"/>
              <w:ind w:left="317" w:right="-108" w:hanging="360"/>
              <w:rPr>
                <w:rFonts w:ascii="Times New Roman" w:hAnsi="Times New Roman"/>
              </w:rPr>
            </w:pPr>
            <w:r w:rsidRPr="00A136C1">
              <w:rPr>
                <w:rFonts w:ascii="Times New Roman" w:hAnsi="Times New Roman"/>
              </w:rPr>
              <w:lastRenderedPageBreak/>
              <w:t>Актуализированный Комплект документации по защите информации Портала (при необходимости)</w:t>
            </w:r>
            <w:r w:rsidR="004B202C" w:rsidRPr="00A136C1">
              <w:t xml:space="preserve"> </w:t>
            </w:r>
          </w:p>
        </w:tc>
      </w:tr>
    </w:tbl>
    <w:p w14:paraId="3C864DC5" w14:textId="77777777" w:rsidR="004D576E" w:rsidRPr="00A136C1" w:rsidRDefault="004D576E" w:rsidP="00A136C1">
      <w:pPr>
        <w:widowControl w:val="0"/>
        <w:tabs>
          <w:tab w:val="left" w:pos="0"/>
        </w:tabs>
        <w:jc w:val="right"/>
        <w:rPr>
          <w:rFonts w:ascii="Times New Roman" w:hAnsi="Times New Roman"/>
          <w:lang w:bidi="en-US"/>
        </w:rPr>
      </w:pPr>
    </w:p>
    <w:p w14:paraId="076259FC" w14:textId="77777777" w:rsidR="004D576E" w:rsidRPr="00A136C1" w:rsidRDefault="004D576E" w:rsidP="00A136C1">
      <w:pPr>
        <w:autoSpaceDN/>
        <w:rPr>
          <w:rFonts w:ascii="Times New Roman" w:hAnsi="Times New Roman"/>
          <w:lang w:bidi="en-US"/>
        </w:rPr>
        <w:sectPr w:rsidR="004D576E" w:rsidRPr="00A136C1">
          <w:pgSz w:w="16838" w:h="11906" w:orient="landscape"/>
          <w:pgMar w:top="1077" w:right="425" w:bottom="851" w:left="1134" w:header="510" w:footer="0" w:gutter="0"/>
          <w:cols w:space="720"/>
        </w:sectPr>
      </w:pPr>
    </w:p>
    <w:p w14:paraId="6322BCBC" w14:textId="77777777" w:rsidR="004D576E" w:rsidRPr="00A136C1" w:rsidRDefault="00C20D92" w:rsidP="00A136C1">
      <w:pPr>
        <w:pStyle w:val="afffff4"/>
        <w:widowControl w:val="0"/>
        <w:numPr>
          <w:ilvl w:val="2"/>
          <w:numId w:val="204"/>
        </w:numPr>
        <w:spacing w:line="276" w:lineRule="auto"/>
        <w:ind w:left="0" w:firstLine="567"/>
        <w:outlineLvl w:val="2"/>
        <w:rPr>
          <w:b/>
        </w:rPr>
      </w:pPr>
      <w:bookmarkStart w:id="1105" w:name="_Toc6071577"/>
      <w:bookmarkStart w:id="1106" w:name="_Toc6073347"/>
      <w:bookmarkStart w:id="1107" w:name="_Toc6074113"/>
      <w:bookmarkStart w:id="1108" w:name="_Toc6075722"/>
      <w:bookmarkStart w:id="1109" w:name="_Toc6076623"/>
      <w:bookmarkStart w:id="1110" w:name="_Toc6077402"/>
      <w:bookmarkStart w:id="1111" w:name="_Toc472346801"/>
      <w:bookmarkStart w:id="1112" w:name="_Toc6076296"/>
      <w:bookmarkStart w:id="1113" w:name="_Toc6080113"/>
      <w:bookmarkStart w:id="1114" w:name="_Toc22742220"/>
      <w:bookmarkStart w:id="1115" w:name="_Toc64021737"/>
      <w:bookmarkStart w:id="1116" w:name="_Toc64012522"/>
      <w:bookmarkEnd w:id="1100"/>
      <w:bookmarkEnd w:id="1105"/>
      <w:bookmarkEnd w:id="1106"/>
      <w:bookmarkEnd w:id="1107"/>
      <w:bookmarkEnd w:id="1108"/>
      <w:bookmarkEnd w:id="1109"/>
      <w:bookmarkEnd w:id="1110"/>
      <w:r w:rsidRPr="00A136C1">
        <w:rPr>
          <w:b/>
          <w:lang w:bidi="en-US"/>
        </w:rPr>
        <w:lastRenderedPageBreak/>
        <w:t xml:space="preserve">Требования к порядку и режиму оказания </w:t>
      </w:r>
      <w:bookmarkEnd w:id="1111"/>
      <w:bookmarkEnd w:id="1112"/>
      <w:bookmarkEnd w:id="1113"/>
      <w:r w:rsidRPr="00A136C1">
        <w:rPr>
          <w:b/>
          <w:lang w:bidi="en-US"/>
        </w:rPr>
        <w:t>Услуг</w:t>
      </w:r>
      <w:bookmarkEnd w:id="1114"/>
      <w:bookmarkEnd w:id="1115"/>
      <w:bookmarkEnd w:id="1116"/>
    </w:p>
    <w:p w14:paraId="46AF6E3C" w14:textId="77777777" w:rsidR="004D576E" w:rsidRPr="00A136C1" w:rsidRDefault="00C20D92" w:rsidP="00A136C1">
      <w:pPr>
        <w:widowControl w:val="0"/>
        <w:tabs>
          <w:tab w:val="left" w:pos="0"/>
        </w:tabs>
        <w:spacing w:after="0"/>
        <w:ind w:firstLine="567"/>
        <w:jc w:val="both"/>
        <w:rPr>
          <w:rFonts w:ascii="Times New Roman" w:hAnsi="Times New Roman"/>
          <w:lang w:eastAsia="ru-RU"/>
        </w:rPr>
      </w:pPr>
      <w:r w:rsidRPr="00A136C1">
        <w:rPr>
          <w:rFonts w:ascii="Times New Roman" w:hAnsi="Times New Roman"/>
        </w:rPr>
        <w:t>Услуги оказываются на основании Обращений ОПЗ, УП, а также при возникновении необходимости, определенной самостоятельно Исполнителем (в рамках оказания Услуг, представленных в п. </w:t>
      </w:r>
      <w:r w:rsidR="00041686" w:rsidRPr="00A136C1">
        <w:rPr>
          <w:rFonts w:ascii="Times New Roman" w:hAnsi="Times New Roman"/>
        </w:rPr>
        <w:t>5.3.3</w:t>
      </w:r>
      <w:r w:rsidRPr="00A136C1">
        <w:rPr>
          <w:rFonts w:ascii="Times New Roman" w:hAnsi="Times New Roman"/>
        </w:rPr>
        <w:t xml:space="preserve"> и п. 5.4.2, в соответствии с порядком и требованиями на оказание каждой конкретной Услуги, приведенными в настоящем Описании объекта закупки).</w:t>
      </w:r>
    </w:p>
    <w:p w14:paraId="5324C9E3"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Оказание Услуг осуществляется в соответствии с требованиями к режимам оказания Услуг, приведенными в Приложении 2 к настоящему Описанию объекта закупки.</w:t>
      </w:r>
    </w:p>
    <w:p w14:paraId="4561FE5A" w14:textId="77777777" w:rsidR="004D576E" w:rsidRPr="00A136C1" w:rsidRDefault="00C20D92" w:rsidP="00A136C1">
      <w:pPr>
        <w:widowControl w:val="0"/>
        <w:tabs>
          <w:tab w:val="left" w:pos="993"/>
        </w:tabs>
        <w:spacing w:after="0"/>
        <w:ind w:firstLine="567"/>
        <w:contextualSpacing/>
        <w:jc w:val="both"/>
        <w:rPr>
          <w:rFonts w:ascii="Times New Roman" w:hAnsi="Times New Roman"/>
        </w:rPr>
      </w:pPr>
      <w:r w:rsidRPr="00A136C1">
        <w:rPr>
          <w:rFonts w:ascii="Times New Roman" w:hAnsi="Times New Roman"/>
        </w:rPr>
        <w:t>Количество УП составляет до 25 человек.</w:t>
      </w:r>
    </w:p>
    <w:p w14:paraId="5B67AA52"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 xml:space="preserve">Список ОПЗ, УП определяется Заказчиком и доводится до Исполнителя в рамках </w:t>
      </w:r>
      <w:r w:rsidR="00D9474B" w:rsidRPr="00A136C1">
        <w:rPr>
          <w:rFonts w:ascii="Times New Roman" w:hAnsi="Times New Roman"/>
        </w:rPr>
        <w:t>этапа №1 "Принятие на сопровождение и Сопровождение"</w:t>
      </w:r>
      <w:r w:rsidRPr="00A136C1">
        <w:rPr>
          <w:rFonts w:ascii="Times New Roman" w:hAnsi="Times New Roman"/>
        </w:rPr>
        <w:t>, в соответствии с п. 5.2 настоящего Описания объекта закупки.</w:t>
      </w:r>
    </w:p>
    <w:p w14:paraId="32FDEDA6" w14:textId="77777777" w:rsidR="004D576E" w:rsidRPr="00A136C1" w:rsidRDefault="00C20D92" w:rsidP="00A136C1">
      <w:pPr>
        <w:pStyle w:val="afffff4"/>
        <w:widowControl w:val="0"/>
        <w:numPr>
          <w:ilvl w:val="2"/>
          <w:numId w:val="204"/>
        </w:numPr>
        <w:spacing w:line="276" w:lineRule="auto"/>
        <w:ind w:left="0" w:firstLine="567"/>
        <w:outlineLvl w:val="2"/>
        <w:rPr>
          <w:b/>
          <w:lang w:bidi="en-US"/>
        </w:rPr>
      </w:pPr>
      <w:bookmarkStart w:id="1117" w:name="_Toc482965702"/>
      <w:bookmarkStart w:id="1118" w:name="_Toc483321732"/>
      <w:bookmarkStart w:id="1119" w:name="_Toc474607290"/>
      <w:bookmarkStart w:id="1120" w:name="_Toc474607463"/>
      <w:bookmarkStart w:id="1121" w:name="_Toc474607294"/>
      <w:bookmarkStart w:id="1122" w:name="_Toc474607467"/>
      <w:bookmarkStart w:id="1123" w:name="_Toc474607295"/>
      <w:bookmarkStart w:id="1124" w:name="_Toc474607468"/>
      <w:bookmarkStart w:id="1125" w:name="_Toc472346803"/>
      <w:bookmarkStart w:id="1126" w:name="_Toc6076308"/>
      <w:bookmarkStart w:id="1127" w:name="_Toc6080124"/>
      <w:bookmarkStart w:id="1128" w:name="_Toc22742221"/>
      <w:bookmarkStart w:id="1129" w:name="_Toc64021738"/>
      <w:bookmarkStart w:id="1130" w:name="_Toc64012523"/>
      <w:bookmarkEnd w:id="1117"/>
      <w:bookmarkEnd w:id="1118"/>
      <w:bookmarkEnd w:id="1119"/>
      <w:bookmarkEnd w:id="1120"/>
      <w:bookmarkEnd w:id="1121"/>
      <w:bookmarkEnd w:id="1122"/>
      <w:bookmarkEnd w:id="1123"/>
      <w:bookmarkEnd w:id="1124"/>
      <w:r w:rsidRPr="00A136C1">
        <w:rPr>
          <w:b/>
          <w:lang w:bidi="en-US"/>
        </w:rPr>
        <w:t xml:space="preserve">Требования к информационному сопровождению оказываемых </w:t>
      </w:r>
      <w:bookmarkStart w:id="1131" w:name="_Toc6073358"/>
      <w:bookmarkStart w:id="1132" w:name="_Toc6074124"/>
      <w:bookmarkStart w:id="1133" w:name="_Toc6075733"/>
      <w:bookmarkStart w:id="1134" w:name="_Toc6076634"/>
      <w:bookmarkStart w:id="1135" w:name="_Toc6077413"/>
      <w:bookmarkEnd w:id="1125"/>
      <w:bookmarkEnd w:id="1126"/>
      <w:bookmarkEnd w:id="1127"/>
      <w:bookmarkEnd w:id="1131"/>
      <w:bookmarkEnd w:id="1132"/>
      <w:bookmarkEnd w:id="1133"/>
      <w:bookmarkEnd w:id="1134"/>
      <w:bookmarkEnd w:id="1135"/>
      <w:r w:rsidRPr="00A136C1">
        <w:rPr>
          <w:b/>
          <w:lang w:bidi="en-US"/>
        </w:rPr>
        <w:t>Услуг</w:t>
      </w:r>
      <w:bookmarkEnd w:id="1128"/>
      <w:bookmarkEnd w:id="1129"/>
      <w:bookmarkEnd w:id="1130"/>
    </w:p>
    <w:p w14:paraId="5292B552" w14:textId="77777777" w:rsidR="004D576E" w:rsidRPr="00A136C1" w:rsidRDefault="00C20D92" w:rsidP="00A136C1">
      <w:pPr>
        <w:widowControl w:val="0"/>
        <w:tabs>
          <w:tab w:val="left" w:pos="0"/>
        </w:tabs>
        <w:ind w:firstLine="567"/>
        <w:jc w:val="both"/>
        <w:rPr>
          <w:rFonts w:ascii="Times New Roman" w:hAnsi="Times New Roman"/>
          <w:color w:val="000000"/>
          <w:lang w:eastAsia="ru-RU"/>
        </w:rPr>
      </w:pPr>
      <w:r w:rsidRPr="00A136C1">
        <w:rPr>
          <w:rFonts w:ascii="Times New Roman" w:hAnsi="Times New Roman"/>
        </w:rPr>
        <w:t xml:space="preserve">В рамках оказания Услуг Исполнитель обязан: </w:t>
      </w:r>
    </w:p>
    <w:p w14:paraId="6142F795"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1) предоставить ОПЗ, УП доступ к АСУО, обеспечивающей в режиме реального времени выполнение следующих функций:</w:t>
      </w:r>
      <w:bookmarkStart w:id="1136" w:name="_Toc6073359"/>
      <w:bookmarkStart w:id="1137" w:name="_Toc6074125"/>
      <w:bookmarkStart w:id="1138" w:name="_Toc6075734"/>
      <w:bookmarkStart w:id="1139" w:name="_Toc6076635"/>
      <w:bookmarkStart w:id="1140" w:name="_Toc6077414"/>
      <w:bookmarkEnd w:id="1136"/>
      <w:bookmarkEnd w:id="1137"/>
      <w:bookmarkEnd w:id="1138"/>
      <w:bookmarkEnd w:id="1139"/>
      <w:bookmarkEnd w:id="1140"/>
    </w:p>
    <w:p w14:paraId="61210570" w14:textId="77777777" w:rsidR="004D576E" w:rsidRPr="00A136C1" w:rsidRDefault="00C20D92" w:rsidP="00A136C1">
      <w:pPr>
        <w:widowControl w:val="0"/>
        <w:numPr>
          <w:ilvl w:val="0"/>
          <w:numId w:val="205"/>
        </w:numPr>
        <w:tabs>
          <w:tab w:val="left" w:pos="142"/>
        </w:tabs>
        <w:spacing w:after="0"/>
        <w:ind w:left="0" w:firstLine="567"/>
        <w:jc w:val="both"/>
        <w:rPr>
          <w:rFonts w:ascii="Times New Roman" w:eastAsia="Arial Unicode MS" w:hAnsi="Times New Roman"/>
          <w:bCs/>
          <w:lang w:bidi="en-US"/>
        </w:rPr>
      </w:pPr>
      <w:r w:rsidRPr="00A136C1">
        <w:rPr>
          <w:rFonts w:ascii="Times New Roman" w:eastAsia="Arial Unicode MS" w:hAnsi="Times New Roman"/>
          <w:bCs/>
          <w:lang w:bidi="en-US"/>
        </w:rPr>
        <w:t>регистрация Обращений;</w:t>
      </w:r>
      <w:bookmarkStart w:id="1141" w:name="_Toc6073360"/>
      <w:bookmarkStart w:id="1142" w:name="_Toc6074126"/>
      <w:bookmarkStart w:id="1143" w:name="_Toc6075735"/>
      <w:bookmarkStart w:id="1144" w:name="_Toc6076636"/>
      <w:bookmarkStart w:id="1145" w:name="_Toc6077415"/>
      <w:bookmarkEnd w:id="1141"/>
      <w:bookmarkEnd w:id="1142"/>
      <w:bookmarkEnd w:id="1143"/>
      <w:bookmarkEnd w:id="1144"/>
      <w:bookmarkEnd w:id="1145"/>
    </w:p>
    <w:p w14:paraId="4ADA929F" w14:textId="77777777" w:rsidR="004D576E" w:rsidRPr="00A136C1" w:rsidRDefault="00C20D92" w:rsidP="00A136C1">
      <w:pPr>
        <w:widowControl w:val="0"/>
        <w:numPr>
          <w:ilvl w:val="0"/>
          <w:numId w:val="205"/>
        </w:numPr>
        <w:tabs>
          <w:tab w:val="left" w:pos="142"/>
        </w:tabs>
        <w:spacing w:after="0"/>
        <w:ind w:left="0" w:firstLine="567"/>
        <w:jc w:val="both"/>
        <w:rPr>
          <w:rFonts w:ascii="Times New Roman" w:eastAsia="Arial Unicode MS" w:hAnsi="Times New Roman"/>
          <w:bCs/>
          <w:lang w:bidi="en-US"/>
        </w:rPr>
      </w:pPr>
      <w:r w:rsidRPr="00A136C1">
        <w:rPr>
          <w:rFonts w:ascii="Times New Roman" w:eastAsia="Arial Unicode MS" w:hAnsi="Times New Roman"/>
          <w:bCs/>
          <w:lang w:bidi="en-US"/>
        </w:rPr>
        <w:t>контроль хода выполнения Заявки;</w:t>
      </w:r>
      <w:bookmarkStart w:id="1146" w:name="_Toc6073361"/>
      <w:bookmarkStart w:id="1147" w:name="_Toc6074127"/>
      <w:bookmarkStart w:id="1148" w:name="_Toc6075736"/>
      <w:bookmarkStart w:id="1149" w:name="_Toc6076637"/>
      <w:bookmarkStart w:id="1150" w:name="_Toc6077416"/>
      <w:bookmarkEnd w:id="1146"/>
      <w:bookmarkEnd w:id="1147"/>
      <w:bookmarkEnd w:id="1148"/>
      <w:bookmarkEnd w:id="1149"/>
      <w:bookmarkEnd w:id="1150"/>
    </w:p>
    <w:p w14:paraId="3E37BE0C" w14:textId="77777777" w:rsidR="004D576E" w:rsidRPr="00A136C1" w:rsidRDefault="00C20D92" w:rsidP="00A136C1">
      <w:pPr>
        <w:widowControl w:val="0"/>
        <w:numPr>
          <w:ilvl w:val="0"/>
          <w:numId w:val="205"/>
        </w:numPr>
        <w:tabs>
          <w:tab w:val="left" w:pos="142"/>
        </w:tabs>
        <w:spacing w:after="0"/>
        <w:ind w:left="0" w:firstLine="567"/>
        <w:jc w:val="both"/>
        <w:rPr>
          <w:rFonts w:ascii="Times New Roman" w:eastAsia="Arial Unicode MS" w:hAnsi="Times New Roman"/>
          <w:bCs/>
          <w:lang w:bidi="en-US"/>
        </w:rPr>
      </w:pPr>
      <w:r w:rsidRPr="00A136C1">
        <w:rPr>
          <w:rFonts w:ascii="Times New Roman" w:eastAsia="Arial Unicode MS" w:hAnsi="Times New Roman"/>
          <w:bCs/>
          <w:lang w:bidi="en-US"/>
        </w:rPr>
        <w:t>добавление комментариев к Заявке в процессе ее выполнения;</w:t>
      </w:r>
      <w:bookmarkStart w:id="1151" w:name="_Toc6073362"/>
      <w:bookmarkStart w:id="1152" w:name="_Toc6074128"/>
      <w:bookmarkStart w:id="1153" w:name="_Toc6075737"/>
      <w:bookmarkStart w:id="1154" w:name="_Toc6076638"/>
      <w:bookmarkStart w:id="1155" w:name="_Toc6077417"/>
      <w:bookmarkEnd w:id="1151"/>
      <w:bookmarkEnd w:id="1152"/>
      <w:bookmarkEnd w:id="1153"/>
      <w:bookmarkEnd w:id="1154"/>
      <w:bookmarkEnd w:id="1155"/>
    </w:p>
    <w:p w14:paraId="7B82957E" w14:textId="77777777" w:rsidR="004D576E" w:rsidRPr="00A136C1" w:rsidRDefault="00C20D92" w:rsidP="00A136C1">
      <w:pPr>
        <w:widowControl w:val="0"/>
        <w:numPr>
          <w:ilvl w:val="0"/>
          <w:numId w:val="205"/>
        </w:numPr>
        <w:tabs>
          <w:tab w:val="left" w:pos="142"/>
        </w:tabs>
        <w:spacing w:after="0"/>
        <w:ind w:left="0" w:firstLine="567"/>
        <w:jc w:val="both"/>
        <w:rPr>
          <w:rFonts w:ascii="Times New Roman" w:eastAsia="Arial Unicode MS" w:hAnsi="Times New Roman"/>
          <w:bCs/>
          <w:lang w:bidi="en-US"/>
        </w:rPr>
      </w:pPr>
      <w:r w:rsidRPr="00A136C1">
        <w:rPr>
          <w:rFonts w:ascii="Times New Roman" w:eastAsia="Arial Unicode MS" w:hAnsi="Times New Roman"/>
          <w:bCs/>
          <w:lang w:bidi="en-US"/>
        </w:rPr>
        <w:t>подтверждение выполнения Заявки, или возобновление выполнения при ненадлежащем качестве оказанной Услуги;</w:t>
      </w:r>
      <w:bookmarkStart w:id="1156" w:name="_Toc6073363"/>
      <w:bookmarkStart w:id="1157" w:name="_Toc6074129"/>
      <w:bookmarkStart w:id="1158" w:name="_Toc6075738"/>
      <w:bookmarkStart w:id="1159" w:name="_Toc6076639"/>
      <w:bookmarkStart w:id="1160" w:name="_Toc6077418"/>
      <w:bookmarkEnd w:id="1156"/>
      <w:bookmarkEnd w:id="1157"/>
      <w:bookmarkEnd w:id="1158"/>
      <w:bookmarkEnd w:id="1159"/>
      <w:bookmarkEnd w:id="1160"/>
    </w:p>
    <w:p w14:paraId="5BADF962" w14:textId="77777777" w:rsidR="004D576E" w:rsidRPr="00A136C1" w:rsidRDefault="00C20D92" w:rsidP="00A136C1">
      <w:pPr>
        <w:widowControl w:val="0"/>
        <w:numPr>
          <w:ilvl w:val="0"/>
          <w:numId w:val="205"/>
        </w:numPr>
        <w:tabs>
          <w:tab w:val="left" w:pos="142"/>
        </w:tabs>
        <w:spacing w:after="0"/>
        <w:ind w:left="0" w:firstLine="567"/>
        <w:jc w:val="both"/>
        <w:rPr>
          <w:rFonts w:ascii="Times New Roman" w:eastAsia="Arial Unicode MS" w:hAnsi="Times New Roman"/>
          <w:bCs/>
          <w:lang w:bidi="en-US"/>
        </w:rPr>
      </w:pPr>
      <w:r w:rsidRPr="00A136C1">
        <w:rPr>
          <w:rFonts w:ascii="Times New Roman" w:eastAsia="Arial Unicode MS" w:hAnsi="Times New Roman"/>
          <w:bCs/>
          <w:lang w:bidi="en-US"/>
        </w:rPr>
        <w:t>получение информации обо всех выполняемых и выполненных Заявках;</w:t>
      </w:r>
      <w:bookmarkStart w:id="1161" w:name="_Toc6073364"/>
      <w:bookmarkStart w:id="1162" w:name="_Toc6074130"/>
      <w:bookmarkStart w:id="1163" w:name="_Toc6075739"/>
      <w:bookmarkStart w:id="1164" w:name="_Toc6076640"/>
      <w:bookmarkStart w:id="1165" w:name="_Toc6077419"/>
      <w:bookmarkEnd w:id="1161"/>
      <w:bookmarkEnd w:id="1162"/>
      <w:bookmarkEnd w:id="1163"/>
      <w:bookmarkEnd w:id="1164"/>
      <w:bookmarkEnd w:id="1165"/>
    </w:p>
    <w:p w14:paraId="3C45131F" w14:textId="77777777" w:rsidR="004D576E" w:rsidRPr="00A136C1" w:rsidRDefault="00C20D92" w:rsidP="00A136C1">
      <w:pPr>
        <w:widowControl w:val="0"/>
        <w:numPr>
          <w:ilvl w:val="0"/>
          <w:numId w:val="205"/>
        </w:numPr>
        <w:tabs>
          <w:tab w:val="left" w:pos="142"/>
        </w:tabs>
        <w:spacing w:after="0"/>
        <w:ind w:left="0" w:firstLine="567"/>
        <w:jc w:val="both"/>
        <w:rPr>
          <w:rFonts w:ascii="Times New Roman" w:eastAsia="Arial Unicode MS" w:hAnsi="Times New Roman"/>
          <w:bCs/>
          <w:lang w:bidi="en-US"/>
        </w:rPr>
      </w:pPr>
      <w:r w:rsidRPr="00A136C1">
        <w:rPr>
          <w:rFonts w:ascii="Times New Roman" w:eastAsia="Arial Unicode MS" w:hAnsi="Times New Roman"/>
          <w:bCs/>
          <w:lang w:bidi="en-US"/>
        </w:rPr>
        <w:t>автоматическое информирование ОПЗ, УП по электронной почте о ходе решения Заявки.</w:t>
      </w:r>
    </w:p>
    <w:p w14:paraId="40FB6307" w14:textId="77777777" w:rsidR="004D576E" w:rsidRPr="00A136C1" w:rsidRDefault="00C20D92" w:rsidP="00A136C1">
      <w:pPr>
        <w:widowControl w:val="0"/>
        <w:tabs>
          <w:tab w:val="left" w:pos="142"/>
          <w:tab w:val="left" w:pos="993"/>
        </w:tabs>
        <w:spacing w:after="0"/>
        <w:ind w:firstLine="567"/>
        <w:jc w:val="both"/>
        <w:rPr>
          <w:rFonts w:ascii="Times New Roman" w:hAnsi="Times New Roman"/>
        </w:rPr>
      </w:pPr>
      <w:r w:rsidRPr="00A136C1">
        <w:rPr>
          <w:rFonts w:ascii="Times New Roman" w:hAnsi="Times New Roman"/>
        </w:rPr>
        <w:t>Сервис АСУО может быть недоступен в часы технического обслуживания</w:t>
      </w:r>
      <w:r w:rsidR="001C7085" w:rsidRPr="00A136C1">
        <w:rPr>
          <w:rFonts w:ascii="Times New Roman" w:hAnsi="Times New Roman"/>
        </w:rPr>
        <w:t>, но не более 4 часов подряд</w:t>
      </w:r>
      <w:r w:rsidR="00CE1C27" w:rsidRPr="00A136C1">
        <w:rPr>
          <w:rFonts w:ascii="Times New Roman" w:hAnsi="Times New Roman"/>
        </w:rPr>
        <w:t xml:space="preserve"> в рабочие дни и рабочие часы по времени часового пояса Заказчика</w:t>
      </w:r>
      <w:r w:rsidR="001C7085" w:rsidRPr="00A136C1">
        <w:rPr>
          <w:rFonts w:ascii="Times New Roman" w:hAnsi="Times New Roman"/>
        </w:rPr>
        <w:t>.</w:t>
      </w:r>
    </w:p>
    <w:p w14:paraId="0712EA6C"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2) обеспечить прием Обращений ОПЗ, УП, поступающих на адрес электронной почты для приема Обращений, направляемых:</w:t>
      </w:r>
    </w:p>
    <w:p w14:paraId="7BB7F3C4" w14:textId="77777777" w:rsidR="004D576E" w:rsidRPr="00A136C1" w:rsidRDefault="00C20D92" w:rsidP="00A136C1">
      <w:pPr>
        <w:widowControl w:val="0"/>
        <w:tabs>
          <w:tab w:val="left" w:pos="0"/>
        </w:tabs>
        <w:spacing w:after="0"/>
        <w:ind w:firstLine="567"/>
        <w:jc w:val="both"/>
        <w:rPr>
          <w:rFonts w:ascii="Times New Roman" w:hAnsi="Times New Roman"/>
          <w:color w:val="000000"/>
        </w:rPr>
      </w:pPr>
      <w:r w:rsidRPr="00A136C1">
        <w:rPr>
          <w:rFonts w:ascii="Times New Roman" w:hAnsi="Times New Roman"/>
        </w:rPr>
        <w:t>- с электронных адресов ОПЗ, УП, входящих в списки ОПЗ и УП в соответствии с п. 5.2</w:t>
      </w:r>
      <w:r w:rsidRPr="00A136C1">
        <w:rPr>
          <w:rFonts w:ascii="Times New Roman" w:eastAsia="Arial Unicode MS" w:hAnsi="Times New Roman"/>
        </w:rPr>
        <w:t xml:space="preserve"> настоящего Описания объекта закупки</w:t>
      </w:r>
      <w:r w:rsidRPr="00A136C1">
        <w:rPr>
          <w:rFonts w:ascii="Times New Roman" w:hAnsi="Times New Roman"/>
        </w:rPr>
        <w:t>;</w:t>
      </w:r>
    </w:p>
    <w:p w14:paraId="5B0FB1CB"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 по форме, приведенной в Приложении 3 к настоящему Описанию объекта закупки.</w:t>
      </w:r>
    </w:p>
    <w:p w14:paraId="0424A1E0" w14:textId="77777777" w:rsidR="004D576E" w:rsidRPr="00A136C1" w:rsidRDefault="00C20D92" w:rsidP="00A136C1">
      <w:pPr>
        <w:widowControl w:val="0"/>
        <w:tabs>
          <w:tab w:val="left" w:pos="0"/>
        </w:tabs>
        <w:spacing w:after="0"/>
        <w:ind w:firstLine="567"/>
        <w:jc w:val="both"/>
        <w:rPr>
          <w:rFonts w:ascii="Times New Roman" w:hAnsi="Times New Roman"/>
        </w:rPr>
      </w:pPr>
      <w:bookmarkStart w:id="1166" w:name="_Toc6073365"/>
      <w:bookmarkStart w:id="1167" w:name="_Toc6074131"/>
      <w:bookmarkStart w:id="1168" w:name="_Toc6075740"/>
      <w:bookmarkStart w:id="1169" w:name="_Toc6076641"/>
      <w:bookmarkStart w:id="1170" w:name="_Toc6077420"/>
      <w:bookmarkEnd w:id="1166"/>
      <w:bookmarkEnd w:id="1167"/>
      <w:bookmarkEnd w:id="1168"/>
      <w:bookmarkEnd w:id="1169"/>
      <w:bookmarkEnd w:id="1170"/>
      <w:r w:rsidRPr="00A136C1">
        <w:rPr>
          <w:rFonts w:ascii="Times New Roman" w:hAnsi="Times New Roman"/>
        </w:rPr>
        <w:t>3) уведомлять по электронной почте ОПЗ, УП:</w:t>
      </w:r>
    </w:p>
    <w:p w14:paraId="0C62BBC9"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 xml:space="preserve"> о выявленных Исполнителем в ходе эксплуатации Портала Инцидентах первого и второго Приоритетов в соответствии с Таблицей 3 Приложения 4 к настоящему Описанию объекта закупки;</w:t>
      </w:r>
      <w:bookmarkStart w:id="1171" w:name="_Toc6073366"/>
      <w:bookmarkStart w:id="1172" w:name="_Toc6074132"/>
      <w:bookmarkStart w:id="1173" w:name="_Toc6075741"/>
      <w:bookmarkStart w:id="1174" w:name="_Toc6076642"/>
      <w:bookmarkStart w:id="1175" w:name="_Toc6077421"/>
      <w:bookmarkEnd w:id="1171"/>
      <w:bookmarkEnd w:id="1172"/>
      <w:bookmarkEnd w:id="1173"/>
      <w:bookmarkEnd w:id="1174"/>
      <w:bookmarkEnd w:id="1175"/>
    </w:p>
    <w:p w14:paraId="42CAC458"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о выполнении работ по устранению Инцидента.</w:t>
      </w:r>
      <w:bookmarkStart w:id="1176" w:name="_Toc6073367"/>
      <w:bookmarkStart w:id="1177" w:name="_Toc6074133"/>
      <w:bookmarkStart w:id="1178" w:name="_Toc6075742"/>
      <w:bookmarkStart w:id="1179" w:name="_Toc6076643"/>
      <w:bookmarkStart w:id="1180" w:name="_Toc6077422"/>
      <w:bookmarkEnd w:id="1176"/>
      <w:bookmarkEnd w:id="1177"/>
      <w:bookmarkEnd w:id="1178"/>
      <w:bookmarkEnd w:id="1179"/>
      <w:bookmarkEnd w:id="1180"/>
    </w:p>
    <w:p w14:paraId="77DB31E4"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 xml:space="preserve">4) предоставить ОПЗ, УП доступ к </w:t>
      </w:r>
      <w:proofErr w:type="spellStart"/>
      <w:r w:rsidRPr="00A136C1">
        <w:rPr>
          <w:rFonts w:ascii="Times New Roman" w:hAnsi="Times New Roman"/>
        </w:rPr>
        <w:t>Файлообменному</w:t>
      </w:r>
      <w:proofErr w:type="spellEnd"/>
      <w:r w:rsidRPr="00A136C1">
        <w:rPr>
          <w:rFonts w:ascii="Times New Roman" w:hAnsi="Times New Roman"/>
        </w:rPr>
        <w:t xml:space="preserve"> ресурсу, используемому в случае потребности в обмене данными большого объема.</w:t>
      </w:r>
      <w:bookmarkStart w:id="1181" w:name="_Toc6073368"/>
      <w:bookmarkStart w:id="1182" w:name="_Toc6074134"/>
      <w:bookmarkStart w:id="1183" w:name="_Toc6075743"/>
      <w:bookmarkStart w:id="1184" w:name="_Toc6076644"/>
      <w:bookmarkStart w:id="1185" w:name="_Toc6077423"/>
      <w:bookmarkEnd w:id="1181"/>
      <w:bookmarkEnd w:id="1182"/>
      <w:bookmarkEnd w:id="1183"/>
      <w:bookmarkEnd w:id="1184"/>
      <w:bookmarkEnd w:id="1185"/>
      <w:r w:rsidRPr="00A136C1">
        <w:rPr>
          <w:rFonts w:ascii="Times New Roman" w:hAnsi="Times New Roman"/>
        </w:rPr>
        <w:t xml:space="preserve"> Доступ ОПЗ, УП к </w:t>
      </w:r>
      <w:proofErr w:type="spellStart"/>
      <w:r w:rsidRPr="00A136C1">
        <w:rPr>
          <w:rFonts w:ascii="Times New Roman" w:hAnsi="Times New Roman"/>
        </w:rPr>
        <w:t>Файлообменному</w:t>
      </w:r>
      <w:proofErr w:type="spellEnd"/>
      <w:r w:rsidRPr="00A136C1">
        <w:rPr>
          <w:rFonts w:ascii="Times New Roman" w:hAnsi="Times New Roman"/>
        </w:rPr>
        <w:t xml:space="preserve"> ресурсу осуществляется с помощью учетных данных ("Имя пользователя" (</w:t>
      </w:r>
      <w:proofErr w:type="spellStart"/>
      <w:r w:rsidRPr="00A136C1">
        <w:rPr>
          <w:rFonts w:ascii="Times New Roman" w:hAnsi="Times New Roman"/>
        </w:rPr>
        <w:t>Login</w:t>
      </w:r>
      <w:proofErr w:type="spellEnd"/>
      <w:r w:rsidRPr="00A136C1">
        <w:rPr>
          <w:rFonts w:ascii="Times New Roman" w:hAnsi="Times New Roman"/>
        </w:rPr>
        <w:t>) и "Пароль" (</w:t>
      </w:r>
      <w:proofErr w:type="spellStart"/>
      <w:r w:rsidRPr="00A136C1">
        <w:rPr>
          <w:rFonts w:ascii="Times New Roman" w:hAnsi="Times New Roman"/>
        </w:rPr>
        <w:t>Password</w:t>
      </w:r>
      <w:proofErr w:type="spellEnd"/>
      <w:r w:rsidRPr="00A136C1">
        <w:rPr>
          <w:rFonts w:ascii="Times New Roman" w:hAnsi="Times New Roman"/>
        </w:rPr>
        <w:t>)).</w:t>
      </w:r>
      <w:bookmarkStart w:id="1186" w:name="_Toc6073369"/>
      <w:bookmarkStart w:id="1187" w:name="_Toc6074135"/>
      <w:bookmarkStart w:id="1188" w:name="_Toc6075744"/>
      <w:bookmarkStart w:id="1189" w:name="_Toc6076645"/>
      <w:bookmarkStart w:id="1190" w:name="_Toc6077424"/>
      <w:bookmarkEnd w:id="1186"/>
      <w:bookmarkEnd w:id="1187"/>
      <w:bookmarkEnd w:id="1188"/>
      <w:bookmarkEnd w:id="1189"/>
      <w:bookmarkEnd w:id="1190"/>
    </w:p>
    <w:p w14:paraId="2F15F46F" w14:textId="77777777" w:rsidR="004D576E" w:rsidRPr="00A136C1" w:rsidRDefault="00C20D92" w:rsidP="00A136C1">
      <w:pPr>
        <w:pStyle w:val="afffff4"/>
        <w:widowControl w:val="0"/>
        <w:numPr>
          <w:ilvl w:val="1"/>
          <w:numId w:val="204"/>
        </w:numPr>
        <w:spacing w:before="120" w:line="276" w:lineRule="auto"/>
        <w:ind w:left="0" w:firstLine="567"/>
        <w:outlineLvl w:val="1"/>
        <w:rPr>
          <w:b/>
          <w:bCs/>
          <w:iCs/>
          <w:lang w:bidi="en-US"/>
        </w:rPr>
      </w:pPr>
      <w:bookmarkStart w:id="1191" w:name="_Toc6073370"/>
      <w:bookmarkStart w:id="1192" w:name="_Toc6074136"/>
      <w:bookmarkStart w:id="1193" w:name="_Toc6075745"/>
      <w:bookmarkStart w:id="1194" w:name="_Toc6076646"/>
      <w:bookmarkStart w:id="1195" w:name="_Toc6077425"/>
      <w:bookmarkStart w:id="1196" w:name="_Toc6073372"/>
      <w:bookmarkStart w:id="1197" w:name="_Toc6074138"/>
      <w:bookmarkStart w:id="1198" w:name="_Toc6075747"/>
      <w:bookmarkStart w:id="1199" w:name="_Toc6076648"/>
      <w:bookmarkStart w:id="1200" w:name="_Toc6077427"/>
      <w:bookmarkStart w:id="1201" w:name="_Toc6073373"/>
      <w:bookmarkStart w:id="1202" w:name="_Toc6074139"/>
      <w:bookmarkStart w:id="1203" w:name="_Toc6075748"/>
      <w:bookmarkStart w:id="1204" w:name="_Toc6076649"/>
      <w:bookmarkStart w:id="1205" w:name="_Toc6077428"/>
      <w:bookmarkStart w:id="1206" w:name="_Toc6073374"/>
      <w:bookmarkStart w:id="1207" w:name="_Toc6074140"/>
      <w:bookmarkStart w:id="1208" w:name="_Toc6075749"/>
      <w:bookmarkStart w:id="1209" w:name="_Toc6076650"/>
      <w:bookmarkStart w:id="1210" w:name="_Toc6077429"/>
      <w:bookmarkStart w:id="1211" w:name="_Toc6073375"/>
      <w:bookmarkStart w:id="1212" w:name="_Toc6074141"/>
      <w:bookmarkStart w:id="1213" w:name="_Toc6075750"/>
      <w:bookmarkStart w:id="1214" w:name="_Toc6076651"/>
      <w:bookmarkStart w:id="1215" w:name="_Toc6077430"/>
      <w:bookmarkStart w:id="1216" w:name="_Toc6073376"/>
      <w:bookmarkStart w:id="1217" w:name="_Toc6074142"/>
      <w:bookmarkStart w:id="1218" w:name="_Toc6075751"/>
      <w:bookmarkStart w:id="1219" w:name="_Toc6076652"/>
      <w:bookmarkStart w:id="1220" w:name="_Toc6077431"/>
      <w:bookmarkStart w:id="1221" w:name="_Toc6073377"/>
      <w:bookmarkStart w:id="1222" w:name="_Toc6074143"/>
      <w:bookmarkStart w:id="1223" w:name="_Toc6075752"/>
      <w:bookmarkStart w:id="1224" w:name="_Toc6076653"/>
      <w:bookmarkStart w:id="1225" w:name="_Toc6077432"/>
      <w:bookmarkStart w:id="1226" w:name="_Toc6073378"/>
      <w:bookmarkStart w:id="1227" w:name="_Toc6074144"/>
      <w:bookmarkStart w:id="1228" w:name="_Toc6075753"/>
      <w:bookmarkStart w:id="1229" w:name="_Toc6076654"/>
      <w:bookmarkStart w:id="1230" w:name="_Toc6077433"/>
      <w:bookmarkStart w:id="1231" w:name="_Toc6073379"/>
      <w:bookmarkStart w:id="1232" w:name="_Toc6074145"/>
      <w:bookmarkStart w:id="1233" w:name="_Toc6075754"/>
      <w:bookmarkStart w:id="1234" w:name="_Toc6076655"/>
      <w:bookmarkStart w:id="1235" w:name="_Toc6077434"/>
      <w:bookmarkStart w:id="1236" w:name="_Toc6073380"/>
      <w:bookmarkStart w:id="1237" w:name="_Toc6074146"/>
      <w:bookmarkStart w:id="1238" w:name="_Toc6075755"/>
      <w:bookmarkStart w:id="1239" w:name="_Toc6076656"/>
      <w:bookmarkStart w:id="1240" w:name="_Toc6077435"/>
      <w:bookmarkStart w:id="1241" w:name="_Toc6073381"/>
      <w:bookmarkStart w:id="1242" w:name="_Toc6074147"/>
      <w:bookmarkStart w:id="1243" w:name="_Toc6075756"/>
      <w:bookmarkStart w:id="1244" w:name="_Toc6076657"/>
      <w:bookmarkStart w:id="1245" w:name="_Toc6077436"/>
      <w:bookmarkStart w:id="1246" w:name="_Toc6073382"/>
      <w:bookmarkStart w:id="1247" w:name="_Toc6074148"/>
      <w:bookmarkStart w:id="1248" w:name="_Toc6075757"/>
      <w:bookmarkStart w:id="1249" w:name="_Toc6076658"/>
      <w:bookmarkStart w:id="1250" w:name="_Toc6077437"/>
      <w:bookmarkStart w:id="1251" w:name="_Toc6073383"/>
      <w:bookmarkStart w:id="1252" w:name="_Toc6074149"/>
      <w:bookmarkStart w:id="1253" w:name="_Toc6075758"/>
      <w:bookmarkStart w:id="1254" w:name="_Toc6076659"/>
      <w:bookmarkStart w:id="1255" w:name="_Toc6077438"/>
      <w:bookmarkStart w:id="1256" w:name="_Toc6073384"/>
      <w:bookmarkStart w:id="1257" w:name="_Toc6074150"/>
      <w:bookmarkStart w:id="1258" w:name="_Toc6075759"/>
      <w:bookmarkStart w:id="1259" w:name="_Toc6076660"/>
      <w:bookmarkStart w:id="1260" w:name="_Toc6077439"/>
      <w:bookmarkStart w:id="1261" w:name="_Toc6073406"/>
      <w:bookmarkStart w:id="1262" w:name="_Toc6074172"/>
      <w:bookmarkStart w:id="1263" w:name="_Toc6075781"/>
      <w:bookmarkStart w:id="1264" w:name="_Toc6076682"/>
      <w:bookmarkStart w:id="1265" w:name="_Toc6077461"/>
      <w:bookmarkStart w:id="1266" w:name="_Toc6073407"/>
      <w:bookmarkStart w:id="1267" w:name="_Toc6074173"/>
      <w:bookmarkStart w:id="1268" w:name="_Toc6075782"/>
      <w:bookmarkStart w:id="1269" w:name="_Toc6076683"/>
      <w:bookmarkStart w:id="1270" w:name="_Toc6077462"/>
      <w:bookmarkStart w:id="1271" w:name="_Toc6073408"/>
      <w:bookmarkStart w:id="1272" w:name="_Toc6074174"/>
      <w:bookmarkStart w:id="1273" w:name="_Toc6075783"/>
      <w:bookmarkStart w:id="1274" w:name="_Toc6076684"/>
      <w:bookmarkStart w:id="1275" w:name="_Toc6077463"/>
      <w:bookmarkStart w:id="1276" w:name="_Toc6073409"/>
      <w:bookmarkStart w:id="1277" w:name="_Toc6074175"/>
      <w:bookmarkStart w:id="1278" w:name="_Toc6075784"/>
      <w:bookmarkStart w:id="1279" w:name="_Toc6076685"/>
      <w:bookmarkStart w:id="1280" w:name="_Toc6077464"/>
      <w:bookmarkStart w:id="1281" w:name="_Toc6073410"/>
      <w:bookmarkStart w:id="1282" w:name="_Toc6074176"/>
      <w:bookmarkStart w:id="1283" w:name="_Toc6075785"/>
      <w:bookmarkStart w:id="1284" w:name="_Toc6076686"/>
      <w:bookmarkStart w:id="1285" w:name="_Toc6077465"/>
      <w:bookmarkStart w:id="1286" w:name="_Toc6073411"/>
      <w:bookmarkStart w:id="1287" w:name="_Toc6074177"/>
      <w:bookmarkStart w:id="1288" w:name="_Toc6075786"/>
      <w:bookmarkStart w:id="1289" w:name="_Toc6076687"/>
      <w:bookmarkStart w:id="1290" w:name="_Toc6077466"/>
      <w:bookmarkStart w:id="1291" w:name="_Toc6073412"/>
      <w:bookmarkStart w:id="1292" w:name="_Toc6074178"/>
      <w:bookmarkStart w:id="1293" w:name="_Toc6075787"/>
      <w:bookmarkStart w:id="1294" w:name="_Toc6076688"/>
      <w:bookmarkStart w:id="1295" w:name="_Toc6077467"/>
      <w:bookmarkStart w:id="1296" w:name="_Toc6073413"/>
      <w:bookmarkStart w:id="1297" w:name="_Toc6074179"/>
      <w:bookmarkStart w:id="1298" w:name="_Toc6075788"/>
      <w:bookmarkStart w:id="1299" w:name="_Toc6076689"/>
      <w:bookmarkStart w:id="1300" w:name="_Toc6077468"/>
      <w:bookmarkStart w:id="1301" w:name="_Toc6073414"/>
      <w:bookmarkStart w:id="1302" w:name="_Toc6074180"/>
      <w:bookmarkStart w:id="1303" w:name="_Toc6075789"/>
      <w:bookmarkStart w:id="1304" w:name="_Toc6076690"/>
      <w:bookmarkStart w:id="1305" w:name="_Toc6077469"/>
      <w:bookmarkStart w:id="1306" w:name="_Toc6073415"/>
      <w:bookmarkStart w:id="1307" w:name="_Toc6074181"/>
      <w:bookmarkStart w:id="1308" w:name="_Toc6075790"/>
      <w:bookmarkStart w:id="1309" w:name="_Toc6076691"/>
      <w:bookmarkStart w:id="1310" w:name="_Toc6077470"/>
      <w:bookmarkStart w:id="1311" w:name="_Toc6073416"/>
      <w:bookmarkStart w:id="1312" w:name="_Toc6074182"/>
      <w:bookmarkStart w:id="1313" w:name="_Toc6075791"/>
      <w:bookmarkStart w:id="1314" w:name="_Toc6076692"/>
      <w:bookmarkStart w:id="1315" w:name="_Toc6077471"/>
      <w:bookmarkStart w:id="1316" w:name="_Toc6073417"/>
      <w:bookmarkStart w:id="1317" w:name="_Toc6074183"/>
      <w:bookmarkStart w:id="1318" w:name="_Toc6075792"/>
      <w:bookmarkStart w:id="1319" w:name="_Toc6076693"/>
      <w:bookmarkStart w:id="1320" w:name="_Toc6077472"/>
      <w:bookmarkStart w:id="1321" w:name="_Toc6073418"/>
      <w:bookmarkStart w:id="1322" w:name="_Toc6074184"/>
      <w:bookmarkStart w:id="1323" w:name="_Toc6075793"/>
      <w:bookmarkStart w:id="1324" w:name="_Toc6076694"/>
      <w:bookmarkStart w:id="1325" w:name="_Toc6077473"/>
      <w:bookmarkStart w:id="1326" w:name="_Toc6073419"/>
      <w:bookmarkStart w:id="1327" w:name="_Toc6074185"/>
      <w:bookmarkStart w:id="1328" w:name="_Toc6075794"/>
      <w:bookmarkStart w:id="1329" w:name="_Toc6076695"/>
      <w:bookmarkStart w:id="1330" w:name="_Toc6077474"/>
      <w:bookmarkStart w:id="1331" w:name="_Toc6073420"/>
      <w:bookmarkStart w:id="1332" w:name="_Toc6074186"/>
      <w:bookmarkStart w:id="1333" w:name="_Toc6075795"/>
      <w:bookmarkStart w:id="1334" w:name="_Toc6076696"/>
      <w:bookmarkStart w:id="1335" w:name="_Toc6077475"/>
      <w:bookmarkStart w:id="1336" w:name="_Toc6073421"/>
      <w:bookmarkStart w:id="1337" w:name="_Toc6074187"/>
      <w:bookmarkStart w:id="1338" w:name="_Toc6075796"/>
      <w:bookmarkStart w:id="1339" w:name="_Toc6076697"/>
      <w:bookmarkStart w:id="1340" w:name="_Toc6077476"/>
      <w:bookmarkStart w:id="1341" w:name="_Toc474607305"/>
      <w:bookmarkStart w:id="1342" w:name="_Toc474607478"/>
      <w:bookmarkStart w:id="1343" w:name="_Toc6073422"/>
      <w:bookmarkStart w:id="1344" w:name="_Toc6074188"/>
      <w:bookmarkStart w:id="1345" w:name="_Toc6075797"/>
      <w:bookmarkStart w:id="1346" w:name="_Toc6076698"/>
      <w:bookmarkStart w:id="1347" w:name="_Toc6077477"/>
      <w:bookmarkStart w:id="1348" w:name="_Toc6073423"/>
      <w:bookmarkStart w:id="1349" w:name="_Toc6074189"/>
      <w:bookmarkStart w:id="1350" w:name="_Toc6075798"/>
      <w:bookmarkStart w:id="1351" w:name="_Toc6076699"/>
      <w:bookmarkStart w:id="1352" w:name="_Toc6077478"/>
      <w:bookmarkStart w:id="1353" w:name="_Toc6073424"/>
      <w:bookmarkStart w:id="1354" w:name="_Toc6074190"/>
      <w:bookmarkStart w:id="1355" w:name="_Toc6075799"/>
      <w:bookmarkStart w:id="1356" w:name="_Toc6076700"/>
      <w:bookmarkStart w:id="1357" w:name="_Toc6077479"/>
      <w:bookmarkStart w:id="1358" w:name="_Toc6073425"/>
      <w:bookmarkStart w:id="1359" w:name="_Toc6074191"/>
      <w:bookmarkStart w:id="1360" w:name="_Toc6075800"/>
      <w:bookmarkStart w:id="1361" w:name="_Toc6076701"/>
      <w:bookmarkStart w:id="1362" w:name="_Toc6077480"/>
      <w:bookmarkStart w:id="1363" w:name="_Toc6073426"/>
      <w:bookmarkStart w:id="1364" w:name="_Toc6074192"/>
      <w:bookmarkStart w:id="1365" w:name="_Toc6075801"/>
      <w:bookmarkStart w:id="1366" w:name="_Toc6076702"/>
      <w:bookmarkStart w:id="1367" w:name="_Toc6077481"/>
      <w:bookmarkStart w:id="1368" w:name="_Toc6073427"/>
      <w:bookmarkStart w:id="1369" w:name="_Toc6074193"/>
      <w:bookmarkStart w:id="1370" w:name="_Toc6075802"/>
      <w:bookmarkStart w:id="1371" w:name="_Toc6076703"/>
      <w:bookmarkStart w:id="1372" w:name="_Toc6077482"/>
      <w:bookmarkStart w:id="1373" w:name="_Toc472346813"/>
      <w:bookmarkStart w:id="1374" w:name="_Toc6076312"/>
      <w:bookmarkStart w:id="1375" w:name="_Toc6080128"/>
      <w:bookmarkStart w:id="1376" w:name="_Toc68696430"/>
      <w:bookmarkStart w:id="1377" w:name="_Ref89820507"/>
      <w:bookmarkStart w:id="1378" w:name="_Ref89820792"/>
      <w:bookmarkStart w:id="1379" w:name="_Ref89821873"/>
      <w:bookmarkStart w:id="1380" w:name="_Ref89905739"/>
      <w:bookmarkStart w:id="1381" w:name="_Toc96084414"/>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r w:rsidRPr="00A136C1">
        <w:rPr>
          <w:b/>
          <w:bCs/>
          <w:iCs/>
          <w:lang w:bidi="en-US"/>
        </w:rPr>
        <w:t>Требования к содержанию услуг комплекса "Организационное обеспечение сопровождения Портала"</w:t>
      </w:r>
      <w:bookmarkStart w:id="1382" w:name="_Toc6073428"/>
      <w:bookmarkStart w:id="1383" w:name="_Toc6074194"/>
      <w:bookmarkStart w:id="1384" w:name="_Toc6075803"/>
      <w:bookmarkStart w:id="1385" w:name="_Toc6076704"/>
      <w:bookmarkStart w:id="1386" w:name="_Toc6077483"/>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r w:rsidR="00253E19" w:rsidRPr="00A136C1">
        <w:rPr>
          <w:b/>
          <w:bCs/>
          <w:iCs/>
          <w:lang w:bidi="en-US"/>
        </w:rPr>
        <w:t xml:space="preserve"> (Этап № 1 "Принятие на сопровождение и Сопровождение")</w:t>
      </w:r>
    </w:p>
    <w:p w14:paraId="784F22DC" w14:textId="77777777" w:rsidR="004D576E" w:rsidRPr="00A136C1" w:rsidRDefault="00C20D92" w:rsidP="00A136C1">
      <w:pPr>
        <w:widowControl w:val="0"/>
        <w:tabs>
          <w:tab w:val="left" w:pos="0"/>
        </w:tabs>
        <w:ind w:firstLine="567"/>
        <w:jc w:val="both"/>
        <w:rPr>
          <w:rFonts w:ascii="Times New Roman" w:hAnsi="Times New Roman"/>
          <w:color w:val="000000"/>
          <w:lang w:eastAsia="ru-RU"/>
        </w:rPr>
      </w:pPr>
      <w:r w:rsidRPr="00A136C1">
        <w:rPr>
          <w:rFonts w:ascii="Times New Roman" w:hAnsi="Times New Roman"/>
        </w:rPr>
        <w:t xml:space="preserve">В рамках </w:t>
      </w:r>
      <w:r w:rsidR="00242282" w:rsidRPr="00A136C1">
        <w:rPr>
          <w:rFonts w:ascii="Times New Roman" w:hAnsi="Times New Roman"/>
        </w:rPr>
        <w:t xml:space="preserve">оказания комплекса Услуг "Организационное обеспечение сопровождения </w:t>
      </w:r>
      <w:r w:rsidR="005C7FD3" w:rsidRPr="00A136C1">
        <w:rPr>
          <w:rFonts w:ascii="Times New Roman" w:hAnsi="Times New Roman"/>
        </w:rPr>
        <w:t>Портала</w:t>
      </w:r>
      <w:r w:rsidR="00242282" w:rsidRPr="00A136C1">
        <w:rPr>
          <w:rFonts w:ascii="Times New Roman" w:hAnsi="Times New Roman"/>
        </w:rPr>
        <w:t>" этапа № 1 "Принятие на сопровождение и Сопровождение"</w:t>
      </w:r>
      <w:r w:rsidRPr="00A136C1">
        <w:rPr>
          <w:rFonts w:ascii="Times New Roman" w:hAnsi="Times New Roman"/>
        </w:rPr>
        <w:t>, Исполнитель выполняет подготовительные мероприятия, позволяющие ему приступить к оказанию Услуг в объеме и качестве, установленными настоящим Описанием объекта закупки.</w:t>
      </w:r>
      <w:bookmarkStart w:id="1387" w:name="_Toc6073430"/>
      <w:bookmarkStart w:id="1388" w:name="_Toc6074196"/>
      <w:bookmarkStart w:id="1389" w:name="_Toc6075805"/>
      <w:bookmarkStart w:id="1390" w:name="_Toc6076706"/>
      <w:bookmarkStart w:id="1391" w:name="_Toc6077485"/>
      <w:bookmarkEnd w:id="1387"/>
      <w:bookmarkEnd w:id="1388"/>
      <w:bookmarkEnd w:id="1389"/>
      <w:bookmarkEnd w:id="1390"/>
      <w:bookmarkEnd w:id="1391"/>
    </w:p>
    <w:p w14:paraId="0EF93847" w14:textId="77777777" w:rsidR="004D576E" w:rsidRPr="00A136C1" w:rsidRDefault="00C20D92" w:rsidP="00A136C1">
      <w:pPr>
        <w:widowControl w:val="0"/>
        <w:tabs>
          <w:tab w:val="left" w:pos="0"/>
        </w:tabs>
        <w:ind w:firstLine="567"/>
        <w:jc w:val="both"/>
        <w:rPr>
          <w:rFonts w:ascii="Times New Roman" w:hAnsi="Times New Roman"/>
        </w:rPr>
      </w:pPr>
      <w:r w:rsidRPr="00A136C1">
        <w:rPr>
          <w:rFonts w:ascii="Times New Roman" w:hAnsi="Times New Roman"/>
          <w:sz w:val="24"/>
          <w:szCs w:val="24"/>
        </w:rPr>
        <w:t>5.2.1.</w:t>
      </w:r>
      <w:r w:rsidRPr="00A136C1">
        <w:rPr>
          <w:rFonts w:ascii="Times New Roman" w:hAnsi="Times New Roman"/>
          <w:sz w:val="24"/>
        </w:rPr>
        <w:t xml:space="preserve"> </w:t>
      </w:r>
      <w:r w:rsidRPr="00A136C1">
        <w:rPr>
          <w:rFonts w:ascii="Times New Roman" w:hAnsi="Times New Roman"/>
        </w:rPr>
        <w:t>Заказчик в течение 5 (пяти) рабочих дней с начала срока оказания Услуг осуществляет передачу Исполнителю:</w:t>
      </w:r>
      <w:bookmarkStart w:id="1392" w:name="_Toc6073431"/>
      <w:bookmarkStart w:id="1393" w:name="_Toc6074197"/>
      <w:bookmarkStart w:id="1394" w:name="_Toc6075806"/>
      <w:bookmarkStart w:id="1395" w:name="_Toc6076707"/>
      <w:bookmarkStart w:id="1396" w:name="_Toc6077486"/>
      <w:bookmarkEnd w:id="1392"/>
      <w:bookmarkEnd w:id="1393"/>
      <w:bookmarkEnd w:id="1394"/>
      <w:bookmarkEnd w:id="1395"/>
      <w:bookmarkEnd w:id="1396"/>
    </w:p>
    <w:p w14:paraId="09F0B411" w14:textId="77777777" w:rsidR="004D576E" w:rsidRPr="00A136C1" w:rsidRDefault="00C20D92" w:rsidP="00A136C1">
      <w:pPr>
        <w:spacing w:after="0"/>
        <w:ind w:left="426" w:firstLine="425"/>
        <w:jc w:val="both"/>
        <w:rPr>
          <w:rFonts w:ascii="Times New Roman" w:hAnsi="Times New Roman"/>
        </w:rPr>
      </w:pPr>
      <w:r w:rsidRPr="00A136C1">
        <w:rPr>
          <w:rFonts w:ascii="Times New Roman" w:hAnsi="Times New Roman"/>
        </w:rPr>
        <w:t>1) Документов, необходимых для принятия Исполнителем функциональности Портала на сопровождение в составе:</w:t>
      </w:r>
    </w:p>
    <w:p w14:paraId="7238B375" w14:textId="77777777" w:rsidR="004D576E" w:rsidRPr="00A136C1" w:rsidRDefault="00C20D92" w:rsidP="00A136C1">
      <w:pPr>
        <w:pStyle w:val="afffff4"/>
        <w:widowControl w:val="0"/>
        <w:numPr>
          <w:ilvl w:val="0"/>
          <w:numId w:val="206"/>
        </w:numPr>
        <w:tabs>
          <w:tab w:val="left" w:pos="0"/>
        </w:tabs>
        <w:spacing w:line="276" w:lineRule="auto"/>
        <w:ind w:left="0" w:firstLine="567"/>
      </w:pPr>
      <w:r w:rsidRPr="00A136C1">
        <w:t>Документация Портала;</w:t>
      </w:r>
      <w:bookmarkStart w:id="1397" w:name="_Toc6073432"/>
      <w:bookmarkStart w:id="1398" w:name="_Toc6074198"/>
      <w:bookmarkStart w:id="1399" w:name="_Toc6075807"/>
      <w:bookmarkStart w:id="1400" w:name="_Toc6076708"/>
      <w:bookmarkStart w:id="1401" w:name="_Toc6077487"/>
      <w:bookmarkEnd w:id="1397"/>
      <w:bookmarkEnd w:id="1398"/>
      <w:bookmarkEnd w:id="1399"/>
      <w:bookmarkEnd w:id="1400"/>
      <w:bookmarkEnd w:id="1401"/>
    </w:p>
    <w:p w14:paraId="0449940E" w14:textId="77777777" w:rsidR="004D576E" w:rsidRPr="00A136C1" w:rsidRDefault="00C20D92" w:rsidP="00A136C1">
      <w:pPr>
        <w:pStyle w:val="afffff4"/>
        <w:widowControl w:val="0"/>
        <w:numPr>
          <w:ilvl w:val="0"/>
          <w:numId w:val="206"/>
        </w:numPr>
        <w:tabs>
          <w:tab w:val="left" w:pos="0"/>
        </w:tabs>
        <w:spacing w:line="276" w:lineRule="auto"/>
        <w:ind w:left="0" w:firstLine="567"/>
      </w:pPr>
      <w:r w:rsidRPr="00A136C1">
        <w:t>Комплект документации по защите информации Портала;</w:t>
      </w:r>
    </w:p>
    <w:p w14:paraId="15C19D01" w14:textId="77777777" w:rsidR="004D576E" w:rsidRPr="00A136C1" w:rsidRDefault="00C20D92" w:rsidP="00A136C1">
      <w:pPr>
        <w:pStyle w:val="afffff4"/>
        <w:widowControl w:val="0"/>
        <w:numPr>
          <w:ilvl w:val="0"/>
          <w:numId w:val="206"/>
        </w:numPr>
        <w:tabs>
          <w:tab w:val="left" w:pos="0"/>
        </w:tabs>
        <w:spacing w:line="276" w:lineRule="auto"/>
        <w:ind w:left="0" w:firstLine="567"/>
      </w:pPr>
      <w:r w:rsidRPr="00A136C1">
        <w:t>Характеристики аппаратного и программного обеспечения Портала;</w:t>
      </w:r>
      <w:bookmarkStart w:id="1402" w:name="_Toc6073433"/>
      <w:bookmarkStart w:id="1403" w:name="_Toc6074199"/>
      <w:bookmarkStart w:id="1404" w:name="_Toc6075808"/>
      <w:bookmarkStart w:id="1405" w:name="_Toc6076709"/>
      <w:bookmarkStart w:id="1406" w:name="_Toc6077488"/>
      <w:bookmarkEnd w:id="1402"/>
      <w:bookmarkEnd w:id="1403"/>
      <w:bookmarkEnd w:id="1404"/>
      <w:bookmarkEnd w:id="1405"/>
      <w:bookmarkEnd w:id="1406"/>
    </w:p>
    <w:p w14:paraId="3FB0E084" w14:textId="77777777" w:rsidR="004D576E" w:rsidRPr="00A136C1" w:rsidRDefault="00C20D92" w:rsidP="00A136C1">
      <w:pPr>
        <w:pStyle w:val="afffff4"/>
        <w:widowControl w:val="0"/>
        <w:numPr>
          <w:ilvl w:val="0"/>
          <w:numId w:val="206"/>
        </w:numPr>
        <w:tabs>
          <w:tab w:val="left" w:pos="0"/>
        </w:tabs>
        <w:spacing w:line="276" w:lineRule="auto"/>
        <w:ind w:left="0" w:firstLine="567"/>
      </w:pPr>
      <w:r w:rsidRPr="00A136C1">
        <w:lastRenderedPageBreak/>
        <w:t>Требования к техническому обеспечению, общесистемному программному обеспечению и информационной безопасности Портала;</w:t>
      </w:r>
      <w:bookmarkStart w:id="1407" w:name="_Toc6073434"/>
      <w:bookmarkStart w:id="1408" w:name="_Toc6074200"/>
      <w:bookmarkStart w:id="1409" w:name="_Toc6075809"/>
      <w:bookmarkStart w:id="1410" w:name="_Toc6076710"/>
      <w:bookmarkStart w:id="1411" w:name="_Toc6077489"/>
      <w:bookmarkEnd w:id="1407"/>
      <w:bookmarkEnd w:id="1408"/>
      <w:bookmarkEnd w:id="1409"/>
      <w:bookmarkEnd w:id="1410"/>
      <w:bookmarkEnd w:id="1411"/>
    </w:p>
    <w:p w14:paraId="7FA207C8" w14:textId="77777777" w:rsidR="004D576E" w:rsidRPr="00A136C1" w:rsidRDefault="00C20D92" w:rsidP="00A136C1">
      <w:pPr>
        <w:pStyle w:val="afffff4"/>
        <w:widowControl w:val="0"/>
        <w:numPr>
          <w:ilvl w:val="0"/>
          <w:numId w:val="206"/>
        </w:numPr>
        <w:tabs>
          <w:tab w:val="left" w:pos="0"/>
        </w:tabs>
        <w:spacing w:line="276" w:lineRule="auto"/>
        <w:ind w:left="0" w:firstLine="567"/>
      </w:pPr>
      <w:r w:rsidRPr="00A136C1">
        <w:t>Регламенты Портала, утвержденные нормативными правовыми актами Заказчика.</w:t>
      </w:r>
      <w:bookmarkStart w:id="1412" w:name="_Toc6073435"/>
      <w:bookmarkStart w:id="1413" w:name="_Toc6074201"/>
      <w:bookmarkStart w:id="1414" w:name="_Toc6075810"/>
      <w:bookmarkStart w:id="1415" w:name="_Toc6076711"/>
      <w:bookmarkStart w:id="1416" w:name="_Toc6077490"/>
      <w:bookmarkEnd w:id="1412"/>
      <w:bookmarkEnd w:id="1413"/>
      <w:bookmarkEnd w:id="1414"/>
      <w:bookmarkEnd w:id="1415"/>
      <w:bookmarkEnd w:id="1416"/>
    </w:p>
    <w:p w14:paraId="06119013" w14:textId="77777777" w:rsidR="004D576E" w:rsidRPr="00A136C1" w:rsidRDefault="00C20D92" w:rsidP="00A136C1">
      <w:pPr>
        <w:widowControl w:val="0"/>
        <w:spacing w:after="0"/>
        <w:ind w:firstLine="426"/>
        <w:jc w:val="both"/>
        <w:rPr>
          <w:rFonts w:ascii="Times New Roman" w:hAnsi="Times New Roman"/>
        </w:rPr>
      </w:pPr>
      <w:bookmarkStart w:id="1417" w:name="_Toc6073436"/>
      <w:bookmarkStart w:id="1418" w:name="_Toc6074202"/>
      <w:bookmarkStart w:id="1419" w:name="_Toc6075811"/>
      <w:bookmarkStart w:id="1420" w:name="_Toc6076712"/>
      <w:bookmarkStart w:id="1421" w:name="_Toc6077491"/>
      <w:bookmarkEnd w:id="1417"/>
      <w:bookmarkEnd w:id="1418"/>
      <w:bookmarkEnd w:id="1419"/>
      <w:bookmarkEnd w:id="1420"/>
      <w:bookmarkEnd w:id="1421"/>
      <w:r w:rsidRPr="00A136C1">
        <w:rPr>
          <w:rFonts w:ascii="Times New Roman" w:hAnsi="Times New Roman"/>
        </w:rPr>
        <w:t>Комплект документации по защите информации Портала, доступ к которой ограничен в соответствии с законодательством РФ, передается Исполнителю в порядке, установленном законодательством о защите информации.</w:t>
      </w:r>
    </w:p>
    <w:p w14:paraId="6AD0EBA9" w14:textId="77777777" w:rsidR="004D576E" w:rsidRPr="00A136C1" w:rsidRDefault="00C20D92" w:rsidP="00A136C1">
      <w:pPr>
        <w:ind w:left="426" w:firstLine="425"/>
        <w:jc w:val="both"/>
        <w:rPr>
          <w:rFonts w:ascii="Times New Roman" w:hAnsi="Times New Roman"/>
        </w:rPr>
      </w:pPr>
      <w:r w:rsidRPr="00A136C1">
        <w:rPr>
          <w:rFonts w:ascii="Times New Roman" w:hAnsi="Times New Roman"/>
        </w:rPr>
        <w:t>2) Списка ОПЗ и списка УП.</w:t>
      </w:r>
    </w:p>
    <w:p w14:paraId="6BEDAC86"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Списки доводятся Заказчиком до Исполнителя по электронной почте с указанием набора контактных данных ОПЗ и УП. В дальнейшем Заказчик вправе вносить изменения в указанные списки в течение всего срока действия Контракта, которые доводятся до Исполнителя по электронной почте.</w:t>
      </w:r>
    </w:p>
    <w:p w14:paraId="180093E2"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 xml:space="preserve">Исполнитель после получения вышеперечисленных документов осуществляет: </w:t>
      </w:r>
      <w:bookmarkStart w:id="1422" w:name="_Toc6073437"/>
      <w:bookmarkStart w:id="1423" w:name="_Toc6074203"/>
      <w:bookmarkStart w:id="1424" w:name="_Toc6075812"/>
      <w:bookmarkStart w:id="1425" w:name="_Toc6076713"/>
      <w:bookmarkStart w:id="1426" w:name="_Toc6077492"/>
      <w:bookmarkEnd w:id="1422"/>
      <w:bookmarkEnd w:id="1423"/>
      <w:bookmarkEnd w:id="1424"/>
      <w:bookmarkEnd w:id="1425"/>
      <w:bookmarkEnd w:id="1426"/>
    </w:p>
    <w:p w14:paraId="6935FAAC" w14:textId="77777777" w:rsidR="004D576E" w:rsidRPr="00A136C1" w:rsidRDefault="00C20D92" w:rsidP="00A136C1">
      <w:pPr>
        <w:widowControl w:val="0"/>
        <w:numPr>
          <w:ilvl w:val="0"/>
          <w:numId w:val="205"/>
        </w:numPr>
        <w:tabs>
          <w:tab w:val="left" w:pos="0"/>
        </w:tabs>
        <w:spacing w:after="0"/>
        <w:ind w:left="0" w:firstLine="567"/>
        <w:jc w:val="both"/>
        <w:rPr>
          <w:rFonts w:ascii="Times New Roman" w:hAnsi="Times New Roman"/>
        </w:rPr>
      </w:pPr>
      <w:r w:rsidRPr="00A136C1">
        <w:rPr>
          <w:rFonts w:ascii="Times New Roman" w:hAnsi="Times New Roman"/>
        </w:rPr>
        <w:t>изучение состава Портала, назначения и основных характеристик, требований к способам и средствам связи для информационного обмена между Порталом и подсистемами ГИС ЭБ ВО, файлами формата Федерального казначейства, компонентами Портала, характеристикам информационного взаимодействия, совместимости, режимам функционирования Портала и т.д.;</w:t>
      </w:r>
      <w:bookmarkStart w:id="1427" w:name="_Toc6073438"/>
      <w:bookmarkStart w:id="1428" w:name="_Toc6074204"/>
      <w:bookmarkStart w:id="1429" w:name="_Toc6075813"/>
      <w:bookmarkStart w:id="1430" w:name="_Toc6076714"/>
      <w:bookmarkStart w:id="1431" w:name="_Toc6077493"/>
      <w:bookmarkEnd w:id="1427"/>
      <w:bookmarkEnd w:id="1428"/>
      <w:bookmarkEnd w:id="1429"/>
      <w:bookmarkEnd w:id="1430"/>
      <w:bookmarkEnd w:id="1431"/>
    </w:p>
    <w:p w14:paraId="56DE93D1" w14:textId="77777777" w:rsidR="004D576E" w:rsidRPr="00A136C1" w:rsidRDefault="00C20D92" w:rsidP="00A136C1">
      <w:pPr>
        <w:widowControl w:val="0"/>
        <w:numPr>
          <w:ilvl w:val="0"/>
          <w:numId w:val="205"/>
        </w:numPr>
        <w:tabs>
          <w:tab w:val="left" w:pos="0"/>
        </w:tabs>
        <w:spacing w:after="0"/>
        <w:ind w:left="0" w:firstLine="567"/>
        <w:jc w:val="both"/>
        <w:rPr>
          <w:rFonts w:ascii="Times New Roman" w:hAnsi="Times New Roman"/>
        </w:rPr>
      </w:pPr>
      <w:r w:rsidRPr="00A136C1">
        <w:rPr>
          <w:rFonts w:ascii="Times New Roman" w:hAnsi="Times New Roman"/>
        </w:rPr>
        <w:t>изучение Документации Портала, Комплекта документации по защите информации Портала;</w:t>
      </w:r>
    </w:p>
    <w:p w14:paraId="33D99204" w14:textId="77777777" w:rsidR="004D576E" w:rsidRPr="00A136C1" w:rsidRDefault="00C20D92" w:rsidP="00A136C1">
      <w:pPr>
        <w:widowControl w:val="0"/>
        <w:numPr>
          <w:ilvl w:val="0"/>
          <w:numId w:val="205"/>
        </w:numPr>
        <w:tabs>
          <w:tab w:val="left" w:pos="0"/>
        </w:tabs>
        <w:spacing w:after="0"/>
        <w:ind w:left="0" w:firstLine="567"/>
        <w:jc w:val="both"/>
        <w:rPr>
          <w:rFonts w:ascii="Times New Roman" w:hAnsi="Times New Roman"/>
        </w:rPr>
      </w:pPr>
      <w:bookmarkStart w:id="1432" w:name="_Toc6073439"/>
      <w:bookmarkStart w:id="1433" w:name="_Toc6074205"/>
      <w:bookmarkStart w:id="1434" w:name="_Toc6075814"/>
      <w:bookmarkStart w:id="1435" w:name="_Toc6076715"/>
      <w:bookmarkStart w:id="1436" w:name="_Toc6077494"/>
      <w:bookmarkEnd w:id="1432"/>
      <w:bookmarkEnd w:id="1433"/>
      <w:bookmarkEnd w:id="1434"/>
      <w:bookmarkEnd w:id="1435"/>
      <w:bookmarkEnd w:id="1436"/>
      <w:r w:rsidRPr="00A136C1">
        <w:rPr>
          <w:rFonts w:ascii="Times New Roman" w:hAnsi="Times New Roman"/>
        </w:rPr>
        <w:t>инсталляцию Портала на стенде, с учетом требований к техническому обеспечению, общесистемному программному обеспечению и требований информационной безопасности;</w:t>
      </w:r>
      <w:bookmarkStart w:id="1437" w:name="_Toc6073440"/>
      <w:bookmarkStart w:id="1438" w:name="_Toc6074206"/>
      <w:bookmarkStart w:id="1439" w:name="_Toc6075815"/>
      <w:bookmarkStart w:id="1440" w:name="_Toc6076716"/>
      <w:bookmarkStart w:id="1441" w:name="_Toc6077495"/>
      <w:bookmarkEnd w:id="1437"/>
      <w:bookmarkEnd w:id="1438"/>
      <w:bookmarkEnd w:id="1439"/>
      <w:bookmarkEnd w:id="1440"/>
      <w:bookmarkEnd w:id="1441"/>
    </w:p>
    <w:p w14:paraId="3CC37C2B" w14:textId="77777777" w:rsidR="004D576E" w:rsidRPr="00A136C1" w:rsidRDefault="00C20D92" w:rsidP="00A136C1">
      <w:pPr>
        <w:widowControl w:val="0"/>
        <w:numPr>
          <w:ilvl w:val="0"/>
          <w:numId w:val="205"/>
        </w:numPr>
        <w:tabs>
          <w:tab w:val="left" w:pos="0"/>
        </w:tabs>
        <w:spacing w:after="0"/>
        <w:ind w:left="0" w:firstLine="567"/>
        <w:jc w:val="both"/>
        <w:rPr>
          <w:rFonts w:ascii="Times New Roman" w:hAnsi="Times New Roman"/>
        </w:rPr>
      </w:pPr>
      <w:r w:rsidRPr="00A136C1">
        <w:rPr>
          <w:rFonts w:ascii="Times New Roman" w:hAnsi="Times New Roman"/>
        </w:rPr>
        <w:t>настройку информационного взаимодействия между компонентами Портала на стенде с учетом требований Документации Портала;</w:t>
      </w:r>
      <w:bookmarkStart w:id="1442" w:name="_Toc6073441"/>
      <w:bookmarkStart w:id="1443" w:name="_Toc6074207"/>
      <w:bookmarkStart w:id="1444" w:name="_Toc6075816"/>
      <w:bookmarkStart w:id="1445" w:name="_Toc6076717"/>
      <w:bookmarkStart w:id="1446" w:name="_Toc6077496"/>
      <w:bookmarkEnd w:id="1442"/>
      <w:bookmarkEnd w:id="1443"/>
      <w:bookmarkEnd w:id="1444"/>
      <w:bookmarkEnd w:id="1445"/>
      <w:bookmarkEnd w:id="1446"/>
    </w:p>
    <w:p w14:paraId="327F59DC" w14:textId="77777777" w:rsidR="004D576E" w:rsidRPr="00A136C1" w:rsidRDefault="00C20D92" w:rsidP="00A136C1">
      <w:pPr>
        <w:widowControl w:val="0"/>
        <w:numPr>
          <w:ilvl w:val="0"/>
          <w:numId w:val="205"/>
        </w:numPr>
        <w:tabs>
          <w:tab w:val="left" w:pos="0"/>
        </w:tabs>
        <w:spacing w:after="0"/>
        <w:ind w:left="0" w:firstLine="567"/>
        <w:jc w:val="both"/>
        <w:rPr>
          <w:rFonts w:ascii="Times New Roman" w:hAnsi="Times New Roman"/>
        </w:rPr>
      </w:pPr>
      <w:r w:rsidRPr="00A136C1">
        <w:rPr>
          <w:rFonts w:ascii="Times New Roman" w:hAnsi="Times New Roman"/>
        </w:rPr>
        <w:t>проверку работоспособности Портала;</w:t>
      </w:r>
      <w:bookmarkStart w:id="1447" w:name="_Toc6073442"/>
      <w:bookmarkStart w:id="1448" w:name="_Toc6074208"/>
      <w:bookmarkStart w:id="1449" w:name="_Toc6075817"/>
      <w:bookmarkStart w:id="1450" w:name="_Toc6076718"/>
      <w:bookmarkStart w:id="1451" w:name="_Toc6077497"/>
      <w:bookmarkEnd w:id="1447"/>
      <w:bookmarkEnd w:id="1448"/>
      <w:bookmarkEnd w:id="1449"/>
      <w:bookmarkEnd w:id="1450"/>
      <w:bookmarkEnd w:id="1451"/>
    </w:p>
    <w:p w14:paraId="5AA71766" w14:textId="77777777" w:rsidR="004D576E" w:rsidRPr="00A136C1" w:rsidRDefault="00C20D92" w:rsidP="00A136C1">
      <w:pPr>
        <w:widowControl w:val="0"/>
        <w:numPr>
          <w:ilvl w:val="0"/>
          <w:numId w:val="205"/>
        </w:numPr>
        <w:tabs>
          <w:tab w:val="left" w:pos="0"/>
        </w:tabs>
        <w:spacing w:after="0"/>
        <w:ind w:left="0" w:firstLine="567"/>
        <w:jc w:val="both"/>
        <w:rPr>
          <w:rFonts w:ascii="Times New Roman" w:hAnsi="Times New Roman"/>
        </w:rPr>
      </w:pPr>
      <w:r w:rsidRPr="00A136C1">
        <w:rPr>
          <w:rFonts w:ascii="Times New Roman" w:hAnsi="Times New Roman"/>
        </w:rPr>
        <w:t>разработку/актуализацию Документации Портала, Документации по защите информации Портала (при необходимости).</w:t>
      </w:r>
      <w:bookmarkStart w:id="1452" w:name="_Toc6073443"/>
      <w:bookmarkStart w:id="1453" w:name="_Toc6074209"/>
      <w:bookmarkStart w:id="1454" w:name="_Toc6075818"/>
      <w:bookmarkStart w:id="1455" w:name="_Toc6076719"/>
      <w:bookmarkStart w:id="1456" w:name="_Toc6077498"/>
      <w:bookmarkEnd w:id="1452"/>
      <w:bookmarkEnd w:id="1453"/>
      <w:bookmarkEnd w:id="1454"/>
      <w:bookmarkEnd w:id="1455"/>
      <w:bookmarkEnd w:id="1456"/>
    </w:p>
    <w:p w14:paraId="57399306" w14:textId="62B3B1F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 xml:space="preserve">5.2.2. Исполнитель в течение 3 (трех) рабочих дней </w:t>
      </w:r>
      <w:r w:rsidR="001D2968" w:rsidRPr="001D2968">
        <w:rPr>
          <w:rFonts w:ascii="Times New Roman" w:hAnsi="Times New Roman"/>
        </w:rPr>
        <w:t xml:space="preserve">с </w:t>
      </w:r>
      <w:r w:rsidR="00B33BBC" w:rsidRPr="00B33BBC">
        <w:rPr>
          <w:rFonts w:ascii="Times New Roman" w:hAnsi="Times New Roman"/>
        </w:rPr>
        <w:t>начала срока оказания Услуг</w:t>
      </w:r>
      <w:r w:rsidRPr="00A136C1">
        <w:rPr>
          <w:rFonts w:ascii="Times New Roman" w:hAnsi="Times New Roman"/>
        </w:rPr>
        <w:t xml:space="preserve"> осуществляет передачу Заказчику</w:t>
      </w:r>
      <w:r w:rsidR="00242282" w:rsidRPr="00A136C1">
        <w:rPr>
          <w:rFonts w:ascii="Times New Roman" w:hAnsi="Times New Roman"/>
        </w:rPr>
        <w:t xml:space="preserve"> по электронной почте</w:t>
      </w:r>
      <w:r w:rsidRPr="00A136C1">
        <w:rPr>
          <w:rFonts w:ascii="Times New Roman" w:hAnsi="Times New Roman"/>
        </w:rPr>
        <w:t>:</w:t>
      </w:r>
    </w:p>
    <w:p w14:paraId="56CA2764" w14:textId="77777777" w:rsidR="004D576E" w:rsidRPr="00A136C1" w:rsidRDefault="00C20D92" w:rsidP="00A136C1">
      <w:pPr>
        <w:spacing w:after="0"/>
        <w:ind w:firstLine="567"/>
        <w:jc w:val="both"/>
        <w:rPr>
          <w:rFonts w:ascii="Times New Roman" w:hAnsi="Times New Roman"/>
        </w:rPr>
      </w:pPr>
      <w:r w:rsidRPr="00A136C1">
        <w:rPr>
          <w:rFonts w:ascii="Times New Roman" w:hAnsi="Times New Roman"/>
        </w:rPr>
        <w:t xml:space="preserve">1) Перечня </w:t>
      </w:r>
      <w:r w:rsidR="00240EE8" w:rsidRPr="00A136C1">
        <w:rPr>
          <w:rFonts w:ascii="Times New Roman" w:hAnsi="Times New Roman"/>
        </w:rPr>
        <w:t>ответственных лиц Исполнителя (далее – Перечень уполномоченных специалистов Исполнителя)</w:t>
      </w:r>
      <w:r w:rsidRPr="00A136C1">
        <w:rPr>
          <w:rFonts w:ascii="Times New Roman" w:hAnsi="Times New Roman"/>
        </w:rPr>
        <w:t>, в составе:</w:t>
      </w:r>
    </w:p>
    <w:p w14:paraId="24561BD8" w14:textId="77777777" w:rsidR="004D576E" w:rsidRPr="00A136C1" w:rsidRDefault="00C20D92" w:rsidP="00A136C1">
      <w:pPr>
        <w:widowControl w:val="0"/>
        <w:spacing w:after="0"/>
        <w:ind w:left="709" w:hanging="142"/>
        <w:jc w:val="both"/>
        <w:rPr>
          <w:rFonts w:ascii="Times New Roman" w:hAnsi="Times New Roman"/>
        </w:rPr>
      </w:pPr>
      <w:r w:rsidRPr="00A136C1">
        <w:rPr>
          <w:rFonts w:ascii="Times New Roman" w:hAnsi="Times New Roman"/>
        </w:rPr>
        <w:t>- ответственных лиц Исполнителя, уполномоченных принимать решения оперативного характера о порядке и способе оказания Услуг в рамках Контракта, из которых Исполнитель определяет одно ответственное лицо как единую точку входа для взаимодействия с Заказчиком;</w:t>
      </w:r>
    </w:p>
    <w:p w14:paraId="00DBBB6E" w14:textId="5B8CCDF4" w:rsidR="0079510C" w:rsidRPr="00A136C1" w:rsidRDefault="00C20D92" w:rsidP="00A136C1">
      <w:pPr>
        <w:widowControl w:val="0"/>
        <w:spacing w:after="0"/>
        <w:ind w:left="709" w:hanging="142"/>
        <w:jc w:val="both"/>
        <w:rPr>
          <w:rFonts w:ascii="Times New Roman" w:hAnsi="Times New Roman"/>
        </w:rPr>
      </w:pPr>
      <w:r w:rsidRPr="00A136C1">
        <w:rPr>
          <w:rFonts w:ascii="Times New Roman" w:hAnsi="Times New Roman"/>
        </w:rPr>
        <w:t>- ответственных лиц Исполнителя для предоставления Заказчиком доступа к Порталу, инфраструктуре и информационным ресурсам, на которых размещены компоненты Портала</w:t>
      </w:r>
      <w:r w:rsidR="006D4156" w:rsidRPr="00A136C1">
        <w:rPr>
          <w:rFonts w:ascii="Times New Roman" w:hAnsi="Times New Roman"/>
        </w:rPr>
        <w:t>;</w:t>
      </w:r>
    </w:p>
    <w:p w14:paraId="1676F241" w14:textId="43C5EA73" w:rsidR="005456CB" w:rsidRPr="00A136C1" w:rsidRDefault="0079510C" w:rsidP="00A136C1">
      <w:pPr>
        <w:widowControl w:val="0"/>
        <w:spacing w:after="0"/>
        <w:ind w:left="709" w:hanging="142"/>
        <w:jc w:val="both"/>
        <w:rPr>
          <w:rFonts w:ascii="Times New Roman" w:hAnsi="Times New Roman"/>
        </w:rPr>
      </w:pPr>
      <w:r w:rsidRPr="00A136C1">
        <w:rPr>
          <w:rFonts w:ascii="Times New Roman" w:hAnsi="Times New Roman"/>
        </w:rPr>
        <w:t xml:space="preserve">- ответственных </w:t>
      </w:r>
      <w:r w:rsidR="000E6A4C" w:rsidRPr="00A136C1">
        <w:rPr>
          <w:rFonts w:ascii="Times New Roman" w:hAnsi="Times New Roman"/>
        </w:rPr>
        <w:t xml:space="preserve">лиц Исполнителя </w:t>
      </w:r>
      <w:r w:rsidRPr="00A136C1">
        <w:rPr>
          <w:rFonts w:ascii="Times New Roman" w:hAnsi="Times New Roman"/>
        </w:rPr>
        <w:t>за обеспечение информационной безопасности в организации Исполнителя</w:t>
      </w:r>
      <w:r w:rsidR="00C20D92" w:rsidRPr="00A136C1">
        <w:rPr>
          <w:rFonts w:ascii="Times New Roman" w:hAnsi="Times New Roman"/>
        </w:rPr>
        <w:t xml:space="preserve"> </w:t>
      </w:r>
      <w:r w:rsidR="000E6A4C" w:rsidRPr="00A136C1">
        <w:rPr>
          <w:rFonts w:ascii="Times New Roman" w:hAnsi="Times New Roman"/>
        </w:rPr>
        <w:t>в соответствии с требованиями пункта 4.6</w:t>
      </w:r>
      <w:r w:rsidR="006D4156" w:rsidRPr="00A136C1">
        <w:rPr>
          <w:rFonts w:ascii="Times New Roman" w:hAnsi="Times New Roman"/>
        </w:rPr>
        <w:t>.</w:t>
      </w:r>
    </w:p>
    <w:p w14:paraId="6C3877B6" w14:textId="1AC00B55"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 xml:space="preserve">Атрибуты доступа к </w:t>
      </w:r>
      <w:r w:rsidR="000E6A4C" w:rsidRPr="00A136C1">
        <w:rPr>
          <w:rFonts w:ascii="Times New Roman" w:hAnsi="Times New Roman"/>
        </w:rPr>
        <w:t>Порталу</w:t>
      </w:r>
      <w:r w:rsidRPr="00A136C1">
        <w:rPr>
          <w:rFonts w:ascii="Times New Roman" w:hAnsi="Times New Roman"/>
        </w:rPr>
        <w:t xml:space="preserve"> направляются Заказчиком на электронные адреса ответственных лиц Исполнителя </w:t>
      </w:r>
      <w:r w:rsidR="00330407" w:rsidRPr="00A136C1">
        <w:rPr>
          <w:rFonts w:ascii="Times New Roman" w:hAnsi="Times New Roman"/>
        </w:rPr>
        <w:t>в течение</w:t>
      </w:r>
      <w:r w:rsidRPr="00A136C1">
        <w:rPr>
          <w:rFonts w:ascii="Times New Roman" w:hAnsi="Times New Roman"/>
        </w:rPr>
        <w:t xml:space="preserve"> 3 рабочих дней с даты предоставления Перечня уполномоченных специалистов Исполнителя. Предоставление доступа к информационным ресурсам Портала выполняется при соблюдении требований </w:t>
      </w:r>
      <w:proofErr w:type="spellStart"/>
      <w:r w:rsidRPr="00A136C1">
        <w:rPr>
          <w:rFonts w:ascii="Times New Roman" w:hAnsi="Times New Roman"/>
        </w:rPr>
        <w:t>п.п</w:t>
      </w:r>
      <w:proofErr w:type="spellEnd"/>
      <w:r w:rsidRPr="00A136C1">
        <w:rPr>
          <w:rFonts w:ascii="Times New Roman" w:hAnsi="Times New Roman"/>
        </w:rPr>
        <w:t>. 1.4, 4.6, 4.8 настоящего Описания объекта закупки путем направления учетных данных ("Имя пользователя" (</w:t>
      </w:r>
      <w:proofErr w:type="spellStart"/>
      <w:r w:rsidRPr="00A136C1">
        <w:rPr>
          <w:rFonts w:ascii="Times New Roman" w:hAnsi="Times New Roman"/>
        </w:rPr>
        <w:t>Login</w:t>
      </w:r>
      <w:proofErr w:type="spellEnd"/>
      <w:r w:rsidRPr="00A136C1">
        <w:rPr>
          <w:rFonts w:ascii="Times New Roman" w:hAnsi="Times New Roman"/>
        </w:rPr>
        <w:t>) и "Пароль" (</w:t>
      </w:r>
      <w:proofErr w:type="spellStart"/>
      <w:r w:rsidRPr="00A136C1">
        <w:rPr>
          <w:rFonts w:ascii="Times New Roman" w:hAnsi="Times New Roman"/>
        </w:rPr>
        <w:t>Password</w:t>
      </w:r>
      <w:proofErr w:type="spellEnd"/>
      <w:r w:rsidRPr="00A136C1">
        <w:rPr>
          <w:rFonts w:ascii="Times New Roman" w:hAnsi="Times New Roman"/>
        </w:rPr>
        <w:t>)</w:t>
      </w:r>
      <w:r w:rsidR="00CB3441" w:rsidRPr="00A136C1">
        <w:rPr>
          <w:rFonts w:ascii="Times New Roman" w:hAnsi="Times New Roman"/>
        </w:rPr>
        <w:t>)</w:t>
      </w:r>
      <w:r w:rsidRPr="00A136C1">
        <w:rPr>
          <w:rFonts w:ascii="Times New Roman" w:hAnsi="Times New Roman"/>
        </w:rPr>
        <w:t xml:space="preserve"> по указанным адресам электронной почты ответственных лиц Исполнителя.</w:t>
      </w:r>
    </w:p>
    <w:p w14:paraId="4D5561A0"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 xml:space="preserve">Перечень </w:t>
      </w:r>
      <w:r w:rsidR="00240EE8" w:rsidRPr="00A136C1">
        <w:rPr>
          <w:rFonts w:ascii="Times New Roman" w:hAnsi="Times New Roman"/>
        </w:rPr>
        <w:t xml:space="preserve">уполномоченных специалистов Исполнителя </w:t>
      </w:r>
      <w:r w:rsidRPr="00A136C1">
        <w:rPr>
          <w:rFonts w:ascii="Times New Roman" w:hAnsi="Times New Roman"/>
        </w:rPr>
        <w:t>содержит минимальный набор контактных данных: должность, ФИО, контактный телефон (рабочий и</w:t>
      </w:r>
      <w:r w:rsidRPr="00A136C1">
        <w:rPr>
          <w:rFonts w:ascii="Times New Roman" w:hAnsi="Times New Roman"/>
          <w:i/>
        </w:rPr>
        <w:t xml:space="preserve"> </w:t>
      </w:r>
      <w:r w:rsidRPr="00A136C1">
        <w:rPr>
          <w:rFonts w:ascii="Times New Roman" w:hAnsi="Times New Roman"/>
        </w:rPr>
        <w:t>мобильный), адрес электронной почты (Исполнитель вправе расширить набор контактных данных</w:t>
      </w:r>
      <w:r w:rsidR="00240EE8" w:rsidRPr="00A136C1">
        <w:rPr>
          <w:rFonts w:ascii="Times New Roman" w:hAnsi="Times New Roman"/>
        </w:rPr>
        <w:t xml:space="preserve"> и средств коммуникации</w:t>
      </w:r>
      <w:r w:rsidRPr="00A136C1">
        <w:rPr>
          <w:rFonts w:ascii="Times New Roman" w:hAnsi="Times New Roman"/>
        </w:rPr>
        <w:t xml:space="preserve">) и доводятся до Заказчика по электронной почте. </w:t>
      </w:r>
    </w:p>
    <w:p w14:paraId="5F8F0F2A" w14:textId="77777777" w:rsidR="004D576E" w:rsidRPr="00A136C1" w:rsidRDefault="00C20D92" w:rsidP="00A136C1">
      <w:pPr>
        <w:spacing w:after="0"/>
        <w:ind w:firstLine="567"/>
        <w:jc w:val="both"/>
        <w:rPr>
          <w:rFonts w:ascii="Times New Roman" w:hAnsi="Times New Roman"/>
          <w:sz w:val="24"/>
          <w:szCs w:val="24"/>
          <w:lang w:bidi="en-US"/>
        </w:rPr>
      </w:pPr>
      <w:r w:rsidRPr="00A136C1">
        <w:rPr>
          <w:rFonts w:ascii="Times New Roman" w:hAnsi="Times New Roman"/>
        </w:rPr>
        <w:t xml:space="preserve">В процессе оказания Услуг в Перечень </w:t>
      </w:r>
      <w:r w:rsidR="00240EE8" w:rsidRPr="00A136C1">
        <w:rPr>
          <w:rFonts w:ascii="Times New Roman" w:hAnsi="Times New Roman"/>
        </w:rPr>
        <w:t xml:space="preserve">уполномоченных специалистов Исполнителя </w:t>
      </w:r>
      <w:r w:rsidRPr="00A136C1">
        <w:rPr>
          <w:rFonts w:ascii="Times New Roman" w:hAnsi="Times New Roman"/>
        </w:rPr>
        <w:t xml:space="preserve">могут вноситься изменения по инициативе Исполнителя. При внесении Исполнителем изменений в Перечень </w:t>
      </w:r>
      <w:r w:rsidR="00240EE8" w:rsidRPr="00A136C1">
        <w:rPr>
          <w:rFonts w:ascii="Times New Roman" w:hAnsi="Times New Roman"/>
        </w:rPr>
        <w:t xml:space="preserve">уполномоченных специалистов Исполнителя </w:t>
      </w:r>
      <w:r w:rsidRPr="00A136C1">
        <w:rPr>
          <w:rFonts w:ascii="Times New Roman" w:hAnsi="Times New Roman"/>
        </w:rPr>
        <w:t xml:space="preserve">в процессе оказания Услуг уточненный Перечень </w:t>
      </w:r>
      <w:r w:rsidR="005456CB" w:rsidRPr="00A136C1">
        <w:rPr>
          <w:rFonts w:ascii="Times New Roman" w:hAnsi="Times New Roman"/>
        </w:rPr>
        <w:t xml:space="preserve">уполномоченных специалистов Исполнителя </w:t>
      </w:r>
      <w:r w:rsidRPr="00A136C1">
        <w:rPr>
          <w:rFonts w:ascii="Times New Roman" w:hAnsi="Times New Roman"/>
        </w:rPr>
        <w:t xml:space="preserve">передается Заказчику в течение 3 (трех) рабочих дней с даты внесения изменений в Перечень </w:t>
      </w:r>
      <w:r w:rsidR="00240EE8" w:rsidRPr="00A136C1">
        <w:rPr>
          <w:rFonts w:ascii="Times New Roman" w:hAnsi="Times New Roman"/>
        </w:rPr>
        <w:t xml:space="preserve">уполномоченных специалистов Исполнителя </w:t>
      </w:r>
      <w:r w:rsidRPr="00A136C1">
        <w:rPr>
          <w:rFonts w:ascii="Times New Roman" w:hAnsi="Times New Roman"/>
        </w:rPr>
        <w:t>по электронной почте ОПЗ.</w:t>
      </w:r>
    </w:p>
    <w:p w14:paraId="0E45A882" w14:textId="77777777" w:rsidR="004D576E" w:rsidRPr="00A136C1" w:rsidRDefault="00C20D92" w:rsidP="00A136C1">
      <w:pPr>
        <w:spacing w:after="0"/>
        <w:ind w:firstLine="567"/>
        <w:jc w:val="both"/>
        <w:rPr>
          <w:rFonts w:ascii="Times New Roman" w:hAnsi="Times New Roman"/>
          <w:lang w:bidi="en-US"/>
        </w:rPr>
      </w:pPr>
      <w:r w:rsidRPr="00A136C1">
        <w:rPr>
          <w:rFonts w:ascii="Times New Roman" w:hAnsi="Times New Roman"/>
          <w:lang w:bidi="en-US"/>
        </w:rPr>
        <w:t>2) Адреса электронной почты для приема Обращений от ОПЗ, УП по электронной почте.</w:t>
      </w:r>
    </w:p>
    <w:p w14:paraId="215E4C6F" w14:textId="77777777" w:rsidR="004D576E" w:rsidRPr="00A136C1" w:rsidRDefault="00C20D92" w:rsidP="00A136C1">
      <w:pPr>
        <w:autoSpaceDN/>
        <w:spacing w:before="60" w:after="60"/>
        <w:ind w:firstLine="567"/>
        <w:jc w:val="both"/>
        <w:rPr>
          <w:rFonts w:ascii="Times New Roman" w:hAnsi="Times New Roman"/>
        </w:rPr>
      </w:pPr>
      <w:r w:rsidRPr="00A136C1">
        <w:rPr>
          <w:rFonts w:ascii="Times New Roman" w:hAnsi="Times New Roman"/>
        </w:rPr>
        <w:lastRenderedPageBreak/>
        <w:t>3)</w:t>
      </w:r>
      <w:r w:rsidRPr="00A136C1">
        <w:rPr>
          <w:rFonts w:ascii="Times New Roman" w:hAnsi="Times New Roman"/>
        </w:rPr>
        <w:tab/>
        <w:t>Уведомления о выбранном способе оказания Услуг (в соответствии с пунктом 1.4 настоящего Описания объекта закупки).</w:t>
      </w:r>
    </w:p>
    <w:p w14:paraId="39A7038F" w14:textId="77777777" w:rsidR="004D576E" w:rsidRPr="00A136C1" w:rsidRDefault="00C20D92" w:rsidP="00A136C1">
      <w:pPr>
        <w:autoSpaceDN/>
        <w:spacing w:before="60" w:after="60"/>
        <w:ind w:firstLine="567"/>
        <w:jc w:val="both"/>
        <w:rPr>
          <w:rFonts w:ascii="Times New Roman" w:hAnsi="Times New Roman"/>
        </w:rPr>
      </w:pPr>
      <w:r w:rsidRPr="00A136C1">
        <w:rPr>
          <w:rFonts w:ascii="Times New Roman" w:hAnsi="Times New Roman"/>
        </w:rPr>
        <w:t>В случае оказания Услуг в удаленном режиме вышеуказанное уведомление должно содержать</w:t>
      </w:r>
      <w:r w:rsidR="00553B1F" w:rsidRPr="00A136C1">
        <w:rPr>
          <w:rFonts w:ascii="Times New Roman" w:hAnsi="Times New Roman"/>
          <w:lang w:eastAsia="ru-RU" w:bidi="en-US"/>
        </w:rPr>
        <w:t>:</w:t>
      </w:r>
      <w:r w:rsidRPr="00A136C1">
        <w:rPr>
          <w:rFonts w:ascii="Times New Roman" w:hAnsi="Times New Roman"/>
        </w:rPr>
        <w:t xml:space="preserve"> планируемый срок выполнения Исполнителем требований приказа комитета информационных технологий Волгоградской области от 11.08.2014 № 87-о/д "Об утверждении порядка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w:t>
      </w:r>
      <w:r w:rsidRPr="00A136C1">
        <w:rPr>
          <w:rFonts w:ascii="Times New Roman" w:hAnsi="Times New Roman"/>
          <w:lang w:bidi="en-US"/>
        </w:rPr>
        <w:t>"</w:t>
      </w:r>
      <w:r w:rsidR="00553B1F" w:rsidRPr="00A136C1">
        <w:rPr>
          <w:rFonts w:ascii="Times New Roman" w:hAnsi="Times New Roman"/>
          <w:lang w:bidi="en-US"/>
        </w:rPr>
        <w:t>; сведения об аттестате соответствия требованиям по защите информации информационной системы Исполнителя, либо сведения, подтверждающие выполнение требований о защите информации</w:t>
      </w:r>
      <w:r w:rsidRPr="00A136C1">
        <w:rPr>
          <w:rFonts w:ascii="Times New Roman" w:hAnsi="Times New Roman"/>
          <w:lang w:eastAsia="ru-RU" w:bidi="en-US"/>
        </w:rPr>
        <w:t>.</w:t>
      </w:r>
      <w:r w:rsidRPr="00A136C1">
        <w:rPr>
          <w:rFonts w:ascii="Times New Roman" w:hAnsi="Times New Roman"/>
        </w:rPr>
        <w:t xml:space="preserve"> </w:t>
      </w:r>
    </w:p>
    <w:p w14:paraId="5740587E" w14:textId="77777777" w:rsidR="004D576E" w:rsidRPr="00A136C1" w:rsidRDefault="00C20D92" w:rsidP="00A136C1">
      <w:pPr>
        <w:autoSpaceDN/>
        <w:spacing w:before="60" w:after="60"/>
        <w:ind w:firstLine="567"/>
        <w:jc w:val="both"/>
        <w:rPr>
          <w:rFonts w:ascii="Times New Roman" w:hAnsi="Times New Roman"/>
        </w:rPr>
      </w:pPr>
      <w:r w:rsidRPr="00A136C1">
        <w:rPr>
          <w:rFonts w:ascii="Times New Roman" w:hAnsi="Times New Roman"/>
        </w:rPr>
        <w:t>Для обеспечения возможности оказания Услуг в удаленном режиме:</w:t>
      </w:r>
    </w:p>
    <w:p w14:paraId="5A8FC7EB" w14:textId="2D7B2DF2" w:rsidR="004D576E" w:rsidRPr="00577C86" w:rsidRDefault="00C20D92" w:rsidP="001D2968">
      <w:pPr>
        <w:numPr>
          <w:ilvl w:val="0"/>
          <w:numId w:val="239"/>
        </w:numPr>
        <w:autoSpaceDN/>
        <w:spacing w:before="60" w:after="60"/>
        <w:jc w:val="both"/>
        <w:rPr>
          <w:rFonts w:ascii="Times New Roman" w:hAnsi="Times New Roman"/>
        </w:rPr>
      </w:pPr>
      <w:r w:rsidRPr="00577C86">
        <w:rPr>
          <w:rFonts w:ascii="Times New Roman" w:hAnsi="Times New Roman"/>
        </w:rPr>
        <w:t xml:space="preserve">Исполнитель направляет Заказчику </w:t>
      </w:r>
      <w:r w:rsidR="00694552" w:rsidRPr="00577C86">
        <w:rPr>
          <w:rFonts w:ascii="Times New Roman" w:hAnsi="Times New Roman"/>
        </w:rPr>
        <w:t>заявку на подключение сотрудников Исполнителя к Порталу, размещенному в едином центре обработки данных органов исполнительной власти Волгоградской области</w:t>
      </w:r>
      <w:r w:rsidR="00141F9A">
        <w:rPr>
          <w:rFonts w:ascii="Times New Roman" w:hAnsi="Times New Roman"/>
        </w:rPr>
        <w:t>,</w:t>
      </w:r>
      <w:r w:rsidR="00694552" w:rsidRPr="00577C86">
        <w:rPr>
          <w:rFonts w:ascii="Times New Roman" w:hAnsi="Times New Roman"/>
        </w:rPr>
        <w:t xml:space="preserve"> </w:t>
      </w:r>
      <w:r w:rsidRPr="00577C86">
        <w:rPr>
          <w:rFonts w:ascii="Times New Roman" w:hAnsi="Times New Roman"/>
        </w:rPr>
        <w:t>по форме согласно Приложению 6</w:t>
      </w:r>
      <w:r w:rsidR="001D2968">
        <w:rPr>
          <w:rFonts w:ascii="Times New Roman" w:hAnsi="Times New Roman"/>
        </w:rPr>
        <w:t xml:space="preserve"> к </w:t>
      </w:r>
      <w:r w:rsidR="001D2968" w:rsidRPr="001D2968">
        <w:rPr>
          <w:rFonts w:ascii="Times New Roman" w:hAnsi="Times New Roman"/>
        </w:rPr>
        <w:t>настояще</w:t>
      </w:r>
      <w:r w:rsidR="001D2968">
        <w:rPr>
          <w:rFonts w:ascii="Times New Roman" w:hAnsi="Times New Roman"/>
        </w:rPr>
        <w:t>му</w:t>
      </w:r>
      <w:r w:rsidR="001D2968" w:rsidRPr="001D2968">
        <w:rPr>
          <w:rFonts w:ascii="Times New Roman" w:hAnsi="Times New Roman"/>
        </w:rPr>
        <w:t xml:space="preserve"> Описани</w:t>
      </w:r>
      <w:r w:rsidR="001D2968">
        <w:rPr>
          <w:rFonts w:ascii="Times New Roman" w:hAnsi="Times New Roman"/>
        </w:rPr>
        <w:t>ю</w:t>
      </w:r>
      <w:r w:rsidR="001D2968" w:rsidRPr="001D2968">
        <w:rPr>
          <w:rFonts w:ascii="Times New Roman" w:hAnsi="Times New Roman"/>
        </w:rPr>
        <w:t xml:space="preserve"> объекта закупки</w:t>
      </w:r>
      <w:r w:rsidR="001D2968">
        <w:rPr>
          <w:rFonts w:ascii="Times New Roman" w:hAnsi="Times New Roman"/>
        </w:rPr>
        <w:t>;</w:t>
      </w:r>
    </w:p>
    <w:p w14:paraId="58F55CA9" w14:textId="493904A1" w:rsidR="004D576E" w:rsidRPr="00A136C1" w:rsidRDefault="00330407" w:rsidP="00A136C1">
      <w:pPr>
        <w:numPr>
          <w:ilvl w:val="0"/>
          <w:numId w:val="239"/>
        </w:numPr>
        <w:autoSpaceDN/>
        <w:spacing w:before="60" w:after="60"/>
        <w:jc w:val="both"/>
        <w:rPr>
          <w:rFonts w:ascii="Times New Roman" w:hAnsi="Times New Roman"/>
        </w:rPr>
      </w:pPr>
      <w:r w:rsidRPr="00577C86">
        <w:rPr>
          <w:rFonts w:ascii="Times New Roman" w:hAnsi="Times New Roman"/>
        </w:rPr>
        <w:t>в течение</w:t>
      </w:r>
      <w:r w:rsidR="00C20D92" w:rsidRPr="00577C86">
        <w:rPr>
          <w:rFonts w:ascii="Times New Roman" w:hAnsi="Times New Roman"/>
        </w:rPr>
        <w:t xml:space="preserve"> 3 </w:t>
      </w:r>
      <w:r w:rsidR="00694552" w:rsidRPr="00577C86">
        <w:rPr>
          <w:rFonts w:ascii="Times New Roman" w:hAnsi="Times New Roman"/>
        </w:rPr>
        <w:t xml:space="preserve">(трех) </w:t>
      </w:r>
      <w:r w:rsidR="00C20D92" w:rsidRPr="00577C86">
        <w:rPr>
          <w:rFonts w:ascii="Times New Roman" w:hAnsi="Times New Roman"/>
        </w:rPr>
        <w:t xml:space="preserve">рабочих дней с даты получения Заказчиком заявки </w:t>
      </w:r>
      <w:r w:rsidR="00DD0EF6" w:rsidRPr="00577C86">
        <w:rPr>
          <w:rFonts w:ascii="Times New Roman" w:hAnsi="Times New Roman"/>
        </w:rPr>
        <w:t xml:space="preserve">на подключение сотрудников </w:t>
      </w:r>
      <w:r w:rsidR="00577C86" w:rsidRPr="00577C86">
        <w:rPr>
          <w:rFonts w:ascii="Times New Roman" w:hAnsi="Times New Roman"/>
        </w:rPr>
        <w:t>Исполнителя</w:t>
      </w:r>
      <w:r w:rsidR="00DD0EF6" w:rsidRPr="00577C86">
        <w:rPr>
          <w:rFonts w:ascii="Times New Roman" w:hAnsi="Times New Roman"/>
        </w:rPr>
        <w:t xml:space="preserve"> к Порталу, размещенному в едином центре обработки данных органов исполнительной </w:t>
      </w:r>
      <w:r w:rsidR="00DD0EF6" w:rsidRPr="00A136C1">
        <w:rPr>
          <w:rFonts w:ascii="Times New Roman" w:hAnsi="Times New Roman"/>
        </w:rPr>
        <w:t>власти Волгоградской области</w:t>
      </w:r>
      <w:r w:rsidR="00C20D92" w:rsidRPr="00A136C1">
        <w:rPr>
          <w:rFonts w:ascii="Times New Roman" w:hAnsi="Times New Roman"/>
        </w:rPr>
        <w:t>, направленной Исполнителем, Заказчик организует доступ в соответствии с указанной заявкой и направляет по электронной почте соответствующее уведомление, либо в указанный срок направляет мотивированный отказ в предоставлении доступа к Порталу;</w:t>
      </w:r>
    </w:p>
    <w:p w14:paraId="57F09483" w14:textId="6342D6FB" w:rsidR="004D576E" w:rsidRPr="00A136C1" w:rsidRDefault="00330407" w:rsidP="00A136C1">
      <w:pPr>
        <w:numPr>
          <w:ilvl w:val="0"/>
          <w:numId w:val="239"/>
        </w:numPr>
        <w:autoSpaceDN/>
        <w:spacing w:before="60" w:after="60"/>
        <w:jc w:val="both"/>
        <w:rPr>
          <w:rFonts w:ascii="Times New Roman" w:hAnsi="Times New Roman"/>
        </w:rPr>
      </w:pPr>
      <w:r w:rsidRPr="00A136C1">
        <w:rPr>
          <w:rFonts w:ascii="Times New Roman" w:hAnsi="Times New Roman"/>
        </w:rPr>
        <w:t>в течение</w:t>
      </w:r>
      <w:r w:rsidR="00C20D92" w:rsidRPr="00A136C1">
        <w:rPr>
          <w:rFonts w:ascii="Times New Roman" w:hAnsi="Times New Roman"/>
        </w:rPr>
        <w:t xml:space="preserve"> 3 </w:t>
      </w:r>
      <w:r w:rsidR="001D2968">
        <w:rPr>
          <w:rFonts w:ascii="Times New Roman" w:hAnsi="Times New Roman"/>
        </w:rPr>
        <w:t xml:space="preserve">(трех) </w:t>
      </w:r>
      <w:r w:rsidR="00C20D92" w:rsidRPr="00A136C1">
        <w:rPr>
          <w:rFonts w:ascii="Times New Roman" w:hAnsi="Times New Roman"/>
        </w:rPr>
        <w:t xml:space="preserve">рабочих дней с даты направления уведомления Заказчиком, Исполнитель проверяет подключение к Порталу и направляет Заказчику уведомление о получении доступа к Порталу.   </w:t>
      </w:r>
    </w:p>
    <w:p w14:paraId="437E4C9E" w14:textId="1BF04390" w:rsidR="004D576E" w:rsidRPr="00A136C1" w:rsidRDefault="00C20D92" w:rsidP="00A136C1">
      <w:pPr>
        <w:autoSpaceDN/>
        <w:spacing w:before="60" w:after="60"/>
        <w:ind w:firstLine="567"/>
        <w:jc w:val="both"/>
        <w:rPr>
          <w:rFonts w:ascii="Times New Roman" w:hAnsi="Times New Roman"/>
        </w:rPr>
      </w:pPr>
      <w:r w:rsidRPr="00A136C1">
        <w:rPr>
          <w:rFonts w:ascii="Times New Roman" w:hAnsi="Times New Roman"/>
        </w:rPr>
        <w:t xml:space="preserve">Если Исполнителем в качестве способа оказания Услуг выбран удаленный режим и при этом мероприятия по обеспечению возможности оказания Услуг в удаленном режиме </w:t>
      </w:r>
      <w:r w:rsidR="00E52B80" w:rsidRPr="00A136C1">
        <w:rPr>
          <w:rFonts w:ascii="Times New Roman" w:hAnsi="Times New Roman"/>
          <w:lang w:eastAsia="ru-RU"/>
        </w:rPr>
        <w:t xml:space="preserve">в соответствии с требованиями приказа комитета информационных технологий Волгоградской области от 11.08.2014 № 87-о/д "Об утверждении порядка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 </w:t>
      </w:r>
      <w:r w:rsidRPr="00A136C1">
        <w:rPr>
          <w:rFonts w:ascii="Times New Roman" w:hAnsi="Times New Roman"/>
        </w:rPr>
        <w:t xml:space="preserve">не завершены </w:t>
      </w:r>
      <w:r w:rsidR="00330407" w:rsidRPr="00A136C1">
        <w:rPr>
          <w:rFonts w:ascii="Times New Roman" w:hAnsi="Times New Roman"/>
        </w:rPr>
        <w:t>в течение</w:t>
      </w:r>
      <w:r w:rsidRPr="00A136C1">
        <w:rPr>
          <w:rFonts w:ascii="Times New Roman" w:hAnsi="Times New Roman"/>
        </w:rPr>
        <w:t xml:space="preserve"> 10 </w:t>
      </w:r>
      <w:r w:rsidR="001D2968">
        <w:rPr>
          <w:rFonts w:ascii="Times New Roman" w:hAnsi="Times New Roman"/>
        </w:rPr>
        <w:t xml:space="preserve">(десяти) </w:t>
      </w:r>
      <w:r w:rsidRPr="00A136C1">
        <w:rPr>
          <w:rFonts w:ascii="Times New Roman" w:hAnsi="Times New Roman"/>
        </w:rPr>
        <w:t>рабочих дней с начала срока оказания Услуг, то ответственные лица Исполнителя осуществляют мероприятия путем очного присутствия по месту оказания Услуг.</w:t>
      </w:r>
    </w:p>
    <w:p w14:paraId="5F4E19DF" w14:textId="77777777" w:rsidR="004D576E" w:rsidRPr="00A136C1" w:rsidRDefault="00C20D92" w:rsidP="00A136C1">
      <w:pPr>
        <w:autoSpaceDN/>
        <w:spacing w:before="60" w:after="60"/>
        <w:ind w:firstLine="567"/>
        <w:jc w:val="both"/>
        <w:rPr>
          <w:rFonts w:ascii="Times New Roman" w:hAnsi="Times New Roman"/>
        </w:rPr>
      </w:pPr>
      <w:r w:rsidRPr="00A136C1">
        <w:rPr>
          <w:rFonts w:ascii="Times New Roman" w:hAnsi="Times New Roman"/>
        </w:rPr>
        <w:t>В случае очного присутствия ответственных лиц Исполнителя по месту оказания Услуг Заказчик предоставляет доступ Исполнителя к Порталу и направляет по электронной почте соответствующее уведомление. Исполнитель проверяет подключение к Порталу и направляет Заказчику уведомление о получении доступа к Порталу.</w:t>
      </w:r>
    </w:p>
    <w:p w14:paraId="52435CFF" w14:textId="77777777" w:rsidR="004D576E" w:rsidRPr="00A136C1" w:rsidRDefault="00C20D92" w:rsidP="00A136C1">
      <w:pPr>
        <w:autoSpaceDN/>
        <w:spacing w:before="60" w:after="60"/>
        <w:ind w:firstLine="567"/>
        <w:jc w:val="both"/>
        <w:rPr>
          <w:rFonts w:ascii="Times New Roman" w:hAnsi="Times New Roman"/>
        </w:rPr>
      </w:pPr>
      <w:r w:rsidRPr="00A136C1">
        <w:rPr>
          <w:rFonts w:ascii="Times New Roman" w:hAnsi="Times New Roman"/>
        </w:rPr>
        <w:t>В случае оказания Услуг в удаленном режиме, при определении Заказчиком необходимости оказания оперативной поддержки УП по вопросам эксплуатации Портала, Стороны вправе согласовать количество сотрудников Исполнителя, присутствующих на территории Заказчика в рабочие дни и рабочие часы по времени часового пояса Заказчика.</w:t>
      </w:r>
    </w:p>
    <w:p w14:paraId="7D538C6F" w14:textId="77777777" w:rsidR="004D576E" w:rsidRPr="00A136C1" w:rsidRDefault="00C20D92" w:rsidP="00A136C1">
      <w:pPr>
        <w:tabs>
          <w:tab w:val="left" w:pos="0"/>
        </w:tabs>
        <w:spacing w:after="0"/>
        <w:jc w:val="both"/>
        <w:rPr>
          <w:rFonts w:ascii="Times New Roman" w:hAnsi="Times New Roman"/>
        </w:rPr>
      </w:pPr>
      <w:r w:rsidRPr="00A136C1">
        <w:rPr>
          <w:rFonts w:ascii="Times New Roman" w:hAnsi="Times New Roman"/>
        </w:rPr>
        <w:tab/>
        <w:t>В целях обеспечения среды, необходимой для выполнения работ в рамках оказания Услуг по месту расположения Заказчика данными сотрудниками Исполнителя, Заказчик обязан организовать следующие условия:</w:t>
      </w:r>
    </w:p>
    <w:p w14:paraId="093F6A73" w14:textId="77777777" w:rsidR="005D0A93" w:rsidRPr="00A136C1" w:rsidRDefault="00C20D92" w:rsidP="00A136C1">
      <w:pPr>
        <w:numPr>
          <w:ilvl w:val="0"/>
          <w:numId w:val="239"/>
        </w:numPr>
        <w:autoSpaceDE w:val="0"/>
        <w:adjustRightInd w:val="0"/>
        <w:spacing w:after="0"/>
        <w:ind w:left="720"/>
        <w:jc w:val="both"/>
        <w:rPr>
          <w:rFonts w:ascii="Times New Roman" w:hAnsi="Times New Roman"/>
        </w:rPr>
      </w:pPr>
      <w:r w:rsidRPr="00A136C1">
        <w:rPr>
          <w:rFonts w:ascii="Times New Roman" w:hAnsi="Times New Roman"/>
        </w:rPr>
        <w:t>предоставить пропуск в здание Заказчика на согласованный с Заказчиком срок, в том числе по выходным и праздничным дням (в случае возникновения такой необходимости);</w:t>
      </w:r>
    </w:p>
    <w:p w14:paraId="60E37573" w14:textId="77777777" w:rsidR="005D0A93" w:rsidRPr="00A136C1" w:rsidRDefault="00C20D92" w:rsidP="00A136C1">
      <w:pPr>
        <w:numPr>
          <w:ilvl w:val="0"/>
          <w:numId w:val="239"/>
        </w:numPr>
        <w:autoSpaceDE w:val="0"/>
        <w:adjustRightInd w:val="0"/>
        <w:spacing w:before="60" w:after="60"/>
        <w:ind w:left="720"/>
        <w:jc w:val="both"/>
        <w:rPr>
          <w:rFonts w:ascii="Times New Roman" w:hAnsi="Times New Roman"/>
        </w:rPr>
      </w:pPr>
      <w:r w:rsidRPr="00A136C1">
        <w:rPr>
          <w:rFonts w:ascii="Times New Roman" w:hAnsi="Times New Roman"/>
        </w:rPr>
        <w:t xml:space="preserve">обеспечить представителей Исполнителя рабочими местами, оснащенными необходимыми техническими средствами (персональный компьютер, телефон); </w:t>
      </w:r>
    </w:p>
    <w:p w14:paraId="111D950C" w14:textId="77777777" w:rsidR="005D0A93" w:rsidRPr="00A136C1" w:rsidRDefault="00C20D92" w:rsidP="00A136C1">
      <w:pPr>
        <w:numPr>
          <w:ilvl w:val="0"/>
          <w:numId w:val="239"/>
        </w:numPr>
        <w:autoSpaceDE w:val="0"/>
        <w:adjustRightInd w:val="0"/>
        <w:spacing w:before="60" w:after="60"/>
        <w:ind w:left="720"/>
        <w:jc w:val="both"/>
        <w:rPr>
          <w:rFonts w:ascii="Times New Roman" w:hAnsi="Times New Roman"/>
        </w:rPr>
      </w:pPr>
      <w:r w:rsidRPr="00A136C1">
        <w:rPr>
          <w:rFonts w:ascii="Times New Roman" w:hAnsi="Times New Roman"/>
        </w:rPr>
        <w:t>предоставить Исполнителю доступ с правами, достаточными для выполнения функций, определенных в настоящем Описании объекта закупки, к программно-аппаратным средствам, на которых установлен Портал;</w:t>
      </w:r>
    </w:p>
    <w:p w14:paraId="36EB9FC9" w14:textId="77777777" w:rsidR="005D0A93" w:rsidRPr="00A136C1" w:rsidRDefault="00C20D92" w:rsidP="00A136C1">
      <w:pPr>
        <w:numPr>
          <w:ilvl w:val="0"/>
          <w:numId w:val="239"/>
        </w:numPr>
        <w:autoSpaceDE w:val="0"/>
        <w:adjustRightInd w:val="0"/>
        <w:spacing w:before="60" w:after="60"/>
        <w:ind w:left="720"/>
        <w:jc w:val="both"/>
        <w:rPr>
          <w:rFonts w:ascii="Times New Roman" w:hAnsi="Times New Roman"/>
        </w:rPr>
      </w:pPr>
      <w:r w:rsidRPr="00A136C1">
        <w:rPr>
          <w:rFonts w:ascii="Times New Roman" w:hAnsi="Times New Roman"/>
        </w:rPr>
        <w:lastRenderedPageBreak/>
        <w:t>обеспечить для Исполнителя постоянный доступ к сети Интернет (электронной почте);</w:t>
      </w:r>
    </w:p>
    <w:p w14:paraId="085DC53A" w14:textId="77777777" w:rsidR="005D0A93" w:rsidRPr="00A136C1" w:rsidRDefault="00C20D92" w:rsidP="00A136C1">
      <w:pPr>
        <w:numPr>
          <w:ilvl w:val="0"/>
          <w:numId w:val="239"/>
        </w:numPr>
        <w:autoSpaceDE w:val="0"/>
        <w:adjustRightInd w:val="0"/>
        <w:spacing w:before="60" w:after="60"/>
        <w:ind w:left="720"/>
        <w:jc w:val="both"/>
        <w:rPr>
          <w:rFonts w:ascii="Times New Roman" w:hAnsi="Times New Roman"/>
        </w:rPr>
      </w:pPr>
      <w:r w:rsidRPr="00A136C1">
        <w:rPr>
          <w:rFonts w:ascii="Times New Roman" w:hAnsi="Times New Roman"/>
        </w:rPr>
        <w:t>не производить без согласования с Исполнителем какие-либо настройки, изменения параметров Портала, настройку и регламентные работы в отношении СУБД и БД Портала, изменение программного окружения и аппаратного обеспечения Портала.</w:t>
      </w:r>
    </w:p>
    <w:p w14:paraId="1064086E" w14:textId="77777777" w:rsidR="004D576E" w:rsidRPr="00A136C1" w:rsidRDefault="00C20D92" w:rsidP="00A136C1">
      <w:pPr>
        <w:widowControl w:val="0"/>
        <w:tabs>
          <w:tab w:val="left" w:pos="0"/>
        </w:tabs>
        <w:spacing w:after="0"/>
        <w:ind w:firstLine="567"/>
        <w:jc w:val="both"/>
        <w:rPr>
          <w:rFonts w:ascii="Times New Roman" w:eastAsia="Times New Roman" w:hAnsi="Times New Roman"/>
        </w:rPr>
      </w:pPr>
      <w:r w:rsidRPr="00A136C1">
        <w:rPr>
          <w:rFonts w:ascii="Times New Roman" w:hAnsi="Times New Roman"/>
        </w:rPr>
        <w:t>5.2.3. Исполнитель в течение 3 (трех) рабочих дней с даты представления Заказчиком списка ОПЗ и списка УП:</w:t>
      </w:r>
    </w:p>
    <w:p w14:paraId="68A42CF0" w14:textId="77777777" w:rsidR="004D576E" w:rsidRPr="00A136C1" w:rsidRDefault="00C20D92" w:rsidP="00A136C1">
      <w:pPr>
        <w:widowControl w:val="0"/>
        <w:tabs>
          <w:tab w:val="left" w:pos="0"/>
        </w:tabs>
        <w:spacing w:after="0"/>
        <w:ind w:firstLine="567"/>
        <w:jc w:val="both"/>
        <w:rPr>
          <w:rFonts w:ascii="Times New Roman" w:hAnsi="Times New Roman"/>
        </w:rPr>
      </w:pPr>
      <w:bookmarkStart w:id="1457" w:name="_Toc6073445"/>
      <w:bookmarkStart w:id="1458" w:name="_Toc6074211"/>
      <w:bookmarkStart w:id="1459" w:name="_Toc6075820"/>
      <w:bookmarkStart w:id="1460" w:name="_Toc6076721"/>
      <w:bookmarkStart w:id="1461" w:name="_Toc6077500"/>
      <w:bookmarkEnd w:id="1457"/>
      <w:bookmarkEnd w:id="1458"/>
      <w:bookmarkEnd w:id="1459"/>
      <w:bookmarkEnd w:id="1460"/>
      <w:bookmarkEnd w:id="1461"/>
      <w:r w:rsidRPr="00A136C1">
        <w:rPr>
          <w:rFonts w:ascii="Times New Roman" w:hAnsi="Times New Roman"/>
        </w:rPr>
        <w:t>1) осуществляет передачу Заказчику прав доступа и учетных данных ("Имя пользователя" (</w:t>
      </w:r>
      <w:proofErr w:type="spellStart"/>
      <w:r w:rsidRPr="00A136C1">
        <w:rPr>
          <w:rFonts w:ascii="Times New Roman" w:hAnsi="Times New Roman"/>
        </w:rPr>
        <w:t>Login</w:t>
      </w:r>
      <w:proofErr w:type="spellEnd"/>
      <w:r w:rsidRPr="00A136C1">
        <w:rPr>
          <w:rFonts w:ascii="Times New Roman" w:hAnsi="Times New Roman"/>
        </w:rPr>
        <w:t>) и "Пароль" (</w:t>
      </w:r>
      <w:proofErr w:type="spellStart"/>
      <w:r w:rsidRPr="00A136C1">
        <w:rPr>
          <w:rFonts w:ascii="Times New Roman" w:hAnsi="Times New Roman"/>
        </w:rPr>
        <w:t>Password</w:t>
      </w:r>
      <w:proofErr w:type="spellEnd"/>
      <w:r w:rsidRPr="00A136C1">
        <w:rPr>
          <w:rFonts w:ascii="Times New Roman" w:hAnsi="Times New Roman"/>
        </w:rPr>
        <w:t xml:space="preserve">)) ОПЗ, УП для доступа к </w:t>
      </w:r>
      <w:proofErr w:type="spellStart"/>
      <w:r w:rsidRPr="00A136C1">
        <w:rPr>
          <w:rFonts w:ascii="Times New Roman" w:hAnsi="Times New Roman"/>
        </w:rPr>
        <w:t>Файлообменному</w:t>
      </w:r>
      <w:proofErr w:type="spellEnd"/>
      <w:r w:rsidRPr="00A136C1">
        <w:rPr>
          <w:rFonts w:ascii="Times New Roman" w:hAnsi="Times New Roman"/>
        </w:rPr>
        <w:t xml:space="preserve"> ресурсу Исполнителя;</w:t>
      </w:r>
    </w:p>
    <w:p w14:paraId="7D5CF03D"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 xml:space="preserve">2) обеспечивает предоставление ОПЗ, УП доступа к АСУО, адреса электронной почты для приема Обращений по электронной почте и обеспечивает прием Обращений ОПЗ, УП в порядке, предусмотренном </w:t>
      </w:r>
      <w:proofErr w:type="spellStart"/>
      <w:r w:rsidRPr="00A136C1">
        <w:rPr>
          <w:rFonts w:ascii="Times New Roman" w:hAnsi="Times New Roman"/>
        </w:rPr>
        <w:t>п.п</w:t>
      </w:r>
      <w:proofErr w:type="spellEnd"/>
      <w:r w:rsidRPr="00A136C1">
        <w:rPr>
          <w:rFonts w:ascii="Times New Roman" w:hAnsi="Times New Roman"/>
        </w:rPr>
        <w:t>. 5.1.2, 5.3.1 и 5.4.1 настоящего Описания объекта закупки.</w:t>
      </w:r>
    </w:p>
    <w:p w14:paraId="71795A6E" w14:textId="77777777" w:rsidR="004D576E" w:rsidRPr="00A136C1" w:rsidRDefault="00C20D92" w:rsidP="00A136C1">
      <w:pPr>
        <w:widowControl w:val="0"/>
        <w:tabs>
          <w:tab w:val="left" w:pos="0"/>
        </w:tabs>
        <w:spacing w:after="0"/>
        <w:ind w:firstLine="567"/>
        <w:jc w:val="both"/>
        <w:rPr>
          <w:rFonts w:ascii="Times New Roman" w:hAnsi="Times New Roman"/>
          <w:color w:val="000000"/>
        </w:rPr>
      </w:pPr>
      <w:bookmarkStart w:id="1462" w:name="_Toc6073448"/>
      <w:bookmarkStart w:id="1463" w:name="_Toc6074214"/>
      <w:bookmarkStart w:id="1464" w:name="_Toc6075823"/>
      <w:bookmarkStart w:id="1465" w:name="_Toc6076724"/>
      <w:bookmarkStart w:id="1466" w:name="_Toc6077503"/>
      <w:bookmarkStart w:id="1467" w:name="_Toc6073451"/>
      <w:bookmarkStart w:id="1468" w:name="_Toc6074217"/>
      <w:bookmarkStart w:id="1469" w:name="_Toc6075826"/>
      <w:bookmarkStart w:id="1470" w:name="_Toc6076727"/>
      <w:bookmarkStart w:id="1471" w:name="_Toc6077506"/>
      <w:bookmarkStart w:id="1472" w:name="_Toc6073452"/>
      <w:bookmarkStart w:id="1473" w:name="_Toc6074218"/>
      <w:bookmarkStart w:id="1474" w:name="_Toc6075827"/>
      <w:bookmarkStart w:id="1475" w:name="_Toc6076728"/>
      <w:bookmarkStart w:id="1476" w:name="_Toc6077507"/>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r w:rsidRPr="00A136C1">
        <w:rPr>
          <w:rFonts w:ascii="Times New Roman" w:hAnsi="Times New Roman"/>
        </w:rPr>
        <w:t>5.2.4. В рамках проведения мероприятий на данном этапе Исполнитель обязан:</w:t>
      </w:r>
    </w:p>
    <w:p w14:paraId="578F1AFB" w14:textId="77777777" w:rsidR="004D576E" w:rsidRPr="00A136C1" w:rsidRDefault="00C20D92" w:rsidP="00A136C1">
      <w:pPr>
        <w:pStyle w:val="afffff4"/>
        <w:widowControl w:val="0"/>
        <w:numPr>
          <w:ilvl w:val="0"/>
          <w:numId w:val="207"/>
        </w:numPr>
        <w:tabs>
          <w:tab w:val="left" w:pos="1134"/>
        </w:tabs>
        <w:spacing w:line="276" w:lineRule="auto"/>
        <w:ind w:left="0" w:firstLine="567"/>
        <w:contextualSpacing/>
      </w:pPr>
      <w:r w:rsidRPr="00A136C1">
        <w:t>провести анализ и оценку функционала Портала:</w:t>
      </w:r>
    </w:p>
    <w:p w14:paraId="280AF41D" w14:textId="77777777" w:rsidR="004D576E" w:rsidRPr="00A136C1" w:rsidRDefault="00C20D92" w:rsidP="00A136C1">
      <w:pPr>
        <w:widowControl w:val="0"/>
        <w:numPr>
          <w:ilvl w:val="0"/>
          <w:numId w:val="208"/>
        </w:numPr>
        <w:spacing w:after="0"/>
        <w:ind w:left="1276" w:hanging="283"/>
        <w:jc w:val="both"/>
        <w:rPr>
          <w:rFonts w:ascii="Times New Roman" w:hAnsi="Times New Roman"/>
        </w:rPr>
      </w:pPr>
      <w:r w:rsidRPr="00A136C1">
        <w:rPr>
          <w:rFonts w:ascii="Times New Roman" w:hAnsi="Times New Roman"/>
        </w:rPr>
        <w:t xml:space="preserve">в части совместимости Портала c обновлениями </w:t>
      </w:r>
      <w:r w:rsidR="005456CB" w:rsidRPr="00A136C1">
        <w:rPr>
          <w:rFonts w:ascii="Times New Roman" w:hAnsi="Times New Roman"/>
        </w:rPr>
        <w:t xml:space="preserve">Подсистемы исполнения бюджета ГИС ЭБ ВО и </w:t>
      </w:r>
      <w:r w:rsidRPr="00A136C1">
        <w:rPr>
          <w:rFonts w:ascii="Times New Roman" w:hAnsi="Times New Roman"/>
        </w:rPr>
        <w:t xml:space="preserve">Подсистемы бюджетного планирования ГИС ЭБ ВО, в </w:t>
      </w:r>
      <w:proofErr w:type="spellStart"/>
      <w:r w:rsidRPr="00A136C1">
        <w:rPr>
          <w:rFonts w:ascii="Times New Roman" w:hAnsi="Times New Roman"/>
        </w:rPr>
        <w:t>т.ч</w:t>
      </w:r>
      <w:proofErr w:type="spellEnd"/>
      <w:r w:rsidRPr="00A136C1">
        <w:rPr>
          <w:rFonts w:ascii="Times New Roman" w:hAnsi="Times New Roman"/>
        </w:rPr>
        <w:t>. модуля мониторинга объектов капитальных вложений;</w:t>
      </w:r>
    </w:p>
    <w:p w14:paraId="4743C9B6" w14:textId="77777777" w:rsidR="004D576E" w:rsidRPr="00A136C1" w:rsidRDefault="00C20D92" w:rsidP="00A136C1">
      <w:pPr>
        <w:widowControl w:val="0"/>
        <w:numPr>
          <w:ilvl w:val="0"/>
          <w:numId w:val="208"/>
        </w:numPr>
        <w:spacing w:after="0"/>
        <w:ind w:left="1276" w:hanging="283"/>
        <w:jc w:val="both"/>
        <w:rPr>
          <w:rFonts w:ascii="Times New Roman" w:hAnsi="Times New Roman"/>
        </w:rPr>
      </w:pPr>
      <w:r w:rsidRPr="00A136C1">
        <w:rPr>
          <w:rFonts w:ascii="Times New Roman" w:hAnsi="Times New Roman"/>
        </w:rPr>
        <w:t xml:space="preserve">на соответствие Портала требованиям Федерального законодательства на дату начала срока оказания Услуг, в </w:t>
      </w:r>
      <w:proofErr w:type="spellStart"/>
      <w:r w:rsidRPr="00A136C1">
        <w:rPr>
          <w:rFonts w:ascii="Times New Roman" w:hAnsi="Times New Roman"/>
        </w:rPr>
        <w:t>т.ч</w:t>
      </w:r>
      <w:proofErr w:type="spellEnd"/>
      <w:r w:rsidRPr="00A136C1">
        <w:rPr>
          <w:rFonts w:ascii="Times New Roman" w:hAnsi="Times New Roman"/>
        </w:rPr>
        <w:t>. форматов обмена по требованиям Федерального казначейства в рамках программных средств и модулей в соответствии с Документацией Портала;</w:t>
      </w:r>
    </w:p>
    <w:p w14:paraId="0E9E2868" w14:textId="77777777" w:rsidR="004D576E" w:rsidRPr="00A136C1" w:rsidRDefault="00C20D92" w:rsidP="00A136C1">
      <w:pPr>
        <w:pStyle w:val="afffff4"/>
        <w:widowControl w:val="0"/>
        <w:numPr>
          <w:ilvl w:val="0"/>
          <w:numId w:val="207"/>
        </w:numPr>
        <w:tabs>
          <w:tab w:val="left" w:pos="1134"/>
        </w:tabs>
        <w:spacing w:line="276" w:lineRule="auto"/>
        <w:ind w:left="0" w:firstLine="567"/>
        <w:contextualSpacing/>
      </w:pPr>
      <w:r w:rsidRPr="00A136C1">
        <w:t xml:space="preserve"> подготовить заключение по результатам проведенного анализа функциональности Портала с указанием:</w:t>
      </w:r>
    </w:p>
    <w:p w14:paraId="6480D6BA" w14:textId="77777777" w:rsidR="004D576E" w:rsidRPr="00A136C1" w:rsidRDefault="00C20D92" w:rsidP="00A136C1">
      <w:pPr>
        <w:widowControl w:val="0"/>
        <w:numPr>
          <w:ilvl w:val="0"/>
          <w:numId w:val="208"/>
        </w:numPr>
        <w:spacing w:after="0"/>
        <w:ind w:left="1418"/>
        <w:jc w:val="both"/>
        <w:rPr>
          <w:rFonts w:ascii="Times New Roman" w:hAnsi="Times New Roman"/>
        </w:rPr>
      </w:pPr>
      <w:r w:rsidRPr="00A136C1">
        <w:rPr>
          <w:rFonts w:ascii="Times New Roman" w:hAnsi="Times New Roman"/>
        </w:rPr>
        <w:t xml:space="preserve">выявленных несоответствий функциональности Портала требованиям Федерального законодательства; </w:t>
      </w:r>
    </w:p>
    <w:p w14:paraId="3DBA7935" w14:textId="77777777" w:rsidR="004D576E" w:rsidRPr="00A136C1" w:rsidRDefault="00C20D92" w:rsidP="00A136C1">
      <w:pPr>
        <w:widowControl w:val="0"/>
        <w:numPr>
          <w:ilvl w:val="0"/>
          <w:numId w:val="208"/>
        </w:numPr>
        <w:spacing w:after="0"/>
        <w:ind w:left="1418"/>
        <w:jc w:val="both"/>
        <w:rPr>
          <w:rFonts w:ascii="Times New Roman" w:hAnsi="Times New Roman"/>
        </w:rPr>
      </w:pPr>
      <w:r w:rsidRPr="00A136C1">
        <w:rPr>
          <w:rFonts w:ascii="Times New Roman" w:hAnsi="Times New Roman"/>
        </w:rPr>
        <w:t>рекомендаций по мероприятиям и срокам, обеспечивающим соответствие Портала требованиям Федерального законодательства при эксплуатации Портала;</w:t>
      </w:r>
    </w:p>
    <w:p w14:paraId="35C8C5B7" w14:textId="77777777" w:rsidR="004D576E" w:rsidRPr="00A136C1" w:rsidRDefault="00C20D92" w:rsidP="00A136C1">
      <w:pPr>
        <w:pStyle w:val="afffff4"/>
        <w:widowControl w:val="0"/>
        <w:numPr>
          <w:ilvl w:val="0"/>
          <w:numId w:val="209"/>
        </w:numPr>
        <w:tabs>
          <w:tab w:val="left" w:pos="1134"/>
        </w:tabs>
        <w:spacing w:line="276" w:lineRule="auto"/>
        <w:ind w:left="0" w:firstLine="567"/>
        <w:contextualSpacing/>
      </w:pPr>
      <w:r w:rsidRPr="00A136C1">
        <w:t>осуществить мероприятия, направленные на исключение выявленных несоответствий, предупреждение факторов, которые могут негативно влиять на качество оказания Услуг по сопровождению Портала, корректную работу Портала в целом;</w:t>
      </w:r>
    </w:p>
    <w:p w14:paraId="7255C0B0" w14:textId="77777777" w:rsidR="004D576E" w:rsidRPr="00A136C1" w:rsidRDefault="00C20D92" w:rsidP="00A136C1">
      <w:pPr>
        <w:pStyle w:val="afffff4"/>
        <w:widowControl w:val="0"/>
        <w:numPr>
          <w:ilvl w:val="0"/>
          <w:numId w:val="209"/>
        </w:numPr>
        <w:tabs>
          <w:tab w:val="left" w:pos="1134"/>
        </w:tabs>
        <w:spacing w:line="276" w:lineRule="auto"/>
        <w:ind w:left="0" w:firstLine="567"/>
        <w:contextualSpacing/>
      </w:pPr>
      <w:r w:rsidRPr="00A136C1">
        <w:t>предоставить Релизы Портала, соответствующие измененным требованиям Федерального законодательства и (или) требованиям утвержденных форматов Федерального казначейства в соответствии с основаниями, указанными в п.5.4.2 наст</w:t>
      </w:r>
      <w:r w:rsidR="00D40449" w:rsidRPr="00A136C1">
        <w:t>оящего Описания объекта закупки;</w:t>
      </w:r>
    </w:p>
    <w:p w14:paraId="5ECE1D84" w14:textId="77777777" w:rsidR="00D40449" w:rsidRPr="00A136C1" w:rsidRDefault="00C20D92" w:rsidP="00A136C1">
      <w:pPr>
        <w:pStyle w:val="afffff4"/>
        <w:widowControl w:val="0"/>
        <w:numPr>
          <w:ilvl w:val="0"/>
          <w:numId w:val="209"/>
        </w:numPr>
        <w:tabs>
          <w:tab w:val="left" w:pos="1134"/>
        </w:tabs>
        <w:spacing w:line="276" w:lineRule="auto"/>
        <w:ind w:left="0" w:firstLine="567"/>
        <w:contextualSpacing/>
      </w:pPr>
      <w:r w:rsidRPr="00A136C1">
        <w:t xml:space="preserve">провести обновление Портала в соответствии с измененными </w:t>
      </w:r>
      <w:r w:rsidR="00FE5171" w:rsidRPr="00A136C1">
        <w:t xml:space="preserve">требованиями </w:t>
      </w:r>
      <w:r w:rsidRPr="00A136C1">
        <w:t>Федерального законодательства и (или) требованиям</w:t>
      </w:r>
      <w:r w:rsidR="00FE5171" w:rsidRPr="00A136C1">
        <w:t>и</w:t>
      </w:r>
      <w:r w:rsidRPr="00A136C1">
        <w:t xml:space="preserve"> утвержденных форматов Федерального казначейства на дату начала срока оказания Услуг.</w:t>
      </w:r>
    </w:p>
    <w:p w14:paraId="244F3B47"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 xml:space="preserve">Передача информации в рамках </w:t>
      </w:r>
      <w:r w:rsidR="00B2571C" w:rsidRPr="00A136C1">
        <w:rPr>
          <w:rFonts w:ascii="Times New Roman" w:hAnsi="Times New Roman"/>
        </w:rPr>
        <w:t xml:space="preserve">комплекса Услуг "Организационное обеспечение сопровождения </w:t>
      </w:r>
      <w:r w:rsidR="005C7FD3" w:rsidRPr="00A136C1">
        <w:rPr>
          <w:rFonts w:ascii="Times New Roman" w:hAnsi="Times New Roman"/>
        </w:rPr>
        <w:t>Портала</w:t>
      </w:r>
      <w:r w:rsidR="00B2571C" w:rsidRPr="00A136C1">
        <w:rPr>
          <w:rFonts w:ascii="Times New Roman" w:hAnsi="Times New Roman"/>
        </w:rPr>
        <w:t xml:space="preserve">" </w:t>
      </w:r>
      <w:r w:rsidRPr="00A136C1">
        <w:rPr>
          <w:rFonts w:ascii="Times New Roman" w:hAnsi="Times New Roman"/>
        </w:rPr>
        <w:t>осуществляется согласно требованиям п. 4.8 к конфиденциальности при оказании Услуг настоящего Описания объекта закупки.</w:t>
      </w:r>
    </w:p>
    <w:p w14:paraId="0EA1E2F8" w14:textId="77777777" w:rsidR="00B2571C" w:rsidRPr="00A136C1" w:rsidRDefault="00C20D92" w:rsidP="001D2968">
      <w:pPr>
        <w:pStyle w:val="20224"/>
      </w:pPr>
      <w:r w:rsidRPr="00A136C1">
        <w:t xml:space="preserve">По результатам выполнения Исполнителем и Заказчиком всех предусмотренных мероприятий комплекса Услуг "Организационное обеспечение сопровождения </w:t>
      </w:r>
      <w:r w:rsidR="005C7FD3" w:rsidRPr="00A136C1">
        <w:t>Портала</w:t>
      </w:r>
      <w:r w:rsidRPr="00A136C1">
        <w:t>", приведенных в п.</w:t>
      </w:r>
      <w:r w:rsidR="000C35CF" w:rsidRPr="00A136C1">
        <w:t xml:space="preserve"> </w:t>
      </w:r>
      <w:r w:rsidRPr="00A136C1">
        <w:fldChar w:fldCharType="begin"/>
      </w:r>
      <w:r w:rsidRPr="00A136C1">
        <w:instrText xml:space="preserve"> REF _Ref89821873 \r \h  \* MERGEFORMAT </w:instrText>
      </w:r>
      <w:r w:rsidRPr="00A136C1">
        <w:fldChar w:fldCharType="separate"/>
      </w:r>
      <w:r w:rsidR="00AC46C0" w:rsidRPr="00A136C1">
        <w:t>5.2</w:t>
      </w:r>
      <w:r w:rsidRPr="00A136C1">
        <w:fldChar w:fldCharType="end"/>
      </w:r>
      <w:r w:rsidRPr="00A136C1">
        <w:t xml:space="preserve"> настоящего Описания объекта закупки, осуществляется приемка </w:t>
      </w:r>
      <w:r w:rsidR="005C7FD3" w:rsidRPr="00A136C1">
        <w:t>Портала</w:t>
      </w:r>
      <w:r w:rsidRPr="00A136C1">
        <w:t xml:space="preserve"> на сопровождение, Стороны подписывают подготовленный Исполнителем Акт о приемке </w:t>
      </w:r>
      <w:r w:rsidR="00DC31D5" w:rsidRPr="00A136C1">
        <w:t>Портала</w:t>
      </w:r>
      <w:r w:rsidRPr="00A136C1">
        <w:t xml:space="preserve"> на сопровождение.</w:t>
      </w:r>
    </w:p>
    <w:p w14:paraId="738D0534" w14:textId="77777777" w:rsidR="004D576E" w:rsidRPr="00A136C1" w:rsidRDefault="00C20D92" w:rsidP="00A136C1">
      <w:pPr>
        <w:pStyle w:val="afffff4"/>
        <w:widowControl w:val="0"/>
        <w:numPr>
          <w:ilvl w:val="1"/>
          <w:numId w:val="204"/>
        </w:numPr>
        <w:spacing w:line="276" w:lineRule="auto"/>
        <w:ind w:left="0" w:firstLine="567"/>
        <w:outlineLvl w:val="1"/>
        <w:rPr>
          <w:b/>
        </w:rPr>
      </w:pPr>
      <w:bookmarkStart w:id="1477" w:name="_Toc6073457"/>
      <w:bookmarkStart w:id="1478" w:name="_Toc6074223"/>
      <w:bookmarkStart w:id="1479" w:name="_Toc6075832"/>
      <w:bookmarkStart w:id="1480" w:name="_Toc6076733"/>
      <w:bookmarkStart w:id="1481" w:name="_Toc6077512"/>
      <w:bookmarkStart w:id="1482" w:name="_Toc474607312"/>
      <w:bookmarkStart w:id="1483" w:name="_Toc474607485"/>
      <w:bookmarkStart w:id="1484" w:name="_Toc6073458"/>
      <w:bookmarkStart w:id="1485" w:name="_Toc6074224"/>
      <w:bookmarkStart w:id="1486" w:name="_Toc6075833"/>
      <w:bookmarkStart w:id="1487" w:name="_Toc6076734"/>
      <w:bookmarkStart w:id="1488" w:name="_Toc6077513"/>
      <w:bookmarkStart w:id="1489" w:name="_Toc6073468"/>
      <w:bookmarkStart w:id="1490" w:name="_Toc6074234"/>
      <w:bookmarkStart w:id="1491" w:name="_Toc6075843"/>
      <w:bookmarkStart w:id="1492" w:name="_Toc6076744"/>
      <w:bookmarkStart w:id="1493" w:name="_Toc6077523"/>
      <w:bookmarkStart w:id="1494" w:name="_Toc22742227"/>
      <w:bookmarkStart w:id="1495" w:name="_Toc64021741"/>
      <w:bookmarkStart w:id="1496" w:name="_Toc64012526"/>
      <w:bookmarkStart w:id="1497" w:name="_Toc472346825"/>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r w:rsidRPr="00A136C1">
        <w:rPr>
          <w:b/>
        </w:rPr>
        <w:t xml:space="preserve">Комплекс услуг "Управление инцидентами и запросами на обслуживание" </w:t>
      </w:r>
      <w:bookmarkEnd w:id="1494"/>
      <w:bookmarkEnd w:id="1495"/>
      <w:bookmarkEnd w:id="1496"/>
    </w:p>
    <w:p w14:paraId="040D962D" w14:textId="77777777" w:rsidR="004D576E" w:rsidRPr="00A136C1" w:rsidRDefault="00C20D92" w:rsidP="00A136C1">
      <w:pPr>
        <w:pStyle w:val="afffff4"/>
        <w:widowControl w:val="0"/>
        <w:numPr>
          <w:ilvl w:val="2"/>
          <w:numId w:val="204"/>
        </w:numPr>
        <w:spacing w:line="276" w:lineRule="auto"/>
        <w:ind w:left="0" w:firstLine="567"/>
        <w:outlineLvl w:val="2"/>
        <w:rPr>
          <w:b/>
        </w:rPr>
      </w:pPr>
      <w:bookmarkStart w:id="1498" w:name="_Toc6073469"/>
      <w:bookmarkStart w:id="1499" w:name="_Toc6074235"/>
      <w:bookmarkStart w:id="1500" w:name="_Toc6075844"/>
      <w:bookmarkStart w:id="1501" w:name="_Toc6076745"/>
      <w:bookmarkStart w:id="1502" w:name="_Toc6077524"/>
      <w:bookmarkStart w:id="1503" w:name="_Toc22742228"/>
      <w:bookmarkStart w:id="1504" w:name="_Toc64021742"/>
      <w:bookmarkStart w:id="1505" w:name="_Toc64012527"/>
      <w:bookmarkEnd w:id="1498"/>
      <w:bookmarkEnd w:id="1499"/>
      <w:bookmarkEnd w:id="1500"/>
      <w:bookmarkEnd w:id="1501"/>
      <w:bookmarkEnd w:id="1502"/>
      <w:r w:rsidRPr="00A136C1">
        <w:rPr>
          <w:b/>
        </w:rPr>
        <w:t>Требования к услуге "Прием и регистрация обращений"</w:t>
      </w:r>
      <w:bookmarkEnd w:id="1503"/>
      <w:bookmarkEnd w:id="1504"/>
      <w:bookmarkEnd w:id="1505"/>
    </w:p>
    <w:p w14:paraId="1847009C"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Услуга "Прием и регистрация обращений" включает в себя прием, регистрацию Обращений и Обработку Заявок с категориями "Запрос на консультацию", "Инцидент", "Запрос на обслуживание", принятых от ОПЗ, УП, а также регистрацию Обращений и Обработку Заявок данных категорий, самостоятельно внесенных ОПЗ, УП в АСУО. Сроки регистрации Обращений и Обработки Заявок, определяются требованиями Приложения 2 к настоящему Описанию объекта закупки.</w:t>
      </w:r>
    </w:p>
    <w:p w14:paraId="76EF265A" w14:textId="77777777"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b/>
        </w:rPr>
        <w:t>Регистрация Обращений</w:t>
      </w:r>
      <w:r w:rsidRPr="00A136C1">
        <w:rPr>
          <w:rFonts w:ascii="Times New Roman" w:hAnsi="Times New Roman"/>
        </w:rPr>
        <w:t xml:space="preserve"> включает в себя следующие процедуры:</w:t>
      </w:r>
    </w:p>
    <w:p w14:paraId="4F9F480D" w14:textId="77777777" w:rsidR="004D576E" w:rsidRPr="00A136C1" w:rsidRDefault="00C20D92" w:rsidP="00A136C1">
      <w:pPr>
        <w:widowControl w:val="0"/>
        <w:numPr>
          <w:ilvl w:val="0"/>
          <w:numId w:val="205"/>
        </w:numPr>
        <w:tabs>
          <w:tab w:val="left" w:pos="0"/>
        </w:tabs>
        <w:spacing w:after="0"/>
        <w:ind w:left="0" w:firstLine="567"/>
        <w:jc w:val="both"/>
        <w:rPr>
          <w:rFonts w:ascii="Times New Roman" w:hAnsi="Times New Roman"/>
        </w:rPr>
      </w:pPr>
      <w:r w:rsidRPr="00A136C1">
        <w:rPr>
          <w:rFonts w:ascii="Times New Roman" w:eastAsia="Arial Unicode MS" w:hAnsi="Times New Roman"/>
        </w:rPr>
        <w:t>прием Обращений от ОПЗ, УП с использованием электронной почты (процедура отсутствует при самостоятельном внесении Обращения ОПЗ, УП в АСУО);</w:t>
      </w:r>
    </w:p>
    <w:p w14:paraId="2C9BF038" w14:textId="77777777" w:rsidR="004D576E" w:rsidRPr="00A136C1" w:rsidRDefault="00C20D92" w:rsidP="00A136C1">
      <w:pPr>
        <w:widowControl w:val="0"/>
        <w:numPr>
          <w:ilvl w:val="0"/>
          <w:numId w:val="205"/>
        </w:numPr>
        <w:tabs>
          <w:tab w:val="left" w:pos="0"/>
        </w:tabs>
        <w:spacing w:after="0"/>
        <w:ind w:left="0" w:firstLine="567"/>
        <w:jc w:val="both"/>
        <w:rPr>
          <w:rFonts w:ascii="Times New Roman" w:eastAsia="Arial Unicode MS" w:hAnsi="Times New Roman"/>
        </w:rPr>
      </w:pPr>
      <w:r w:rsidRPr="00A136C1">
        <w:rPr>
          <w:rFonts w:ascii="Times New Roman" w:eastAsia="Arial Unicode MS" w:hAnsi="Times New Roman"/>
        </w:rPr>
        <w:lastRenderedPageBreak/>
        <w:t>регистрация Исполнителем Обращений, принятых от ОПЗ, УП, в АСУО с присвоением УИН.</w:t>
      </w:r>
    </w:p>
    <w:p w14:paraId="755B517B" w14:textId="77777777" w:rsidR="004D576E" w:rsidRPr="00A136C1" w:rsidRDefault="00C20D92" w:rsidP="00A136C1">
      <w:pPr>
        <w:widowControl w:val="0"/>
        <w:tabs>
          <w:tab w:val="left" w:pos="709"/>
        </w:tabs>
        <w:autoSpaceDE w:val="0"/>
        <w:adjustRightInd w:val="0"/>
        <w:spacing w:after="0"/>
        <w:ind w:firstLine="567"/>
        <w:jc w:val="both"/>
        <w:rPr>
          <w:rFonts w:ascii="Times New Roman" w:hAnsi="Times New Roman"/>
        </w:rPr>
      </w:pPr>
      <w:r w:rsidRPr="00A136C1">
        <w:rPr>
          <w:rFonts w:ascii="Times New Roman" w:hAnsi="Times New Roman"/>
          <w:b/>
        </w:rPr>
        <w:t>Обработка Заявок</w:t>
      </w:r>
      <w:r w:rsidRPr="00A136C1">
        <w:rPr>
          <w:rFonts w:ascii="Times New Roman" w:hAnsi="Times New Roman"/>
        </w:rPr>
        <w:t xml:space="preserve"> включает в себя следующие процедуры: </w:t>
      </w:r>
    </w:p>
    <w:p w14:paraId="4B51E447" w14:textId="77777777" w:rsidR="004D576E" w:rsidRPr="00A136C1" w:rsidRDefault="00C20D92" w:rsidP="00A136C1">
      <w:pPr>
        <w:widowControl w:val="0"/>
        <w:numPr>
          <w:ilvl w:val="0"/>
          <w:numId w:val="205"/>
        </w:numPr>
        <w:tabs>
          <w:tab w:val="left" w:pos="0"/>
        </w:tabs>
        <w:spacing w:after="0"/>
        <w:ind w:left="0" w:firstLine="567"/>
        <w:jc w:val="both"/>
        <w:rPr>
          <w:rFonts w:ascii="Times New Roman" w:eastAsia="Arial Unicode MS" w:hAnsi="Times New Roman"/>
        </w:rPr>
      </w:pPr>
      <w:r w:rsidRPr="00A136C1">
        <w:rPr>
          <w:rFonts w:ascii="Times New Roman" w:eastAsia="Arial Unicode MS" w:hAnsi="Times New Roman"/>
        </w:rPr>
        <w:t>первичный анализ Заявки Исполнителем (проверка на соответствие предусмотренному настоящим Описанием объекта закупки составу Услуг, модулей и компонент Портала, корректность определения категории и Приоритета Заявки);</w:t>
      </w:r>
    </w:p>
    <w:p w14:paraId="1FAF56BB" w14:textId="77777777" w:rsidR="004D576E" w:rsidRPr="00A136C1" w:rsidRDefault="00C20D92" w:rsidP="00A136C1">
      <w:pPr>
        <w:widowControl w:val="0"/>
        <w:numPr>
          <w:ilvl w:val="0"/>
          <w:numId w:val="205"/>
        </w:numPr>
        <w:tabs>
          <w:tab w:val="left" w:pos="0"/>
        </w:tabs>
        <w:spacing w:after="0"/>
        <w:ind w:left="0" w:firstLine="567"/>
        <w:jc w:val="both"/>
        <w:rPr>
          <w:rFonts w:ascii="Times New Roman" w:eastAsia="Arial Unicode MS" w:hAnsi="Times New Roman"/>
        </w:rPr>
      </w:pPr>
      <w:r w:rsidRPr="00A136C1">
        <w:rPr>
          <w:rFonts w:ascii="Times New Roman" w:eastAsia="Arial Unicode MS" w:hAnsi="Times New Roman"/>
        </w:rPr>
        <w:t xml:space="preserve">анализ достаточности данных, указанных в описании Заявки, для его решения; </w:t>
      </w:r>
    </w:p>
    <w:p w14:paraId="249EFCBB" w14:textId="77777777" w:rsidR="004D576E" w:rsidRPr="00A136C1" w:rsidRDefault="00C20D92" w:rsidP="00A136C1">
      <w:pPr>
        <w:widowControl w:val="0"/>
        <w:numPr>
          <w:ilvl w:val="0"/>
          <w:numId w:val="205"/>
        </w:numPr>
        <w:tabs>
          <w:tab w:val="left" w:pos="0"/>
        </w:tabs>
        <w:spacing w:after="0"/>
        <w:ind w:left="0" w:firstLine="567"/>
        <w:jc w:val="both"/>
        <w:rPr>
          <w:rFonts w:ascii="Times New Roman" w:eastAsia="Arial Unicode MS" w:hAnsi="Times New Roman"/>
        </w:rPr>
      </w:pPr>
      <w:r w:rsidRPr="00A136C1">
        <w:rPr>
          <w:rFonts w:ascii="Times New Roman" w:eastAsia="Arial Unicode MS" w:hAnsi="Times New Roman"/>
        </w:rPr>
        <w:t>запрос дополнительной информации, необходимой для решения Заявки, в случае необходимости;</w:t>
      </w:r>
    </w:p>
    <w:p w14:paraId="02525FA3" w14:textId="77777777" w:rsidR="004D576E" w:rsidRPr="00A136C1" w:rsidRDefault="00C20D92" w:rsidP="00A136C1">
      <w:pPr>
        <w:widowControl w:val="0"/>
        <w:numPr>
          <w:ilvl w:val="0"/>
          <w:numId w:val="205"/>
        </w:numPr>
        <w:tabs>
          <w:tab w:val="left" w:pos="0"/>
        </w:tabs>
        <w:spacing w:after="0"/>
        <w:ind w:left="0" w:firstLine="567"/>
        <w:jc w:val="both"/>
        <w:rPr>
          <w:rFonts w:ascii="Times New Roman" w:eastAsia="Arial Unicode MS" w:hAnsi="Times New Roman"/>
        </w:rPr>
      </w:pPr>
      <w:r w:rsidRPr="00A136C1">
        <w:rPr>
          <w:rFonts w:ascii="Times New Roman" w:eastAsia="Arial Unicode MS" w:hAnsi="Times New Roman"/>
        </w:rPr>
        <w:t>выполнение мероприятий, направленных на решение Заявки, в том числе посредством оказания иных Услуг, предусмотренных настоящим Описанием объекта закупки. Мероприятия проводятся в соответствии с порядком и требованиями на оказание Услуг, приведенными в настоящем Описании объекта закупки.</w:t>
      </w:r>
    </w:p>
    <w:p w14:paraId="2D2BB18E" w14:textId="77777777" w:rsidR="004D576E" w:rsidRPr="00A136C1" w:rsidRDefault="00C20D92" w:rsidP="00A136C1">
      <w:pPr>
        <w:widowControl w:val="0"/>
        <w:tabs>
          <w:tab w:val="left" w:pos="0"/>
        </w:tabs>
        <w:spacing w:after="0"/>
        <w:ind w:firstLine="567"/>
        <w:jc w:val="both"/>
        <w:rPr>
          <w:rFonts w:ascii="Times New Roman" w:eastAsia="Times New Roman" w:hAnsi="Times New Roman"/>
        </w:rPr>
      </w:pPr>
      <w:r w:rsidRPr="00A136C1">
        <w:rPr>
          <w:rFonts w:ascii="Times New Roman" w:eastAsia="Arial Unicode MS" w:hAnsi="Times New Roman"/>
        </w:rPr>
        <w:tab/>
      </w:r>
      <w:r w:rsidRPr="00A136C1">
        <w:rPr>
          <w:rFonts w:ascii="Times New Roman" w:hAnsi="Times New Roman"/>
        </w:rPr>
        <w:t xml:space="preserve">Если в Обращении, поступившем по электронной почте, недостаточно информации для его регистрации и дальнейшей Обработки Заявки, то Исполнитель возвращает Обращение на электронный адрес ОПЗ, УП без регистрации в </w:t>
      </w:r>
      <w:r w:rsidRPr="00A136C1">
        <w:rPr>
          <w:rFonts w:ascii="Times New Roman" w:eastAsia="Arial Unicode MS" w:hAnsi="Times New Roman"/>
        </w:rPr>
        <w:t>АСУО</w:t>
      </w:r>
      <w:r w:rsidRPr="00A136C1">
        <w:rPr>
          <w:rFonts w:ascii="Times New Roman" w:hAnsi="Times New Roman"/>
        </w:rPr>
        <w:t xml:space="preserve"> с указанием причин отказа в регистрации Обращения.</w:t>
      </w:r>
    </w:p>
    <w:p w14:paraId="0047570E"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 xml:space="preserve">Одному Обращению ОПЗ, УП должна соответствовать одна Заявка в </w:t>
      </w:r>
      <w:r w:rsidRPr="00A136C1">
        <w:rPr>
          <w:rFonts w:ascii="Times New Roman" w:eastAsia="Arial Unicode MS" w:hAnsi="Times New Roman"/>
        </w:rPr>
        <w:t>АСУО</w:t>
      </w:r>
      <w:r w:rsidRPr="00A136C1">
        <w:rPr>
          <w:rFonts w:ascii="Times New Roman" w:hAnsi="Times New Roman"/>
        </w:rPr>
        <w:t xml:space="preserve">. В случае, если в процессе Обработки Заявки возникают новые вопросы или события у ОПЗ, УП, связанные с текущим Обращением, либо влекущие за собой оказание Услуг, сопутствующих, но прямо не связанных с текущим Обращением, то по ним в </w:t>
      </w:r>
      <w:r w:rsidRPr="00A136C1">
        <w:rPr>
          <w:rFonts w:ascii="Times New Roman" w:eastAsia="Arial Unicode MS" w:hAnsi="Times New Roman"/>
        </w:rPr>
        <w:t>АСУО</w:t>
      </w:r>
      <w:r w:rsidRPr="00A136C1">
        <w:rPr>
          <w:rFonts w:ascii="Times New Roman" w:hAnsi="Times New Roman"/>
        </w:rPr>
        <w:t xml:space="preserve"> должны быть зарегистрированы отдельные Заявки.</w:t>
      </w:r>
    </w:p>
    <w:p w14:paraId="4BE35C9F"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 xml:space="preserve"> Исполнитель обязан отражать результаты первичного анализа и классификации каждой Заявки в АСУО.</w:t>
      </w:r>
    </w:p>
    <w:p w14:paraId="6C6523DD"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 xml:space="preserve">На этапе анализа и Обработки Заявки Исполнитель фиксирует в АСУО все действия и их результаты, с приложением необходимой информации. Информация должна заноситься на каждом из этапов Обработки Заявки на решение Инцидента.  </w:t>
      </w:r>
    </w:p>
    <w:p w14:paraId="7F1DD748"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Исполнитель вправе запрашивать у ОПЗ, УП по соответствующей Заявке дополнительную информацию, необходимую для качественного оказания Услуг.</w:t>
      </w:r>
    </w:p>
    <w:p w14:paraId="36D8EB0E"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Передача информации от Исполнителя к ОПЗ, УП в рамках оказания Услуг происходит путем обновления Исполнителем информации о статусе Заявки в АСУО.</w:t>
      </w:r>
    </w:p>
    <w:p w14:paraId="3ABE4257"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 xml:space="preserve">Исполнитель вправе мотивированно отказать в выполнении Заявки (закрыть Заявку в АСУО), если: </w:t>
      </w:r>
    </w:p>
    <w:p w14:paraId="3003DDAC" w14:textId="77777777" w:rsidR="004D576E" w:rsidRPr="00A136C1" w:rsidRDefault="00C20D92" w:rsidP="00A136C1">
      <w:pPr>
        <w:widowControl w:val="0"/>
        <w:numPr>
          <w:ilvl w:val="0"/>
          <w:numId w:val="205"/>
        </w:numPr>
        <w:tabs>
          <w:tab w:val="left" w:pos="0"/>
        </w:tabs>
        <w:spacing w:after="0"/>
        <w:ind w:left="0" w:firstLine="567"/>
        <w:jc w:val="both"/>
        <w:rPr>
          <w:rFonts w:ascii="Times New Roman" w:eastAsia="Arial Unicode MS" w:hAnsi="Times New Roman"/>
        </w:rPr>
      </w:pPr>
      <w:r w:rsidRPr="00A136C1">
        <w:rPr>
          <w:rFonts w:ascii="Times New Roman" w:eastAsia="Arial Unicode MS" w:hAnsi="Times New Roman"/>
        </w:rPr>
        <w:t>Заявка не относится к предоставляемым Услугам;</w:t>
      </w:r>
    </w:p>
    <w:p w14:paraId="1F5BCFB3" w14:textId="77777777" w:rsidR="004D576E" w:rsidRPr="00A136C1" w:rsidRDefault="00C20D92" w:rsidP="00A136C1">
      <w:pPr>
        <w:widowControl w:val="0"/>
        <w:numPr>
          <w:ilvl w:val="0"/>
          <w:numId w:val="205"/>
        </w:numPr>
        <w:tabs>
          <w:tab w:val="left" w:pos="0"/>
        </w:tabs>
        <w:spacing w:after="0"/>
        <w:ind w:left="0" w:firstLine="567"/>
        <w:jc w:val="both"/>
        <w:rPr>
          <w:rFonts w:ascii="Times New Roman" w:eastAsia="Arial Unicode MS" w:hAnsi="Times New Roman"/>
        </w:rPr>
      </w:pPr>
      <w:r w:rsidRPr="00A136C1">
        <w:rPr>
          <w:rFonts w:ascii="Times New Roman" w:eastAsia="Arial Unicode MS" w:hAnsi="Times New Roman"/>
        </w:rPr>
        <w:t>ОПЗ, УП не предоставил по Заявке запрошенную информацию, необходимую для предоставления решения по Заявке по истечению 14 (четырнадцати) рабочих дней с даты направления запроса на предоставление информации Исполнителем (при условии, что Исполнитель запрашивал недостающую информацию у инициатора Обращения посредствам АСУО не менее 2 (двух) раз за указанный период);</w:t>
      </w:r>
    </w:p>
    <w:p w14:paraId="203BD30E" w14:textId="77777777" w:rsidR="004D576E" w:rsidRPr="00A136C1" w:rsidRDefault="00C20D92" w:rsidP="00A136C1">
      <w:pPr>
        <w:widowControl w:val="0"/>
        <w:numPr>
          <w:ilvl w:val="0"/>
          <w:numId w:val="205"/>
        </w:numPr>
        <w:tabs>
          <w:tab w:val="left" w:pos="0"/>
        </w:tabs>
        <w:spacing w:after="0"/>
        <w:ind w:left="0" w:firstLine="567"/>
        <w:jc w:val="both"/>
        <w:rPr>
          <w:rFonts w:ascii="Times New Roman" w:eastAsia="Arial Unicode MS" w:hAnsi="Times New Roman"/>
        </w:rPr>
      </w:pPr>
      <w:r w:rsidRPr="00A136C1">
        <w:rPr>
          <w:rFonts w:ascii="Times New Roman" w:eastAsia="Arial Unicode MS" w:hAnsi="Times New Roman"/>
        </w:rPr>
        <w:t>Заявка является Заявкой-дублем другой Заявки, зарегистрированной ранее ОПЗ, УП или Исполнителем самостоятельно в АСУО. Заявка-дубль может быть закрыта при условии указания ссылки на первичную Заявку.</w:t>
      </w:r>
    </w:p>
    <w:p w14:paraId="321C8F70"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В случаях, определенных в Таблице 3 настоящего Описания объекта закупки, Исполнитель приостанавливает время Обработки Заявки. Время приостановки не включается в общее время решения Заявки.</w:t>
      </w:r>
    </w:p>
    <w:p w14:paraId="0CB77CE1" w14:textId="77777777" w:rsidR="004D576E" w:rsidRPr="00A136C1" w:rsidRDefault="00C20D92" w:rsidP="00A136C1">
      <w:pPr>
        <w:jc w:val="right"/>
        <w:rPr>
          <w:rFonts w:ascii="Times New Roman" w:hAnsi="Times New Roman"/>
        </w:rPr>
      </w:pPr>
      <w:r w:rsidRPr="00A136C1">
        <w:rPr>
          <w:rFonts w:ascii="Times New Roman" w:hAnsi="Times New Roman"/>
        </w:rPr>
        <w:t>Таблица 3. Причины приостановки времени Обработки Заявок</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8222"/>
      </w:tblGrid>
      <w:tr w:rsidR="00317EB5" w:rsidRPr="00A136C1" w14:paraId="57C68C87" w14:textId="77777777" w:rsidTr="004D576E">
        <w:trPr>
          <w:tblHeader/>
        </w:trPr>
        <w:tc>
          <w:tcPr>
            <w:tcW w:w="17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E7843" w14:textId="77777777" w:rsidR="004D576E" w:rsidRPr="00A136C1" w:rsidRDefault="00C20D92" w:rsidP="00A136C1">
            <w:pPr>
              <w:widowControl w:val="0"/>
              <w:tabs>
                <w:tab w:val="left" w:pos="0"/>
              </w:tabs>
              <w:autoSpaceDN/>
              <w:spacing w:after="0"/>
              <w:jc w:val="center"/>
              <w:rPr>
                <w:rFonts w:ascii="Times New Roman" w:eastAsia="Times New Roman" w:hAnsi="Times New Roman"/>
                <w:b/>
                <w:sz w:val="18"/>
                <w:szCs w:val="18"/>
              </w:rPr>
            </w:pPr>
            <w:r w:rsidRPr="00A136C1">
              <w:rPr>
                <w:rFonts w:ascii="Times New Roman" w:eastAsia="Times New Roman" w:hAnsi="Times New Roman"/>
                <w:b/>
                <w:sz w:val="18"/>
                <w:szCs w:val="18"/>
              </w:rPr>
              <w:t>Причина приостановки</w:t>
            </w:r>
          </w:p>
        </w:tc>
        <w:tc>
          <w:tcPr>
            <w:tcW w:w="82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9888D7" w14:textId="77777777" w:rsidR="004D576E" w:rsidRPr="00A136C1" w:rsidRDefault="00C20D92" w:rsidP="00A136C1">
            <w:pPr>
              <w:widowControl w:val="0"/>
              <w:tabs>
                <w:tab w:val="left" w:pos="0"/>
              </w:tabs>
              <w:autoSpaceDN/>
              <w:spacing w:after="0"/>
              <w:jc w:val="center"/>
              <w:rPr>
                <w:rFonts w:ascii="Times New Roman" w:eastAsia="Times New Roman" w:hAnsi="Times New Roman"/>
                <w:b/>
                <w:sz w:val="18"/>
                <w:szCs w:val="18"/>
              </w:rPr>
            </w:pPr>
            <w:r w:rsidRPr="00A136C1">
              <w:rPr>
                <w:rFonts w:ascii="Times New Roman" w:eastAsia="Times New Roman" w:hAnsi="Times New Roman"/>
                <w:b/>
                <w:sz w:val="18"/>
                <w:szCs w:val="18"/>
              </w:rPr>
              <w:t>Описание</w:t>
            </w:r>
          </w:p>
        </w:tc>
      </w:tr>
      <w:tr w:rsidR="00317EB5" w:rsidRPr="00A136C1" w14:paraId="1C8EF06E" w14:textId="77777777" w:rsidTr="004D576E">
        <w:tc>
          <w:tcPr>
            <w:tcW w:w="173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709EA83" w14:textId="77777777" w:rsidR="004D576E" w:rsidRPr="00A136C1" w:rsidRDefault="00C20D92" w:rsidP="00A136C1">
            <w:pPr>
              <w:widowControl w:val="0"/>
              <w:tabs>
                <w:tab w:val="left" w:pos="0"/>
              </w:tabs>
              <w:autoSpaceDN/>
              <w:jc w:val="center"/>
              <w:rPr>
                <w:rFonts w:ascii="Times New Roman" w:eastAsia="Times New Roman" w:hAnsi="Times New Roman"/>
              </w:rPr>
            </w:pPr>
            <w:r w:rsidRPr="00A136C1">
              <w:rPr>
                <w:rFonts w:ascii="Times New Roman" w:eastAsia="Times New Roman" w:hAnsi="Times New Roman"/>
              </w:rPr>
              <w:t>По согласованию с Заказчиком, ОПЗ</w:t>
            </w:r>
          </w:p>
        </w:tc>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52768AC4" w14:textId="77777777" w:rsidR="004D576E" w:rsidRPr="00A136C1" w:rsidRDefault="00C20D92" w:rsidP="00A136C1">
            <w:pPr>
              <w:widowControl w:val="0"/>
              <w:tabs>
                <w:tab w:val="left" w:pos="0"/>
              </w:tabs>
              <w:autoSpaceDN/>
              <w:rPr>
                <w:rFonts w:ascii="Times New Roman" w:eastAsia="Times New Roman" w:hAnsi="Times New Roman"/>
              </w:rPr>
            </w:pPr>
            <w:r w:rsidRPr="00A136C1">
              <w:rPr>
                <w:rFonts w:ascii="Times New Roman" w:eastAsia="Times New Roman" w:hAnsi="Times New Roman"/>
              </w:rPr>
              <w:t>Используется в следующих случаях:</w:t>
            </w:r>
          </w:p>
          <w:p w14:paraId="28B65FB0" w14:textId="77777777" w:rsidR="004D576E" w:rsidRPr="00A136C1" w:rsidRDefault="00C20D92" w:rsidP="00A136C1">
            <w:pPr>
              <w:widowControl w:val="0"/>
              <w:tabs>
                <w:tab w:val="left" w:pos="0"/>
              </w:tabs>
              <w:autoSpaceDN/>
              <w:rPr>
                <w:rFonts w:ascii="Times New Roman" w:eastAsia="Times New Roman" w:hAnsi="Times New Roman"/>
              </w:rPr>
            </w:pPr>
            <w:r w:rsidRPr="00A136C1">
              <w:rPr>
                <w:rFonts w:ascii="Times New Roman" w:eastAsia="Times New Roman" w:hAnsi="Times New Roman"/>
              </w:rPr>
              <w:t>1. Исполнителю необходимо дополнительное время для проведения более детальной диагностики Инцидента; анализа Запроса на консультацию, Запроса на обслуживание в следующих случаях:</w:t>
            </w:r>
          </w:p>
          <w:p w14:paraId="7781BEA6" w14:textId="77777777" w:rsidR="004D576E" w:rsidRPr="00A136C1" w:rsidRDefault="00C20D92" w:rsidP="00A136C1">
            <w:pPr>
              <w:widowControl w:val="0"/>
              <w:numPr>
                <w:ilvl w:val="0"/>
                <w:numId w:val="175"/>
              </w:numPr>
              <w:tabs>
                <w:tab w:val="left" w:pos="601"/>
                <w:tab w:val="left" w:pos="851"/>
              </w:tabs>
              <w:spacing w:after="0"/>
              <w:ind w:left="0" w:firstLine="0"/>
              <w:contextualSpacing/>
              <w:jc w:val="both"/>
              <w:rPr>
                <w:rFonts w:ascii="Times New Roman" w:hAnsi="Times New Roman"/>
              </w:rPr>
            </w:pPr>
            <w:r w:rsidRPr="00A136C1">
              <w:rPr>
                <w:rFonts w:ascii="Times New Roman" w:hAnsi="Times New Roman"/>
              </w:rPr>
              <w:t>требуется дополнительное время на диагностику Инцидента;</w:t>
            </w:r>
          </w:p>
          <w:p w14:paraId="477BCCBB" w14:textId="77777777" w:rsidR="004D576E" w:rsidRPr="00A136C1" w:rsidRDefault="00C20D92" w:rsidP="00A136C1">
            <w:pPr>
              <w:widowControl w:val="0"/>
              <w:numPr>
                <w:ilvl w:val="0"/>
                <w:numId w:val="175"/>
              </w:numPr>
              <w:tabs>
                <w:tab w:val="left" w:pos="601"/>
                <w:tab w:val="left" w:pos="851"/>
              </w:tabs>
              <w:spacing w:after="0"/>
              <w:ind w:left="0" w:firstLine="0"/>
              <w:contextualSpacing/>
              <w:jc w:val="both"/>
              <w:rPr>
                <w:rFonts w:ascii="Times New Roman" w:hAnsi="Times New Roman"/>
              </w:rPr>
            </w:pPr>
            <w:r w:rsidRPr="00A136C1">
              <w:rPr>
                <w:rFonts w:ascii="Times New Roman" w:hAnsi="Times New Roman"/>
              </w:rPr>
              <w:t>требуется глубокий анализ Бизнес-процессов Заказчика, Федерального законодательства;</w:t>
            </w:r>
          </w:p>
          <w:p w14:paraId="736A0775" w14:textId="77777777" w:rsidR="004D576E" w:rsidRPr="00A136C1" w:rsidRDefault="00C20D92" w:rsidP="00A136C1">
            <w:pPr>
              <w:widowControl w:val="0"/>
              <w:numPr>
                <w:ilvl w:val="0"/>
                <w:numId w:val="175"/>
              </w:numPr>
              <w:tabs>
                <w:tab w:val="left" w:pos="601"/>
                <w:tab w:val="left" w:pos="851"/>
              </w:tabs>
              <w:spacing w:after="0"/>
              <w:ind w:left="0" w:firstLine="0"/>
              <w:contextualSpacing/>
              <w:jc w:val="both"/>
              <w:rPr>
                <w:rFonts w:ascii="Times New Roman" w:hAnsi="Times New Roman"/>
              </w:rPr>
            </w:pPr>
            <w:r w:rsidRPr="00A136C1">
              <w:rPr>
                <w:rFonts w:ascii="Times New Roman" w:hAnsi="Times New Roman"/>
              </w:rPr>
              <w:t xml:space="preserve">требуется разработка не типовых (рекомендованных Исполнителем) методов </w:t>
            </w:r>
            <w:r w:rsidRPr="00A136C1">
              <w:rPr>
                <w:rFonts w:ascii="Times New Roman" w:hAnsi="Times New Roman"/>
              </w:rPr>
              <w:lastRenderedPageBreak/>
              <w:t>использования Портала (схем работы с Порталом);</w:t>
            </w:r>
          </w:p>
          <w:p w14:paraId="45AD186D" w14:textId="77777777" w:rsidR="004D576E" w:rsidRPr="00A136C1" w:rsidRDefault="00C20D92" w:rsidP="00A136C1">
            <w:pPr>
              <w:widowControl w:val="0"/>
              <w:numPr>
                <w:ilvl w:val="0"/>
                <w:numId w:val="175"/>
              </w:numPr>
              <w:tabs>
                <w:tab w:val="left" w:pos="601"/>
                <w:tab w:val="left" w:pos="851"/>
              </w:tabs>
              <w:spacing w:after="0"/>
              <w:ind w:left="0" w:firstLine="0"/>
              <w:contextualSpacing/>
              <w:jc w:val="both"/>
              <w:rPr>
                <w:rFonts w:ascii="Times New Roman" w:hAnsi="Times New Roman"/>
              </w:rPr>
            </w:pPr>
            <w:r w:rsidRPr="00A136C1">
              <w:rPr>
                <w:rFonts w:ascii="Times New Roman" w:hAnsi="Times New Roman"/>
              </w:rPr>
              <w:t>требуется дополнительное время на изучение особенностей функционирования Портала, если в Документации Портала, отсутствует необходимое описание по особенностям работы той или иной функции Портала или, если имеющееся описание не дает четкого ответа на поставленный вопрос.</w:t>
            </w:r>
          </w:p>
        </w:tc>
      </w:tr>
      <w:tr w:rsidR="00317EB5" w:rsidRPr="00A136C1" w14:paraId="16DCD91F" w14:textId="77777777" w:rsidTr="004D576E">
        <w:tc>
          <w:tcPr>
            <w:tcW w:w="17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AA75D7" w14:textId="77777777" w:rsidR="004D576E" w:rsidRPr="00A136C1" w:rsidRDefault="004D576E" w:rsidP="00A136C1">
            <w:pPr>
              <w:autoSpaceDN/>
              <w:rPr>
                <w:rFonts w:ascii="Times New Roman" w:eastAsia="Times New Roman" w:hAnsi="Times New Roman"/>
              </w:rPr>
            </w:pPr>
          </w:p>
        </w:tc>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507796B1" w14:textId="77777777" w:rsidR="004D576E" w:rsidRPr="00A136C1" w:rsidRDefault="00C20D92" w:rsidP="00A136C1">
            <w:pPr>
              <w:widowControl w:val="0"/>
              <w:tabs>
                <w:tab w:val="left" w:pos="0"/>
              </w:tabs>
              <w:autoSpaceDN/>
              <w:rPr>
                <w:rFonts w:ascii="Times New Roman" w:eastAsia="Times New Roman" w:hAnsi="Times New Roman"/>
                <w:color w:val="000000"/>
                <w:lang w:eastAsia="ru-RU"/>
              </w:rPr>
            </w:pPr>
            <w:r w:rsidRPr="00A136C1">
              <w:rPr>
                <w:rFonts w:ascii="Times New Roman" w:hAnsi="Times New Roman"/>
              </w:rPr>
              <w:t>2. ОПЗ или Заказчик попросили отложить исполнение работ. Например, в период подготовки отчетности, Заказчик не может предоставить возможность удаленного подключения к Порталу, необходимого для диагностики причин возникновения Инцидента</w:t>
            </w:r>
          </w:p>
        </w:tc>
      </w:tr>
      <w:tr w:rsidR="00317EB5" w:rsidRPr="00A136C1" w14:paraId="40BCB4B8" w14:textId="77777777" w:rsidTr="004D576E">
        <w:tc>
          <w:tcPr>
            <w:tcW w:w="1730" w:type="dxa"/>
            <w:tcBorders>
              <w:top w:val="single" w:sz="4" w:space="0" w:color="auto"/>
              <w:left w:val="single" w:sz="4" w:space="0" w:color="auto"/>
              <w:bottom w:val="single" w:sz="4" w:space="0" w:color="auto"/>
              <w:right w:val="single" w:sz="4" w:space="0" w:color="auto"/>
            </w:tcBorders>
            <w:shd w:val="clear" w:color="auto" w:fill="auto"/>
            <w:hideMark/>
          </w:tcPr>
          <w:p w14:paraId="3182456A" w14:textId="77777777" w:rsidR="004D576E" w:rsidRPr="00A136C1" w:rsidRDefault="00C20D92" w:rsidP="00A136C1">
            <w:pPr>
              <w:widowControl w:val="0"/>
              <w:tabs>
                <w:tab w:val="left" w:pos="0"/>
              </w:tabs>
              <w:autoSpaceDN/>
              <w:jc w:val="center"/>
              <w:rPr>
                <w:rFonts w:ascii="Times New Roman" w:eastAsia="Times New Roman" w:hAnsi="Times New Roman"/>
              </w:rPr>
            </w:pPr>
            <w:r w:rsidRPr="00A136C1">
              <w:rPr>
                <w:rFonts w:ascii="Times New Roman" w:eastAsia="Times New Roman" w:hAnsi="Times New Roman"/>
              </w:rPr>
              <w:t>Обстоятельства непреодолимой силы (форс-мажор)</w:t>
            </w:r>
          </w:p>
        </w:tc>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6DADD476" w14:textId="77777777" w:rsidR="004D576E" w:rsidRPr="00A136C1" w:rsidRDefault="00C20D92" w:rsidP="00A136C1">
            <w:pPr>
              <w:widowControl w:val="0"/>
              <w:tabs>
                <w:tab w:val="left" w:pos="601"/>
                <w:tab w:val="left" w:pos="851"/>
              </w:tabs>
              <w:autoSpaceDN/>
              <w:rPr>
                <w:rFonts w:ascii="Times New Roman" w:hAnsi="Times New Roman"/>
              </w:rPr>
            </w:pPr>
            <w:r w:rsidRPr="00A136C1">
              <w:rPr>
                <w:rFonts w:ascii="Times New Roman" w:hAnsi="Times New Roman"/>
              </w:rPr>
              <w:t>Используется в случаях, когда выполнение работ приостановлено по не зависящим от Исполнителя обстоятельствам (</w:t>
            </w:r>
            <w:r w:rsidRPr="00A136C1">
              <w:rPr>
                <w:rFonts w:ascii="Times New Roman" w:eastAsia="Times New Roman" w:hAnsi="Times New Roman"/>
              </w:rPr>
              <w:t>форс-мажорам</w:t>
            </w:r>
            <w:r w:rsidRPr="00A136C1">
              <w:rPr>
                <w:rFonts w:ascii="Times New Roman" w:hAnsi="Times New Roman"/>
              </w:rPr>
              <w:t>).</w:t>
            </w:r>
          </w:p>
        </w:tc>
      </w:tr>
      <w:tr w:rsidR="00317EB5" w:rsidRPr="00A136C1" w14:paraId="2C6E194E" w14:textId="77777777" w:rsidTr="004D576E">
        <w:tc>
          <w:tcPr>
            <w:tcW w:w="1730" w:type="dxa"/>
            <w:tcBorders>
              <w:top w:val="single" w:sz="4" w:space="0" w:color="auto"/>
              <w:left w:val="single" w:sz="4" w:space="0" w:color="auto"/>
              <w:bottom w:val="single" w:sz="4" w:space="0" w:color="auto"/>
              <w:right w:val="single" w:sz="4" w:space="0" w:color="auto"/>
            </w:tcBorders>
            <w:shd w:val="clear" w:color="auto" w:fill="auto"/>
            <w:hideMark/>
          </w:tcPr>
          <w:p w14:paraId="226DC871" w14:textId="77777777" w:rsidR="004D576E" w:rsidRPr="00A136C1" w:rsidRDefault="00C20D92" w:rsidP="00A136C1">
            <w:pPr>
              <w:widowControl w:val="0"/>
              <w:tabs>
                <w:tab w:val="left" w:pos="0"/>
              </w:tabs>
              <w:autoSpaceDN/>
              <w:jc w:val="center"/>
              <w:rPr>
                <w:rFonts w:ascii="Times New Roman" w:eastAsia="Times New Roman" w:hAnsi="Times New Roman"/>
                <w:color w:val="000000"/>
                <w:lang w:eastAsia="ru-RU"/>
              </w:rPr>
            </w:pPr>
            <w:r w:rsidRPr="00A136C1">
              <w:rPr>
                <w:rFonts w:ascii="Times New Roman" w:eastAsia="Times New Roman" w:hAnsi="Times New Roman"/>
              </w:rPr>
              <w:t>Необходимо предоставление дополнительной информации</w:t>
            </w:r>
          </w:p>
        </w:tc>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68AF6978" w14:textId="77777777" w:rsidR="004D576E" w:rsidRPr="00A136C1" w:rsidRDefault="00C20D92" w:rsidP="00A136C1">
            <w:pPr>
              <w:widowControl w:val="0"/>
              <w:tabs>
                <w:tab w:val="left" w:pos="601"/>
                <w:tab w:val="left" w:pos="851"/>
              </w:tabs>
              <w:autoSpaceDN/>
              <w:rPr>
                <w:rFonts w:ascii="Times New Roman" w:hAnsi="Times New Roman"/>
              </w:rPr>
            </w:pPr>
            <w:r w:rsidRPr="00A136C1">
              <w:rPr>
                <w:rFonts w:ascii="Times New Roman" w:hAnsi="Times New Roman"/>
              </w:rPr>
              <w:t>Используется в случаях необходимости получения от ОПЗ, УП дополнительной информации, необходимой для анализа и выработки методов решения по Заявке, а также для подтверждения ОПЗ, УП успешности применения выданных рекомендаций, временного и (или) постоянного решения.</w:t>
            </w:r>
          </w:p>
        </w:tc>
      </w:tr>
    </w:tbl>
    <w:p w14:paraId="16CD90B7"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Исполнитель определяет категорию и Приоритет Заявки при поступлении Обращений по электронной почте.</w:t>
      </w:r>
    </w:p>
    <w:p w14:paraId="67358BFA"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ОПЗ, УП самостоятельно определяют категорию и Приоритет Обращения при передаче его в АСУО. В случае если категория и Приоритет Заявки определены некорректно, уполномоченный сотрудник Исполнителя (только по согласованию с Заказчиком, ОПЗ, УП) или Заказчик вправе изменить категорию и Приоритет данной Заявки в соответствии с правилами присвоения Приоритета Заявкам, определенными в Таблице 2 Приложения 4 к настоящему Описанию объекта закупки, а также требованиями к срочности и степени воздействия, определенными для Заявок категории "Инцидент" в Таблице 3 Приложения 4 к настоящему Описанию объекта закупки.</w:t>
      </w:r>
    </w:p>
    <w:p w14:paraId="0C47EB50"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В случае понижения Приоритета, из расчета нового Срока решения Заявки, определенного по значению последнего присвоенного Приоритета, вычитается время, в течение которого Заявка находилась в работе сотрудника Исполнителя.</w:t>
      </w:r>
    </w:p>
    <w:p w14:paraId="3E1B0858"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В случае повышения Приоритета Заявки отсчет времени Обработки Заявки по новому Сроку решения Заявки начинается заново с момента повышения Приоритета.</w:t>
      </w:r>
    </w:p>
    <w:p w14:paraId="2E1BFF39"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Обращения по услугам, не предусмотренным настоящим Описанием объекта закупки, Исполнитель не обрабатывает, о чем делается соответствующая запись в АСУО. ОПЗ, УП информируется об условиях приобретения требуемой услуги.</w:t>
      </w:r>
    </w:p>
    <w:p w14:paraId="031AECBA"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Исполнитель обязан контролировать сроки, указанные в Приложении 2 к настоящему Описанию объекта закупки, отведенные для решения Заявки. При достижении определенного уровня срока (определяется Исполнителем) должен обеспечить эскалацию Заявки на следующую линию службы сопровождения.</w:t>
      </w:r>
    </w:p>
    <w:p w14:paraId="3AF845D5" w14:textId="77777777"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Исполнитель вправе осуществить закрытие решенных Заявок самостоятельно, без согласования с ОПЗ, УП, по истечение 30 (тридцати) рабочих дней с даты решения Заявки (при условии, что Исполнитель обращался с просьбой подтвердить предоставленное по Заявке решение к инициатору Обращения посредством АСУО не менее 2 (двух) раз за указанный период).</w:t>
      </w:r>
    </w:p>
    <w:p w14:paraId="619BC0F0" w14:textId="77777777" w:rsidR="004D576E" w:rsidRPr="00A136C1" w:rsidRDefault="00C20D92" w:rsidP="00A136C1">
      <w:pPr>
        <w:pStyle w:val="afffff4"/>
        <w:widowControl w:val="0"/>
        <w:numPr>
          <w:ilvl w:val="2"/>
          <w:numId w:val="204"/>
        </w:numPr>
        <w:spacing w:before="120" w:line="276" w:lineRule="auto"/>
        <w:ind w:left="0" w:firstLine="567"/>
        <w:outlineLvl w:val="2"/>
        <w:rPr>
          <w:b/>
        </w:rPr>
      </w:pPr>
      <w:bookmarkStart w:id="1506" w:name="_Toc22742229"/>
      <w:bookmarkStart w:id="1507" w:name="_Toc64021743"/>
      <w:bookmarkStart w:id="1508" w:name="_Toc64012528"/>
      <w:r w:rsidRPr="00A136C1">
        <w:rPr>
          <w:b/>
        </w:rPr>
        <w:t>Требование к услуге "Консультирование ОПЗ, УП"</w:t>
      </w:r>
      <w:bookmarkEnd w:id="1506"/>
      <w:bookmarkEnd w:id="1507"/>
      <w:bookmarkEnd w:id="1508"/>
    </w:p>
    <w:p w14:paraId="2F45AFC0" w14:textId="77777777"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Услуга "Консультирование ОПЗ, УП" включает в себя предоставление консультаций ОПЗ, УП по вопросам:</w:t>
      </w:r>
    </w:p>
    <w:p w14:paraId="1F741632" w14:textId="77777777" w:rsidR="004D576E" w:rsidRPr="00A136C1" w:rsidRDefault="00C20D92" w:rsidP="00A136C1">
      <w:pPr>
        <w:widowControl w:val="0"/>
        <w:numPr>
          <w:ilvl w:val="0"/>
          <w:numId w:val="205"/>
        </w:numPr>
        <w:spacing w:after="0"/>
        <w:ind w:left="0" w:firstLine="567"/>
        <w:jc w:val="both"/>
        <w:rPr>
          <w:rFonts w:ascii="Times New Roman" w:hAnsi="Times New Roman"/>
        </w:rPr>
      </w:pPr>
      <w:r w:rsidRPr="00A136C1">
        <w:rPr>
          <w:rFonts w:ascii="Times New Roman" w:hAnsi="Times New Roman"/>
        </w:rPr>
        <w:t>связанным с функционированием Портала, порядком выполнения операций Бизнес-процессов в соответствии с рекомендациями, схемами и методами работы, определенными в Документации Портала;</w:t>
      </w:r>
    </w:p>
    <w:p w14:paraId="43842D8B" w14:textId="77777777" w:rsidR="004D576E" w:rsidRPr="00A136C1" w:rsidRDefault="00C20D92" w:rsidP="00A136C1">
      <w:pPr>
        <w:widowControl w:val="0"/>
        <w:numPr>
          <w:ilvl w:val="0"/>
          <w:numId w:val="205"/>
        </w:numPr>
        <w:spacing w:after="0"/>
        <w:ind w:left="0" w:firstLine="567"/>
        <w:jc w:val="both"/>
        <w:rPr>
          <w:rFonts w:ascii="Times New Roman" w:hAnsi="Times New Roman"/>
        </w:rPr>
      </w:pPr>
      <w:r w:rsidRPr="00A136C1">
        <w:rPr>
          <w:rFonts w:ascii="Times New Roman" w:hAnsi="Times New Roman"/>
        </w:rPr>
        <w:t xml:space="preserve">по вопросам настройки, установки, оптимизации, проведения обновлений, администрирования: </w:t>
      </w:r>
      <w:r w:rsidRPr="00A136C1">
        <w:rPr>
          <w:rFonts w:ascii="Times New Roman" w:hAnsi="Times New Roman"/>
        </w:rPr>
        <w:lastRenderedPageBreak/>
        <w:t xml:space="preserve">программно-аппаратного комплекса Портала (в соответствии с требованиями к составу программно-аппаратного комплекса, обозначенными в настоящем Описании объекта закупки); базы данных Портала и системы защиты информации Портала. </w:t>
      </w:r>
    </w:p>
    <w:p w14:paraId="40D3FBDF" w14:textId="77777777"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Исполнитель обязан предоставлять исчерпывающие ответы и рекомендации по соответствующим вопросам.</w:t>
      </w:r>
    </w:p>
    <w:p w14:paraId="1F7273B4" w14:textId="77777777"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Обращения с запросом на консультационную поддержку должны быть зарегистрированы в АСУО с категорией "Запрос на консультацию" с Приоритетом, определенным для данной категории заявок в Таблице 2 Приложения 4 к настоящему Описанию объекта закупки.</w:t>
      </w:r>
    </w:p>
    <w:p w14:paraId="04CD8421" w14:textId="77777777" w:rsidR="004D576E" w:rsidRPr="00A136C1" w:rsidRDefault="00C20D92" w:rsidP="00A136C1">
      <w:pPr>
        <w:widowControl w:val="0"/>
        <w:ind w:firstLine="567"/>
        <w:jc w:val="both"/>
        <w:rPr>
          <w:rFonts w:ascii="Times New Roman" w:hAnsi="Times New Roman"/>
        </w:rPr>
      </w:pPr>
      <w:r w:rsidRPr="00A136C1">
        <w:rPr>
          <w:rFonts w:ascii="Times New Roman" w:hAnsi="Times New Roman"/>
        </w:rPr>
        <w:t>Исполнитель обязан предоставить решение по Заявкам в рамках времени, отведенного на решение соответствующей Заявки категории "Запрос на консультацию" в соответствии с Приложением 2 к настоящему Описанию объекта закупки.</w:t>
      </w:r>
    </w:p>
    <w:p w14:paraId="5B52A141" w14:textId="77777777" w:rsidR="004D576E" w:rsidRPr="00A136C1" w:rsidRDefault="00C20D92" w:rsidP="00A136C1">
      <w:pPr>
        <w:pStyle w:val="afffff4"/>
        <w:widowControl w:val="0"/>
        <w:numPr>
          <w:ilvl w:val="2"/>
          <w:numId w:val="204"/>
        </w:numPr>
        <w:spacing w:before="120" w:line="276" w:lineRule="auto"/>
        <w:ind w:left="0" w:firstLine="567"/>
        <w:outlineLvl w:val="2"/>
      </w:pPr>
      <w:bookmarkStart w:id="1509" w:name="_Toc6052352"/>
      <w:bookmarkStart w:id="1510" w:name="_Toc525056628"/>
      <w:bookmarkStart w:id="1511" w:name="_Toc522284520"/>
      <w:bookmarkStart w:id="1512" w:name="_Toc484791083"/>
      <w:bookmarkStart w:id="1513" w:name="_Toc518055748"/>
      <w:bookmarkStart w:id="1514" w:name="_Toc472346828"/>
      <w:bookmarkStart w:id="1515" w:name="_Toc22742230"/>
      <w:bookmarkStart w:id="1516" w:name="_Toc64021744"/>
      <w:bookmarkStart w:id="1517" w:name="_Toc64012529"/>
      <w:r w:rsidRPr="00A136C1">
        <w:rPr>
          <w:b/>
        </w:rPr>
        <w:t>Требования к услуге "Управление инцидентами"</w:t>
      </w:r>
      <w:bookmarkEnd w:id="1509"/>
      <w:bookmarkEnd w:id="1510"/>
      <w:bookmarkEnd w:id="1511"/>
      <w:bookmarkEnd w:id="1512"/>
      <w:bookmarkEnd w:id="1513"/>
      <w:bookmarkEnd w:id="1514"/>
      <w:bookmarkEnd w:id="1515"/>
      <w:bookmarkEnd w:id="1516"/>
      <w:bookmarkEnd w:id="1517"/>
    </w:p>
    <w:p w14:paraId="0C012E75"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Услуга "Управление инцидентами" включает в себя первичную диагностику, классификацию, анализ и решение Инцидентов, указанных в Заявках или определенных Исполнителем самостоятельно в случаях:</w:t>
      </w:r>
    </w:p>
    <w:p w14:paraId="245FEAF0" w14:textId="77777777" w:rsidR="004D576E" w:rsidRPr="00A136C1" w:rsidRDefault="00C20D92" w:rsidP="00A136C1">
      <w:pPr>
        <w:widowControl w:val="0"/>
        <w:numPr>
          <w:ilvl w:val="0"/>
          <w:numId w:val="205"/>
        </w:numPr>
        <w:spacing w:after="0"/>
        <w:ind w:left="0" w:firstLine="567"/>
        <w:jc w:val="both"/>
        <w:rPr>
          <w:rFonts w:ascii="Times New Roman" w:hAnsi="Times New Roman"/>
        </w:rPr>
      </w:pPr>
      <w:bookmarkStart w:id="1518" w:name="_Hlk63426909"/>
      <w:r w:rsidRPr="00A136C1">
        <w:rPr>
          <w:rFonts w:ascii="Times New Roman" w:hAnsi="Times New Roman"/>
        </w:rPr>
        <w:t>нештатной ситуации при выполнении функции Портала, влияющей или способной прекратить возможность выполнения пользователем действий в Портале;</w:t>
      </w:r>
    </w:p>
    <w:p w14:paraId="0EC4C804" w14:textId="77777777" w:rsidR="004D576E" w:rsidRPr="00A136C1" w:rsidRDefault="00C20D92" w:rsidP="00A136C1">
      <w:pPr>
        <w:widowControl w:val="0"/>
        <w:numPr>
          <w:ilvl w:val="0"/>
          <w:numId w:val="205"/>
        </w:numPr>
        <w:spacing w:after="0"/>
        <w:ind w:left="0" w:firstLine="567"/>
        <w:jc w:val="both"/>
        <w:rPr>
          <w:rFonts w:ascii="Times New Roman" w:hAnsi="Times New Roman"/>
        </w:rPr>
      </w:pPr>
      <w:r w:rsidRPr="00A136C1">
        <w:rPr>
          <w:rFonts w:ascii="Times New Roman" w:hAnsi="Times New Roman"/>
        </w:rPr>
        <w:t>прекращения выполнения или некорректного выполнения функции Портала, не позволяющих пользователю осуществить свои обязанности, либо возложенные на Портал задачи в объеме реализованной функциональности Портала;</w:t>
      </w:r>
    </w:p>
    <w:p w14:paraId="2E39F83A" w14:textId="77777777" w:rsidR="004D576E" w:rsidRPr="00A136C1" w:rsidRDefault="00C20D92" w:rsidP="00A136C1">
      <w:pPr>
        <w:widowControl w:val="0"/>
        <w:numPr>
          <w:ilvl w:val="0"/>
          <w:numId w:val="205"/>
        </w:numPr>
        <w:spacing w:after="0"/>
        <w:ind w:left="0" w:firstLine="567"/>
        <w:jc w:val="both"/>
        <w:rPr>
          <w:rFonts w:ascii="Times New Roman" w:hAnsi="Times New Roman"/>
        </w:rPr>
      </w:pPr>
      <w:r w:rsidRPr="00A136C1">
        <w:rPr>
          <w:rFonts w:ascii="Times New Roman" w:hAnsi="Times New Roman"/>
        </w:rPr>
        <w:t>несоответствие функции Портала положениям Документации Портала, либо возложенным на Портал задачам в объеме реализованной функциональности Портала.</w:t>
      </w:r>
    </w:p>
    <w:bookmarkEnd w:id="1518"/>
    <w:p w14:paraId="00F49A72"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В случае, если Инцидент определен Исполнителем самостоятельно, Исполнитель регистрирует Обращение в соответствии с п. 5.3.1 настоящего Описания объекта закупки и доводит его номер Заказчику по электронной почте (в соответствии с п. 5.1.2</w:t>
      </w:r>
      <w:r w:rsidRPr="00A136C1">
        <w:rPr>
          <w:rFonts w:ascii="Times New Roman" w:hAnsi="Times New Roman"/>
          <w:color w:val="FF0000"/>
        </w:rPr>
        <w:t xml:space="preserve"> </w:t>
      </w:r>
      <w:r w:rsidRPr="00A136C1">
        <w:rPr>
          <w:rFonts w:ascii="Times New Roman" w:hAnsi="Times New Roman"/>
        </w:rPr>
        <w:t>настоящего Описания объекта закупки).</w:t>
      </w:r>
    </w:p>
    <w:p w14:paraId="42D5C4EE"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После проведения диагностики Инцидента Исполнитель осуществляет подготовку и предоставление решения, которое:</w:t>
      </w:r>
    </w:p>
    <w:p w14:paraId="1DF0BD2D" w14:textId="77777777" w:rsidR="004D576E" w:rsidRPr="00A136C1" w:rsidRDefault="00C20D92" w:rsidP="00A136C1">
      <w:pPr>
        <w:widowControl w:val="0"/>
        <w:numPr>
          <w:ilvl w:val="0"/>
          <w:numId w:val="210"/>
        </w:numPr>
        <w:tabs>
          <w:tab w:val="left" w:pos="0"/>
        </w:tabs>
        <w:spacing w:after="0"/>
        <w:ind w:left="0" w:firstLine="567"/>
        <w:jc w:val="both"/>
        <w:rPr>
          <w:rFonts w:ascii="Times New Roman" w:hAnsi="Times New Roman"/>
        </w:rPr>
      </w:pPr>
      <w:r w:rsidRPr="00A136C1">
        <w:rPr>
          <w:rFonts w:ascii="Times New Roman" w:hAnsi="Times New Roman"/>
        </w:rPr>
        <w:t>В случае, если Инцидент не связан с ошибкой или Сбоем в Портале, может включать:</w:t>
      </w:r>
    </w:p>
    <w:p w14:paraId="379616B4" w14:textId="77777777" w:rsidR="004D576E" w:rsidRPr="00A136C1" w:rsidRDefault="00C20D92" w:rsidP="00A136C1">
      <w:pPr>
        <w:widowControl w:val="0"/>
        <w:numPr>
          <w:ilvl w:val="0"/>
          <w:numId w:val="211"/>
        </w:numPr>
        <w:tabs>
          <w:tab w:val="left" w:pos="0"/>
        </w:tabs>
        <w:spacing w:after="0"/>
        <w:ind w:left="0" w:firstLine="567"/>
        <w:jc w:val="both"/>
        <w:rPr>
          <w:rFonts w:ascii="Times New Roman" w:eastAsia="Arial Unicode MS" w:hAnsi="Times New Roman"/>
        </w:rPr>
      </w:pPr>
      <w:r w:rsidRPr="00A136C1">
        <w:rPr>
          <w:rFonts w:ascii="Times New Roman" w:eastAsia="Arial Unicode MS" w:hAnsi="Times New Roman"/>
        </w:rPr>
        <w:t>предоставление рекомендаций по эксплуатации или настройке с использованием предусмотренной в Портале функциональности, без необходимости внесения изменений в Документацию Портала;</w:t>
      </w:r>
    </w:p>
    <w:p w14:paraId="13F1C971" w14:textId="77777777" w:rsidR="004D576E" w:rsidRPr="00A136C1" w:rsidRDefault="00C20D92" w:rsidP="00A136C1">
      <w:pPr>
        <w:widowControl w:val="0"/>
        <w:numPr>
          <w:ilvl w:val="0"/>
          <w:numId w:val="211"/>
        </w:numPr>
        <w:tabs>
          <w:tab w:val="left" w:pos="0"/>
        </w:tabs>
        <w:spacing w:after="0"/>
        <w:ind w:left="0" w:firstLine="567"/>
        <w:jc w:val="both"/>
        <w:rPr>
          <w:rFonts w:ascii="Times New Roman" w:eastAsia="Arial Unicode MS" w:hAnsi="Times New Roman"/>
        </w:rPr>
      </w:pPr>
      <w:r w:rsidRPr="00A136C1">
        <w:rPr>
          <w:rFonts w:ascii="Times New Roman" w:eastAsia="Arial Unicode MS" w:hAnsi="Times New Roman"/>
        </w:rPr>
        <w:t>предоставление рекомендаций по эксплуатации или настройке системы защиты информации Портала, без необходимости внесения изменений в Документацию по защите информации на Портале;</w:t>
      </w:r>
    </w:p>
    <w:p w14:paraId="3DC9A38E" w14:textId="77777777" w:rsidR="004D576E" w:rsidRPr="00A136C1" w:rsidRDefault="00C20D92" w:rsidP="00A136C1">
      <w:pPr>
        <w:widowControl w:val="0"/>
        <w:numPr>
          <w:ilvl w:val="0"/>
          <w:numId w:val="211"/>
        </w:numPr>
        <w:tabs>
          <w:tab w:val="left" w:pos="0"/>
        </w:tabs>
        <w:spacing w:after="0"/>
        <w:ind w:left="0" w:firstLine="567"/>
        <w:jc w:val="both"/>
        <w:rPr>
          <w:rFonts w:ascii="Times New Roman" w:eastAsia="Arial Unicode MS" w:hAnsi="Times New Roman"/>
        </w:rPr>
      </w:pPr>
      <w:r w:rsidRPr="00A136C1">
        <w:rPr>
          <w:rFonts w:ascii="Times New Roman" w:eastAsia="Arial Unicode MS" w:hAnsi="Times New Roman"/>
        </w:rPr>
        <w:t>предоставление рекомендаций по выполнению действий в Портале с использованием предусмотренной в Портале функциональности;</w:t>
      </w:r>
    </w:p>
    <w:p w14:paraId="7B945E91" w14:textId="77777777" w:rsidR="004D576E" w:rsidRPr="00A136C1" w:rsidRDefault="00C20D92" w:rsidP="00A136C1">
      <w:pPr>
        <w:widowControl w:val="0"/>
        <w:numPr>
          <w:ilvl w:val="0"/>
          <w:numId w:val="211"/>
        </w:numPr>
        <w:tabs>
          <w:tab w:val="left" w:pos="0"/>
        </w:tabs>
        <w:spacing w:after="0"/>
        <w:ind w:left="0" w:firstLine="567"/>
        <w:jc w:val="both"/>
        <w:rPr>
          <w:rFonts w:ascii="Times New Roman" w:eastAsia="Arial Unicode MS" w:hAnsi="Times New Roman"/>
        </w:rPr>
      </w:pPr>
      <w:r w:rsidRPr="00A136C1">
        <w:rPr>
          <w:rFonts w:ascii="Times New Roman" w:eastAsia="Arial Unicode MS" w:hAnsi="Times New Roman"/>
        </w:rPr>
        <w:t>предоставление рекомендаций по корректировке данных с использованием штатных механизмов и функций Портала.</w:t>
      </w:r>
    </w:p>
    <w:p w14:paraId="05FCD4AB" w14:textId="77777777" w:rsidR="004D576E" w:rsidRPr="00A136C1" w:rsidRDefault="00C20D92" w:rsidP="00A136C1">
      <w:pPr>
        <w:widowControl w:val="0"/>
        <w:numPr>
          <w:ilvl w:val="0"/>
          <w:numId w:val="210"/>
        </w:numPr>
        <w:tabs>
          <w:tab w:val="left" w:pos="0"/>
        </w:tabs>
        <w:spacing w:after="0"/>
        <w:ind w:left="0" w:firstLine="567"/>
        <w:jc w:val="both"/>
        <w:rPr>
          <w:rFonts w:ascii="Times New Roman" w:eastAsia="Times New Roman" w:hAnsi="Times New Roman"/>
        </w:rPr>
      </w:pPr>
      <w:r w:rsidRPr="00A136C1">
        <w:rPr>
          <w:rFonts w:ascii="Times New Roman" w:hAnsi="Times New Roman"/>
        </w:rPr>
        <w:t>В случае, если Инцидент связан с ошибкой или Сбоем в Портале, должно включать:</w:t>
      </w:r>
    </w:p>
    <w:p w14:paraId="4F775E7D" w14:textId="77777777" w:rsidR="004D576E" w:rsidRPr="00A136C1" w:rsidRDefault="00C20D92" w:rsidP="00A136C1">
      <w:pPr>
        <w:widowControl w:val="0"/>
        <w:numPr>
          <w:ilvl w:val="0"/>
          <w:numId w:val="211"/>
        </w:numPr>
        <w:tabs>
          <w:tab w:val="left" w:pos="0"/>
        </w:tabs>
        <w:spacing w:after="0"/>
        <w:ind w:left="0" w:firstLine="567"/>
        <w:jc w:val="both"/>
        <w:rPr>
          <w:rFonts w:ascii="Times New Roman" w:eastAsia="Arial Unicode MS" w:hAnsi="Times New Roman"/>
        </w:rPr>
      </w:pPr>
      <w:r w:rsidRPr="00A136C1">
        <w:rPr>
          <w:rFonts w:ascii="Times New Roman" w:eastAsia="Arial Unicode MS" w:hAnsi="Times New Roman"/>
        </w:rPr>
        <w:t>подготовку и предоставление временного решения Инцидента для снижения степени его влияния на выполнение Бизнес-процессов;</w:t>
      </w:r>
    </w:p>
    <w:p w14:paraId="3170CE5B" w14:textId="77777777" w:rsidR="004D576E" w:rsidRPr="00A136C1" w:rsidRDefault="00C20D92" w:rsidP="00A136C1">
      <w:pPr>
        <w:widowControl w:val="0"/>
        <w:numPr>
          <w:ilvl w:val="0"/>
          <w:numId w:val="211"/>
        </w:numPr>
        <w:tabs>
          <w:tab w:val="left" w:pos="0"/>
        </w:tabs>
        <w:spacing w:after="0"/>
        <w:ind w:left="0" w:firstLine="567"/>
        <w:jc w:val="both"/>
        <w:rPr>
          <w:rFonts w:ascii="Times New Roman" w:eastAsia="Arial Unicode MS" w:hAnsi="Times New Roman"/>
        </w:rPr>
      </w:pPr>
      <w:r w:rsidRPr="00A136C1">
        <w:rPr>
          <w:rFonts w:ascii="Times New Roman" w:eastAsia="Arial Unicode MS" w:hAnsi="Times New Roman"/>
        </w:rPr>
        <w:t>подготовку и предоставление постоянного решения Инцидента, которое может включать:</w:t>
      </w:r>
    </w:p>
    <w:p w14:paraId="4FA956F1" w14:textId="77777777" w:rsidR="004D576E" w:rsidRPr="00A136C1" w:rsidRDefault="00C20D92" w:rsidP="00A136C1">
      <w:pPr>
        <w:widowControl w:val="0"/>
        <w:numPr>
          <w:ilvl w:val="2"/>
          <w:numId w:val="213"/>
        </w:numPr>
        <w:tabs>
          <w:tab w:val="left" w:pos="0"/>
        </w:tabs>
        <w:spacing w:after="0"/>
        <w:ind w:left="0" w:firstLine="567"/>
        <w:jc w:val="both"/>
        <w:rPr>
          <w:rFonts w:ascii="Times New Roman" w:hAnsi="Times New Roman"/>
        </w:rPr>
      </w:pPr>
      <w:r w:rsidRPr="00A136C1">
        <w:rPr>
          <w:rFonts w:ascii="Times New Roman" w:hAnsi="Times New Roman"/>
        </w:rPr>
        <w:t>исправление/корректировку данных;</w:t>
      </w:r>
    </w:p>
    <w:p w14:paraId="2E794C3F" w14:textId="77777777" w:rsidR="004D576E" w:rsidRPr="00A136C1" w:rsidRDefault="00C20D92" w:rsidP="00A136C1">
      <w:pPr>
        <w:widowControl w:val="0"/>
        <w:numPr>
          <w:ilvl w:val="2"/>
          <w:numId w:val="213"/>
        </w:numPr>
        <w:tabs>
          <w:tab w:val="left" w:pos="0"/>
        </w:tabs>
        <w:spacing w:after="0"/>
        <w:ind w:left="0" w:firstLine="567"/>
        <w:jc w:val="both"/>
        <w:rPr>
          <w:rFonts w:ascii="Times New Roman" w:hAnsi="Times New Roman"/>
        </w:rPr>
      </w:pPr>
      <w:r w:rsidRPr="00A136C1">
        <w:rPr>
          <w:rFonts w:ascii="Times New Roman" w:hAnsi="Times New Roman"/>
        </w:rPr>
        <w:t>актуализацию Документации Портала в рамках решения Инцидента;</w:t>
      </w:r>
    </w:p>
    <w:p w14:paraId="7E6EC78D" w14:textId="77777777" w:rsidR="004D576E" w:rsidRPr="00A136C1" w:rsidRDefault="00C20D92" w:rsidP="00A136C1">
      <w:pPr>
        <w:widowControl w:val="0"/>
        <w:numPr>
          <w:ilvl w:val="2"/>
          <w:numId w:val="213"/>
        </w:numPr>
        <w:tabs>
          <w:tab w:val="left" w:pos="0"/>
        </w:tabs>
        <w:spacing w:after="0"/>
        <w:ind w:left="0" w:firstLine="567"/>
        <w:jc w:val="both"/>
        <w:rPr>
          <w:rFonts w:ascii="Times New Roman" w:hAnsi="Times New Roman"/>
        </w:rPr>
      </w:pPr>
      <w:r w:rsidRPr="00A136C1">
        <w:rPr>
          <w:rFonts w:ascii="Times New Roman" w:hAnsi="Times New Roman"/>
        </w:rPr>
        <w:t>консультирование ОПЗ, УП в случае выявления ошибочных действий, которые привели к возникновению Инцидента;</w:t>
      </w:r>
    </w:p>
    <w:p w14:paraId="7AEA750A" w14:textId="77777777" w:rsidR="004D576E" w:rsidRPr="00A136C1" w:rsidRDefault="00C20D92" w:rsidP="00A136C1">
      <w:pPr>
        <w:widowControl w:val="0"/>
        <w:numPr>
          <w:ilvl w:val="2"/>
          <w:numId w:val="213"/>
        </w:numPr>
        <w:tabs>
          <w:tab w:val="left" w:pos="0"/>
        </w:tabs>
        <w:spacing w:after="0"/>
        <w:ind w:left="0" w:firstLine="567"/>
        <w:jc w:val="both"/>
        <w:rPr>
          <w:rFonts w:ascii="Times New Roman" w:hAnsi="Times New Roman"/>
        </w:rPr>
      </w:pPr>
      <w:r w:rsidRPr="00A136C1">
        <w:rPr>
          <w:rFonts w:ascii="Times New Roman" w:hAnsi="Times New Roman"/>
        </w:rPr>
        <w:t>исправление подтвержденных ошибок Портала, передача Релизов Заказчику;</w:t>
      </w:r>
    </w:p>
    <w:p w14:paraId="0F98F48D" w14:textId="77777777" w:rsidR="004D576E" w:rsidRPr="00A136C1" w:rsidRDefault="00C20D92" w:rsidP="00A136C1">
      <w:pPr>
        <w:widowControl w:val="0"/>
        <w:numPr>
          <w:ilvl w:val="0"/>
          <w:numId w:val="211"/>
        </w:numPr>
        <w:tabs>
          <w:tab w:val="left" w:pos="0"/>
        </w:tabs>
        <w:spacing w:after="0"/>
        <w:ind w:left="0" w:firstLine="567"/>
        <w:jc w:val="both"/>
        <w:rPr>
          <w:rFonts w:ascii="Times New Roman" w:eastAsia="Arial Unicode MS" w:hAnsi="Times New Roman"/>
        </w:rPr>
      </w:pPr>
      <w:r w:rsidRPr="00A136C1">
        <w:rPr>
          <w:rFonts w:ascii="Times New Roman" w:eastAsia="Arial Unicode MS" w:hAnsi="Times New Roman"/>
        </w:rPr>
        <w:t>мероприятия по подготовке решений для устранения ошибок в настройках системных параметров Портала;</w:t>
      </w:r>
    </w:p>
    <w:p w14:paraId="79EA78B2" w14:textId="77777777" w:rsidR="004D576E" w:rsidRPr="00A136C1" w:rsidRDefault="00C20D92" w:rsidP="00A136C1">
      <w:pPr>
        <w:widowControl w:val="0"/>
        <w:numPr>
          <w:ilvl w:val="0"/>
          <w:numId w:val="211"/>
        </w:numPr>
        <w:tabs>
          <w:tab w:val="left" w:pos="0"/>
        </w:tabs>
        <w:spacing w:after="0"/>
        <w:ind w:left="0" w:firstLine="567"/>
        <w:jc w:val="both"/>
        <w:rPr>
          <w:rFonts w:ascii="Times New Roman" w:eastAsia="Arial Unicode MS" w:hAnsi="Times New Roman"/>
        </w:rPr>
      </w:pPr>
      <w:r w:rsidRPr="00A136C1">
        <w:rPr>
          <w:rFonts w:ascii="Times New Roman" w:eastAsia="Arial Unicode MS" w:hAnsi="Times New Roman"/>
        </w:rPr>
        <w:t>мероприятия по подготовке решений для восстановления работоспособности Портала после восстановления Заказчиком окружения (сервера, дисковые хранилища, системы резервного копирования, системы защиты информации на Портале), в котором функционирует Портал.</w:t>
      </w:r>
    </w:p>
    <w:p w14:paraId="33253CB3"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 xml:space="preserve">По запросу Исполнителя Заказчик обязан предоставить Исполнителю материалы и данные (включая </w:t>
      </w:r>
      <w:r w:rsidRPr="00A136C1">
        <w:rPr>
          <w:rFonts w:ascii="Times New Roman" w:hAnsi="Times New Roman"/>
        </w:rPr>
        <w:lastRenderedPageBreak/>
        <w:t>возможность удаленного подключения к Порталу), необходимые для диагностики причин Инцидента.</w:t>
      </w:r>
    </w:p>
    <w:p w14:paraId="36967891" w14:textId="77777777"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Обращения с запросом на решение Инцидентов должны быть зарегистрированы в АСУО с категорией "Инцидент" с Приоритетом, определенным для данной категории заявок в Таблице 2 Приложения 4 к настоящему Описанию объекта закупки.</w:t>
      </w:r>
    </w:p>
    <w:p w14:paraId="459C2ED6" w14:textId="77777777" w:rsidR="0027637D"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Исполнитель обязан предоставить решение Инцидента в рамках времени, отведенного на решение соответствующей Заявки категории "Инцидент" в соответствии с Приложением 2 к настоящему Описанию объекта закупки.</w:t>
      </w:r>
    </w:p>
    <w:p w14:paraId="13BDB19E" w14:textId="6A0714AC" w:rsidR="0027637D" w:rsidRPr="00A136C1" w:rsidRDefault="00C20D92" w:rsidP="00A136C1">
      <w:pPr>
        <w:widowControl w:val="0"/>
        <w:spacing w:after="0"/>
        <w:ind w:firstLine="567"/>
        <w:jc w:val="both"/>
        <w:rPr>
          <w:rFonts w:ascii="Times New Roman" w:hAnsi="Times New Roman"/>
          <w:color w:val="000000"/>
        </w:rPr>
      </w:pPr>
      <w:r w:rsidRPr="00A136C1">
        <w:rPr>
          <w:rFonts w:ascii="Times New Roman" w:hAnsi="Times New Roman"/>
          <w:color w:val="000000"/>
        </w:rPr>
        <w:t>В случае выявления Заказчиком</w:t>
      </w:r>
      <w:r w:rsidR="00F9551C" w:rsidRPr="00A136C1">
        <w:rPr>
          <w:rFonts w:ascii="Times New Roman" w:hAnsi="Times New Roman"/>
          <w:color w:val="000000"/>
        </w:rPr>
        <w:t xml:space="preserve"> </w:t>
      </w:r>
      <w:r w:rsidRPr="00A136C1">
        <w:rPr>
          <w:rFonts w:ascii="Times New Roman" w:hAnsi="Times New Roman"/>
          <w:color w:val="000000"/>
        </w:rPr>
        <w:t xml:space="preserve">в прикладном программном обеспечении </w:t>
      </w:r>
      <w:r w:rsidR="007F398D" w:rsidRPr="00A136C1">
        <w:rPr>
          <w:rFonts w:ascii="Times New Roman" w:hAnsi="Times New Roman"/>
          <w:color w:val="000000"/>
        </w:rPr>
        <w:t>Портала</w:t>
      </w:r>
      <w:r w:rsidRPr="00A136C1">
        <w:rPr>
          <w:rFonts w:ascii="Times New Roman" w:hAnsi="Times New Roman"/>
          <w:color w:val="000000"/>
        </w:rPr>
        <w:t xml:space="preserve"> уязвимостей Исполнитель без привлечения дополнительных затрат со стороны Заказчика устраняет выявленные уязвимости не позднее 2-х месяцев после предоставления ему информации об их наличии.</w:t>
      </w:r>
    </w:p>
    <w:p w14:paraId="1D3F6BCC" w14:textId="373D13AE" w:rsidR="003446B2" w:rsidRPr="00B33BBC" w:rsidRDefault="003446B2" w:rsidP="00B33BBC">
      <w:pPr>
        <w:widowControl w:val="0"/>
        <w:spacing w:after="0"/>
        <w:ind w:firstLine="567"/>
        <w:jc w:val="both"/>
        <w:rPr>
          <w:rFonts w:ascii="Times New Roman" w:hAnsi="Times New Roman"/>
          <w:color w:val="000000"/>
        </w:rPr>
      </w:pPr>
      <w:r w:rsidRPr="00B33BBC">
        <w:rPr>
          <w:rFonts w:ascii="Times New Roman" w:hAnsi="Times New Roman"/>
          <w:color w:val="000000"/>
        </w:rPr>
        <w:t>В случае выявления Заказчиком уязвимостей системного программного обеспечения, необходимого для корректного функционирования Портала (приведенного в п. 2.3.3.) Исполнитель без дополнительных затрат со стороны Заказчика и в согласованные с Заказчиком сроки:</w:t>
      </w:r>
    </w:p>
    <w:p w14:paraId="25173F90" w14:textId="77777777" w:rsidR="003446B2" w:rsidRPr="00B33BBC" w:rsidRDefault="003446B2" w:rsidP="00B33BBC">
      <w:pPr>
        <w:widowControl w:val="0"/>
        <w:spacing w:after="0"/>
        <w:ind w:firstLine="567"/>
        <w:jc w:val="both"/>
        <w:rPr>
          <w:rFonts w:ascii="Times New Roman" w:hAnsi="Times New Roman"/>
          <w:color w:val="000000"/>
        </w:rPr>
      </w:pPr>
      <w:r w:rsidRPr="00B33BBC">
        <w:rPr>
          <w:rFonts w:ascii="Times New Roman" w:hAnsi="Times New Roman"/>
          <w:color w:val="000000"/>
        </w:rPr>
        <w:t>- совместно с Заказчиком разрабатывает комплекс мероприятий по устранению выявленных уязвимостей;</w:t>
      </w:r>
    </w:p>
    <w:p w14:paraId="07EE319C" w14:textId="46E40FC5" w:rsidR="003446B2" w:rsidRPr="00B33BBC" w:rsidRDefault="003446B2" w:rsidP="00B33BBC">
      <w:pPr>
        <w:widowControl w:val="0"/>
        <w:spacing w:after="0"/>
        <w:ind w:firstLine="567"/>
        <w:jc w:val="both"/>
        <w:rPr>
          <w:rFonts w:ascii="Times New Roman" w:hAnsi="Times New Roman"/>
          <w:color w:val="000000"/>
        </w:rPr>
      </w:pPr>
      <w:r w:rsidRPr="00B33BBC">
        <w:rPr>
          <w:rFonts w:ascii="Times New Roman" w:hAnsi="Times New Roman"/>
          <w:color w:val="000000"/>
        </w:rPr>
        <w:t xml:space="preserve">- принимает участие в реализации согласованных мероприятий, в том числе, в части обеспечения работоспособности </w:t>
      </w:r>
      <w:r w:rsidR="00344D86" w:rsidRPr="00B33BBC">
        <w:rPr>
          <w:rFonts w:ascii="Times New Roman" w:hAnsi="Times New Roman"/>
          <w:color w:val="000000"/>
        </w:rPr>
        <w:t>Портала</w:t>
      </w:r>
      <w:r w:rsidRPr="00B33BBC">
        <w:rPr>
          <w:rFonts w:ascii="Times New Roman" w:hAnsi="Times New Roman"/>
          <w:color w:val="000000"/>
        </w:rPr>
        <w:t xml:space="preserve"> по итогам их выполнения.</w:t>
      </w:r>
    </w:p>
    <w:p w14:paraId="1FDC90EB" w14:textId="37DCE7DC" w:rsidR="000A328D" w:rsidRPr="00B33BBC" w:rsidRDefault="000A328D" w:rsidP="00B33BBC">
      <w:pPr>
        <w:widowControl w:val="0"/>
        <w:spacing w:after="0"/>
        <w:ind w:firstLine="567"/>
        <w:jc w:val="both"/>
        <w:rPr>
          <w:rFonts w:ascii="Times New Roman" w:hAnsi="Times New Roman"/>
          <w:color w:val="000000"/>
        </w:rPr>
      </w:pPr>
      <w:r w:rsidRPr="00B33BBC">
        <w:rPr>
          <w:rFonts w:ascii="Times New Roman" w:hAnsi="Times New Roman"/>
          <w:color w:val="000000"/>
        </w:rPr>
        <w:t xml:space="preserve">В целях предотвращения потери информации и восстановления исходных данных Портала в случае их повреждения или удаления Стороны в срок не позднее </w:t>
      </w:r>
      <w:r w:rsidR="004B6A47" w:rsidRPr="00B33BBC">
        <w:rPr>
          <w:rFonts w:ascii="Times New Roman" w:hAnsi="Times New Roman"/>
          <w:color w:val="000000"/>
        </w:rPr>
        <w:t xml:space="preserve">15.02.2027 </w:t>
      </w:r>
      <w:r w:rsidRPr="00B33BBC">
        <w:rPr>
          <w:rFonts w:ascii="Times New Roman" w:hAnsi="Times New Roman"/>
          <w:color w:val="000000"/>
        </w:rPr>
        <w:t>подписывают регламент резервного копирования (форма документа по согласованию Сторон), предоставленный Заказчиком. В течение срока разработки/актуализации Заказчиком документа Исполнитель обязан предоставлять Заказчику консультации по объектам и параметрам резервного копирования.</w:t>
      </w:r>
    </w:p>
    <w:p w14:paraId="57F1ED49" w14:textId="77777777" w:rsidR="003446B2" w:rsidRPr="00A136C1" w:rsidRDefault="003446B2" w:rsidP="00A136C1">
      <w:pPr>
        <w:pStyle w:val="afffff4"/>
        <w:ind w:left="0" w:firstLine="567"/>
        <w:rPr>
          <w:b/>
          <w:color w:val="000000" w:themeColor="text1"/>
        </w:rPr>
      </w:pPr>
    </w:p>
    <w:p w14:paraId="6F53C71F" w14:textId="77777777" w:rsidR="004D576E" w:rsidRPr="00A136C1" w:rsidRDefault="00C20D92" w:rsidP="00A136C1">
      <w:pPr>
        <w:pStyle w:val="afffff4"/>
        <w:widowControl w:val="0"/>
        <w:numPr>
          <w:ilvl w:val="2"/>
          <w:numId w:val="204"/>
        </w:numPr>
        <w:spacing w:before="120" w:line="276" w:lineRule="auto"/>
        <w:ind w:left="0" w:firstLine="567"/>
        <w:outlineLvl w:val="2"/>
      </w:pPr>
      <w:bookmarkStart w:id="1519" w:name="_Toc6052353"/>
      <w:bookmarkStart w:id="1520" w:name="_Toc525056629"/>
      <w:bookmarkStart w:id="1521" w:name="_Toc522284521"/>
      <w:bookmarkStart w:id="1522" w:name="_Toc484791084"/>
      <w:bookmarkStart w:id="1523" w:name="_Toc518055749"/>
      <w:bookmarkStart w:id="1524" w:name="_Toc22742231"/>
      <w:bookmarkStart w:id="1525" w:name="_Toc64021745"/>
      <w:bookmarkStart w:id="1526" w:name="_Toc64012530"/>
      <w:r w:rsidRPr="00A136C1">
        <w:rPr>
          <w:b/>
        </w:rPr>
        <w:t>Требования к услуге "Управление запросами на обслуживание"</w:t>
      </w:r>
      <w:bookmarkEnd w:id="1519"/>
      <w:bookmarkEnd w:id="1520"/>
      <w:bookmarkEnd w:id="1521"/>
      <w:bookmarkEnd w:id="1522"/>
      <w:bookmarkEnd w:id="1523"/>
      <w:bookmarkEnd w:id="1524"/>
      <w:bookmarkEnd w:id="1525"/>
      <w:bookmarkEnd w:id="1526"/>
    </w:p>
    <w:p w14:paraId="7C0AF076" w14:textId="77777777"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 xml:space="preserve">Услуга "Управление запросами на обслуживание" включает в себя выполнение работ, предоставление информации или других данных по Обращению ОПЗ, УП, не связанному с </w:t>
      </w:r>
      <w:r w:rsidR="008439E0" w:rsidRPr="00A136C1">
        <w:rPr>
          <w:rFonts w:ascii="Times New Roman" w:hAnsi="Times New Roman"/>
        </w:rPr>
        <w:t>нарушением эксплуатации</w:t>
      </w:r>
      <w:r w:rsidRPr="00A136C1">
        <w:rPr>
          <w:rFonts w:ascii="Times New Roman" w:hAnsi="Times New Roman"/>
        </w:rPr>
        <w:t xml:space="preserve"> Портала или </w:t>
      </w:r>
      <w:r w:rsidR="00B339A3" w:rsidRPr="00A136C1">
        <w:rPr>
          <w:rFonts w:ascii="Times New Roman" w:hAnsi="Times New Roman"/>
        </w:rPr>
        <w:t xml:space="preserve">оказанием </w:t>
      </w:r>
      <w:r w:rsidRPr="00A136C1">
        <w:rPr>
          <w:rFonts w:ascii="Times New Roman" w:hAnsi="Times New Roman"/>
        </w:rPr>
        <w:t>консультации в рамках услуги "Консультирование ОПЗ, УП".</w:t>
      </w:r>
    </w:p>
    <w:p w14:paraId="4AB7D6FA" w14:textId="77777777"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К Заявкам с категорией "Запрос на обслуживание" относятся Заявки, содержащие:</w:t>
      </w:r>
    </w:p>
    <w:p w14:paraId="09BF1542" w14:textId="77777777" w:rsidR="004D576E" w:rsidRPr="00A136C1" w:rsidRDefault="00C20D92" w:rsidP="00A136C1">
      <w:pPr>
        <w:widowControl w:val="0"/>
        <w:numPr>
          <w:ilvl w:val="0"/>
          <w:numId w:val="215"/>
        </w:numPr>
        <w:spacing w:after="0"/>
        <w:ind w:left="0" w:firstLine="567"/>
        <w:jc w:val="both"/>
        <w:rPr>
          <w:rFonts w:ascii="Times New Roman" w:hAnsi="Times New Roman"/>
        </w:rPr>
      </w:pPr>
      <w:r w:rsidRPr="00A136C1">
        <w:rPr>
          <w:rFonts w:ascii="Times New Roman" w:hAnsi="Times New Roman"/>
        </w:rPr>
        <w:t xml:space="preserve">запрос </w:t>
      </w:r>
      <w:r w:rsidR="00F229CA" w:rsidRPr="00A136C1">
        <w:rPr>
          <w:rFonts w:ascii="Times New Roman" w:hAnsi="Times New Roman"/>
        </w:rPr>
        <w:t xml:space="preserve">на </w:t>
      </w:r>
      <w:r w:rsidRPr="00A136C1">
        <w:rPr>
          <w:rFonts w:ascii="Times New Roman" w:hAnsi="Times New Roman"/>
        </w:rPr>
        <w:t>предоставление Документации Портала и другой информации по Порталу;</w:t>
      </w:r>
    </w:p>
    <w:p w14:paraId="029F2FB1" w14:textId="77777777" w:rsidR="004D576E" w:rsidRPr="00A136C1" w:rsidRDefault="00C20D92" w:rsidP="00A136C1">
      <w:pPr>
        <w:widowControl w:val="0"/>
        <w:numPr>
          <w:ilvl w:val="0"/>
          <w:numId w:val="215"/>
        </w:numPr>
        <w:spacing w:after="0"/>
        <w:ind w:left="0" w:firstLine="567"/>
        <w:jc w:val="both"/>
        <w:rPr>
          <w:rFonts w:ascii="Times New Roman" w:hAnsi="Times New Roman"/>
        </w:rPr>
      </w:pPr>
      <w:r w:rsidRPr="00A136C1">
        <w:rPr>
          <w:rFonts w:ascii="Times New Roman" w:hAnsi="Times New Roman"/>
        </w:rPr>
        <w:t>запрос на обновление информации на странице "Бюджетный калькулятор", а также размещение информации на иных страницах Портала;</w:t>
      </w:r>
    </w:p>
    <w:p w14:paraId="2FF53AF2" w14:textId="77777777" w:rsidR="004D576E" w:rsidRPr="00A136C1" w:rsidRDefault="00C20D92" w:rsidP="00A136C1">
      <w:pPr>
        <w:widowControl w:val="0"/>
        <w:numPr>
          <w:ilvl w:val="0"/>
          <w:numId w:val="215"/>
        </w:numPr>
        <w:spacing w:after="0"/>
        <w:ind w:left="0" w:firstLine="567"/>
        <w:jc w:val="both"/>
        <w:rPr>
          <w:rFonts w:ascii="Times New Roman" w:hAnsi="Times New Roman"/>
        </w:rPr>
      </w:pPr>
      <w:r w:rsidRPr="00A136C1">
        <w:rPr>
          <w:rFonts w:ascii="Times New Roman" w:hAnsi="Times New Roman"/>
        </w:rPr>
        <w:t>прочие запросы, не связанные напрямую с вопросами эксплуатации Портала, и, не выходящие за рамки предмета Контракта.</w:t>
      </w:r>
    </w:p>
    <w:p w14:paraId="6DE31EBF" w14:textId="77777777"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Исполнитель обязан выполнить мероприятия, необходимые для решения Заявки с категорией "Запрос на обслуживание" в рамках принятой на сопровождение функциональности Портала.</w:t>
      </w:r>
    </w:p>
    <w:p w14:paraId="3D1F6525" w14:textId="77777777"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 xml:space="preserve">Исполнитель вправе отказать в решении Заявки с категорией "Запрос на обслуживание", в случае если требуемое решение выходит за рамки принятой на сопровождение функциональности Портала, или, если трудозатраты на выполнение такого запроса не сопоставимы с полученным результатом.  </w:t>
      </w:r>
    </w:p>
    <w:p w14:paraId="78781BAC" w14:textId="77777777"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Обращения с запросами на обслуживание должны быть зарегистрированы в АСУО с категорией "Запрос на обслуживание" с Приоритетом, определенным для данной категории заявок в Таблице 2 Приложения 4 к настоящему Описанию объекта закупки.</w:t>
      </w:r>
    </w:p>
    <w:p w14:paraId="32CA9085" w14:textId="77777777"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Исполнитель обязан предоставить решение в рамках времени, отведенного на решение соответствующей Заявки категории "Запрос на обслуживание" в соответствии с Приложением 2 к настоящему Описанию объекта закупки.</w:t>
      </w:r>
    </w:p>
    <w:p w14:paraId="2016FBAF" w14:textId="77777777" w:rsidR="004D576E" w:rsidRPr="00A136C1" w:rsidRDefault="00C20D92" w:rsidP="00A136C1">
      <w:pPr>
        <w:pStyle w:val="afffff4"/>
        <w:widowControl w:val="0"/>
        <w:numPr>
          <w:ilvl w:val="2"/>
          <w:numId w:val="204"/>
        </w:numPr>
        <w:spacing w:before="120" w:line="276" w:lineRule="auto"/>
        <w:ind w:left="0" w:firstLine="567"/>
        <w:outlineLvl w:val="2"/>
        <w:rPr>
          <w:b/>
        </w:rPr>
      </w:pPr>
      <w:bookmarkStart w:id="1527" w:name="_Toc64021746"/>
      <w:bookmarkStart w:id="1528" w:name="_Toc64012531"/>
      <w:r w:rsidRPr="00A136C1">
        <w:rPr>
          <w:b/>
        </w:rPr>
        <w:t>Требования к услуге "Поддержка перехода на новый финансовый год"</w:t>
      </w:r>
      <w:bookmarkEnd w:id="1527"/>
      <w:bookmarkEnd w:id="1528"/>
    </w:p>
    <w:p w14:paraId="2CC23959"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Под данным видом Услуги понимается выполнение Исполнителем комплекса мероприятий (организационных, технических или иных), связанных с подготовкой Портала к эксплуатации в новом финансовом году, в том числе включающий:</w:t>
      </w:r>
    </w:p>
    <w:p w14:paraId="321EDDD4" w14:textId="77777777" w:rsidR="004D576E" w:rsidRPr="00A136C1" w:rsidRDefault="00C20D92" w:rsidP="00A136C1">
      <w:pPr>
        <w:widowControl w:val="0"/>
        <w:numPr>
          <w:ilvl w:val="0"/>
          <w:numId w:val="216"/>
        </w:numPr>
        <w:tabs>
          <w:tab w:val="left" w:pos="459"/>
        </w:tabs>
        <w:spacing w:after="0"/>
        <w:ind w:left="0" w:firstLine="567"/>
        <w:jc w:val="both"/>
        <w:rPr>
          <w:rFonts w:ascii="Times New Roman" w:hAnsi="Times New Roman"/>
        </w:rPr>
      </w:pPr>
      <w:r w:rsidRPr="00A136C1">
        <w:rPr>
          <w:rFonts w:ascii="Times New Roman" w:hAnsi="Times New Roman"/>
        </w:rPr>
        <w:t>разработку рекомендаций по плану мероприятий для осуществления перехода Портала на новый финансовый год;</w:t>
      </w:r>
    </w:p>
    <w:p w14:paraId="6530E754" w14:textId="77777777" w:rsidR="004D576E" w:rsidRPr="00A136C1" w:rsidRDefault="00C20D92" w:rsidP="00A136C1">
      <w:pPr>
        <w:widowControl w:val="0"/>
        <w:numPr>
          <w:ilvl w:val="0"/>
          <w:numId w:val="216"/>
        </w:numPr>
        <w:tabs>
          <w:tab w:val="left" w:pos="459"/>
        </w:tabs>
        <w:spacing w:after="0"/>
        <w:ind w:left="0" w:firstLine="567"/>
        <w:jc w:val="both"/>
        <w:rPr>
          <w:rFonts w:ascii="Times New Roman" w:hAnsi="Times New Roman"/>
        </w:rPr>
      </w:pPr>
      <w:r w:rsidRPr="00A136C1">
        <w:rPr>
          <w:rFonts w:ascii="Times New Roman" w:hAnsi="Times New Roman"/>
        </w:rPr>
        <w:t xml:space="preserve">разработку методики подготовки Портала к эксплуатации в новом финансовом году, а также </w:t>
      </w:r>
      <w:r w:rsidRPr="00A136C1">
        <w:rPr>
          <w:rFonts w:ascii="Times New Roman" w:hAnsi="Times New Roman"/>
        </w:rPr>
        <w:lastRenderedPageBreak/>
        <w:t>предоставление Исполнителем Заказчику соответствующих Релизов;</w:t>
      </w:r>
    </w:p>
    <w:p w14:paraId="20276F23" w14:textId="145E302D" w:rsidR="004D576E" w:rsidRPr="00A136C1" w:rsidRDefault="00C20D92" w:rsidP="00A136C1">
      <w:pPr>
        <w:widowControl w:val="0"/>
        <w:numPr>
          <w:ilvl w:val="0"/>
          <w:numId w:val="216"/>
        </w:numPr>
        <w:tabs>
          <w:tab w:val="left" w:pos="459"/>
        </w:tabs>
        <w:spacing w:after="0"/>
        <w:ind w:left="0" w:firstLine="567"/>
        <w:jc w:val="both"/>
        <w:rPr>
          <w:rFonts w:ascii="Times New Roman" w:hAnsi="Times New Roman"/>
        </w:rPr>
      </w:pPr>
      <w:r w:rsidRPr="00A136C1">
        <w:rPr>
          <w:rFonts w:ascii="Times New Roman" w:hAnsi="Times New Roman"/>
        </w:rPr>
        <w:t xml:space="preserve">разработку Исполнителем и согласование с Заказчиком не позднее </w:t>
      </w:r>
      <w:r w:rsidR="000A328D" w:rsidRPr="00A136C1">
        <w:rPr>
          <w:rFonts w:ascii="Times New Roman" w:hAnsi="Times New Roman"/>
        </w:rPr>
        <w:t>01</w:t>
      </w:r>
      <w:r w:rsidRPr="00A136C1">
        <w:rPr>
          <w:rFonts w:ascii="Times New Roman" w:hAnsi="Times New Roman"/>
        </w:rPr>
        <w:t>.1</w:t>
      </w:r>
      <w:r w:rsidR="000A328D" w:rsidRPr="00A136C1">
        <w:rPr>
          <w:rFonts w:ascii="Times New Roman" w:hAnsi="Times New Roman"/>
        </w:rPr>
        <w:t>2</w:t>
      </w:r>
      <w:r w:rsidRPr="00A136C1">
        <w:rPr>
          <w:rFonts w:ascii="Times New Roman" w:hAnsi="Times New Roman"/>
        </w:rPr>
        <w:t>.</w:t>
      </w:r>
      <w:r w:rsidR="00FB1837" w:rsidRPr="00A136C1">
        <w:rPr>
          <w:rFonts w:ascii="Times New Roman" w:hAnsi="Times New Roman"/>
        </w:rPr>
        <w:t xml:space="preserve">2026 </w:t>
      </w:r>
      <w:r w:rsidRPr="00A136C1">
        <w:rPr>
          <w:rFonts w:ascii="Times New Roman" w:hAnsi="Times New Roman"/>
        </w:rPr>
        <w:t>(в рам</w:t>
      </w:r>
      <w:r w:rsidR="00741D01" w:rsidRPr="00A136C1">
        <w:rPr>
          <w:rFonts w:ascii="Times New Roman" w:hAnsi="Times New Roman"/>
        </w:rPr>
        <w:t xml:space="preserve">ках этапа </w:t>
      </w:r>
      <w:r w:rsidR="004B202C" w:rsidRPr="00A136C1">
        <w:rPr>
          <w:rFonts w:ascii="Times New Roman" w:hAnsi="Times New Roman"/>
        </w:rPr>
        <w:t>№1 "Принятие на сопровождение и Сопровождение"</w:t>
      </w:r>
      <w:r w:rsidR="00741D01" w:rsidRPr="00A136C1">
        <w:rPr>
          <w:rFonts w:ascii="Times New Roman" w:hAnsi="Times New Roman"/>
        </w:rPr>
        <w:t xml:space="preserve">) </w:t>
      </w:r>
      <w:r w:rsidRPr="00A136C1">
        <w:rPr>
          <w:rFonts w:ascii="Times New Roman" w:hAnsi="Times New Roman"/>
        </w:rPr>
        <w:t>обязательного для исполнения Сторонами плана-графика работ, содержащего мероприятия методики подготовки Портала к эксплуатации в новом финансовом году и их сроки в соответствии с утвержденным планом-графиком работ по подготовке к эксплуатации ГИС ЭБ ВО в новом финансовом году;</w:t>
      </w:r>
    </w:p>
    <w:p w14:paraId="23DF6197" w14:textId="77777777" w:rsidR="004D576E" w:rsidRPr="00A136C1" w:rsidRDefault="00C20D92" w:rsidP="00A136C1">
      <w:pPr>
        <w:widowControl w:val="0"/>
        <w:numPr>
          <w:ilvl w:val="0"/>
          <w:numId w:val="216"/>
        </w:numPr>
        <w:tabs>
          <w:tab w:val="left" w:pos="459"/>
        </w:tabs>
        <w:spacing w:after="0"/>
        <w:ind w:left="0" w:firstLine="567"/>
        <w:jc w:val="both"/>
        <w:rPr>
          <w:rFonts w:ascii="Times New Roman" w:hAnsi="Times New Roman"/>
        </w:rPr>
      </w:pPr>
      <w:proofErr w:type="spellStart"/>
      <w:r w:rsidRPr="00A136C1">
        <w:rPr>
          <w:rFonts w:ascii="Times New Roman" w:hAnsi="Times New Roman"/>
        </w:rPr>
        <w:t>донастройку</w:t>
      </w:r>
      <w:proofErr w:type="spellEnd"/>
      <w:r w:rsidRPr="00A136C1">
        <w:rPr>
          <w:rFonts w:ascii="Times New Roman" w:hAnsi="Times New Roman"/>
        </w:rPr>
        <w:t xml:space="preserve"> Портала для эксплуатации в новом финансовом году;</w:t>
      </w:r>
    </w:p>
    <w:p w14:paraId="4BAFA975" w14:textId="77777777" w:rsidR="004D576E" w:rsidRPr="00A136C1" w:rsidRDefault="00C20D92" w:rsidP="00A136C1">
      <w:pPr>
        <w:widowControl w:val="0"/>
        <w:numPr>
          <w:ilvl w:val="0"/>
          <w:numId w:val="216"/>
        </w:numPr>
        <w:tabs>
          <w:tab w:val="left" w:pos="459"/>
        </w:tabs>
        <w:spacing w:after="0"/>
        <w:ind w:left="0" w:firstLine="567"/>
        <w:jc w:val="both"/>
        <w:rPr>
          <w:rFonts w:ascii="Times New Roman" w:hAnsi="Times New Roman"/>
        </w:rPr>
      </w:pPr>
      <w:r w:rsidRPr="00A136C1">
        <w:rPr>
          <w:rFonts w:ascii="Times New Roman" w:hAnsi="Times New Roman"/>
        </w:rPr>
        <w:t>оказание консультаций по осуществлению подготовки Портала к эксплуатации в новом финансовом году.</w:t>
      </w:r>
    </w:p>
    <w:p w14:paraId="2D04D1E9" w14:textId="77777777" w:rsidR="004D576E" w:rsidRPr="00A136C1" w:rsidRDefault="004D576E" w:rsidP="00A136C1">
      <w:pPr>
        <w:widowControl w:val="0"/>
        <w:tabs>
          <w:tab w:val="left" w:pos="459"/>
        </w:tabs>
        <w:spacing w:after="0"/>
        <w:ind w:left="567"/>
        <w:jc w:val="both"/>
        <w:rPr>
          <w:rFonts w:ascii="Times New Roman" w:hAnsi="Times New Roman"/>
        </w:rPr>
      </w:pPr>
    </w:p>
    <w:p w14:paraId="2CF59A68" w14:textId="77777777" w:rsidR="004D576E" w:rsidRPr="00A136C1" w:rsidRDefault="00C20D92" w:rsidP="00A136C1">
      <w:pPr>
        <w:pStyle w:val="27"/>
        <w:widowControl w:val="0"/>
        <w:numPr>
          <w:ilvl w:val="1"/>
          <w:numId w:val="204"/>
        </w:numPr>
        <w:spacing w:before="0" w:after="0" w:line="276" w:lineRule="auto"/>
        <w:ind w:left="0" w:firstLine="567"/>
        <w:textAlignment w:val="auto"/>
        <w:rPr>
          <w:b/>
          <w:bCs w:val="0"/>
        </w:rPr>
      </w:pPr>
      <w:bookmarkStart w:id="1529" w:name="_Toc518055751"/>
      <w:bookmarkStart w:id="1530" w:name="_Toc522284523"/>
      <w:bookmarkStart w:id="1531" w:name="_Toc525056635"/>
      <w:bookmarkStart w:id="1532" w:name="_Toc22742233"/>
      <w:bookmarkStart w:id="1533" w:name="_Toc64021747"/>
      <w:bookmarkStart w:id="1534" w:name="_Toc64012532"/>
      <w:r w:rsidRPr="00A136C1">
        <w:rPr>
          <w:b/>
          <w:bCs w:val="0"/>
        </w:rPr>
        <w:t>Комплекс услуг "Управление изменениями</w:t>
      </w:r>
      <w:bookmarkEnd w:id="1529"/>
      <w:bookmarkEnd w:id="1530"/>
      <w:bookmarkEnd w:id="1531"/>
      <w:bookmarkEnd w:id="1532"/>
      <w:r w:rsidRPr="00A136C1">
        <w:rPr>
          <w:b/>
          <w:bCs w:val="0"/>
        </w:rPr>
        <w:t xml:space="preserve">" </w:t>
      </w:r>
      <w:bookmarkEnd w:id="1533"/>
      <w:bookmarkEnd w:id="1534"/>
    </w:p>
    <w:p w14:paraId="65315B8D" w14:textId="77777777" w:rsidR="004D576E" w:rsidRPr="00A136C1" w:rsidRDefault="00C20D92" w:rsidP="00A136C1">
      <w:pPr>
        <w:pStyle w:val="afffff4"/>
        <w:widowControl w:val="0"/>
        <w:numPr>
          <w:ilvl w:val="2"/>
          <w:numId w:val="204"/>
        </w:numPr>
        <w:spacing w:line="276" w:lineRule="auto"/>
        <w:ind w:left="0" w:firstLine="567"/>
        <w:outlineLvl w:val="2"/>
        <w:rPr>
          <w:b/>
        </w:rPr>
      </w:pPr>
      <w:bookmarkStart w:id="1535" w:name="_Toc483558775"/>
      <w:bookmarkStart w:id="1536" w:name="_Toc472346837"/>
      <w:bookmarkStart w:id="1537" w:name="_Toc22742235"/>
      <w:bookmarkStart w:id="1538" w:name="_Toc64021749"/>
      <w:bookmarkStart w:id="1539" w:name="_Toc64012534"/>
      <w:r w:rsidRPr="00A136C1">
        <w:rPr>
          <w:b/>
        </w:rPr>
        <w:t>Требования к услуге "Предоставление Релизов"</w:t>
      </w:r>
      <w:bookmarkEnd w:id="1535"/>
      <w:bookmarkEnd w:id="1536"/>
      <w:bookmarkEnd w:id="1537"/>
      <w:bookmarkEnd w:id="1538"/>
      <w:bookmarkEnd w:id="1539"/>
    </w:p>
    <w:p w14:paraId="31920CE9"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Услуга "Предоставление Релизов</w:t>
      </w:r>
      <w:r w:rsidRPr="00A136C1">
        <w:rPr>
          <w:rFonts w:ascii="Times New Roman" w:hAnsi="Times New Roman"/>
          <w:b/>
        </w:rPr>
        <w:t xml:space="preserve">" </w:t>
      </w:r>
      <w:r w:rsidRPr="00A136C1">
        <w:rPr>
          <w:rFonts w:ascii="Times New Roman" w:hAnsi="Times New Roman"/>
        </w:rPr>
        <w:t>включает в себя:</w:t>
      </w:r>
    </w:p>
    <w:p w14:paraId="4B061492" w14:textId="57F6E4E6"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w:t>
      </w:r>
      <w:r w:rsidR="00B80170" w:rsidRPr="00A136C1">
        <w:rPr>
          <w:rFonts w:ascii="Times New Roman" w:hAnsi="Times New Roman"/>
        </w:rPr>
        <w:t xml:space="preserve"> </w:t>
      </w:r>
      <w:r w:rsidRPr="00A136C1">
        <w:rPr>
          <w:rFonts w:ascii="Times New Roman" w:hAnsi="Times New Roman"/>
        </w:rPr>
        <w:t>предоставление Релизов в течение срока оказания Услуг в соответс</w:t>
      </w:r>
      <w:r w:rsidR="00514F51" w:rsidRPr="00A136C1">
        <w:rPr>
          <w:rFonts w:ascii="Times New Roman" w:hAnsi="Times New Roman"/>
        </w:rPr>
        <w:t>твии с требованиями Приложения 7</w:t>
      </w:r>
      <w:r w:rsidRPr="00A136C1">
        <w:rPr>
          <w:rFonts w:ascii="Times New Roman" w:hAnsi="Times New Roman"/>
        </w:rPr>
        <w:t xml:space="preserve"> к настоящему Описанию объекта закупки;</w:t>
      </w:r>
    </w:p>
    <w:p w14:paraId="434FFB48" w14:textId="77777777" w:rsidR="00B80170" w:rsidRPr="00A136C1" w:rsidRDefault="00C20D92" w:rsidP="00A136C1">
      <w:pPr>
        <w:pStyle w:val="afffff4"/>
        <w:widowControl w:val="0"/>
        <w:numPr>
          <w:ilvl w:val="0"/>
          <w:numId w:val="215"/>
        </w:numPr>
        <w:spacing w:line="276" w:lineRule="auto"/>
        <w:ind w:left="0" w:firstLine="567"/>
      </w:pPr>
      <w:r w:rsidRPr="00A136C1">
        <w:t>обновление Портала на тестовом стенде Портала (при необходимости, которую определяет Заказчик);</w:t>
      </w:r>
    </w:p>
    <w:p w14:paraId="6E67D59E"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w:t>
      </w:r>
      <w:r w:rsidRPr="00A136C1">
        <w:rPr>
          <w:rFonts w:ascii="Times New Roman" w:hAnsi="Times New Roman"/>
        </w:rPr>
        <w:tab/>
        <w:t>обновление (установка Релизов) Портала в даты, согласованные с Заказчиком.</w:t>
      </w:r>
    </w:p>
    <w:p w14:paraId="207AEDC9" w14:textId="77777777" w:rsidR="00413DBF"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Основанием для предоставления Релизов являются:</w:t>
      </w:r>
    </w:p>
    <w:p w14:paraId="2700F457" w14:textId="77777777" w:rsidR="00413DBF" w:rsidRPr="00A136C1" w:rsidRDefault="00C20D92" w:rsidP="00A136C1">
      <w:pPr>
        <w:pStyle w:val="2022-"/>
        <w:numPr>
          <w:ilvl w:val="0"/>
          <w:numId w:val="248"/>
        </w:numPr>
      </w:pPr>
      <w:r w:rsidRPr="00A136C1">
        <w:t>изменения, связанные с Адаптацией существующего функционала Портала, в том числе изменения, связанные с подготовкой Портала к эксплуатации в новом финансовом году;</w:t>
      </w:r>
    </w:p>
    <w:p w14:paraId="6AAA698C" w14:textId="77777777" w:rsidR="00413DBF" w:rsidRPr="00A136C1" w:rsidRDefault="00C20D92" w:rsidP="00A136C1">
      <w:pPr>
        <w:pStyle w:val="2022-"/>
        <w:numPr>
          <w:ilvl w:val="0"/>
          <w:numId w:val="248"/>
        </w:numPr>
      </w:pPr>
      <w:r w:rsidRPr="00A136C1">
        <w:t>изменения, связанные с решением Заявок, в том числе с устранением Дефектов и Сбоев Портала, выявленных в ходе анализа Заявок;</w:t>
      </w:r>
    </w:p>
    <w:p w14:paraId="26A005B0" w14:textId="77777777" w:rsidR="00413DBF" w:rsidRPr="00A136C1" w:rsidRDefault="00C20D92" w:rsidP="00A136C1">
      <w:pPr>
        <w:pStyle w:val="2022-"/>
        <w:numPr>
          <w:ilvl w:val="0"/>
          <w:numId w:val="248"/>
        </w:numPr>
      </w:pPr>
      <w:r w:rsidRPr="00A136C1">
        <w:t>изменения существующего функционала Портала, осуществляемых по инициативе Исполнителя и предназначенных для повышения удобства работы и (или) оптимизации работы пользователей с Портала.</w:t>
      </w:r>
    </w:p>
    <w:p w14:paraId="64070501"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В состав Релиза, в том числе должны входить: описание Релиза, обновленная Документация Портала (при необходимости); актуальные Системные требования (при необходимости).</w:t>
      </w:r>
    </w:p>
    <w:p w14:paraId="7C57EFEB" w14:textId="66A25CBD"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 xml:space="preserve">По итогам установки Релиза Исполнитель без специальной Заявки со стороны Заказчика анализирует ранее разработанный Комплект документации по защите информации Портала и представляет </w:t>
      </w:r>
      <w:r w:rsidR="00330407" w:rsidRPr="00A136C1">
        <w:rPr>
          <w:rFonts w:ascii="Times New Roman" w:hAnsi="Times New Roman"/>
        </w:rPr>
        <w:t>в течение</w:t>
      </w:r>
      <w:r w:rsidRPr="00A136C1">
        <w:rPr>
          <w:rFonts w:ascii="Times New Roman" w:hAnsi="Times New Roman"/>
        </w:rPr>
        <w:t xml:space="preserve"> 10 (десяти) рабочих дней Заказчику </w:t>
      </w:r>
      <w:r w:rsidRPr="00A136C1">
        <w:rPr>
          <w:rFonts w:ascii="Times New Roman" w:hAnsi="Times New Roman"/>
          <w:bCs/>
        </w:rPr>
        <w:t>заключение о наличии (отсутствии) изменений в технологических процессах обработки информации Портала</w:t>
      </w:r>
      <w:r w:rsidRPr="00A136C1">
        <w:rPr>
          <w:rFonts w:ascii="Times New Roman" w:hAnsi="Times New Roman"/>
        </w:rPr>
        <w:t xml:space="preserve"> (форма и содержание заключения – по согласованию Сторон).</w:t>
      </w:r>
    </w:p>
    <w:p w14:paraId="549C148A" w14:textId="77777777"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В случае наличия изменений в технологических процессах обработки информации Портала, требующих актуализации Комплекта документации по защите информации Портала, Исполнитель, не позднее окончания этапа сопровождения, следующего за этапом сопровождения, в котором осуществлена установка Релиза (не позднее 15 (пятнадцати) рабочих дней до окончания последнего этапа для Релизов, установленных на данном этапе сопровождения), должен выполнить следующие мероприятия:</w:t>
      </w:r>
    </w:p>
    <w:p w14:paraId="02CCC9E1" w14:textId="77777777"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w:t>
      </w:r>
      <w:r w:rsidRPr="00A136C1">
        <w:rPr>
          <w:rFonts w:ascii="Times New Roman" w:hAnsi="Times New Roman"/>
        </w:rPr>
        <w:tab/>
        <w:t>актуализировать и согласовать с Заказчиком детальное описание технологических процессов обработки информации, включающее структурно-функциональные характеристики Портала, включающие структуру и состав Портала, физические, логические, функциональные и технологические взаимосвязи между блоками Портала, с иными информационными системами и информационно-телекоммуникационными сетями, режимы обработки информации в информационной системе и в ее отдельных сегментах, а также иные характеристики Портала, применяемые информационные технологии и особенности его функционирования;</w:t>
      </w:r>
    </w:p>
    <w:p w14:paraId="056964C1" w14:textId="77777777"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w:t>
      </w:r>
      <w:r w:rsidRPr="00A136C1">
        <w:rPr>
          <w:rFonts w:ascii="Times New Roman" w:hAnsi="Times New Roman"/>
        </w:rPr>
        <w:tab/>
        <w:t>актуализировать и согласовать с Заказчиком проект модели угроз безопасности информации, в котором должен отразить описание Портала и его структурно-функциональных характеристик, а также описание угроз безопасности информации, включающее описание возможностей нарушителей (модель нарушителя), возможных уязвимостей Портала, способов реализации угроз безопасности информации и последствий от нарушения свойств безопасности информации.</w:t>
      </w:r>
    </w:p>
    <w:p w14:paraId="374AF371" w14:textId="0610D687"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 xml:space="preserve">В случае обработки и передачи информации за пределами контролируемой зоны, необходимо подготовить (актуализировать) и согласовать с Заказчиком проект совокупности предположений о возможностях, которые могут использоваться при создании способов, подготовке и проведении атак, </w:t>
      </w:r>
      <w:r w:rsidRPr="00A136C1">
        <w:rPr>
          <w:rFonts w:ascii="Times New Roman" w:hAnsi="Times New Roman"/>
        </w:rPr>
        <w:lastRenderedPageBreak/>
        <w:t>включающий определение предполагаемого класса СКЗИ, в соответствии с При</w:t>
      </w:r>
      <w:r w:rsidR="007A4EF9" w:rsidRPr="00A136C1">
        <w:rPr>
          <w:rFonts w:ascii="Times New Roman" w:hAnsi="Times New Roman"/>
        </w:rPr>
        <w:t>казом ФСБ России от 10.07.2014 №</w:t>
      </w:r>
      <w:r w:rsidRPr="00A136C1">
        <w:rPr>
          <w:rFonts w:ascii="Times New Roman" w:hAnsi="Times New Roman"/>
        </w:rPr>
        <w:t xml:space="preserve">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r w:rsidR="007A4EF9" w:rsidRPr="00A136C1">
        <w:rPr>
          <w:rFonts w:ascii="Times New Roman" w:hAnsi="Times New Roman"/>
        </w:rPr>
        <w:t xml:space="preserve"> (в случае отсутствия персональных данных, обрабатываемых в </w:t>
      </w:r>
      <w:r w:rsidR="00077719" w:rsidRPr="00A136C1">
        <w:rPr>
          <w:rFonts w:ascii="Times New Roman" w:hAnsi="Times New Roman"/>
        </w:rPr>
        <w:t>Портале</w:t>
      </w:r>
      <w:r w:rsidR="007A4EF9" w:rsidRPr="00A136C1">
        <w:rPr>
          <w:rFonts w:ascii="Times New Roman" w:hAnsi="Times New Roman"/>
        </w:rPr>
        <w:t xml:space="preserve">– в соответствии с </w:t>
      </w:r>
      <w:r w:rsidR="002557FE" w:rsidRPr="00A136C1">
        <w:rPr>
          <w:rFonts w:ascii="Times New Roman" w:hAnsi="Times New Roman"/>
        </w:rPr>
        <w:t>–</w:t>
      </w:r>
      <w:r w:rsidR="002557FE" w:rsidRPr="00A136C1">
        <w:rPr>
          <w:rFonts w:ascii="Times New Roman" w:hAnsi="Times New Roman"/>
        </w:rPr>
        <w:tab/>
        <w:t>Приказом ФСБ России от 18.03.2025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с использованием шифровальных (криптографических) средств"</w:t>
      </w:r>
      <w:r w:rsidR="007A4EF9" w:rsidRPr="00A136C1">
        <w:rPr>
          <w:rFonts w:ascii="Times New Roman" w:hAnsi="Times New Roman"/>
        </w:rPr>
        <w:t xml:space="preserve">) </w:t>
      </w:r>
      <w:r w:rsidRPr="00A136C1">
        <w:rPr>
          <w:rFonts w:ascii="Times New Roman" w:hAnsi="Times New Roman"/>
        </w:rPr>
        <w:t>.</w:t>
      </w:r>
    </w:p>
    <w:p w14:paraId="516A10C7" w14:textId="77777777"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 xml:space="preserve">Для определения угроз безопасности информации и разработки модели угроз безопасности информации Исполнитель должен применять методические документы, разработанные и утвержденные ФСТЭК России, а также рассмотреть угрозы, указанные в банке данных угроз ФСТЭК России: http://bdu.fstec.ru. </w:t>
      </w:r>
    </w:p>
    <w:p w14:paraId="6D1291EF" w14:textId="77777777" w:rsidR="004D576E" w:rsidRPr="00A136C1" w:rsidRDefault="00C20D92" w:rsidP="00A136C1">
      <w:pPr>
        <w:widowControl w:val="0"/>
        <w:spacing w:after="0"/>
        <w:ind w:firstLine="567"/>
        <w:jc w:val="both"/>
        <w:rPr>
          <w:rFonts w:ascii="Times New Roman" w:hAnsi="Times New Roman"/>
        </w:rPr>
      </w:pPr>
      <w:r w:rsidRPr="00A136C1">
        <w:rPr>
          <w:rFonts w:ascii="Times New Roman" w:hAnsi="Times New Roman"/>
        </w:rPr>
        <w:t>В случае выявленных замечаний, в том числе при согласовании с вышеуказанными органами, Заказчик направляет их Исполнителю, а Исполнитель дорабатывает проекты документов в части выявленных замечаний и в течение 5 (пяти) рабочих дней с даты получения замечаний предоставляет Заказчику доработанные проекты документов.</w:t>
      </w:r>
    </w:p>
    <w:p w14:paraId="7C757063" w14:textId="77777777" w:rsidR="004D576E" w:rsidRPr="00A136C1" w:rsidRDefault="004D576E" w:rsidP="00A136C1">
      <w:pPr>
        <w:widowControl w:val="0"/>
        <w:autoSpaceDN/>
        <w:spacing w:after="0"/>
        <w:ind w:firstLine="567"/>
        <w:jc w:val="both"/>
        <w:rPr>
          <w:rFonts w:ascii="Times New Roman" w:hAnsi="Times New Roman"/>
        </w:rPr>
      </w:pPr>
    </w:p>
    <w:p w14:paraId="40657BD4" w14:textId="77777777" w:rsidR="004D576E" w:rsidRPr="00A136C1" w:rsidRDefault="00C20D92" w:rsidP="00A136C1">
      <w:pPr>
        <w:pStyle w:val="afffff4"/>
        <w:widowControl w:val="0"/>
        <w:numPr>
          <w:ilvl w:val="2"/>
          <w:numId w:val="204"/>
        </w:numPr>
        <w:spacing w:line="276" w:lineRule="auto"/>
        <w:ind w:left="0" w:firstLine="567"/>
        <w:outlineLvl w:val="2"/>
        <w:rPr>
          <w:b/>
          <w:lang w:eastAsia="ru-RU"/>
        </w:rPr>
      </w:pPr>
      <w:bookmarkStart w:id="1540" w:name="_Toc31124277"/>
      <w:bookmarkStart w:id="1541" w:name="_Toc31124278"/>
      <w:bookmarkStart w:id="1542" w:name="_Toc31124279"/>
      <w:bookmarkStart w:id="1543" w:name="_Toc31124280"/>
      <w:bookmarkStart w:id="1544" w:name="_Toc31124281"/>
      <w:bookmarkStart w:id="1545" w:name="_Toc31124282"/>
      <w:bookmarkStart w:id="1546" w:name="_Toc31124283"/>
      <w:bookmarkStart w:id="1547" w:name="_Toc31124284"/>
      <w:bookmarkStart w:id="1548" w:name="_Toc31124285"/>
      <w:bookmarkStart w:id="1549" w:name="_Toc31124286"/>
      <w:bookmarkStart w:id="1550" w:name="_Toc31124287"/>
      <w:bookmarkStart w:id="1551" w:name="_Toc31124288"/>
      <w:bookmarkStart w:id="1552" w:name="_Toc483558776"/>
      <w:bookmarkStart w:id="1553" w:name="_Toc472346840"/>
      <w:bookmarkStart w:id="1554" w:name="_Toc22742236"/>
      <w:bookmarkStart w:id="1555" w:name="_Toc64021750"/>
      <w:bookmarkStart w:id="1556" w:name="_Toc64012535"/>
      <w:bookmarkEnd w:id="1540"/>
      <w:bookmarkEnd w:id="1541"/>
      <w:bookmarkEnd w:id="1542"/>
      <w:bookmarkEnd w:id="1543"/>
      <w:bookmarkEnd w:id="1544"/>
      <w:bookmarkEnd w:id="1545"/>
      <w:bookmarkEnd w:id="1546"/>
      <w:bookmarkEnd w:id="1547"/>
      <w:bookmarkEnd w:id="1548"/>
      <w:bookmarkEnd w:id="1549"/>
      <w:bookmarkEnd w:id="1550"/>
      <w:bookmarkEnd w:id="1551"/>
      <w:r w:rsidRPr="00A136C1">
        <w:rPr>
          <w:b/>
        </w:rPr>
        <w:t>Требования к услуге "Управление изменениями"</w:t>
      </w:r>
      <w:bookmarkEnd w:id="1552"/>
      <w:bookmarkEnd w:id="1553"/>
      <w:bookmarkEnd w:id="1554"/>
      <w:bookmarkEnd w:id="1555"/>
      <w:bookmarkEnd w:id="1556"/>
    </w:p>
    <w:p w14:paraId="104C4338" w14:textId="77777777" w:rsidR="004D576E" w:rsidRPr="00A136C1" w:rsidRDefault="00C20D92" w:rsidP="00A136C1">
      <w:pPr>
        <w:widowControl w:val="0"/>
        <w:tabs>
          <w:tab w:val="left" w:pos="0"/>
        </w:tabs>
        <w:spacing w:after="0"/>
        <w:ind w:firstLine="567"/>
        <w:jc w:val="both"/>
        <w:rPr>
          <w:rFonts w:ascii="Times New Roman" w:eastAsia="Arial Unicode MS" w:hAnsi="Times New Roman"/>
          <w:bCs/>
          <w:lang w:bidi="en-US"/>
        </w:rPr>
      </w:pPr>
      <w:r w:rsidRPr="00A136C1">
        <w:rPr>
          <w:rFonts w:ascii="Times New Roman" w:hAnsi="Times New Roman"/>
        </w:rPr>
        <w:t xml:space="preserve">Услуга "Управление изменениями" включает в себя </w:t>
      </w:r>
      <w:r w:rsidRPr="00A136C1">
        <w:rPr>
          <w:rFonts w:ascii="Times New Roman" w:eastAsia="Arial Unicode MS" w:hAnsi="Times New Roman"/>
          <w:bCs/>
          <w:lang w:bidi="en-US"/>
        </w:rPr>
        <w:t xml:space="preserve">анализ необходимости (кроме случаев, когда данная необходимость обусловлена Федеральным законодательством) и подготовку изменений в функционал Портала, в Документацию Портала в случаях, являющихся </w:t>
      </w:r>
      <w:r w:rsidRPr="00A136C1">
        <w:rPr>
          <w:rFonts w:ascii="Times New Roman" w:hAnsi="Times New Roman"/>
        </w:rPr>
        <w:t xml:space="preserve">основанием для предоставления Релизов (требования по предоставлению Релизов Портала </w:t>
      </w:r>
      <w:r w:rsidRPr="00A136C1">
        <w:rPr>
          <w:rFonts w:ascii="Times New Roman" w:eastAsia="Arial Unicode MS" w:hAnsi="Times New Roman"/>
        </w:rPr>
        <w:t>перечислены в Приложении 7 настоящего Описания объекта закупки)</w:t>
      </w:r>
      <w:r w:rsidRPr="00A136C1">
        <w:rPr>
          <w:rFonts w:ascii="Times New Roman" w:hAnsi="Times New Roman"/>
        </w:rPr>
        <w:t>.</w:t>
      </w:r>
    </w:p>
    <w:p w14:paraId="58BB6E98" w14:textId="77777777" w:rsidR="004D576E" w:rsidRPr="00A136C1" w:rsidRDefault="00C20D92" w:rsidP="00A136C1">
      <w:pPr>
        <w:tabs>
          <w:tab w:val="left" w:pos="0"/>
        </w:tabs>
        <w:spacing w:after="0"/>
        <w:ind w:firstLine="567"/>
        <w:jc w:val="both"/>
        <w:rPr>
          <w:rFonts w:ascii="Times New Roman" w:hAnsi="Times New Roman"/>
        </w:rPr>
      </w:pPr>
      <w:r w:rsidRPr="00A136C1">
        <w:rPr>
          <w:rFonts w:ascii="Times New Roman" w:hAnsi="Times New Roman"/>
        </w:rPr>
        <w:t>В рамках услуги "Управление изменениями" Исполнитель обязан выполнить Адаптацию Портала в срок:</w:t>
      </w:r>
    </w:p>
    <w:p w14:paraId="298EA05A" w14:textId="77777777" w:rsidR="004D576E" w:rsidRPr="00A136C1" w:rsidRDefault="00C20D92" w:rsidP="00A136C1">
      <w:pPr>
        <w:pStyle w:val="afffff4"/>
        <w:widowControl w:val="0"/>
        <w:numPr>
          <w:ilvl w:val="0"/>
          <w:numId w:val="217"/>
        </w:numPr>
        <w:tabs>
          <w:tab w:val="left" w:pos="0"/>
        </w:tabs>
        <w:spacing w:line="276" w:lineRule="auto"/>
      </w:pPr>
      <w:r w:rsidRPr="00A136C1">
        <w:t>не позднее даты вступления в силу нормативного документа, требований к форматам обмена с Внешними системами, в случае, если дата опубликования нормативного документа, требований к форматам обмена с Внешними системами не менее 30 (тридцати) календарных дней до даты вступления в силу нормативного документа, требований к форматам обмена с Внешними системами;</w:t>
      </w:r>
    </w:p>
    <w:p w14:paraId="5FAA5C15" w14:textId="4F02AE17" w:rsidR="004D576E" w:rsidRPr="00A136C1" w:rsidRDefault="00C20D92" w:rsidP="00A136C1">
      <w:pPr>
        <w:pStyle w:val="afffff4"/>
        <w:widowControl w:val="0"/>
        <w:numPr>
          <w:ilvl w:val="0"/>
          <w:numId w:val="217"/>
        </w:numPr>
        <w:tabs>
          <w:tab w:val="left" w:pos="0"/>
        </w:tabs>
        <w:spacing w:line="276" w:lineRule="auto"/>
      </w:pPr>
      <w:r w:rsidRPr="00A136C1">
        <w:t xml:space="preserve">не позднее 30 (тридцати) календарных дней со дня опубликования нормативного документа, требований к форматам обмена с Внешними системами либо поэтапно в согласованные Сторонами сроки, в случае, если дата опубликования нормативного документа, требований к форматам обмена с Внешними системами менее 30 (тридцати) календарных дней до даты вступления в силу нормативного документа, требований к форматам обмена с Внешними системами. При этом Исполнитель обязан предоставить Заказчику рекомендации по эксплуатации Портала до </w:t>
      </w:r>
      <w:r w:rsidR="001E2536" w:rsidRPr="00A136C1">
        <w:t>его</w:t>
      </w:r>
      <w:r w:rsidRPr="00A136C1">
        <w:t xml:space="preserve"> Адаптации;</w:t>
      </w:r>
    </w:p>
    <w:p w14:paraId="259B8518" w14:textId="77777777" w:rsidR="004D576E" w:rsidRPr="00A136C1" w:rsidRDefault="00C20D92" w:rsidP="00A136C1">
      <w:pPr>
        <w:pStyle w:val="afffff4"/>
        <w:widowControl w:val="0"/>
        <w:numPr>
          <w:ilvl w:val="0"/>
          <w:numId w:val="217"/>
        </w:numPr>
        <w:tabs>
          <w:tab w:val="left" w:pos="0"/>
        </w:tabs>
        <w:spacing w:line="276" w:lineRule="auto"/>
      </w:pPr>
      <w:r w:rsidRPr="00A136C1">
        <w:t>не позднее 3 (трех) рабочих дней после даты вступления в силу нормативного правового акта с измененными требованиями к Порядку формирования и применения кодов бюджетной классификации Российской Федерации, их структуре и принципам назначения.</w:t>
      </w:r>
    </w:p>
    <w:p w14:paraId="5A4DC009" w14:textId="77777777" w:rsidR="004D576E" w:rsidRPr="00A136C1" w:rsidRDefault="004D576E" w:rsidP="00A136C1">
      <w:pPr>
        <w:widowControl w:val="0"/>
        <w:spacing w:after="0" w:line="240" w:lineRule="auto"/>
        <w:ind w:left="720"/>
        <w:jc w:val="both"/>
        <w:rPr>
          <w:rFonts w:ascii="Times New Roman" w:hAnsi="Times New Roman"/>
        </w:rPr>
      </w:pPr>
      <w:bookmarkStart w:id="1557" w:name="_Toc6073470"/>
      <w:bookmarkStart w:id="1558" w:name="_Toc6074236"/>
      <w:bookmarkStart w:id="1559" w:name="_Toc6075845"/>
      <w:bookmarkStart w:id="1560" w:name="_Toc6076746"/>
      <w:bookmarkStart w:id="1561" w:name="_Toc6077525"/>
      <w:bookmarkStart w:id="1562" w:name="_Toc474607314"/>
      <w:bookmarkStart w:id="1563" w:name="_Toc474607487"/>
      <w:bookmarkStart w:id="1564" w:name="_Toc6073471"/>
      <w:bookmarkStart w:id="1565" w:name="_Toc6074237"/>
      <w:bookmarkStart w:id="1566" w:name="_Toc6075846"/>
      <w:bookmarkStart w:id="1567" w:name="_Toc6076747"/>
      <w:bookmarkStart w:id="1568" w:name="_Toc6077526"/>
      <w:bookmarkStart w:id="1569" w:name="_Toc6073472"/>
      <w:bookmarkStart w:id="1570" w:name="_Toc6074238"/>
      <w:bookmarkStart w:id="1571" w:name="_Toc6075847"/>
      <w:bookmarkStart w:id="1572" w:name="_Toc6076748"/>
      <w:bookmarkStart w:id="1573" w:name="_Toc6077527"/>
      <w:bookmarkStart w:id="1574" w:name="_Toc6073473"/>
      <w:bookmarkStart w:id="1575" w:name="_Toc6074239"/>
      <w:bookmarkStart w:id="1576" w:name="_Toc6075848"/>
      <w:bookmarkStart w:id="1577" w:name="_Toc6076749"/>
      <w:bookmarkStart w:id="1578" w:name="_Toc6077528"/>
      <w:bookmarkStart w:id="1579" w:name="_Toc6073474"/>
      <w:bookmarkStart w:id="1580" w:name="_Toc6074240"/>
      <w:bookmarkStart w:id="1581" w:name="_Toc6075849"/>
      <w:bookmarkStart w:id="1582" w:name="_Toc6076750"/>
      <w:bookmarkStart w:id="1583" w:name="_Toc6077529"/>
      <w:bookmarkStart w:id="1584" w:name="_Toc6073475"/>
      <w:bookmarkStart w:id="1585" w:name="_Toc6074241"/>
      <w:bookmarkStart w:id="1586" w:name="_Toc6075850"/>
      <w:bookmarkStart w:id="1587" w:name="_Toc6076751"/>
      <w:bookmarkStart w:id="1588" w:name="_Toc6077530"/>
      <w:bookmarkStart w:id="1589" w:name="_Toc6073476"/>
      <w:bookmarkStart w:id="1590" w:name="_Toc6074242"/>
      <w:bookmarkStart w:id="1591" w:name="_Toc6075851"/>
      <w:bookmarkStart w:id="1592" w:name="_Toc6076752"/>
      <w:bookmarkStart w:id="1593" w:name="_Toc6077531"/>
      <w:bookmarkStart w:id="1594" w:name="_Toc6073477"/>
      <w:bookmarkStart w:id="1595" w:name="_Toc6074243"/>
      <w:bookmarkStart w:id="1596" w:name="_Toc6075852"/>
      <w:bookmarkStart w:id="1597" w:name="_Toc6076753"/>
      <w:bookmarkStart w:id="1598" w:name="_Toc6077532"/>
      <w:bookmarkStart w:id="1599" w:name="_Toc6073478"/>
      <w:bookmarkStart w:id="1600" w:name="_Toc6074244"/>
      <w:bookmarkStart w:id="1601" w:name="_Toc6075853"/>
      <w:bookmarkStart w:id="1602" w:name="_Toc6076754"/>
      <w:bookmarkStart w:id="1603" w:name="_Toc6077533"/>
      <w:bookmarkStart w:id="1604" w:name="_Toc6073479"/>
      <w:bookmarkStart w:id="1605" w:name="_Toc6074245"/>
      <w:bookmarkStart w:id="1606" w:name="_Toc6075854"/>
      <w:bookmarkStart w:id="1607" w:name="_Toc6076755"/>
      <w:bookmarkStart w:id="1608" w:name="_Toc6077534"/>
      <w:bookmarkStart w:id="1609" w:name="_Toc6073480"/>
      <w:bookmarkStart w:id="1610" w:name="_Toc6074246"/>
      <w:bookmarkStart w:id="1611" w:name="_Toc6075855"/>
      <w:bookmarkStart w:id="1612" w:name="_Toc6076756"/>
      <w:bookmarkStart w:id="1613" w:name="_Toc6077535"/>
      <w:bookmarkStart w:id="1614" w:name="_Toc6073481"/>
      <w:bookmarkStart w:id="1615" w:name="_Toc6074247"/>
      <w:bookmarkStart w:id="1616" w:name="_Toc6075856"/>
      <w:bookmarkStart w:id="1617" w:name="_Toc6076757"/>
      <w:bookmarkStart w:id="1618" w:name="_Toc6077536"/>
      <w:bookmarkStart w:id="1619" w:name="_Toc6073482"/>
      <w:bookmarkStart w:id="1620" w:name="_Toc6074248"/>
      <w:bookmarkStart w:id="1621" w:name="_Toc6075857"/>
      <w:bookmarkStart w:id="1622" w:name="_Toc6076758"/>
      <w:bookmarkStart w:id="1623" w:name="_Toc6077537"/>
      <w:bookmarkStart w:id="1624" w:name="_Toc6073483"/>
      <w:bookmarkStart w:id="1625" w:name="_Toc6074249"/>
      <w:bookmarkStart w:id="1626" w:name="_Toc6075858"/>
      <w:bookmarkStart w:id="1627" w:name="_Toc6076759"/>
      <w:bookmarkStart w:id="1628" w:name="_Toc6077538"/>
      <w:bookmarkStart w:id="1629" w:name="_Toc6073484"/>
      <w:bookmarkStart w:id="1630" w:name="_Toc6074250"/>
      <w:bookmarkStart w:id="1631" w:name="_Toc6075859"/>
      <w:bookmarkStart w:id="1632" w:name="_Toc6076760"/>
      <w:bookmarkStart w:id="1633" w:name="_Toc6077539"/>
      <w:bookmarkStart w:id="1634" w:name="_Toc6073485"/>
      <w:bookmarkStart w:id="1635" w:name="_Toc6074251"/>
      <w:bookmarkStart w:id="1636" w:name="_Toc6075860"/>
      <w:bookmarkStart w:id="1637" w:name="_Toc6076761"/>
      <w:bookmarkStart w:id="1638" w:name="_Toc6077540"/>
      <w:bookmarkStart w:id="1639" w:name="_Toc6073486"/>
      <w:bookmarkStart w:id="1640" w:name="_Toc6074252"/>
      <w:bookmarkStart w:id="1641" w:name="_Toc6075861"/>
      <w:bookmarkStart w:id="1642" w:name="_Toc6076762"/>
      <w:bookmarkStart w:id="1643" w:name="_Toc6077541"/>
      <w:bookmarkStart w:id="1644" w:name="_Toc6073487"/>
      <w:bookmarkStart w:id="1645" w:name="_Toc6074253"/>
      <w:bookmarkStart w:id="1646" w:name="_Toc6075862"/>
      <w:bookmarkStart w:id="1647" w:name="_Toc6076763"/>
      <w:bookmarkStart w:id="1648" w:name="_Toc6077542"/>
      <w:bookmarkStart w:id="1649" w:name="_Toc6073488"/>
      <w:bookmarkStart w:id="1650" w:name="_Toc6074254"/>
      <w:bookmarkStart w:id="1651" w:name="_Toc6075863"/>
      <w:bookmarkStart w:id="1652" w:name="_Toc6076764"/>
      <w:bookmarkStart w:id="1653" w:name="_Toc6077543"/>
      <w:bookmarkStart w:id="1654" w:name="_Toc6073489"/>
      <w:bookmarkStart w:id="1655" w:name="_Toc6074255"/>
      <w:bookmarkStart w:id="1656" w:name="_Toc6075864"/>
      <w:bookmarkStart w:id="1657" w:name="_Toc6076765"/>
      <w:bookmarkStart w:id="1658" w:name="_Toc6077544"/>
      <w:bookmarkStart w:id="1659" w:name="_Toc6073490"/>
      <w:bookmarkStart w:id="1660" w:name="_Toc6074256"/>
      <w:bookmarkStart w:id="1661" w:name="_Toc6075865"/>
      <w:bookmarkStart w:id="1662" w:name="_Toc6076766"/>
      <w:bookmarkStart w:id="1663" w:name="_Toc6077545"/>
      <w:bookmarkStart w:id="1664" w:name="_Toc6073491"/>
      <w:bookmarkStart w:id="1665" w:name="_Toc6074257"/>
      <w:bookmarkStart w:id="1666" w:name="_Toc6075866"/>
      <w:bookmarkStart w:id="1667" w:name="_Toc6076767"/>
      <w:bookmarkStart w:id="1668" w:name="_Toc6077546"/>
      <w:bookmarkStart w:id="1669" w:name="_Toc6073492"/>
      <w:bookmarkStart w:id="1670" w:name="_Toc6074258"/>
      <w:bookmarkStart w:id="1671" w:name="_Toc6075867"/>
      <w:bookmarkStart w:id="1672" w:name="_Toc6076768"/>
      <w:bookmarkStart w:id="1673" w:name="_Toc6077547"/>
      <w:bookmarkStart w:id="1674" w:name="_Toc6073493"/>
      <w:bookmarkStart w:id="1675" w:name="_Toc6074259"/>
      <w:bookmarkStart w:id="1676" w:name="_Toc6075868"/>
      <w:bookmarkStart w:id="1677" w:name="_Toc6076769"/>
      <w:bookmarkStart w:id="1678" w:name="_Toc6077548"/>
      <w:bookmarkStart w:id="1679" w:name="_Toc6073494"/>
      <w:bookmarkStart w:id="1680" w:name="_Toc6074260"/>
      <w:bookmarkStart w:id="1681" w:name="_Toc6075869"/>
      <w:bookmarkStart w:id="1682" w:name="_Toc6076770"/>
      <w:bookmarkStart w:id="1683" w:name="_Toc6077549"/>
      <w:bookmarkStart w:id="1684" w:name="_Toc6073495"/>
      <w:bookmarkStart w:id="1685" w:name="_Toc6074261"/>
      <w:bookmarkStart w:id="1686" w:name="_Toc6075870"/>
      <w:bookmarkStart w:id="1687" w:name="_Toc6076771"/>
      <w:bookmarkStart w:id="1688" w:name="_Toc6077550"/>
      <w:bookmarkStart w:id="1689" w:name="_Toc6073496"/>
      <w:bookmarkStart w:id="1690" w:name="_Toc6074262"/>
      <w:bookmarkStart w:id="1691" w:name="_Toc6075871"/>
      <w:bookmarkStart w:id="1692" w:name="_Toc6076772"/>
      <w:bookmarkStart w:id="1693" w:name="_Toc6077551"/>
      <w:bookmarkStart w:id="1694" w:name="_Toc6073497"/>
      <w:bookmarkStart w:id="1695" w:name="_Toc6074263"/>
      <w:bookmarkStart w:id="1696" w:name="_Toc6075872"/>
      <w:bookmarkStart w:id="1697" w:name="_Toc6076773"/>
      <w:bookmarkStart w:id="1698" w:name="_Toc6077552"/>
      <w:bookmarkStart w:id="1699" w:name="_Toc6073498"/>
      <w:bookmarkStart w:id="1700" w:name="_Toc6074264"/>
      <w:bookmarkStart w:id="1701" w:name="_Toc6075873"/>
      <w:bookmarkStart w:id="1702" w:name="_Toc6076774"/>
      <w:bookmarkStart w:id="1703" w:name="_Toc6077553"/>
      <w:bookmarkStart w:id="1704" w:name="_Toc6073499"/>
      <w:bookmarkStart w:id="1705" w:name="_Toc6074265"/>
      <w:bookmarkStart w:id="1706" w:name="_Toc6075874"/>
      <w:bookmarkStart w:id="1707" w:name="_Toc6076775"/>
      <w:bookmarkStart w:id="1708" w:name="_Toc6077554"/>
      <w:bookmarkStart w:id="1709" w:name="_Toc6073500"/>
      <w:bookmarkStart w:id="1710" w:name="_Toc6074266"/>
      <w:bookmarkStart w:id="1711" w:name="_Toc6075875"/>
      <w:bookmarkStart w:id="1712" w:name="_Toc6076776"/>
      <w:bookmarkStart w:id="1713" w:name="_Toc6077555"/>
      <w:bookmarkStart w:id="1714" w:name="_Toc6073501"/>
      <w:bookmarkStart w:id="1715" w:name="_Toc6074267"/>
      <w:bookmarkStart w:id="1716" w:name="_Toc6075876"/>
      <w:bookmarkStart w:id="1717" w:name="_Toc6076777"/>
      <w:bookmarkStart w:id="1718" w:name="_Toc6077556"/>
      <w:bookmarkStart w:id="1719" w:name="_Toc6073502"/>
      <w:bookmarkStart w:id="1720" w:name="_Toc6074268"/>
      <w:bookmarkStart w:id="1721" w:name="_Toc6075877"/>
      <w:bookmarkStart w:id="1722" w:name="_Toc6076778"/>
      <w:bookmarkStart w:id="1723" w:name="_Toc6077557"/>
      <w:bookmarkStart w:id="1724" w:name="_Toc6073503"/>
      <w:bookmarkStart w:id="1725" w:name="_Toc6074269"/>
      <w:bookmarkStart w:id="1726" w:name="_Toc6075878"/>
      <w:bookmarkStart w:id="1727" w:name="_Toc6076779"/>
      <w:bookmarkStart w:id="1728" w:name="_Toc6077558"/>
      <w:bookmarkStart w:id="1729" w:name="_Toc6073504"/>
      <w:bookmarkStart w:id="1730" w:name="_Toc6074270"/>
      <w:bookmarkStart w:id="1731" w:name="_Toc6075879"/>
      <w:bookmarkStart w:id="1732" w:name="_Toc6076780"/>
      <w:bookmarkStart w:id="1733" w:name="_Toc6077559"/>
      <w:bookmarkStart w:id="1734" w:name="_Toc6073505"/>
      <w:bookmarkStart w:id="1735" w:name="_Toc6074271"/>
      <w:bookmarkStart w:id="1736" w:name="_Toc6075880"/>
      <w:bookmarkStart w:id="1737" w:name="_Toc6076781"/>
      <w:bookmarkStart w:id="1738" w:name="_Toc6077560"/>
      <w:bookmarkStart w:id="1739" w:name="_Toc6073506"/>
      <w:bookmarkStart w:id="1740" w:name="_Toc6074272"/>
      <w:bookmarkStart w:id="1741" w:name="_Toc6075881"/>
      <w:bookmarkStart w:id="1742" w:name="_Toc6076782"/>
      <w:bookmarkStart w:id="1743" w:name="_Toc6077561"/>
      <w:bookmarkStart w:id="1744" w:name="_Toc6073507"/>
      <w:bookmarkStart w:id="1745" w:name="_Toc6074273"/>
      <w:bookmarkStart w:id="1746" w:name="_Toc6075882"/>
      <w:bookmarkStart w:id="1747" w:name="_Toc6076783"/>
      <w:bookmarkStart w:id="1748" w:name="_Toc6077562"/>
      <w:bookmarkStart w:id="1749" w:name="_Toc6073508"/>
      <w:bookmarkStart w:id="1750" w:name="_Toc6074274"/>
      <w:bookmarkStart w:id="1751" w:name="_Toc6075883"/>
      <w:bookmarkStart w:id="1752" w:name="_Toc6076784"/>
      <w:bookmarkStart w:id="1753" w:name="_Toc6077563"/>
      <w:bookmarkStart w:id="1754" w:name="_Toc6073509"/>
      <w:bookmarkStart w:id="1755" w:name="_Toc6074275"/>
      <w:bookmarkStart w:id="1756" w:name="_Toc6075884"/>
      <w:bookmarkStart w:id="1757" w:name="_Toc6076785"/>
      <w:bookmarkStart w:id="1758" w:name="_Toc6077564"/>
      <w:bookmarkStart w:id="1759" w:name="_Toc6073510"/>
      <w:bookmarkStart w:id="1760" w:name="_Toc6074276"/>
      <w:bookmarkStart w:id="1761" w:name="_Toc6075885"/>
      <w:bookmarkStart w:id="1762" w:name="_Toc6076786"/>
      <w:bookmarkStart w:id="1763" w:name="_Toc6077565"/>
      <w:bookmarkStart w:id="1764" w:name="_Toc6073511"/>
      <w:bookmarkStart w:id="1765" w:name="_Toc6074277"/>
      <w:bookmarkStart w:id="1766" w:name="_Toc6075886"/>
      <w:bookmarkStart w:id="1767" w:name="_Toc6076787"/>
      <w:bookmarkStart w:id="1768" w:name="_Toc6077566"/>
      <w:bookmarkStart w:id="1769" w:name="_Toc6073512"/>
      <w:bookmarkStart w:id="1770" w:name="_Toc6074278"/>
      <w:bookmarkStart w:id="1771" w:name="_Toc6075887"/>
      <w:bookmarkStart w:id="1772" w:name="_Toc6076788"/>
      <w:bookmarkStart w:id="1773" w:name="_Toc6077567"/>
      <w:bookmarkStart w:id="1774" w:name="_Toc6073513"/>
      <w:bookmarkStart w:id="1775" w:name="_Toc6074279"/>
      <w:bookmarkStart w:id="1776" w:name="_Toc6075888"/>
      <w:bookmarkStart w:id="1777" w:name="_Toc6076789"/>
      <w:bookmarkStart w:id="1778" w:name="_Toc6077568"/>
      <w:bookmarkStart w:id="1779" w:name="_Toc6073514"/>
      <w:bookmarkStart w:id="1780" w:name="_Toc6074280"/>
      <w:bookmarkStart w:id="1781" w:name="_Toc6075889"/>
      <w:bookmarkStart w:id="1782" w:name="_Toc6076790"/>
      <w:bookmarkStart w:id="1783" w:name="_Toc6077569"/>
      <w:bookmarkStart w:id="1784" w:name="_Toc6073515"/>
      <w:bookmarkStart w:id="1785" w:name="_Toc6074281"/>
      <w:bookmarkStart w:id="1786" w:name="_Toc6075890"/>
      <w:bookmarkStart w:id="1787" w:name="_Toc6076791"/>
      <w:bookmarkStart w:id="1788" w:name="_Toc6077570"/>
      <w:bookmarkStart w:id="1789" w:name="_Toc6073516"/>
      <w:bookmarkStart w:id="1790" w:name="_Toc6074282"/>
      <w:bookmarkStart w:id="1791" w:name="_Toc6075891"/>
      <w:bookmarkStart w:id="1792" w:name="_Toc6076792"/>
      <w:bookmarkStart w:id="1793" w:name="_Toc6077571"/>
      <w:bookmarkStart w:id="1794" w:name="_Toc6073517"/>
      <w:bookmarkStart w:id="1795" w:name="_Toc6074283"/>
      <w:bookmarkStart w:id="1796" w:name="_Toc6075892"/>
      <w:bookmarkStart w:id="1797" w:name="_Toc6076793"/>
      <w:bookmarkStart w:id="1798" w:name="_Toc6077572"/>
      <w:bookmarkStart w:id="1799" w:name="_Toc6073518"/>
      <w:bookmarkStart w:id="1800" w:name="_Toc6074284"/>
      <w:bookmarkStart w:id="1801" w:name="_Toc6075893"/>
      <w:bookmarkStart w:id="1802" w:name="_Toc6076794"/>
      <w:bookmarkStart w:id="1803" w:name="_Toc6077573"/>
      <w:bookmarkStart w:id="1804" w:name="_Toc6073519"/>
      <w:bookmarkStart w:id="1805" w:name="_Toc6074285"/>
      <w:bookmarkStart w:id="1806" w:name="_Toc6075894"/>
      <w:bookmarkStart w:id="1807" w:name="_Toc6076795"/>
      <w:bookmarkStart w:id="1808" w:name="_Toc6077574"/>
      <w:bookmarkStart w:id="1809" w:name="_Toc6073520"/>
      <w:bookmarkStart w:id="1810" w:name="_Toc6074286"/>
      <w:bookmarkStart w:id="1811" w:name="_Toc6075895"/>
      <w:bookmarkStart w:id="1812" w:name="_Toc6076796"/>
      <w:bookmarkStart w:id="1813" w:name="_Toc6077575"/>
      <w:bookmarkStart w:id="1814" w:name="_Toc6073521"/>
      <w:bookmarkStart w:id="1815" w:name="_Toc6074287"/>
      <w:bookmarkStart w:id="1816" w:name="_Toc6075896"/>
      <w:bookmarkStart w:id="1817" w:name="_Toc6076797"/>
      <w:bookmarkStart w:id="1818" w:name="_Toc6077576"/>
      <w:bookmarkStart w:id="1819" w:name="_Toc6073522"/>
      <w:bookmarkStart w:id="1820" w:name="_Toc6074288"/>
      <w:bookmarkStart w:id="1821" w:name="_Toc6075897"/>
      <w:bookmarkStart w:id="1822" w:name="_Toc6076798"/>
      <w:bookmarkStart w:id="1823" w:name="_Toc6077577"/>
      <w:bookmarkStart w:id="1824" w:name="_Toc6073523"/>
      <w:bookmarkStart w:id="1825" w:name="_Toc6074289"/>
      <w:bookmarkStart w:id="1826" w:name="_Toc6075898"/>
      <w:bookmarkStart w:id="1827" w:name="_Toc6076799"/>
      <w:bookmarkStart w:id="1828" w:name="_Toc6077578"/>
      <w:bookmarkStart w:id="1829" w:name="_Toc6073524"/>
      <w:bookmarkStart w:id="1830" w:name="_Toc6074290"/>
      <w:bookmarkStart w:id="1831" w:name="_Toc6075899"/>
      <w:bookmarkStart w:id="1832" w:name="_Toc6076800"/>
      <w:bookmarkStart w:id="1833" w:name="_Toc6077579"/>
      <w:bookmarkStart w:id="1834" w:name="_Toc6073525"/>
      <w:bookmarkStart w:id="1835" w:name="_Toc6074291"/>
      <w:bookmarkStart w:id="1836" w:name="_Toc6075900"/>
      <w:bookmarkStart w:id="1837" w:name="_Toc6076801"/>
      <w:bookmarkStart w:id="1838" w:name="_Toc6077580"/>
      <w:bookmarkStart w:id="1839" w:name="_Toc6073526"/>
      <w:bookmarkStart w:id="1840" w:name="_Toc6074292"/>
      <w:bookmarkStart w:id="1841" w:name="_Toc6075901"/>
      <w:bookmarkStart w:id="1842" w:name="_Toc6076802"/>
      <w:bookmarkStart w:id="1843" w:name="_Toc6077581"/>
      <w:bookmarkStart w:id="1844" w:name="_Toc6073527"/>
      <w:bookmarkStart w:id="1845" w:name="_Toc6074293"/>
      <w:bookmarkStart w:id="1846" w:name="_Toc6075902"/>
      <w:bookmarkStart w:id="1847" w:name="_Toc6076803"/>
      <w:bookmarkStart w:id="1848" w:name="_Toc6077582"/>
      <w:bookmarkStart w:id="1849" w:name="_Toc474607316"/>
      <w:bookmarkStart w:id="1850" w:name="_Toc474607489"/>
      <w:bookmarkStart w:id="1851" w:name="_Toc6073528"/>
      <w:bookmarkStart w:id="1852" w:name="_Toc6074294"/>
      <w:bookmarkStart w:id="1853" w:name="_Toc6075903"/>
      <w:bookmarkStart w:id="1854" w:name="_Toc6076804"/>
      <w:bookmarkStart w:id="1855" w:name="_Toc6077583"/>
      <w:bookmarkStart w:id="1856" w:name="_Toc6073529"/>
      <w:bookmarkStart w:id="1857" w:name="_Toc6074295"/>
      <w:bookmarkStart w:id="1858" w:name="_Toc6075904"/>
      <w:bookmarkStart w:id="1859" w:name="_Toc6076805"/>
      <w:bookmarkStart w:id="1860" w:name="_Toc6077584"/>
      <w:bookmarkStart w:id="1861" w:name="_Toc6073530"/>
      <w:bookmarkStart w:id="1862" w:name="_Toc6074296"/>
      <w:bookmarkStart w:id="1863" w:name="_Toc6075905"/>
      <w:bookmarkStart w:id="1864" w:name="_Toc6076806"/>
      <w:bookmarkStart w:id="1865" w:name="_Toc6077585"/>
      <w:bookmarkStart w:id="1866" w:name="_Toc6073531"/>
      <w:bookmarkStart w:id="1867" w:name="_Toc6074297"/>
      <w:bookmarkStart w:id="1868" w:name="_Toc6075906"/>
      <w:bookmarkStart w:id="1869" w:name="_Toc6076807"/>
      <w:bookmarkStart w:id="1870" w:name="_Toc6077586"/>
      <w:bookmarkStart w:id="1871" w:name="_Toc6073532"/>
      <w:bookmarkStart w:id="1872" w:name="_Toc6074298"/>
      <w:bookmarkStart w:id="1873" w:name="_Toc6075907"/>
      <w:bookmarkStart w:id="1874" w:name="_Toc6076808"/>
      <w:bookmarkStart w:id="1875" w:name="_Toc6077587"/>
      <w:bookmarkStart w:id="1876" w:name="_Toc6073533"/>
      <w:bookmarkStart w:id="1877" w:name="_Toc6074299"/>
      <w:bookmarkStart w:id="1878" w:name="_Toc6075908"/>
      <w:bookmarkStart w:id="1879" w:name="_Toc6076809"/>
      <w:bookmarkStart w:id="1880" w:name="_Toc6077588"/>
      <w:bookmarkStart w:id="1881" w:name="_Toc6073534"/>
      <w:bookmarkStart w:id="1882" w:name="_Toc6074300"/>
      <w:bookmarkStart w:id="1883" w:name="_Toc6075909"/>
      <w:bookmarkStart w:id="1884" w:name="_Toc6076810"/>
      <w:bookmarkStart w:id="1885" w:name="_Toc6077589"/>
      <w:bookmarkStart w:id="1886" w:name="_Toc6073535"/>
      <w:bookmarkStart w:id="1887" w:name="_Toc6074301"/>
      <w:bookmarkStart w:id="1888" w:name="_Toc6075910"/>
      <w:bookmarkStart w:id="1889" w:name="_Toc6076811"/>
      <w:bookmarkStart w:id="1890" w:name="_Toc6077590"/>
      <w:bookmarkStart w:id="1891" w:name="_Toc6073536"/>
      <w:bookmarkStart w:id="1892" w:name="_Toc6074302"/>
      <w:bookmarkStart w:id="1893" w:name="_Toc6075911"/>
      <w:bookmarkStart w:id="1894" w:name="_Toc6076812"/>
      <w:bookmarkStart w:id="1895" w:name="_Toc6077591"/>
      <w:bookmarkStart w:id="1896" w:name="_Toc6073537"/>
      <w:bookmarkStart w:id="1897" w:name="_Toc6074303"/>
      <w:bookmarkStart w:id="1898" w:name="_Toc6075912"/>
      <w:bookmarkStart w:id="1899" w:name="_Toc6076813"/>
      <w:bookmarkStart w:id="1900" w:name="_Toc6077592"/>
      <w:bookmarkStart w:id="1901" w:name="_Toc6073538"/>
      <w:bookmarkStart w:id="1902" w:name="_Toc6074304"/>
      <w:bookmarkStart w:id="1903" w:name="_Toc6075913"/>
      <w:bookmarkStart w:id="1904" w:name="_Toc6076814"/>
      <w:bookmarkStart w:id="1905" w:name="_Toc6077593"/>
      <w:bookmarkStart w:id="1906" w:name="_Toc6073539"/>
      <w:bookmarkStart w:id="1907" w:name="_Toc6074305"/>
      <w:bookmarkStart w:id="1908" w:name="_Toc6075914"/>
      <w:bookmarkStart w:id="1909" w:name="_Toc6076815"/>
      <w:bookmarkStart w:id="1910" w:name="_Toc6077594"/>
      <w:bookmarkStart w:id="1911" w:name="_Toc6073540"/>
      <w:bookmarkStart w:id="1912" w:name="_Toc6074306"/>
      <w:bookmarkStart w:id="1913" w:name="_Toc6075915"/>
      <w:bookmarkStart w:id="1914" w:name="_Toc6076816"/>
      <w:bookmarkStart w:id="1915" w:name="_Toc6077595"/>
      <w:bookmarkStart w:id="1916" w:name="_Toc6073541"/>
      <w:bookmarkStart w:id="1917" w:name="_Toc6074307"/>
      <w:bookmarkStart w:id="1918" w:name="_Toc6075916"/>
      <w:bookmarkStart w:id="1919" w:name="_Toc6076817"/>
      <w:bookmarkStart w:id="1920" w:name="_Toc6077596"/>
      <w:bookmarkStart w:id="1921" w:name="_Toc6073542"/>
      <w:bookmarkStart w:id="1922" w:name="_Toc6074308"/>
      <w:bookmarkStart w:id="1923" w:name="_Toc6075917"/>
      <w:bookmarkStart w:id="1924" w:name="_Toc6076818"/>
      <w:bookmarkStart w:id="1925" w:name="_Toc6077597"/>
      <w:bookmarkStart w:id="1926" w:name="_Toc6073543"/>
      <w:bookmarkStart w:id="1927" w:name="_Toc6074309"/>
      <w:bookmarkStart w:id="1928" w:name="_Toc6075918"/>
      <w:bookmarkStart w:id="1929" w:name="_Toc6076819"/>
      <w:bookmarkStart w:id="1930" w:name="_Toc6077598"/>
      <w:bookmarkStart w:id="1931" w:name="_Toc6073544"/>
      <w:bookmarkStart w:id="1932" w:name="_Toc6074310"/>
      <w:bookmarkStart w:id="1933" w:name="_Toc6075919"/>
      <w:bookmarkStart w:id="1934" w:name="_Toc6076820"/>
      <w:bookmarkStart w:id="1935" w:name="_Toc6077599"/>
      <w:bookmarkStart w:id="1936" w:name="_Toc6073545"/>
      <w:bookmarkStart w:id="1937" w:name="_Toc6074311"/>
      <w:bookmarkStart w:id="1938" w:name="_Toc6075920"/>
      <w:bookmarkStart w:id="1939" w:name="_Toc6076821"/>
      <w:bookmarkStart w:id="1940" w:name="_Toc6077600"/>
      <w:bookmarkStart w:id="1941" w:name="_Toc6073546"/>
      <w:bookmarkStart w:id="1942" w:name="_Toc6074312"/>
      <w:bookmarkStart w:id="1943" w:name="_Toc6075921"/>
      <w:bookmarkStart w:id="1944" w:name="_Toc6076822"/>
      <w:bookmarkStart w:id="1945" w:name="_Toc6077601"/>
      <w:bookmarkStart w:id="1946" w:name="_Toc6073547"/>
      <w:bookmarkStart w:id="1947" w:name="_Toc6074313"/>
      <w:bookmarkStart w:id="1948" w:name="_Toc6075922"/>
      <w:bookmarkStart w:id="1949" w:name="_Toc6076823"/>
      <w:bookmarkStart w:id="1950" w:name="_Toc6077602"/>
      <w:bookmarkStart w:id="1951" w:name="_Toc6073548"/>
      <w:bookmarkStart w:id="1952" w:name="_Toc6074314"/>
      <w:bookmarkStart w:id="1953" w:name="_Toc6075923"/>
      <w:bookmarkStart w:id="1954" w:name="_Toc6076824"/>
      <w:bookmarkStart w:id="1955" w:name="_Toc6077603"/>
      <w:bookmarkStart w:id="1956" w:name="_Toc6073549"/>
      <w:bookmarkStart w:id="1957" w:name="_Toc6074315"/>
      <w:bookmarkStart w:id="1958" w:name="_Toc6075924"/>
      <w:bookmarkStart w:id="1959" w:name="_Toc6076825"/>
      <w:bookmarkStart w:id="1960" w:name="_Toc6077604"/>
      <w:bookmarkStart w:id="1961" w:name="_Toc6073550"/>
      <w:bookmarkStart w:id="1962" w:name="_Toc6074316"/>
      <w:bookmarkStart w:id="1963" w:name="_Toc6075925"/>
      <w:bookmarkStart w:id="1964" w:name="_Toc6076826"/>
      <w:bookmarkStart w:id="1965" w:name="_Toc6077605"/>
      <w:bookmarkStart w:id="1966" w:name="_Toc6073551"/>
      <w:bookmarkStart w:id="1967" w:name="_Toc6074317"/>
      <w:bookmarkStart w:id="1968" w:name="_Toc6075926"/>
      <w:bookmarkStart w:id="1969" w:name="_Toc6076827"/>
      <w:bookmarkStart w:id="1970" w:name="_Toc6077606"/>
      <w:bookmarkStart w:id="1971" w:name="_Toc6073552"/>
      <w:bookmarkStart w:id="1972" w:name="_Toc6074318"/>
      <w:bookmarkStart w:id="1973" w:name="_Toc6075927"/>
      <w:bookmarkStart w:id="1974" w:name="_Toc6076828"/>
      <w:bookmarkStart w:id="1975" w:name="_Toc6077607"/>
      <w:bookmarkStart w:id="1976" w:name="_Toc6073553"/>
      <w:bookmarkStart w:id="1977" w:name="_Toc6074319"/>
      <w:bookmarkStart w:id="1978" w:name="_Toc6075928"/>
      <w:bookmarkStart w:id="1979" w:name="_Toc6076829"/>
      <w:bookmarkStart w:id="1980" w:name="_Toc6077608"/>
      <w:bookmarkStart w:id="1981" w:name="_Toc6073554"/>
      <w:bookmarkStart w:id="1982" w:name="_Toc6074320"/>
      <w:bookmarkStart w:id="1983" w:name="_Toc6075929"/>
      <w:bookmarkStart w:id="1984" w:name="_Toc6076830"/>
      <w:bookmarkStart w:id="1985" w:name="_Toc6077609"/>
      <w:bookmarkStart w:id="1986" w:name="_Toc6073555"/>
      <w:bookmarkStart w:id="1987" w:name="_Toc6074321"/>
      <w:bookmarkStart w:id="1988" w:name="_Toc6075930"/>
      <w:bookmarkStart w:id="1989" w:name="_Toc6076831"/>
      <w:bookmarkStart w:id="1990" w:name="_Toc6077610"/>
      <w:bookmarkStart w:id="1991" w:name="_Toc6073556"/>
      <w:bookmarkStart w:id="1992" w:name="_Toc6074322"/>
      <w:bookmarkStart w:id="1993" w:name="_Toc6075931"/>
      <w:bookmarkStart w:id="1994" w:name="_Toc6076832"/>
      <w:bookmarkStart w:id="1995" w:name="_Toc6077611"/>
      <w:bookmarkStart w:id="1996" w:name="_Toc6073557"/>
      <w:bookmarkStart w:id="1997" w:name="_Toc6074323"/>
      <w:bookmarkStart w:id="1998" w:name="_Toc6075932"/>
      <w:bookmarkStart w:id="1999" w:name="_Toc6076833"/>
      <w:bookmarkStart w:id="2000" w:name="_Toc6077612"/>
      <w:bookmarkStart w:id="2001" w:name="_Toc6073558"/>
      <w:bookmarkStart w:id="2002" w:name="_Toc6074324"/>
      <w:bookmarkStart w:id="2003" w:name="_Toc6075933"/>
      <w:bookmarkStart w:id="2004" w:name="_Toc6076834"/>
      <w:bookmarkStart w:id="2005" w:name="_Toc6077613"/>
      <w:bookmarkStart w:id="2006" w:name="_Toc6073559"/>
      <w:bookmarkStart w:id="2007" w:name="_Toc6074325"/>
      <w:bookmarkStart w:id="2008" w:name="_Toc6075934"/>
      <w:bookmarkStart w:id="2009" w:name="_Toc6076835"/>
      <w:bookmarkStart w:id="2010" w:name="_Toc6077614"/>
      <w:bookmarkStart w:id="2011" w:name="_Toc6073560"/>
      <w:bookmarkStart w:id="2012" w:name="_Toc6074326"/>
      <w:bookmarkStart w:id="2013" w:name="_Toc6075935"/>
      <w:bookmarkStart w:id="2014" w:name="_Toc6076836"/>
      <w:bookmarkStart w:id="2015" w:name="_Toc6077615"/>
      <w:bookmarkStart w:id="2016" w:name="_Toc6073561"/>
      <w:bookmarkStart w:id="2017" w:name="_Toc6074327"/>
      <w:bookmarkStart w:id="2018" w:name="_Toc6075936"/>
      <w:bookmarkStart w:id="2019" w:name="_Toc6076837"/>
      <w:bookmarkStart w:id="2020" w:name="_Toc6077616"/>
      <w:bookmarkStart w:id="2021" w:name="_Toc6073562"/>
      <w:bookmarkStart w:id="2022" w:name="_Toc6074328"/>
      <w:bookmarkStart w:id="2023" w:name="_Toc6075937"/>
      <w:bookmarkStart w:id="2024" w:name="_Toc6076838"/>
      <w:bookmarkStart w:id="2025" w:name="_Toc6077617"/>
      <w:bookmarkStart w:id="2026" w:name="_Toc6073563"/>
      <w:bookmarkStart w:id="2027" w:name="_Toc6074329"/>
      <w:bookmarkStart w:id="2028" w:name="_Toc6075938"/>
      <w:bookmarkStart w:id="2029" w:name="_Toc6076839"/>
      <w:bookmarkStart w:id="2030" w:name="_Toc6077618"/>
      <w:bookmarkStart w:id="2031" w:name="_Toc6073564"/>
      <w:bookmarkStart w:id="2032" w:name="_Toc6074330"/>
      <w:bookmarkStart w:id="2033" w:name="_Toc6075939"/>
      <w:bookmarkStart w:id="2034" w:name="_Toc6076840"/>
      <w:bookmarkStart w:id="2035" w:name="_Toc6077619"/>
      <w:bookmarkStart w:id="2036" w:name="_Toc6073565"/>
      <w:bookmarkStart w:id="2037" w:name="_Toc6074331"/>
      <w:bookmarkStart w:id="2038" w:name="_Toc6075940"/>
      <w:bookmarkStart w:id="2039" w:name="_Toc6076841"/>
      <w:bookmarkStart w:id="2040" w:name="_Toc6077620"/>
      <w:bookmarkStart w:id="2041" w:name="_Toc6073566"/>
      <w:bookmarkStart w:id="2042" w:name="_Toc6074332"/>
      <w:bookmarkStart w:id="2043" w:name="_Toc6075941"/>
      <w:bookmarkStart w:id="2044" w:name="_Toc6076842"/>
      <w:bookmarkStart w:id="2045" w:name="_Toc6077621"/>
      <w:bookmarkStart w:id="2046" w:name="_Toc6073567"/>
      <w:bookmarkStart w:id="2047" w:name="_Toc6074333"/>
      <w:bookmarkStart w:id="2048" w:name="_Toc6075942"/>
      <w:bookmarkStart w:id="2049" w:name="_Toc6076843"/>
      <w:bookmarkStart w:id="2050" w:name="_Toc6077622"/>
      <w:bookmarkStart w:id="2051" w:name="_Toc6073568"/>
      <w:bookmarkStart w:id="2052" w:name="_Toc6074334"/>
      <w:bookmarkStart w:id="2053" w:name="_Toc6075943"/>
      <w:bookmarkStart w:id="2054" w:name="_Toc6076844"/>
      <w:bookmarkStart w:id="2055" w:name="_Toc6077623"/>
      <w:bookmarkStart w:id="2056" w:name="_Toc6073569"/>
      <w:bookmarkStart w:id="2057" w:name="_Toc6074335"/>
      <w:bookmarkStart w:id="2058" w:name="_Toc6075944"/>
      <w:bookmarkStart w:id="2059" w:name="_Toc6076845"/>
      <w:bookmarkStart w:id="2060" w:name="_Toc6077624"/>
      <w:bookmarkStart w:id="2061" w:name="_Toc6073570"/>
      <w:bookmarkStart w:id="2062" w:name="_Toc6074336"/>
      <w:bookmarkStart w:id="2063" w:name="_Toc6075945"/>
      <w:bookmarkStart w:id="2064" w:name="_Toc6076846"/>
      <w:bookmarkStart w:id="2065" w:name="_Toc6077625"/>
      <w:bookmarkStart w:id="2066" w:name="_Toc6073571"/>
      <w:bookmarkStart w:id="2067" w:name="_Toc6074337"/>
      <w:bookmarkStart w:id="2068" w:name="_Toc6075946"/>
      <w:bookmarkStart w:id="2069" w:name="_Toc6076847"/>
      <w:bookmarkStart w:id="2070" w:name="_Toc6077626"/>
      <w:bookmarkStart w:id="2071" w:name="_Toc6073572"/>
      <w:bookmarkStart w:id="2072" w:name="_Toc6074338"/>
      <w:bookmarkStart w:id="2073" w:name="_Toc6075947"/>
      <w:bookmarkStart w:id="2074" w:name="_Toc6076848"/>
      <w:bookmarkStart w:id="2075" w:name="_Toc6077627"/>
      <w:bookmarkStart w:id="2076" w:name="_Toc6073573"/>
      <w:bookmarkStart w:id="2077" w:name="_Toc6074339"/>
      <w:bookmarkStart w:id="2078" w:name="_Toc6075948"/>
      <w:bookmarkStart w:id="2079" w:name="_Toc6076849"/>
      <w:bookmarkStart w:id="2080" w:name="_Toc6077628"/>
      <w:bookmarkStart w:id="2081" w:name="_Toc6073574"/>
      <w:bookmarkStart w:id="2082" w:name="_Toc6074340"/>
      <w:bookmarkStart w:id="2083" w:name="_Toc6075949"/>
      <w:bookmarkStart w:id="2084" w:name="_Toc6076850"/>
      <w:bookmarkStart w:id="2085" w:name="_Toc6077629"/>
      <w:bookmarkStart w:id="2086" w:name="_Toc6073575"/>
      <w:bookmarkStart w:id="2087" w:name="_Toc6074341"/>
      <w:bookmarkStart w:id="2088" w:name="_Toc6075950"/>
      <w:bookmarkStart w:id="2089" w:name="_Toc6076851"/>
      <w:bookmarkStart w:id="2090" w:name="_Toc6077630"/>
      <w:bookmarkStart w:id="2091" w:name="_Toc6073576"/>
      <w:bookmarkStart w:id="2092" w:name="_Toc6074342"/>
      <w:bookmarkStart w:id="2093" w:name="_Toc6075951"/>
      <w:bookmarkStart w:id="2094" w:name="_Toc6076852"/>
      <w:bookmarkStart w:id="2095" w:name="_Toc6077631"/>
      <w:bookmarkStart w:id="2096" w:name="_Toc6073577"/>
      <w:bookmarkStart w:id="2097" w:name="_Toc6074343"/>
      <w:bookmarkStart w:id="2098" w:name="_Toc6075952"/>
      <w:bookmarkStart w:id="2099" w:name="_Toc6076853"/>
      <w:bookmarkStart w:id="2100" w:name="_Toc6077632"/>
      <w:bookmarkStart w:id="2101" w:name="_Toc6073578"/>
      <w:bookmarkStart w:id="2102" w:name="_Toc6074344"/>
      <w:bookmarkStart w:id="2103" w:name="_Toc6075953"/>
      <w:bookmarkStart w:id="2104" w:name="_Toc6076854"/>
      <w:bookmarkStart w:id="2105" w:name="_Toc6077633"/>
      <w:bookmarkStart w:id="2106" w:name="_Toc6073579"/>
      <w:bookmarkStart w:id="2107" w:name="_Toc6074345"/>
      <w:bookmarkStart w:id="2108" w:name="_Toc6075954"/>
      <w:bookmarkStart w:id="2109" w:name="_Toc6076855"/>
      <w:bookmarkStart w:id="2110" w:name="_Toc6077634"/>
      <w:bookmarkStart w:id="2111" w:name="_Toc6073580"/>
      <w:bookmarkStart w:id="2112" w:name="_Toc6074346"/>
      <w:bookmarkStart w:id="2113" w:name="_Toc6075955"/>
      <w:bookmarkStart w:id="2114" w:name="_Toc6076856"/>
      <w:bookmarkStart w:id="2115" w:name="_Toc6077635"/>
      <w:bookmarkStart w:id="2116" w:name="_Toc6073581"/>
      <w:bookmarkStart w:id="2117" w:name="_Toc6074347"/>
      <w:bookmarkStart w:id="2118" w:name="_Toc6075956"/>
      <w:bookmarkStart w:id="2119" w:name="_Toc6076857"/>
      <w:bookmarkStart w:id="2120" w:name="_Toc6077636"/>
      <w:bookmarkStart w:id="2121" w:name="_Toc6073582"/>
      <w:bookmarkStart w:id="2122" w:name="_Toc6074348"/>
      <w:bookmarkStart w:id="2123" w:name="_Toc6075957"/>
      <w:bookmarkStart w:id="2124" w:name="_Toc6076858"/>
      <w:bookmarkStart w:id="2125" w:name="_Toc6077637"/>
      <w:bookmarkStart w:id="2126" w:name="_Toc6073583"/>
      <w:bookmarkStart w:id="2127" w:name="_Toc6074349"/>
      <w:bookmarkStart w:id="2128" w:name="_Toc6075958"/>
      <w:bookmarkStart w:id="2129" w:name="_Toc6076859"/>
      <w:bookmarkStart w:id="2130" w:name="_Toc6077638"/>
      <w:bookmarkStart w:id="2131" w:name="_Toc6073584"/>
      <w:bookmarkStart w:id="2132" w:name="_Toc6074350"/>
      <w:bookmarkStart w:id="2133" w:name="_Toc6075959"/>
      <w:bookmarkStart w:id="2134" w:name="_Toc6076860"/>
      <w:bookmarkStart w:id="2135" w:name="_Toc6077639"/>
      <w:bookmarkStart w:id="2136" w:name="_Toc6073585"/>
      <w:bookmarkStart w:id="2137" w:name="_Toc6074351"/>
      <w:bookmarkStart w:id="2138" w:name="_Toc6075960"/>
      <w:bookmarkStart w:id="2139" w:name="_Toc6076861"/>
      <w:bookmarkStart w:id="2140" w:name="_Toc6077640"/>
      <w:bookmarkStart w:id="2141" w:name="_Toc6073586"/>
      <w:bookmarkStart w:id="2142" w:name="_Toc6074352"/>
      <w:bookmarkStart w:id="2143" w:name="_Toc6075961"/>
      <w:bookmarkStart w:id="2144" w:name="_Toc6076862"/>
      <w:bookmarkStart w:id="2145" w:name="_Toc6077641"/>
      <w:bookmarkStart w:id="2146" w:name="_Toc6073587"/>
      <w:bookmarkStart w:id="2147" w:name="_Toc6074353"/>
      <w:bookmarkStart w:id="2148" w:name="_Toc6075962"/>
      <w:bookmarkStart w:id="2149" w:name="_Toc6076863"/>
      <w:bookmarkStart w:id="2150" w:name="_Toc6077642"/>
      <w:bookmarkStart w:id="2151" w:name="_Toc6073588"/>
      <w:bookmarkStart w:id="2152" w:name="_Toc6074354"/>
      <w:bookmarkStart w:id="2153" w:name="_Toc6075963"/>
      <w:bookmarkStart w:id="2154" w:name="_Toc6076864"/>
      <w:bookmarkStart w:id="2155" w:name="_Toc6077643"/>
      <w:bookmarkStart w:id="2156" w:name="_Toc6073589"/>
      <w:bookmarkStart w:id="2157" w:name="_Toc6074355"/>
      <w:bookmarkStart w:id="2158" w:name="_Toc6075964"/>
      <w:bookmarkStart w:id="2159" w:name="_Toc6076865"/>
      <w:bookmarkStart w:id="2160" w:name="_Toc6077644"/>
      <w:bookmarkStart w:id="2161" w:name="_Toc6073590"/>
      <w:bookmarkStart w:id="2162" w:name="_Toc6074356"/>
      <w:bookmarkStart w:id="2163" w:name="_Toc6075965"/>
      <w:bookmarkStart w:id="2164" w:name="_Toc6076866"/>
      <w:bookmarkStart w:id="2165" w:name="_Toc6077645"/>
      <w:bookmarkStart w:id="2166" w:name="_Toc6073591"/>
      <w:bookmarkStart w:id="2167" w:name="_Toc6074357"/>
      <w:bookmarkStart w:id="2168" w:name="_Toc6075966"/>
      <w:bookmarkStart w:id="2169" w:name="_Toc6076867"/>
      <w:bookmarkStart w:id="2170" w:name="_Toc6077646"/>
      <w:bookmarkStart w:id="2171" w:name="_Toc6073592"/>
      <w:bookmarkStart w:id="2172" w:name="_Toc6074358"/>
      <w:bookmarkStart w:id="2173" w:name="_Toc6075967"/>
      <w:bookmarkStart w:id="2174" w:name="_Toc6076868"/>
      <w:bookmarkStart w:id="2175" w:name="_Toc6077647"/>
      <w:bookmarkStart w:id="2176" w:name="_Toc6073593"/>
      <w:bookmarkStart w:id="2177" w:name="_Toc6074359"/>
      <w:bookmarkStart w:id="2178" w:name="_Toc6075968"/>
      <w:bookmarkStart w:id="2179" w:name="_Toc6076869"/>
      <w:bookmarkStart w:id="2180" w:name="_Toc6077648"/>
      <w:bookmarkStart w:id="2181" w:name="_Toc6073594"/>
      <w:bookmarkStart w:id="2182" w:name="_Toc6074360"/>
      <w:bookmarkStart w:id="2183" w:name="_Toc6075969"/>
      <w:bookmarkStart w:id="2184" w:name="_Toc6076870"/>
      <w:bookmarkStart w:id="2185" w:name="_Toc6077649"/>
      <w:bookmarkStart w:id="2186" w:name="_Toc6073595"/>
      <w:bookmarkStart w:id="2187" w:name="_Toc6074361"/>
      <w:bookmarkStart w:id="2188" w:name="_Toc6075970"/>
      <w:bookmarkStart w:id="2189" w:name="_Toc6076871"/>
      <w:bookmarkStart w:id="2190" w:name="_Toc6077650"/>
      <w:bookmarkStart w:id="2191" w:name="_Toc6073596"/>
      <w:bookmarkStart w:id="2192" w:name="_Toc6074362"/>
      <w:bookmarkStart w:id="2193" w:name="_Toc6075971"/>
      <w:bookmarkStart w:id="2194" w:name="_Toc6076872"/>
      <w:bookmarkStart w:id="2195" w:name="_Toc6077651"/>
      <w:bookmarkStart w:id="2196" w:name="_Toc6073597"/>
      <w:bookmarkStart w:id="2197" w:name="_Toc6074363"/>
      <w:bookmarkStart w:id="2198" w:name="_Toc6075972"/>
      <w:bookmarkStart w:id="2199" w:name="_Toc6076873"/>
      <w:bookmarkStart w:id="2200" w:name="_Toc6077652"/>
      <w:bookmarkStart w:id="2201" w:name="_Toc6073598"/>
      <w:bookmarkStart w:id="2202" w:name="_Toc6074364"/>
      <w:bookmarkStart w:id="2203" w:name="_Toc6075973"/>
      <w:bookmarkStart w:id="2204" w:name="_Toc6076874"/>
      <w:bookmarkStart w:id="2205" w:name="_Toc6077653"/>
      <w:bookmarkStart w:id="2206" w:name="_Toc6073599"/>
      <w:bookmarkStart w:id="2207" w:name="_Toc6074365"/>
      <w:bookmarkStart w:id="2208" w:name="_Toc6075974"/>
      <w:bookmarkStart w:id="2209" w:name="_Toc6076875"/>
      <w:bookmarkStart w:id="2210" w:name="_Toc6077654"/>
      <w:bookmarkStart w:id="2211" w:name="_Toc6073600"/>
      <w:bookmarkStart w:id="2212" w:name="_Toc6074366"/>
      <w:bookmarkStart w:id="2213" w:name="_Toc6075975"/>
      <w:bookmarkStart w:id="2214" w:name="_Toc6076876"/>
      <w:bookmarkStart w:id="2215" w:name="_Toc6077655"/>
      <w:bookmarkStart w:id="2216" w:name="_Toc6073601"/>
      <w:bookmarkStart w:id="2217" w:name="_Toc6074367"/>
      <w:bookmarkStart w:id="2218" w:name="_Toc6075976"/>
      <w:bookmarkStart w:id="2219" w:name="_Toc6076877"/>
      <w:bookmarkStart w:id="2220" w:name="_Toc6077656"/>
      <w:bookmarkStart w:id="2221" w:name="_Toc6073602"/>
      <w:bookmarkStart w:id="2222" w:name="_Toc6074368"/>
      <w:bookmarkStart w:id="2223" w:name="_Toc6075977"/>
      <w:bookmarkStart w:id="2224" w:name="_Toc6076878"/>
      <w:bookmarkStart w:id="2225" w:name="_Toc6077657"/>
      <w:bookmarkStart w:id="2226" w:name="_Toc6073603"/>
      <w:bookmarkStart w:id="2227" w:name="_Toc6074369"/>
      <w:bookmarkStart w:id="2228" w:name="_Toc6075978"/>
      <w:bookmarkStart w:id="2229" w:name="_Toc6076879"/>
      <w:bookmarkStart w:id="2230" w:name="_Toc6077658"/>
      <w:bookmarkStart w:id="2231" w:name="_Toc6073604"/>
      <w:bookmarkStart w:id="2232" w:name="_Toc6074370"/>
      <w:bookmarkStart w:id="2233" w:name="_Toc6075979"/>
      <w:bookmarkStart w:id="2234" w:name="_Toc6076880"/>
      <w:bookmarkStart w:id="2235" w:name="_Toc6077659"/>
      <w:bookmarkStart w:id="2236" w:name="_Toc6073605"/>
      <w:bookmarkStart w:id="2237" w:name="_Toc6074371"/>
      <w:bookmarkStart w:id="2238" w:name="_Toc6075980"/>
      <w:bookmarkStart w:id="2239" w:name="_Toc6076881"/>
      <w:bookmarkStart w:id="2240" w:name="_Toc6077660"/>
      <w:bookmarkStart w:id="2241" w:name="_Toc6073606"/>
      <w:bookmarkStart w:id="2242" w:name="_Toc6074372"/>
      <w:bookmarkStart w:id="2243" w:name="_Toc6075981"/>
      <w:bookmarkStart w:id="2244" w:name="_Toc6076882"/>
      <w:bookmarkStart w:id="2245" w:name="_Toc6077661"/>
      <w:bookmarkStart w:id="2246" w:name="_Toc6073607"/>
      <w:bookmarkStart w:id="2247" w:name="_Toc6074373"/>
      <w:bookmarkStart w:id="2248" w:name="_Toc6075982"/>
      <w:bookmarkStart w:id="2249" w:name="_Toc6076883"/>
      <w:bookmarkStart w:id="2250" w:name="_Toc6077662"/>
      <w:bookmarkStart w:id="2251" w:name="_Toc6073608"/>
      <w:bookmarkStart w:id="2252" w:name="_Toc6074374"/>
      <w:bookmarkStart w:id="2253" w:name="_Toc6075983"/>
      <w:bookmarkStart w:id="2254" w:name="_Toc6076884"/>
      <w:bookmarkStart w:id="2255" w:name="_Toc6077663"/>
      <w:bookmarkStart w:id="2256" w:name="_Toc6073609"/>
      <w:bookmarkStart w:id="2257" w:name="_Toc6074375"/>
      <w:bookmarkStart w:id="2258" w:name="_Toc6075984"/>
      <w:bookmarkStart w:id="2259" w:name="_Toc6076885"/>
      <w:bookmarkStart w:id="2260" w:name="_Toc6077664"/>
      <w:bookmarkStart w:id="2261" w:name="_Toc6073610"/>
      <w:bookmarkStart w:id="2262" w:name="_Toc6074376"/>
      <w:bookmarkStart w:id="2263" w:name="_Toc6075985"/>
      <w:bookmarkStart w:id="2264" w:name="_Toc6076886"/>
      <w:bookmarkStart w:id="2265" w:name="_Toc6077665"/>
      <w:bookmarkStart w:id="2266" w:name="_Toc6073611"/>
      <w:bookmarkStart w:id="2267" w:name="_Toc6074377"/>
      <w:bookmarkStart w:id="2268" w:name="_Toc6075986"/>
      <w:bookmarkStart w:id="2269" w:name="_Toc6076887"/>
      <w:bookmarkStart w:id="2270" w:name="_Toc6077666"/>
      <w:bookmarkStart w:id="2271" w:name="_Toc6073612"/>
      <w:bookmarkStart w:id="2272" w:name="_Toc6074378"/>
      <w:bookmarkStart w:id="2273" w:name="_Toc6075987"/>
      <w:bookmarkStart w:id="2274" w:name="_Toc6076888"/>
      <w:bookmarkStart w:id="2275" w:name="_Toc6077667"/>
      <w:bookmarkStart w:id="2276" w:name="_Toc6073613"/>
      <w:bookmarkStart w:id="2277" w:name="_Toc6074379"/>
      <w:bookmarkStart w:id="2278" w:name="_Toc6075988"/>
      <w:bookmarkStart w:id="2279" w:name="_Toc6076889"/>
      <w:bookmarkStart w:id="2280" w:name="_Toc6077668"/>
      <w:bookmarkStart w:id="2281" w:name="_Toc6073614"/>
      <w:bookmarkStart w:id="2282" w:name="_Toc6074380"/>
      <w:bookmarkStart w:id="2283" w:name="_Toc6075989"/>
      <w:bookmarkStart w:id="2284" w:name="_Toc6076890"/>
      <w:bookmarkStart w:id="2285" w:name="_Toc6077669"/>
      <w:bookmarkStart w:id="2286" w:name="_Toc6073615"/>
      <w:bookmarkStart w:id="2287" w:name="_Toc6074381"/>
      <w:bookmarkStart w:id="2288" w:name="_Toc6075990"/>
      <w:bookmarkStart w:id="2289" w:name="_Toc6076891"/>
      <w:bookmarkStart w:id="2290" w:name="_Toc6077670"/>
      <w:bookmarkStart w:id="2291" w:name="_Toc6073616"/>
      <w:bookmarkStart w:id="2292" w:name="_Toc6074382"/>
      <w:bookmarkStart w:id="2293" w:name="_Toc6075991"/>
      <w:bookmarkStart w:id="2294" w:name="_Toc6076892"/>
      <w:bookmarkStart w:id="2295" w:name="_Toc6077671"/>
      <w:bookmarkStart w:id="2296" w:name="_Toc6073617"/>
      <w:bookmarkStart w:id="2297" w:name="_Toc6074383"/>
      <w:bookmarkStart w:id="2298" w:name="_Toc6075992"/>
      <w:bookmarkStart w:id="2299" w:name="_Toc6076893"/>
      <w:bookmarkStart w:id="2300" w:name="_Toc6077672"/>
      <w:bookmarkStart w:id="2301" w:name="_Toc6073618"/>
      <w:bookmarkStart w:id="2302" w:name="_Toc6074384"/>
      <w:bookmarkStart w:id="2303" w:name="_Toc6075993"/>
      <w:bookmarkStart w:id="2304" w:name="_Toc6076894"/>
      <w:bookmarkStart w:id="2305" w:name="_Toc6077673"/>
      <w:bookmarkStart w:id="2306" w:name="_Toc6073619"/>
      <w:bookmarkStart w:id="2307" w:name="_Toc6074385"/>
      <w:bookmarkStart w:id="2308" w:name="_Toc6075994"/>
      <w:bookmarkStart w:id="2309" w:name="_Toc6076895"/>
      <w:bookmarkStart w:id="2310" w:name="_Toc6077674"/>
      <w:bookmarkStart w:id="2311" w:name="_Toc6073620"/>
      <w:bookmarkStart w:id="2312" w:name="_Toc6074386"/>
      <w:bookmarkStart w:id="2313" w:name="_Toc6075995"/>
      <w:bookmarkStart w:id="2314" w:name="_Toc6076896"/>
      <w:bookmarkStart w:id="2315" w:name="_Toc6077675"/>
      <w:bookmarkStart w:id="2316" w:name="_Toc6073621"/>
      <w:bookmarkStart w:id="2317" w:name="_Toc6074387"/>
      <w:bookmarkStart w:id="2318" w:name="_Toc6075996"/>
      <w:bookmarkStart w:id="2319" w:name="_Toc6076897"/>
      <w:bookmarkStart w:id="2320" w:name="_Toc6077676"/>
      <w:bookmarkStart w:id="2321" w:name="_Toc6073622"/>
      <w:bookmarkStart w:id="2322" w:name="_Toc6074388"/>
      <w:bookmarkStart w:id="2323" w:name="_Toc6075997"/>
      <w:bookmarkStart w:id="2324" w:name="_Toc6076898"/>
      <w:bookmarkStart w:id="2325" w:name="_Toc6077677"/>
      <w:bookmarkStart w:id="2326" w:name="_Toc6073623"/>
      <w:bookmarkStart w:id="2327" w:name="_Toc6074389"/>
      <w:bookmarkStart w:id="2328" w:name="_Toc6075998"/>
      <w:bookmarkStart w:id="2329" w:name="_Toc6076899"/>
      <w:bookmarkStart w:id="2330" w:name="_Toc6077678"/>
      <w:bookmarkStart w:id="2331" w:name="_Toc6073624"/>
      <w:bookmarkStart w:id="2332" w:name="_Toc6074390"/>
      <w:bookmarkStart w:id="2333" w:name="_Toc6075999"/>
      <w:bookmarkStart w:id="2334" w:name="_Toc6076900"/>
      <w:bookmarkStart w:id="2335" w:name="_Toc6077679"/>
      <w:bookmarkStart w:id="2336" w:name="_Toc6073625"/>
      <w:bookmarkStart w:id="2337" w:name="_Toc6074391"/>
      <w:bookmarkStart w:id="2338" w:name="_Toc6076000"/>
      <w:bookmarkStart w:id="2339" w:name="_Toc6076901"/>
      <w:bookmarkStart w:id="2340" w:name="_Toc6077680"/>
      <w:bookmarkStart w:id="2341" w:name="_Toc6073626"/>
      <w:bookmarkStart w:id="2342" w:name="_Toc6074392"/>
      <w:bookmarkStart w:id="2343" w:name="_Toc6076001"/>
      <w:bookmarkStart w:id="2344" w:name="_Toc6076902"/>
      <w:bookmarkStart w:id="2345" w:name="_Toc6077681"/>
      <w:bookmarkStart w:id="2346" w:name="_Toc6073627"/>
      <w:bookmarkStart w:id="2347" w:name="_Toc6074393"/>
      <w:bookmarkStart w:id="2348" w:name="_Toc6076002"/>
      <w:bookmarkStart w:id="2349" w:name="_Toc6076903"/>
      <w:bookmarkStart w:id="2350" w:name="_Toc6077682"/>
      <w:bookmarkStart w:id="2351" w:name="_Toc6073628"/>
      <w:bookmarkStart w:id="2352" w:name="_Toc6074394"/>
      <w:bookmarkStart w:id="2353" w:name="_Toc6076003"/>
      <w:bookmarkStart w:id="2354" w:name="_Toc6076904"/>
      <w:bookmarkStart w:id="2355" w:name="_Toc6077683"/>
      <w:bookmarkStart w:id="2356" w:name="_Toc6073629"/>
      <w:bookmarkStart w:id="2357" w:name="_Toc6074395"/>
      <w:bookmarkStart w:id="2358" w:name="_Toc6076004"/>
      <w:bookmarkStart w:id="2359" w:name="_Toc6076905"/>
      <w:bookmarkStart w:id="2360" w:name="_Toc6077684"/>
      <w:bookmarkStart w:id="2361" w:name="_Toc6073630"/>
      <w:bookmarkStart w:id="2362" w:name="_Toc6074396"/>
      <w:bookmarkStart w:id="2363" w:name="_Toc6076005"/>
      <w:bookmarkStart w:id="2364" w:name="_Toc6076906"/>
      <w:bookmarkStart w:id="2365" w:name="_Toc6077685"/>
      <w:bookmarkStart w:id="2366" w:name="_Toc6073631"/>
      <w:bookmarkStart w:id="2367" w:name="_Toc6074397"/>
      <w:bookmarkStart w:id="2368" w:name="_Toc6076006"/>
      <w:bookmarkStart w:id="2369" w:name="_Toc6076907"/>
      <w:bookmarkStart w:id="2370" w:name="_Toc6077686"/>
      <w:bookmarkStart w:id="2371" w:name="_Toc6073632"/>
      <w:bookmarkStart w:id="2372" w:name="_Toc6074398"/>
      <w:bookmarkStart w:id="2373" w:name="_Toc6076007"/>
      <w:bookmarkStart w:id="2374" w:name="_Toc6076908"/>
      <w:bookmarkStart w:id="2375" w:name="_Toc6077687"/>
      <w:bookmarkStart w:id="2376" w:name="_Toc6073633"/>
      <w:bookmarkStart w:id="2377" w:name="_Toc6074399"/>
      <w:bookmarkStart w:id="2378" w:name="_Toc6076008"/>
      <w:bookmarkStart w:id="2379" w:name="_Toc6076909"/>
      <w:bookmarkStart w:id="2380" w:name="_Toc6077688"/>
      <w:bookmarkStart w:id="2381" w:name="_Toc6073634"/>
      <w:bookmarkStart w:id="2382" w:name="_Toc6074400"/>
      <w:bookmarkStart w:id="2383" w:name="_Toc6076009"/>
      <w:bookmarkStart w:id="2384" w:name="_Toc6076910"/>
      <w:bookmarkStart w:id="2385" w:name="_Toc6077689"/>
      <w:bookmarkStart w:id="2386" w:name="_Toc6073635"/>
      <w:bookmarkStart w:id="2387" w:name="_Toc6074401"/>
      <w:bookmarkStart w:id="2388" w:name="_Toc6076010"/>
      <w:bookmarkStart w:id="2389" w:name="_Toc6076911"/>
      <w:bookmarkStart w:id="2390" w:name="_Toc6077690"/>
      <w:bookmarkStart w:id="2391" w:name="_Toc6073636"/>
      <w:bookmarkStart w:id="2392" w:name="_Toc6074402"/>
      <w:bookmarkStart w:id="2393" w:name="_Toc6076011"/>
      <w:bookmarkStart w:id="2394" w:name="_Toc6076912"/>
      <w:bookmarkStart w:id="2395" w:name="_Toc6077691"/>
      <w:bookmarkStart w:id="2396" w:name="_Toc6073637"/>
      <w:bookmarkStart w:id="2397" w:name="_Toc6074403"/>
      <w:bookmarkStart w:id="2398" w:name="_Toc6076012"/>
      <w:bookmarkStart w:id="2399" w:name="_Toc6076913"/>
      <w:bookmarkStart w:id="2400" w:name="_Toc6077692"/>
      <w:bookmarkStart w:id="2401" w:name="_Toc6073638"/>
      <w:bookmarkStart w:id="2402" w:name="_Toc6074404"/>
      <w:bookmarkStart w:id="2403" w:name="_Toc6076013"/>
      <w:bookmarkStart w:id="2404" w:name="_Toc6076914"/>
      <w:bookmarkStart w:id="2405" w:name="_Toc6077693"/>
      <w:bookmarkStart w:id="2406" w:name="_Toc6073639"/>
      <w:bookmarkStart w:id="2407" w:name="_Toc6074405"/>
      <w:bookmarkStart w:id="2408" w:name="_Toc6076014"/>
      <w:bookmarkStart w:id="2409" w:name="_Toc6076915"/>
      <w:bookmarkStart w:id="2410" w:name="_Toc6077694"/>
      <w:bookmarkStart w:id="2411" w:name="_Toc6073640"/>
      <w:bookmarkStart w:id="2412" w:name="_Toc6074406"/>
      <w:bookmarkStart w:id="2413" w:name="_Toc6076015"/>
      <w:bookmarkStart w:id="2414" w:name="_Toc6076916"/>
      <w:bookmarkStart w:id="2415" w:name="_Toc6077695"/>
      <w:bookmarkStart w:id="2416" w:name="_Toc6073641"/>
      <w:bookmarkStart w:id="2417" w:name="_Toc6074407"/>
      <w:bookmarkStart w:id="2418" w:name="_Toc6076016"/>
      <w:bookmarkStart w:id="2419" w:name="_Toc6076917"/>
      <w:bookmarkStart w:id="2420" w:name="_Toc6077696"/>
      <w:bookmarkStart w:id="2421" w:name="_Toc6073642"/>
      <w:bookmarkStart w:id="2422" w:name="_Toc6074408"/>
      <w:bookmarkStart w:id="2423" w:name="_Toc6076017"/>
      <w:bookmarkStart w:id="2424" w:name="_Toc6076918"/>
      <w:bookmarkStart w:id="2425" w:name="_Toc6077697"/>
      <w:bookmarkStart w:id="2426" w:name="_Toc6073643"/>
      <w:bookmarkStart w:id="2427" w:name="_Toc6074409"/>
      <w:bookmarkStart w:id="2428" w:name="_Toc6076018"/>
      <w:bookmarkStart w:id="2429" w:name="_Toc6076919"/>
      <w:bookmarkStart w:id="2430" w:name="_Toc6077698"/>
      <w:bookmarkStart w:id="2431" w:name="_Toc6073644"/>
      <w:bookmarkStart w:id="2432" w:name="_Toc6074410"/>
      <w:bookmarkStart w:id="2433" w:name="_Toc6076019"/>
      <w:bookmarkStart w:id="2434" w:name="_Toc6076920"/>
      <w:bookmarkStart w:id="2435" w:name="_Toc6077699"/>
      <w:bookmarkStart w:id="2436" w:name="_Toc6073645"/>
      <w:bookmarkStart w:id="2437" w:name="_Toc6074411"/>
      <w:bookmarkStart w:id="2438" w:name="_Toc6076020"/>
      <w:bookmarkStart w:id="2439" w:name="_Toc6076921"/>
      <w:bookmarkStart w:id="2440" w:name="_Toc6077700"/>
      <w:bookmarkStart w:id="2441" w:name="_Toc6073646"/>
      <w:bookmarkStart w:id="2442" w:name="_Toc6074412"/>
      <w:bookmarkStart w:id="2443" w:name="_Toc6076021"/>
      <w:bookmarkStart w:id="2444" w:name="_Toc6076922"/>
      <w:bookmarkStart w:id="2445" w:name="_Toc6077701"/>
      <w:bookmarkStart w:id="2446" w:name="_Toc6073647"/>
      <w:bookmarkStart w:id="2447" w:name="_Toc6074413"/>
      <w:bookmarkStart w:id="2448" w:name="_Toc6076022"/>
      <w:bookmarkStart w:id="2449" w:name="_Toc6076923"/>
      <w:bookmarkStart w:id="2450" w:name="_Toc6077702"/>
      <w:bookmarkStart w:id="2451" w:name="_Toc6073648"/>
      <w:bookmarkStart w:id="2452" w:name="_Toc6074414"/>
      <w:bookmarkStart w:id="2453" w:name="_Toc6076023"/>
      <w:bookmarkStart w:id="2454" w:name="_Toc6076924"/>
      <w:bookmarkStart w:id="2455" w:name="_Toc6077703"/>
      <w:bookmarkStart w:id="2456" w:name="_Toc6073649"/>
      <w:bookmarkStart w:id="2457" w:name="_Toc6074415"/>
      <w:bookmarkStart w:id="2458" w:name="_Toc6076024"/>
      <w:bookmarkStart w:id="2459" w:name="_Toc6076925"/>
      <w:bookmarkStart w:id="2460" w:name="_Toc6077704"/>
      <w:bookmarkStart w:id="2461" w:name="_Toc6073650"/>
      <w:bookmarkStart w:id="2462" w:name="_Toc6074416"/>
      <w:bookmarkStart w:id="2463" w:name="_Toc6076025"/>
      <w:bookmarkStart w:id="2464" w:name="_Toc6076926"/>
      <w:bookmarkStart w:id="2465" w:name="_Toc6077705"/>
      <w:bookmarkStart w:id="2466" w:name="_Toc6073651"/>
      <w:bookmarkStart w:id="2467" w:name="_Toc6074417"/>
      <w:bookmarkStart w:id="2468" w:name="_Toc6076026"/>
      <w:bookmarkStart w:id="2469" w:name="_Toc6076927"/>
      <w:bookmarkStart w:id="2470" w:name="_Toc6077706"/>
      <w:bookmarkStart w:id="2471" w:name="_Toc6073652"/>
      <w:bookmarkStart w:id="2472" w:name="_Toc6074418"/>
      <w:bookmarkStart w:id="2473" w:name="_Toc6076027"/>
      <w:bookmarkStart w:id="2474" w:name="_Toc6076928"/>
      <w:bookmarkStart w:id="2475" w:name="_Toc6077707"/>
      <w:bookmarkStart w:id="2476" w:name="_Toc6073653"/>
      <w:bookmarkStart w:id="2477" w:name="_Toc6074419"/>
      <w:bookmarkStart w:id="2478" w:name="_Toc6076028"/>
      <w:bookmarkStart w:id="2479" w:name="_Toc6076929"/>
      <w:bookmarkStart w:id="2480" w:name="_Toc6077708"/>
      <w:bookmarkStart w:id="2481" w:name="_Toc6073654"/>
      <w:bookmarkStart w:id="2482" w:name="_Toc6074420"/>
      <w:bookmarkStart w:id="2483" w:name="_Toc6076029"/>
      <w:bookmarkStart w:id="2484" w:name="_Toc6076930"/>
      <w:bookmarkStart w:id="2485" w:name="_Toc6077709"/>
      <w:bookmarkStart w:id="2486" w:name="_Toc6073655"/>
      <w:bookmarkStart w:id="2487" w:name="_Toc6074421"/>
      <w:bookmarkStart w:id="2488" w:name="_Toc6076030"/>
      <w:bookmarkStart w:id="2489" w:name="_Toc6076931"/>
      <w:bookmarkStart w:id="2490" w:name="_Toc6077710"/>
      <w:bookmarkStart w:id="2491" w:name="_Toc6073656"/>
      <w:bookmarkStart w:id="2492" w:name="_Toc6074422"/>
      <w:bookmarkStart w:id="2493" w:name="_Toc6076031"/>
      <w:bookmarkStart w:id="2494" w:name="_Toc6076932"/>
      <w:bookmarkStart w:id="2495" w:name="_Toc6077711"/>
      <w:bookmarkStart w:id="2496" w:name="_Toc6073657"/>
      <w:bookmarkStart w:id="2497" w:name="_Toc6074423"/>
      <w:bookmarkStart w:id="2498" w:name="_Toc6076032"/>
      <w:bookmarkStart w:id="2499" w:name="_Toc6076933"/>
      <w:bookmarkStart w:id="2500" w:name="_Toc6077712"/>
      <w:bookmarkStart w:id="2501" w:name="_Toc6073658"/>
      <w:bookmarkStart w:id="2502" w:name="_Toc6074424"/>
      <w:bookmarkStart w:id="2503" w:name="_Toc6076033"/>
      <w:bookmarkStart w:id="2504" w:name="_Toc6076934"/>
      <w:bookmarkStart w:id="2505" w:name="_Toc6077713"/>
      <w:bookmarkStart w:id="2506" w:name="_Toc6073659"/>
      <w:bookmarkStart w:id="2507" w:name="_Toc6074425"/>
      <w:bookmarkStart w:id="2508" w:name="_Toc6076034"/>
      <w:bookmarkStart w:id="2509" w:name="_Toc6076935"/>
      <w:bookmarkStart w:id="2510" w:name="_Toc6077714"/>
      <w:bookmarkStart w:id="2511" w:name="_Toc6073660"/>
      <w:bookmarkStart w:id="2512" w:name="_Toc6074426"/>
      <w:bookmarkStart w:id="2513" w:name="_Toc6076035"/>
      <w:bookmarkStart w:id="2514" w:name="_Toc6076936"/>
      <w:bookmarkStart w:id="2515" w:name="_Toc6077715"/>
      <w:bookmarkStart w:id="2516" w:name="_Toc6073661"/>
      <w:bookmarkStart w:id="2517" w:name="_Toc6074427"/>
      <w:bookmarkStart w:id="2518" w:name="_Toc6076036"/>
      <w:bookmarkStart w:id="2519" w:name="_Toc6076937"/>
      <w:bookmarkStart w:id="2520" w:name="_Toc6077716"/>
      <w:bookmarkStart w:id="2521" w:name="_Toc6073662"/>
      <w:bookmarkStart w:id="2522" w:name="_Toc6074428"/>
      <w:bookmarkStart w:id="2523" w:name="_Toc6076037"/>
      <w:bookmarkStart w:id="2524" w:name="_Toc6076938"/>
      <w:bookmarkStart w:id="2525" w:name="_Toc6077717"/>
      <w:bookmarkStart w:id="2526" w:name="_Toc6073663"/>
      <w:bookmarkStart w:id="2527" w:name="_Toc6074429"/>
      <w:bookmarkStart w:id="2528" w:name="_Toc6076038"/>
      <w:bookmarkStart w:id="2529" w:name="_Toc6076939"/>
      <w:bookmarkStart w:id="2530" w:name="_Toc6077718"/>
      <w:bookmarkStart w:id="2531" w:name="_Toc6073664"/>
      <w:bookmarkStart w:id="2532" w:name="_Toc6074430"/>
      <w:bookmarkStart w:id="2533" w:name="_Toc6076039"/>
      <w:bookmarkStart w:id="2534" w:name="_Toc6076940"/>
      <w:bookmarkStart w:id="2535" w:name="_Toc6077719"/>
      <w:bookmarkStart w:id="2536" w:name="_Toc6073665"/>
      <w:bookmarkStart w:id="2537" w:name="_Toc6074431"/>
      <w:bookmarkStart w:id="2538" w:name="_Toc6076040"/>
      <w:bookmarkStart w:id="2539" w:name="_Toc6076941"/>
      <w:bookmarkStart w:id="2540" w:name="_Toc6077720"/>
      <w:bookmarkStart w:id="2541" w:name="_Toc6073666"/>
      <w:bookmarkStart w:id="2542" w:name="_Toc6074432"/>
      <w:bookmarkStart w:id="2543" w:name="_Toc6076041"/>
      <w:bookmarkStart w:id="2544" w:name="_Toc6076942"/>
      <w:bookmarkStart w:id="2545" w:name="_Toc6077721"/>
      <w:bookmarkStart w:id="2546" w:name="_Toc6073667"/>
      <w:bookmarkStart w:id="2547" w:name="_Toc6074433"/>
      <w:bookmarkStart w:id="2548" w:name="_Toc6076042"/>
      <w:bookmarkStart w:id="2549" w:name="_Toc6076943"/>
      <w:bookmarkStart w:id="2550" w:name="_Toc6077722"/>
      <w:bookmarkStart w:id="2551" w:name="_Toc6073668"/>
      <w:bookmarkStart w:id="2552" w:name="_Toc6074434"/>
      <w:bookmarkStart w:id="2553" w:name="_Toc6076043"/>
      <w:bookmarkStart w:id="2554" w:name="_Toc6076944"/>
      <w:bookmarkStart w:id="2555" w:name="_Toc6077723"/>
      <w:bookmarkStart w:id="2556" w:name="_Toc6073669"/>
      <w:bookmarkStart w:id="2557" w:name="_Toc6074435"/>
      <w:bookmarkStart w:id="2558" w:name="_Toc6076044"/>
      <w:bookmarkStart w:id="2559" w:name="_Toc6076945"/>
      <w:bookmarkStart w:id="2560" w:name="_Toc6077724"/>
      <w:bookmarkStart w:id="2561" w:name="_Toc6073670"/>
      <w:bookmarkStart w:id="2562" w:name="_Toc6074436"/>
      <w:bookmarkStart w:id="2563" w:name="_Toc6076045"/>
      <w:bookmarkStart w:id="2564" w:name="_Toc6076946"/>
      <w:bookmarkStart w:id="2565" w:name="_Toc6077725"/>
      <w:bookmarkStart w:id="2566" w:name="_Toc6073671"/>
      <w:bookmarkStart w:id="2567" w:name="_Toc6074437"/>
      <w:bookmarkStart w:id="2568" w:name="_Toc6076046"/>
      <w:bookmarkStart w:id="2569" w:name="_Toc6076947"/>
      <w:bookmarkStart w:id="2570" w:name="_Toc6077726"/>
      <w:bookmarkStart w:id="2571" w:name="_Toc6073672"/>
      <w:bookmarkStart w:id="2572" w:name="_Toc6074438"/>
      <w:bookmarkStart w:id="2573" w:name="_Toc6076047"/>
      <w:bookmarkStart w:id="2574" w:name="_Toc6076948"/>
      <w:bookmarkStart w:id="2575" w:name="_Toc6077727"/>
      <w:bookmarkStart w:id="2576" w:name="_Toc6073673"/>
      <w:bookmarkStart w:id="2577" w:name="_Toc6074439"/>
      <w:bookmarkStart w:id="2578" w:name="_Toc6076048"/>
      <w:bookmarkStart w:id="2579" w:name="_Toc6076949"/>
      <w:bookmarkStart w:id="2580" w:name="_Toc6077728"/>
      <w:bookmarkStart w:id="2581" w:name="_Toc6073674"/>
      <w:bookmarkStart w:id="2582" w:name="_Toc6074440"/>
      <w:bookmarkStart w:id="2583" w:name="_Toc6076049"/>
      <w:bookmarkStart w:id="2584" w:name="_Toc6076950"/>
      <w:bookmarkStart w:id="2585" w:name="_Toc6077729"/>
      <w:bookmarkStart w:id="2586" w:name="_Toc6073675"/>
      <w:bookmarkStart w:id="2587" w:name="_Toc6074441"/>
      <w:bookmarkStart w:id="2588" w:name="_Toc6076050"/>
      <w:bookmarkStart w:id="2589" w:name="_Toc6076951"/>
      <w:bookmarkStart w:id="2590" w:name="_Toc6077730"/>
      <w:bookmarkStart w:id="2591" w:name="_Toc6073676"/>
      <w:bookmarkStart w:id="2592" w:name="_Toc6074442"/>
      <w:bookmarkStart w:id="2593" w:name="_Toc6076051"/>
      <w:bookmarkStart w:id="2594" w:name="_Toc6076952"/>
      <w:bookmarkStart w:id="2595" w:name="_Toc6077731"/>
      <w:bookmarkStart w:id="2596" w:name="_Toc6073677"/>
      <w:bookmarkStart w:id="2597" w:name="_Toc6074443"/>
      <w:bookmarkStart w:id="2598" w:name="_Toc6076052"/>
      <w:bookmarkStart w:id="2599" w:name="_Toc6076953"/>
      <w:bookmarkStart w:id="2600" w:name="_Toc6077732"/>
      <w:bookmarkStart w:id="2601" w:name="_Toc6073678"/>
      <w:bookmarkStart w:id="2602" w:name="_Toc6074444"/>
      <w:bookmarkStart w:id="2603" w:name="_Toc6076053"/>
      <w:bookmarkStart w:id="2604" w:name="_Toc6076954"/>
      <w:bookmarkStart w:id="2605" w:name="_Toc6077733"/>
      <w:bookmarkStart w:id="2606" w:name="_Toc6073679"/>
      <w:bookmarkStart w:id="2607" w:name="_Toc6074445"/>
      <w:bookmarkStart w:id="2608" w:name="_Toc6076054"/>
      <w:bookmarkStart w:id="2609" w:name="_Toc6076955"/>
      <w:bookmarkStart w:id="2610" w:name="_Toc6077734"/>
      <w:bookmarkStart w:id="2611" w:name="_Toc6073680"/>
      <w:bookmarkStart w:id="2612" w:name="_Toc6074446"/>
      <w:bookmarkStart w:id="2613" w:name="_Toc6076055"/>
      <w:bookmarkStart w:id="2614" w:name="_Toc6076956"/>
      <w:bookmarkStart w:id="2615" w:name="_Toc6077735"/>
      <w:bookmarkStart w:id="2616" w:name="_Toc6073681"/>
      <w:bookmarkStart w:id="2617" w:name="_Toc6074447"/>
      <w:bookmarkStart w:id="2618" w:name="_Toc6076056"/>
      <w:bookmarkStart w:id="2619" w:name="_Toc6076957"/>
      <w:bookmarkStart w:id="2620" w:name="_Toc6077736"/>
      <w:bookmarkStart w:id="2621" w:name="_Toc6073682"/>
      <w:bookmarkStart w:id="2622" w:name="_Toc6074448"/>
      <w:bookmarkStart w:id="2623" w:name="_Toc6076057"/>
      <w:bookmarkStart w:id="2624" w:name="_Toc6076958"/>
      <w:bookmarkStart w:id="2625" w:name="_Toc6077737"/>
      <w:bookmarkStart w:id="2626" w:name="_Toc6073683"/>
      <w:bookmarkStart w:id="2627" w:name="_Toc6074449"/>
      <w:bookmarkStart w:id="2628" w:name="_Toc6076058"/>
      <w:bookmarkStart w:id="2629" w:name="_Toc6076959"/>
      <w:bookmarkStart w:id="2630" w:name="_Toc6077738"/>
      <w:bookmarkStart w:id="2631" w:name="_Toc6073684"/>
      <w:bookmarkStart w:id="2632" w:name="_Toc6074450"/>
      <w:bookmarkStart w:id="2633" w:name="_Toc6076059"/>
      <w:bookmarkStart w:id="2634" w:name="_Toc6076960"/>
      <w:bookmarkStart w:id="2635" w:name="_Toc6077739"/>
      <w:bookmarkStart w:id="2636" w:name="_Toc6073685"/>
      <w:bookmarkStart w:id="2637" w:name="_Toc6074451"/>
      <w:bookmarkStart w:id="2638" w:name="_Toc6076060"/>
      <w:bookmarkStart w:id="2639" w:name="_Toc6076961"/>
      <w:bookmarkStart w:id="2640" w:name="_Toc6077740"/>
      <w:bookmarkStart w:id="2641" w:name="_Toc6073686"/>
      <w:bookmarkStart w:id="2642" w:name="_Toc6074452"/>
      <w:bookmarkStart w:id="2643" w:name="_Toc6076061"/>
      <w:bookmarkStart w:id="2644" w:name="_Toc6076962"/>
      <w:bookmarkStart w:id="2645" w:name="_Toc6077741"/>
      <w:bookmarkStart w:id="2646" w:name="_Toc6073687"/>
      <w:bookmarkStart w:id="2647" w:name="_Toc6074453"/>
      <w:bookmarkStart w:id="2648" w:name="_Toc6076062"/>
      <w:bookmarkStart w:id="2649" w:name="_Toc6076963"/>
      <w:bookmarkStart w:id="2650" w:name="_Toc6077742"/>
      <w:bookmarkStart w:id="2651" w:name="_Toc6073688"/>
      <w:bookmarkStart w:id="2652" w:name="_Toc6074454"/>
      <w:bookmarkStart w:id="2653" w:name="_Toc6076063"/>
      <w:bookmarkStart w:id="2654" w:name="_Toc6076964"/>
      <w:bookmarkStart w:id="2655" w:name="_Toc6077743"/>
      <w:bookmarkStart w:id="2656" w:name="_Toc6073689"/>
      <w:bookmarkStart w:id="2657" w:name="_Toc6074455"/>
      <w:bookmarkStart w:id="2658" w:name="_Toc6076064"/>
      <w:bookmarkStart w:id="2659" w:name="_Toc6076965"/>
      <w:bookmarkStart w:id="2660" w:name="_Toc6077744"/>
      <w:bookmarkStart w:id="2661" w:name="_Toc6073690"/>
      <w:bookmarkStart w:id="2662" w:name="_Toc6074456"/>
      <w:bookmarkStart w:id="2663" w:name="_Toc6076065"/>
      <w:bookmarkStart w:id="2664" w:name="_Toc6076966"/>
      <w:bookmarkStart w:id="2665" w:name="_Toc6077745"/>
      <w:bookmarkStart w:id="2666" w:name="_Toc6073691"/>
      <w:bookmarkStart w:id="2667" w:name="_Toc6074457"/>
      <w:bookmarkStart w:id="2668" w:name="_Toc6076066"/>
      <w:bookmarkStart w:id="2669" w:name="_Toc6076967"/>
      <w:bookmarkStart w:id="2670" w:name="_Toc6077746"/>
      <w:bookmarkStart w:id="2671" w:name="_Toc6073692"/>
      <w:bookmarkStart w:id="2672" w:name="_Toc6074458"/>
      <w:bookmarkStart w:id="2673" w:name="_Toc6076067"/>
      <w:bookmarkStart w:id="2674" w:name="_Toc6076968"/>
      <w:bookmarkStart w:id="2675" w:name="_Toc6077747"/>
      <w:bookmarkStart w:id="2676" w:name="_Toc6073693"/>
      <w:bookmarkStart w:id="2677" w:name="_Toc6074459"/>
      <w:bookmarkStart w:id="2678" w:name="_Toc6076068"/>
      <w:bookmarkStart w:id="2679" w:name="_Toc6076969"/>
      <w:bookmarkStart w:id="2680" w:name="_Toc6077748"/>
      <w:bookmarkStart w:id="2681" w:name="_Toc6073694"/>
      <w:bookmarkStart w:id="2682" w:name="_Toc6074460"/>
      <w:bookmarkStart w:id="2683" w:name="_Toc6076069"/>
      <w:bookmarkStart w:id="2684" w:name="_Toc6076970"/>
      <w:bookmarkStart w:id="2685" w:name="_Toc6077749"/>
      <w:bookmarkStart w:id="2686" w:name="_Toc6073695"/>
      <w:bookmarkStart w:id="2687" w:name="_Toc6074461"/>
      <w:bookmarkStart w:id="2688" w:name="_Toc6076070"/>
      <w:bookmarkStart w:id="2689" w:name="_Toc6076971"/>
      <w:bookmarkStart w:id="2690" w:name="_Toc6077750"/>
      <w:bookmarkStart w:id="2691" w:name="_Toc6073696"/>
      <w:bookmarkStart w:id="2692" w:name="_Toc6074462"/>
      <w:bookmarkStart w:id="2693" w:name="_Toc6076071"/>
      <w:bookmarkStart w:id="2694" w:name="_Toc6076972"/>
      <w:bookmarkStart w:id="2695" w:name="_Toc6077751"/>
      <w:bookmarkStart w:id="2696" w:name="_Toc6073697"/>
      <w:bookmarkStart w:id="2697" w:name="_Toc6074463"/>
      <w:bookmarkStart w:id="2698" w:name="_Toc6076072"/>
      <w:bookmarkStart w:id="2699" w:name="_Toc6076973"/>
      <w:bookmarkStart w:id="2700" w:name="_Toc6077752"/>
      <w:bookmarkStart w:id="2701" w:name="_Toc6073698"/>
      <w:bookmarkStart w:id="2702" w:name="_Toc6074464"/>
      <w:bookmarkStart w:id="2703" w:name="_Toc6076073"/>
      <w:bookmarkStart w:id="2704" w:name="_Toc6076974"/>
      <w:bookmarkStart w:id="2705" w:name="_Toc6077753"/>
      <w:bookmarkStart w:id="2706" w:name="_Toc6073699"/>
      <w:bookmarkStart w:id="2707" w:name="_Toc6074465"/>
      <w:bookmarkStart w:id="2708" w:name="_Toc6076074"/>
      <w:bookmarkStart w:id="2709" w:name="_Toc6076975"/>
      <w:bookmarkStart w:id="2710" w:name="_Toc6077754"/>
      <w:bookmarkStart w:id="2711" w:name="_Toc6073700"/>
      <w:bookmarkStart w:id="2712" w:name="_Toc6074466"/>
      <w:bookmarkStart w:id="2713" w:name="_Toc6076075"/>
      <w:bookmarkStart w:id="2714" w:name="_Toc6076976"/>
      <w:bookmarkStart w:id="2715" w:name="_Toc6077755"/>
      <w:bookmarkStart w:id="2716" w:name="_Toc6073701"/>
      <w:bookmarkStart w:id="2717" w:name="_Toc6074467"/>
      <w:bookmarkStart w:id="2718" w:name="_Toc6076076"/>
      <w:bookmarkStart w:id="2719" w:name="_Toc6076977"/>
      <w:bookmarkStart w:id="2720" w:name="_Toc6077756"/>
      <w:bookmarkStart w:id="2721" w:name="_Toc6073702"/>
      <w:bookmarkStart w:id="2722" w:name="_Toc6074468"/>
      <w:bookmarkStart w:id="2723" w:name="_Toc6076077"/>
      <w:bookmarkStart w:id="2724" w:name="_Toc6076978"/>
      <w:bookmarkStart w:id="2725" w:name="_Toc6077757"/>
      <w:bookmarkStart w:id="2726" w:name="_Toc6073703"/>
      <w:bookmarkStart w:id="2727" w:name="_Toc6074469"/>
      <w:bookmarkStart w:id="2728" w:name="_Toc6076078"/>
      <w:bookmarkStart w:id="2729" w:name="_Toc6076979"/>
      <w:bookmarkStart w:id="2730" w:name="_Toc6077758"/>
      <w:bookmarkStart w:id="2731" w:name="_Toc6073704"/>
      <w:bookmarkStart w:id="2732" w:name="_Toc6074470"/>
      <w:bookmarkStart w:id="2733" w:name="_Toc6076079"/>
      <w:bookmarkStart w:id="2734" w:name="_Toc6076980"/>
      <w:bookmarkStart w:id="2735" w:name="_Toc6077759"/>
      <w:bookmarkStart w:id="2736" w:name="_Toc6073705"/>
      <w:bookmarkStart w:id="2737" w:name="_Toc6074471"/>
      <w:bookmarkStart w:id="2738" w:name="_Toc6076080"/>
      <w:bookmarkStart w:id="2739" w:name="_Toc6076981"/>
      <w:bookmarkStart w:id="2740" w:name="_Toc6077760"/>
      <w:bookmarkStart w:id="2741" w:name="_Toc6073706"/>
      <w:bookmarkStart w:id="2742" w:name="_Toc6074472"/>
      <w:bookmarkStart w:id="2743" w:name="_Toc6076081"/>
      <w:bookmarkStart w:id="2744" w:name="_Toc6076982"/>
      <w:bookmarkStart w:id="2745" w:name="_Toc6077761"/>
      <w:bookmarkStart w:id="2746" w:name="_Toc6073707"/>
      <w:bookmarkStart w:id="2747" w:name="_Toc6074473"/>
      <w:bookmarkStart w:id="2748" w:name="_Toc6076082"/>
      <w:bookmarkStart w:id="2749" w:name="_Toc6076983"/>
      <w:bookmarkStart w:id="2750" w:name="_Toc6077762"/>
      <w:bookmarkStart w:id="2751" w:name="_Toc6073708"/>
      <w:bookmarkStart w:id="2752" w:name="_Toc6074474"/>
      <w:bookmarkStart w:id="2753" w:name="_Toc6076083"/>
      <w:bookmarkStart w:id="2754" w:name="_Toc6076984"/>
      <w:bookmarkStart w:id="2755" w:name="_Toc6077763"/>
      <w:bookmarkStart w:id="2756" w:name="_Toc6073709"/>
      <w:bookmarkStart w:id="2757" w:name="_Toc6074475"/>
      <w:bookmarkStart w:id="2758" w:name="_Toc6076084"/>
      <w:bookmarkStart w:id="2759" w:name="_Toc6076985"/>
      <w:bookmarkStart w:id="2760" w:name="_Toc6077764"/>
      <w:bookmarkStart w:id="2761" w:name="_Toc6073710"/>
      <w:bookmarkStart w:id="2762" w:name="_Toc6074476"/>
      <w:bookmarkStart w:id="2763" w:name="_Toc6076085"/>
      <w:bookmarkStart w:id="2764" w:name="_Toc6076986"/>
      <w:bookmarkStart w:id="2765" w:name="_Toc6077765"/>
      <w:bookmarkStart w:id="2766" w:name="_Toc6073711"/>
      <w:bookmarkStart w:id="2767" w:name="_Toc6074477"/>
      <w:bookmarkStart w:id="2768" w:name="_Toc6076086"/>
      <w:bookmarkStart w:id="2769" w:name="_Toc6076987"/>
      <w:bookmarkStart w:id="2770" w:name="_Toc6077766"/>
      <w:bookmarkStart w:id="2771" w:name="_Toc6073712"/>
      <w:bookmarkStart w:id="2772" w:name="_Toc6074478"/>
      <w:bookmarkStart w:id="2773" w:name="_Toc6076087"/>
      <w:bookmarkStart w:id="2774" w:name="_Toc6076988"/>
      <w:bookmarkStart w:id="2775" w:name="_Toc6077767"/>
      <w:bookmarkStart w:id="2776" w:name="_Toc6073713"/>
      <w:bookmarkStart w:id="2777" w:name="_Toc6074479"/>
      <w:bookmarkStart w:id="2778" w:name="_Toc6076088"/>
      <w:bookmarkStart w:id="2779" w:name="_Toc6076989"/>
      <w:bookmarkStart w:id="2780" w:name="_Toc6077768"/>
      <w:bookmarkStart w:id="2781" w:name="_Toc6073714"/>
      <w:bookmarkStart w:id="2782" w:name="_Toc6074480"/>
      <w:bookmarkStart w:id="2783" w:name="_Toc6076089"/>
      <w:bookmarkStart w:id="2784" w:name="_Toc6076990"/>
      <w:bookmarkStart w:id="2785" w:name="_Toc6077769"/>
      <w:bookmarkStart w:id="2786" w:name="_Toc6073715"/>
      <w:bookmarkStart w:id="2787" w:name="_Toc6074481"/>
      <w:bookmarkStart w:id="2788" w:name="_Toc6076090"/>
      <w:bookmarkStart w:id="2789" w:name="_Toc6076991"/>
      <w:bookmarkStart w:id="2790" w:name="_Toc6077770"/>
      <w:bookmarkStart w:id="2791" w:name="_Toc6073716"/>
      <w:bookmarkStart w:id="2792" w:name="_Toc6074482"/>
      <w:bookmarkStart w:id="2793" w:name="_Toc6076091"/>
      <w:bookmarkStart w:id="2794" w:name="_Toc6076992"/>
      <w:bookmarkStart w:id="2795" w:name="_Toc6077771"/>
      <w:bookmarkStart w:id="2796" w:name="_Toc6073717"/>
      <w:bookmarkStart w:id="2797" w:name="_Toc6074483"/>
      <w:bookmarkStart w:id="2798" w:name="_Toc6076092"/>
      <w:bookmarkStart w:id="2799" w:name="_Toc6076993"/>
      <w:bookmarkStart w:id="2800" w:name="_Toc6077772"/>
      <w:bookmarkStart w:id="2801" w:name="_Toc6073718"/>
      <w:bookmarkStart w:id="2802" w:name="_Toc6074484"/>
      <w:bookmarkStart w:id="2803" w:name="_Toc6076093"/>
      <w:bookmarkStart w:id="2804" w:name="_Toc6076994"/>
      <w:bookmarkStart w:id="2805" w:name="_Toc6077773"/>
      <w:bookmarkStart w:id="2806" w:name="_Toc6073719"/>
      <w:bookmarkStart w:id="2807" w:name="_Toc6074485"/>
      <w:bookmarkStart w:id="2808" w:name="_Toc6076094"/>
      <w:bookmarkStart w:id="2809" w:name="_Toc6076995"/>
      <w:bookmarkStart w:id="2810" w:name="_Toc6077774"/>
      <w:bookmarkStart w:id="2811" w:name="_Toc6073720"/>
      <w:bookmarkStart w:id="2812" w:name="_Toc6074486"/>
      <w:bookmarkStart w:id="2813" w:name="_Toc6076095"/>
      <w:bookmarkStart w:id="2814" w:name="_Toc6076996"/>
      <w:bookmarkStart w:id="2815" w:name="_Toc6077775"/>
      <w:bookmarkStart w:id="2816" w:name="_Toc6073721"/>
      <w:bookmarkStart w:id="2817" w:name="_Toc6074487"/>
      <w:bookmarkStart w:id="2818" w:name="_Toc6076096"/>
      <w:bookmarkStart w:id="2819" w:name="_Toc6076997"/>
      <w:bookmarkStart w:id="2820" w:name="_Toc6077776"/>
      <w:bookmarkStart w:id="2821" w:name="_Toc6073722"/>
      <w:bookmarkStart w:id="2822" w:name="_Toc6074488"/>
      <w:bookmarkStart w:id="2823" w:name="_Toc6076097"/>
      <w:bookmarkStart w:id="2824" w:name="_Toc6076998"/>
      <w:bookmarkStart w:id="2825" w:name="_Toc6077777"/>
      <w:bookmarkStart w:id="2826" w:name="_Toc6073723"/>
      <w:bookmarkStart w:id="2827" w:name="_Toc6074489"/>
      <w:bookmarkStart w:id="2828" w:name="_Toc6076098"/>
      <w:bookmarkStart w:id="2829" w:name="_Toc6076999"/>
      <w:bookmarkStart w:id="2830" w:name="_Toc6077778"/>
      <w:bookmarkStart w:id="2831" w:name="_Toc6073724"/>
      <w:bookmarkStart w:id="2832" w:name="_Toc6074490"/>
      <w:bookmarkStart w:id="2833" w:name="_Toc6076099"/>
      <w:bookmarkStart w:id="2834" w:name="_Toc6077000"/>
      <w:bookmarkStart w:id="2835" w:name="_Toc6077779"/>
      <w:bookmarkStart w:id="2836" w:name="_Toc6073725"/>
      <w:bookmarkStart w:id="2837" w:name="_Toc6074491"/>
      <w:bookmarkStart w:id="2838" w:name="_Toc6076100"/>
      <w:bookmarkStart w:id="2839" w:name="_Toc6077001"/>
      <w:bookmarkStart w:id="2840" w:name="_Toc6077780"/>
      <w:bookmarkStart w:id="2841" w:name="_Toc6073726"/>
      <w:bookmarkStart w:id="2842" w:name="_Toc6074492"/>
      <w:bookmarkStart w:id="2843" w:name="_Toc6076101"/>
      <w:bookmarkStart w:id="2844" w:name="_Toc6077002"/>
      <w:bookmarkStart w:id="2845" w:name="_Toc6077781"/>
      <w:bookmarkStart w:id="2846" w:name="_Toc6073727"/>
      <w:bookmarkStart w:id="2847" w:name="_Toc6074493"/>
      <w:bookmarkStart w:id="2848" w:name="_Toc6076102"/>
      <w:bookmarkStart w:id="2849" w:name="_Toc6077003"/>
      <w:bookmarkStart w:id="2850" w:name="_Toc6077782"/>
      <w:bookmarkStart w:id="2851" w:name="_Toc6073728"/>
      <w:bookmarkStart w:id="2852" w:name="_Toc6074494"/>
      <w:bookmarkStart w:id="2853" w:name="_Toc6076103"/>
      <w:bookmarkStart w:id="2854" w:name="_Toc6077004"/>
      <w:bookmarkStart w:id="2855" w:name="_Toc6077783"/>
      <w:bookmarkStart w:id="2856" w:name="_Toc6073729"/>
      <w:bookmarkStart w:id="2857" w:name="_Toc6074495"/>
      <w:bookmarkStart w:id="2858" w:name="_Toc6076104"/>
      <w:bookmarkStart w:id="2859" w:name="_Toc6077005"/>
      <w:bookmarkStart w:id="2860" w:name="_Toc6077784"/>
      <w:bookmarkStart w:id="2861" w:name="_Toc6073730"/>
      <w:bookmarkStart w:id="2862" w:name="_Toc6074496"/>
      <w:bookmarkStart w:id="2863" w:name="_Toc6076105"/>
      <w:bookmarkStart w:id="2864" w:name="_Toc6077006"/>
      <w:bookmarkStart w:id="2865" w:name="_Toc6077785"/>
      <w:bookmarkStart w:id="2866" w:name="_Toc6073731"/>
      <w:bookmarkStart w:id="2867" w:name="_Toc6074497"/>
      <w:bookmarkStart w:id="2868" w:name="_Toc6076106"/>
      <w:bookmarkStart w:id="2869" w:name="_Toc6077007"/>
      <w:bookmarkStart w:id="2870" w:name="_Toc6077786"/>
      <w:bookmarkStart w:id="2871" w:name="_Toc6073732"/>
      <w:bookmarkStart w:id="2872" w:name="_Toc6074498"/>
      <w:bookmarkStart w:id="2873" w:name="_Toc6076107"/>
      <w:bookmarkStart w:id="2874" w:name="_Toc6077008"/>
      <w:bookmarkStart w:id="2875" w:name="_Toc6077787"/>
      <w:bookmarkStart w:id="2876" w:name="_Toc6073733"/>
      <w:bookmarkStart w:id="2877" w:name="_Toc6074499"/>
      <w:bookmarkStart w:id="2878" w:name="_Toc6076108"/>
      <w:bookmarkStart w:id="2879" w:name="_Toc6077009"/>
      <w:bookmarkStart w:id="2880" w:name="_Toc6077788"/>
      <w:bookmarkStart w:id="2881" w:name="_Toc6073734"/>
      <w:bookmarkStart w:id="2882" w:name="_Toc6074500"/>
      <w:bookmarkStart w:id="2883" w:name="_Toc6076109"/>
      <w:bookmarkStart w:id="2884" w:name="_Toc6077010"/>
      <w:bookmarkStart w:id="2885" w:name="_Toc6077789"/>
      <w:bookmarkStart w:id="2886" w:name="_Toc6073735"/>
      <w:bookmarkStart w:id="2887" w:name="_Toc6074501"/>
      <w:bookmarkStart w:id="2888" w:name="_Toc6076110"/>
      <w:bookmarkStart w:id="2889" w:name="_Toc6077011"/>
      <w:bookmarkStart w:id="2890" w:name="_Toc6077790"/>
      <w:bookmarkStart w:id="2891" w:name="_Toc6073736"/>
      <w:bookmarkStart w:id="2892" w:name="_Toc6074502"/>
      <w:bookmarkStart w:id="2893" w:name="_Toc6076111"/>
      <w:bookmarkStart w:id="2894" w:name="_Toc6077012"/>
      <w:bookmarkStart w:id="2895" w:name="_Toc6077791"/>
      <w:bookmarkStart w:id="2896" w:name="_Toc6073737"/>
      <w:bookmarkStart w:id="2897" w:name="_Toc6074503"/>
      <w:bookmarkStart w:id="2898" w:name="_Toc6076112"/>
      <w:bookmarkStart w:id="2899" w:name="_Toc6077013"/>
      <w:bookmarkStart w:id="2900" w:name="_Toc6077792"/>
      <w:bookmarkStart w:id="2901" w:name="_Toc6073738"/>
      <w:bookmarkStart w:id="2902" w:name="_Toc6074504"/>
      <w:bookmarkStart w:id="2903" w:name="_Toc6076113"/>
      <w:bookmarkStart w:id="2904" w:name="_Toc6077014"/>
      <w:bookmarkStart w:id="2905" w:name="_Toc6077793"/>
      <w:bookmarkStart w:id="2906" w:name="_Toc6073739"/>
      <w:bookmarkStart w:id="2907" w:name="_Toc6074505"/>
      <w:bookmarkStart w:id="2908" w:name="_Toc6076114"/>
      <w:bookmarkStart w:id="2909" w:name="_Toc6077015"/>
      <w:bookmarkStart w:id="2910" w:name="_Toc6077794"/>
      <w:bookmarkStart w:id="2911" w:name="_Toc6073740"/>
      <w:bookmarkStart w:id="2912" w:name="_Toc6074506"/>
      <w:bookmarkStart w:id="2913" w:name="_Toc6076115"/>
      <w:bookmarkStart w:id="2914" w:name="_Toc6077016"/>
      <w:bookmarkStart w:id="2915" w:name="_Toc6077795"/>
      <w:bookmarkStart w:id="2916" w:name="_Toc6073741"/>
      <w:bookmarkStart w:id="2917" w:name="_Toc6074507"/>
      <w:bookmarkStart w:id="2918" w:name="_Toc6076116"/>
      <w:bookmarkStart w:id="2919" w:name="_Toc6077017"/>
      <w:bookmarkStart w:id="2920" w:name="_Toc6077796"/>
      <w:bookmarkStart w:id="2921" w:name="_Toc6073742"/>
      <w:bookmarkStart w:id="2922" w:name="_Toc6074508"/>
      <w:bookmarkStart w:id="2923" w:name="_Toc6076117"/>
      <w:bookmarkStart w:id="2924" w:name="_Toc6077018"/>
      <w:bookmarkStart w:id="2925" w:name="_Toc6077797"/>
      <w:bookmarkStart w:id="2926" w:name="_Toc6073743"/>
      <w:bookmarkStart w:id="2927" w:name="_Toc6074509"/>
      <w:bookmarkStart w:id="2928" w:name="_Toc6076118"/>
      <w:bookmarkStart w:id="2929" w:name="_Toc6077019"/>
      <w:bookmarkStart w:id="2930" w:name="_Toc6077798"/>
      <w:bookmarkStart w:id="2931" w:name="_Toc6073744"/>
      <w:bookmarkStart w:id="2932" w:name="_Toc6074510"/>
      <w:bookmarkStart w:id="2933" w:name="_Toc6076119"/>
      <w:bookmarkStart w:id="2934" w:name="_Toc6077020"/>
      <w:bookmarkStart w:id="2935" w:name="_Toc6077799"/>
      <w:bookmarkStart w:id="2936" w:name="_Toc6073745"/>
      <w:bookmarkStart w:id="2937" w:name="_Toc6074511"/>
      <w:bookmarkStart w:id="2938" w:name="_Toc6076120"/>
      <w:bookmarkStart w:id="2939" w:name="_Toc6077021"/>
      <w:bookmarkStart w:id="2940" w:name="_Toc6077800"/>
      <w:bookmarkStart w:id="2941" w:name="_Toc6073746"/>
      <w:bookmarkStart w:id="2942" w:name="_Toc6074512"/>
      <w:bookmarkStart w:id="2943" w:name="_Toc6076121"/>
      <w:bookmarkStart w:id="2944" w:name="_Toc6077022"/>
      <w:bookmarkStart w:id="2945" w:name="_Toc6077801"/>
      <w:bookmarkStart w:id="2946" w:name="_Toc6073747"/>
      <w:bookmarkStart w:id="2947" w:name="_Toc6074513"/>
      <w:bookmarkStart w:id="2948" w:name="_Toc6076122"/>
      <w:bookmarkStart w:id="2949" w:name="_Toc6077023"/>
      <w:bookmarkStart w:id="2950" w:name="_Toc6077802"/>
      <w:bookmarkStart w:id="2951" w:name="_Toc6073748"/>
      <w:bookmarkStart w:id="2952" w:name="_Toc6074514"/>
      <w:bookmarkStart w:id="2953" w:name="_Toc6076123"/>
      <w:bookmarkStart w:id="2954" w:name="_Toc6077024"/>
      <w:bookmarkStart w:id="2955" w:name="_Toc6077803"/>
      <w:bookmarkStart w:id="2956" w:name="_Toc6073749"/>
      <w:bookmarkStart w:id="2957" w:name="_Toc6074515"/>
      <w:bookmarkStart w:id="2958" w:name="_Toc6076124"/>
      <w:bookmarkStart w:id="2959" w:name="_Toc6077025"/>
      <w:bookmarkStart w:id="2960" w:name="_Toc6077804"/>
      <w:bookmarkStart w:id="2961" w:name="_Toc6073750"/>
      <w:bookmarkStart w:id="2962" w:name="_Toc6074516"/>
      <w:bookmarkStart w:id="2963" w:name="_Toc6076125"/>
      <w:bookmarkStart w:id="2964" w:name="_Toc6077026"/>
      <w:bookmarkStart w:id="2965" w:name="_Toc6077805"/>
      <w:bookmarkStart w:id="2966" w:name="_Toc6073751"/>
      <w:bookmarkStart w:id="2967" w:name="_Toc6074517"/>
      <w:bookmarkStart w:id="2968" w:name="_Toc6076126"/>
      <w:bookmarkStart w:id="2969" w:name="_Toc6077027"/>
      <w:bookmarkStart w:id="2970" w:name="_Toc6077806"/>
      <w:bookmarkStart w:id="2971" w:name="_Toc6073752"/>
      <w:bookmarkStart w:id="2972" w:name="_Toc6074518"/>
      <w:bookmarkStart w:id="2973" w:name="_Toc6076127"/>
      <w:bookmarkStart w:id="2974" w:name="_Toc6077028"/>
      <w:bookmarkStart w:id="2975" w:name="_Toc6077807"/>
      <w:bookmarkStart w:id="2976" w:name="_Toc6073753"/>
      <w:bookmarkStart w:id="2977" w:name="_Toc6074519"/>
      <w:bookmarkStart w:id="2978" w:name="_Toc6076128"/>
      <w:bookmarkStart w:id="2979" w:name="_Toc6077029"/>
      <w:bookmarkStart w:id="2980" w:name="_Toc6077808"/>
      <w:bookmarkStart w:id="2981" w:name="_Toc6073754"/>
      <w:bookmarkStart w:id="2982" w:name="_Toc6074520"/>
      <w:bookmarkStart w:id="2983" w:name="_Toc6076129"/>
      <w:bookmarkStart w:id="2984" w:name="_Toc6077030"/>
      <w:bookmarkStart w:id="2985" w:name="_Toc6077809"/>
      <w:bookmarkStart w:id="2986" w:name="_Toc6073755"/>
      <w:bookmarkStart w:id="2987" w:name="_Toc6074521"/>
      <w:bookmarkStart w:id="2988" w:name="_Toc6076130"/>
      <w:bookmarkStart w:id="2989" w:name="_Toc6077031"/>
      <w:bookmarkStart w:id="2990" w:name="_Toc6077810"/>
      <w:bookmarkStart w:id="2991" w:name="_Toc6073756"/>
      <w:bookmarkStart w:id="2992" w:name="_Toc6074522"/>
      <w:bookmarkStart w:id="2993" w:name="_Toc6076131"/>
      <w:bookmarkStart w:id="2994" w:name="_Toc6077032"/>
      <w:bookmarkStart w:id="2995" w:name="_Toc6077811"/>
      <w:bookmarkStart w:id="2996" w:name="_Toc6073757"/>
      <w:bookmarkStart w:id="2997" w:name="_Toc6074523"/>
      <w:bookmarkStart w:id="2998" w:name="_Toc6076132"/>
      <w:bookmarkStart w:id="2999" w:name="_Toc6077033"/>
      <w:bookmarkStart w:id="3000" w:name="_Toc6077812"/>
      <w:bookmarkStart w:id="3001" w:name="_Toc6073758"/>
      <w:bookmarkStart w:id="3002" w:name="_Toc6074524"/>
      <w:bookmarkStart w:id="3003" w:name="_Toc6076133"/>
      <w:bookmarkStart w:id="3004" w:name="_Toc6077034"/>
      <w:bookmarkStart w:id="3005" w:name="_Toc6077813"/>
      <w:bookmarkStart w:id="3006" w:name="_Toc6073759"/>
      <w:bookmarkStart w:id="3007" w:name="_Toc6074525"/>
      <w:bookmarkStart w:id="3008" w:name="_Toc6076134"/>
      <w:bookmarkStart w:id="3009" w:name="_Toc6077035"/>
      <w:bookmarkStart w:id="3010" w:name="_Toc6077814"/>
      <w:bookmarkStart w:id="3011" w:name="_Toc6073760"/>
      <w:bookmarkStart w:id="3012" w:name="_Toc6074526"/>
      <w:bookmarkStart w:id="3013" w:name="_Toc6076135"/>
      <w:bookmarkStart w:id="3014" w:name="_Toc6077036"/>
      <w:bookmarkStart w:id="3015" w:name="_Toc6077815"/>
      <w:bookmarkStart w:id="3016" w:name="_Toc6073761"/>
      <w:bookmarkStart w:id="3017" w:name="_Toc6074527"/>
      <w:bookmarkStart w:id="3018" w:name="_Toc6076136"/>
      <w:bookmarkStart w:id="3019" w:name="_Toc6077037"/>
      <w:bookmarkStart w:id="3020" w:name="_Toc6077816"/>
      <w:bookmarkStart w:id="3021" w:name="_Toc6073762"/>
      <w:bookmarkStart w:id="3022" w:name="_Toc6074528"/>
      <w:bookmarkStart w:id="3023" w:name="_Toc6076137"/>
      <w:bookmarkStart w:id="3024" w:name="_Toc6077038"/>
      <w:bookmarkStart w:id="3025" w:name="_Toc6077817"/>
      <w:bookmarkStart w:id="3026" w:name="_Toc6073763"/>
      <w:bookmarkStart w:id="3027" w:name="_Toc6074529"/>
      <w:bookmarkStart w:id="3028" w:name="_Toc6076138"/>
      <w:bookmarkStart w:id="3029" w:name="_Toc6077039"/>
      <w:bookmarkStart w:id="3030" w:name="_Toc6077818"/>
      <w:bookmarkStart w:id="3031" w:name="_Toc6073764"/>
      <w:bookmarkStart w:id="3032" w:name="_Toc6074530"/>
      <w:bookmarkStart w:id="3033" w:name="_Toc6076139"/>
      <w:bookmarkStart w:id="3034" w:name="_Toc6077040"/>
      <w:bookmarkStart w:id="3035" w:name="_Toc6077819"/>
      <w:bookmarkStart w:id="3036" w:name="_Toc6073765"/>
      <w:bookmarkStart w:id="3037" w:name="_Toc6074531"/>
      <w:bookmarkStart w:id="3038" w:name="_Toc6076140"/>
      <w:bookmarkStart w:id="3039" w:name="_Toc6077041"/>
      <w:bookmarkStart w:id="3040" w:name="_Toc6077820"/>
      <w:bookmarkStart w:id="3041" w:name="_Toc6073766"/>
      <w:bookmarkStart w:id="3042" w:name="_Toc6074532"/>
      <w:bookmarkStart w:id="3043" w:name="_Toc6076141"/>
      <w:bookmarkStart w:id="3044" w:name="_Toc6077042"/>
      <w:bookmarkStart w:id="3045" w:name="_Toc6077821"/>
      <w:bookmarkStart w:id="3046" w:name="_Toc6073767"/>
      <w:bookmarkStart w:id="3047" w:name="_Toc6074533"/>
      <w:bookmarkStart w:id="3048" w:name="_Toc6076142"/>
      <w:bookmarkStart w:id="3049" w:name="_Toc6077043"/>
      <w:bookmarkStart w:id="3050" w:name="_Toc6077822"/>
      <w:bookmarkStart w:id="3051" w:name="_Toc6073768"/>
      <w:bookmarkStart w:id="3052" w:name="_Toc6074534"/>
      <w:bookmarkStart w:id="3053" w:name="_Toc6076143"/>
      <w:bookmarkStart w:id="3054" w:name="_Toc6077044"/>
      <w:bookmarkStart w:id="3055" w:name="_Toc6077823"/>
      <w:bookmarkStart w:id="3056" w:name="_Toc6073769"/>
      <w:bookmarkStart w:id="3057" w:name="_Toc6074535"/>
      <w:bookmarkStart w:id="3058" w:name="_Toc6076144"/>
      <w:bookmarkStart w:id="3059" w:name="_Toc6077045"/>
      <w:bookmarkStart w:id="3060" w:name="_Toc6077824"/>
      <w:bookmarkStart w:id="3061" w:name="_Toc6073770"/>
      <w:bookmarkStart w:id="3062" w:name="_Toc6074536"/>
      <w:bookmarkStart w:id="3063" w:name="_Toc6076145"/>
      <w:bookmarkStart w:id="3064" w:name="_Toc6077046"/>
      <w:bookmarkStart w:id="3065" w:name="_Toc6077825"/>
      <w:bookmarkStart w:id="3066" w:name="_Toc6073771"/>
      <w:bookmarkStart w:id="3067" w:name="_Toc6074537"/>
      <w:bookmarkStart w:id="3068" w:name="_Toc6076146"/>
      <w:bookmarkStart w:id="3069" w:name="_Toc6077047"/>
      <w:bookmarkStart w:id="3070" w:name="_Toc6077826"/>
      <w:bookmarkStart w:id="3071" w:name="_Toc6073772"/>
      <w:bookmarkStart w:id="3072" w:name="_Toc6074538"/>
      <w:bookmarkStart w:id="3073" w:name="_Toc6076147"/>
      <w:bookmarkStart w:id="3074" w:name="_Toc6077048"/>
      <w:bookmarkStart w:id="3075" w:name="_Toc6077827"/>
      <w:bookmarkStart w:id="3076" w:name="_Toc6073773"/>
      <w:bookmarkStart w:id="3077" w:name="_Toc6074539"/>
      <w:bookmarkStart w:id="3078" w:name="_Toc6076148"/>
      <w:bookmarkStart w:id="3079" w:name="_Toc6077049"/>
      <w:bookmarkStart w:id="3080" w:name="_Toc6077828"/>
      <w:bookmarkStart w:id="3081" w:name="_Toc6073774"/>
      <w:bookmarkStart w:id="3082" w:name="_Toc6074540"/>
      <w:bookmarkStart w:id="3083" w:name="_Toc6076149"/>
      <w:bookmarkStart w:id="3084" w:name="_Toc6077050"/>
      <w:bookmarkStart w:id="3085" w:name="_Toc6077829"/>
      <w:bookmarkStart w:id="3086" w:name="_Toc6073775"/>
      <w:bookmarkStart w:id="3087" w:name="_Toc6074541"/>
      <w:bookmarkStart w:id="3088" w:name="_Toc6076150"/>
      <w:bookmarkStart w:id="3089" w:name="_Toc6077051"/>
      <w:bookmarkStart w:id="3090" w:name="_Toc6077830"/>
      <w:bookmarkStart w:id="3091" w:name="_Toc6073776"/>
      <w:bookmarkStart w:id="3092" w:name="_Toc6074542"/>
      <w:bookmarkStart w:id="3093" w:name="_Toc6076151"/>
      <w:bookmarkStart w:id="3094" w:name="_Toc6077052"/>
      <w:bookmarkStart w:id="3095" w:name="_Toc6077831"/>
      <w:bookmarkStart w:id="3096" w:name="_Toc6073777"/>
      <w:bookmarkStart w:id="3097" w:name="_Toc6074543"/>
      <w:bookmarkStart w:id="3098" w:name="_Toc6076152"/>
      <w:bookmarkStart w:id="3099" w:name="_Toc6077053"/>
      <w:bookmarkStart w:id="3100" w:name="_Toc6077832"/>
      <w:bookmarkStart w:id="3101" w:name="_Toc6073778"/>
      <w:bookmarkStart w:id="3102" w:name="_Toc6074544"/>
      <w:bookmarkStart w:id="3103" w:name="_Toc6076153"/>
      <w:bookmarkStart w:id="3104" w:name="_Toc6077054"/>
      <w:bookmarkStart w:id="3105" w:name="_Toc6077833"/>
      <w:bookmarkStart w:id="3106" w:name="_Toc6073779"/>
      <w:bookmarkStart w:id="3107" w:name="_Toc6074545"/>
      <w:bookmarkStart w:id="3108" w:name="_Toc6076154"/>
      <w:bookmarkStart w:id="3109" w:name="_Toc6077055"/>
      <w:bookmarkStart w:id="3110" w:name="_Toc6077834"/>
      <w:bookmarkStart w:id="3111" w:name="_Toc6073780"/>
      <w:bookmarkStart w:id="3112" w:name="_Toc6074546"/>
      <w:bookmarkStart w:id="3113" w:name="_Toc6076155"/>
      <w:bookmarkStart w:id="3114" w:name="_Toc6077056"/>
      <w:bookmarkStart w:id="3115" w:name="_Toc6077835"/>
      <w:bookmarkStart w:id="3116" w:name="_Toc6073781"/>
      <w:bookmarkStart w:id="3117" w:name="_Toc6074547"/>
      <w:bookmarkStart w:id="3118" w:name="_Toc6076156"/>
      <w:bookmarkStart w:id="3119" w:name="_Toc6077057"/>
      <w:bookmarkStart w:id="3120" w:name="_Toc6077836"/>
      <w:bookmarkStart w:id="3121" w:name="_Toc6073782"/>
      <w:bookmarkStart w:id="3122" w:name="_Toc6074548"/>
      <w:bookmarkStart w:id="3123" w:name="_Toc6076157"/>
      <w:bookmarkStart w:id="3124" w:name="_Toc6077058"/>
      <w:bookmarkStart w:id="3125" w:name="_Toc6077837"/>
      <w:bookmarkStart w:id="3126" w:name="_Toc6073783"/>
      <w:bookmarkStart w:id="3127" w:name="_Toc6074549"/>
      <w:bookmarkStart w:id="3128" w:name="_Toc6076158"/>
      <w:bookmarkStart w:id="3129" w:name="_Toc6077059"/>
      <w:bookmarkStart w:id="3130" w:name="_Toc6077838"/>
      <w:bookmarkStart w:id="3131" w:name="_Toc6073784"/>
      <w:bookmarkStart w:id="3132" w:name="_Toc6074550"/>
      <w:bookmarkStart w:id="3133" w:name="_Toc6076159"/>
      <w:bookmarkStart w:id="3134" w:name="_Toc6077060"/>
      <w:bookmarkStart w:id="3135" w:name="_Toc6077839"/>
      <w:bookmarkStart w:id="3136" w:name="_Toc6073785"/>
      <w:bookmarkStart w:id="3137" w:name="_Toc6074551"/>
      <w:bookmarkStart w:id="3138" w:name="_Toc6076160"/>
      <w:bookmarkStart w:id="3139" w:name="_Toc6077061"/>
      <w:bookmarkStart w:id="3140" w:name="_Toc6077840"/>
      <w:bookmarkStart w:id="3141" w:name="_Toc6073786"/>
      <w:bookmarkStart w:id="3142" w:name="_Toc6074552"/>
      <w:bookmarkStart w:id="3143" w:name="_Toc6076161"/>
      <w:bookmarkStart w:id="3144" w:name="_Toc6077062"/>
      <w:bookmarkStart w:id="3145" w:name="_Toc6077841"/>
      <w:bookmarkStart w:id="3146" w:name="_Toc6073787"/>
      <w:bookmarkStart w:id="3147" w:name="_Toc6074553"/>
      <w:bookmarkStart w:id="3148" w:name="_Toc6076162"/>
      <w:bookmarkStart w:id="3149" w:name="_Toc6077063"/>
      <w:bookmarkStart w:id="3150" w:name="_Toc6077842"/>
      <w:bookmarkStart w:id="3151" w:name="_Toc6073788"/>
      <w:bookmarkStart w:id="3152" w:name="_Toc6074554"/>
      <w:bookmarkStart w:id="3153" w:name="_Toc6076163"/>
      <w:bookmarkStart w:id="3154" w:name="_Toc6077064"/>
      <w:bookmarkStart w:id="3155" w:name="_Toc6077843"/>
      <w:bookmarkStart w:id="3156" w:name="_Toc6073789"/>
      <w:bookmarkStart w:id="3157" w:name="_Toc6074555"/>
      <w:bookmarkStart w:id="3158" w:name="_Toc6076164"/>
      <w:bookmarkStart w:id="3159" w:name="_Toc6077065"/>
      <w:bookmarkStart w:id="3160" w:name="_Toc6077844"/>
      <w:bookmarkStart w:id="3161" w:name="_Toc6073790"/>
      <w:bookmarkStart w:id="3162" w:name="_Toc6074556"/>
      <w:bookmarkStart w:id="3163" w:name="_Toc6076165"/>
      <w:bookmarkStart w:id="3164" w:name="_Toc6077066"/>
      <w:bookmarkStart w:id="3165" w:name="_Toc6077845"/>
      <w:bookmarkStart w:id="3166" w:name="_Toc6073791"/>
      <w:bookmarkStart w:id="3167" w:name="_Toc6074557"/>
      <w:bookmarkStart w:id="3168" w:name="_Toc6076166"/>
      <w:bookmarkStart w:id="3169" w:name="_Toc6077067"/>
      <w:bookmarkStart w:id="3170" w:name="_Toc6077846"/>
      <w:bookmarkStart w:id="3171" w:name="_Toc6073792"/>
      <w:bookmarkStart w:id="3172" w:name="_Toc6074558"/>
      <w:bookmarkStart w:id="3173" w:name="_Toc6076167"/>
      <w:bookmarkStart w:id="3174" w:name="_Toc6077068"/>
      <w:bookmarkStart w:id="3175" w:name="_Toc6077847"/>
      <w:bookmarkStart w:id="3176" w:name="_Toc6073793"/>
      <w:bookmarkStart w:id="3177" w:name="_Toc6074559"/>
      <w:bookmarkStart w:id="3178" w:name="_Toc6076168"/>
      <w:bookmarkStart w:id="3179" w:name="_Toc6077069"/>
      <w:bookmarkStart w:id="3180" w:name="_Toc6077848"/>
      <w:bookmarkStart w:id="3181" w:name="_Toc6073794"/>
      <w:bookmarkStart w:id="3182" w:name="_Toc6074560"/>
      <w:bookmarkStart w:id="3183" w:name="_Toc6076169"/>
      <w:bookmarkStart w:id="3184" w:name="_Toc6077070"/>
      <w:bookmarkStart w:id="3185" w:name="_Toc6077849"/>
      <w:bookmarkStart w:id="3186" w:name="_Toc6073795"/>
      <w:bookmarkStart w:id="3187" w:name="_Toc6074561"/>
      <w:bookmarkStart w:id="3188" w:name="_Toc6076170"/>
      <w:bookmarkStart w:id="3189" w:name="_Toc6077071"/>
      <w:bookmarkStart w:id="3190" w:name="_Toc6077850"/>
      <w:bookmarkStart w:id="3191" w:name="_Toc6073796"/>
      <w:bookmarkStart w:id="3192" w:name="_Toc6074562"/>
      <w:bookmarkStart w:id="3193" w:name="_Toc6076171"/>
      <w:bookmarkStart w:id="3194" w:name="_Toc6077072"/>
      <w:bookmarkStart w:id="3195" w:name="_Toc6077851"/>
      <w:bookmarkStart w:id="3196" w:name="_Toc6073797"/>
      <w:bookmarkStart w:id="3197" w:name="_Toc6074563"/>
      <w:bookmarkStart w:id="3198" w:name="_Toc6076172"/>
      <w:bookmarkStart w:id="3199" w:name="_Toc6077073"/>
      <w:bookmarkStart w:id="3200" w:name="_Toc6077852"/>
      <w:bookmarkStart w:id="3201" w:name="_Toc6073798"/>
      <w:bookmarkStart w:id="3202" w:name="_Toc6074564"/>
      <w:bookmarkStart w:id="3203" w:name="_Toc6076173"/>
      <w:bookmarkStart w:id="3204" w:name="_Toc6077074"/>
      <w:bookmarkStart w:id="3205" w:name="_Toc6077853"/>
      <w:bookmarkStart w:id="3206" w:name="_Toc474607318"/>
      <w:bookmarkStart w:id="3207" w:name="_Toc474607491"/>
      <w:bookmarkStart w:id="3208" w:name="_Toc6073799"/>
      <w:bookmarkStart w:id="3209" w:name="_Toc6074565"/>
      <w:bookmarkStart w:id="3210" w:name="_Toc6076174"/>
      <w:bookmarkStart w:id="3211" w:name="_Toc6077075"/>
      <w:bookmarkStart w:id="3212" w:name="_Toc6077854"/>
      <w:bookmarkStart w:id="3213" w:name="_Toc6073800"/>
      <w:bookmarkStart w:id="3214" w:name="_Toc6074566"/>
      <w:bookmarkStart w:id="3215" w:name="_Toc6076175"/>
      <w:bookmarkStart w:id="3216" w:name="_Toc6077076"/>
      <w:bookmarkStart w:id="3217" w:name="_Toc6077855"/>
      <w:bookmarkStart w:id="3218" w:name="_Toc474607320"/>
      <w:bookmarkStart w:id="3219" w:name="_Toc474607493"/>
      <w:bookmarkStart w:id="3220" w:name="_Toc474607322"/>
      <w:bookmarkStart w:id="3221" w:name="_Toc474607495"/>
      <w:bookmarkStart w:id="3222" w:name="_Toc474607323"/>
      <w:bookmarkStart w:id="3223" w:name="_Toc474607496"/>
      <w:bookmarkStart w:id="3224" w:name="_Toc474607324"/>
      <w:bookmarkStart w:id="3225" w:name="_Toc474607497"/>
      <w:bookmarkStart w:id="3226" w:name="_Toc474607332"/>
      <w:bookmarkStart w:id="3227" w:name="_Toc474607505"/>
      <w:bookmarkStart w:id="3228" w:name="_Toc474607335"/>
      <w:bookmarkStart w:id="3229" w:name="_Toc474607508"/>
      <w:bookmarkStart w:id="3230" w:name="_Toc474607340"/>
      <w:bookmarkStart w:id="3231" w:name="_Toc474607513"/>
      <w:bookmarkStart w:id="3232" w:name="_Toc474607341"/>
      <w:bookmarkStart w:id="3233" w:name="_Toc474607514"/>
      <w:bookmarkStart w:id="3234" w:name="_Toc474607343"/>
      <w:bookmarkStart w:id="3235" w:name="_Toc474607516"/>
      <w:bookmarkStart w:id="3236" w:name="_Toc474607346"/>
      <w:bookmarkStart w:id="3237" w:name="_Toc474607519"/>
      <w:bookmarkStart w:id="3238" w:name="_Toc474607348"/>
      <w:bookmarkStart w:id="3239" w:name="_Toc474607521"/>
      <w:bookmarkStart w:id="3240" w:name="_Toc474607349"/>
      <w:bookmarkStart w:id="3241" w:name="_Toc474607522"/>
      <w:bookmarkStart w:id="3242" w:name="_Toc474607350"/>
      <w:bookmarkStart w:id="3243" w:name="_Toc474607523"/>
      <w:bookmarkStart w:id="3244" w:name="_Toc474607352"/>
      <w:bookmarkStart w:id="3245" w:name="_Toc474607525"/>
      <w:bookmarkStart w:id="3246" w:name="_Toc474607354"/>
      <w:bookmarkStart w:id="3247" w:name="_Toc474607527"/>
      <w:bookmarkStart w:id="3248" w:name="_Toc474607359"/>
      <w:bookmarkStart w:id="3249" w:name="_Toc474607532"/>
      <w:bookmarkStart w:id="3250" w:name="_Toc474607366"/>
      <w:bookmarkStart w:id="3251" w:name="_Toc474607539"/>
      <w:bookmarkStart w:id="3252" w:name="_Toc474607368"/>
      <w:bookmarkStart w:id="3253" w:name="_Toc474607541"/>
      <w:bookmarkStart w:id="3254" w:name="_Toc474607394"/>
      <w:bookmarkStart w:id="3255" w:name="_Toc474607567"/>
      <w:bookmarkStart w:id="3256" w:name="_Toc474607395"/>
      <w:bookmarkStart w:id="3257" w:name="_Toc474607568"/>
      <w:bookmarkStart w:id="3258" w:name="_Toc317619692"/>
      <w:bookmarkStart w:id="3259" w:name="_Toc317620195"/>
      <w:bookmarkStart w:id="3260" w:name="_Toc317620439"/>
      <w:bookmarkStart w:id="3261" w:name="_Toc317621875"/>
      <w:bookmarkStart w:id="3262" w:name="_Toc317861267"/>
      <w:bookmarkStart w:id="3263" w:name="_Toc317877030"/>
      <w:bookmarkStart w:id="3264" w:name="_Toc317879207"/>
      <w:bookmarkStart w:id="3265" w:name="_Toc318109445"/>
      <w:bookmarkStart w:id="3266" w:name="_Toc318132080"/>
      <w:bookmarkStart w:id="3267" w:name="_Toc318142357"/>
      <w:bookmarkStart w:id="3268" w:name="_Toc318215194"/>
      <w:bookmarkStart w:id="3269" w:name="_Toc318365614"/>
      <w:bookmarkStart w:id="3270" w:name="_Toc318371490"/>
      <w:bookmarkStart w:id="3271" w:name="_Toc318371596"/>
      <w:bookmarkStart w:id="3272" w:name="_Toc318735161"/>
      <w:bookmarkStart w:id="3273" w:name="_Toc318735203"/>
      <w:bookmarkStart w:id="3274" w:name="_Toc318820439"/>
      <w:bookmarkStart w:id="3275" w:name="_Toc319333404"/>
      <w:bookmarkStart w:id="3276" w:name="_Toc319341954"/>
      <w:bookmarkStart w:id="3277" w:name="_Toc319571728"/>
      <w:bookmarkStart w:id="3278" w:name="_Toc320200727"/>
      <w:bookmarkStart w:id="3279" w:name="_Toc320291500"/>
      <w:bookmarkStart w:id="3280" w:name="_Toc320630963"/>
      <w:bookmarkStart w:id="3281" w:name="_Toc320631046"/>
      <w:bookmarkStart w:id="3282" w:name="_Toc320631097"/>
      <w:bookmarkStart w:id="3283" w:name="_Toc320776966"/>
      <w:bookmarkStart w:id="3284" w:name="_Toc320782266"/>
      <w:bookmarkStart w:id="3285" w:name="_Toc320800670"/>
      <w:bookmarkStart w:id="3286" w:name="_Toc320800719"/>
      <w:bookmarkStart w:id="3287" w:name="_Toc320871815"/>
      <w:bookmarkStart w:id="3288" w:name="_Toc321749669"/>
      <w:bookmarkStart w:id="3289" w:name="_Toc332622675"/>
      <w:bookmarkStart w:id="3290" w:name="_Toc332629618"/>
      <w:bookmarkStart w:id="3291" w:name="_Toc332725649"/>
      <w:bookmarkStart w:id="3292" w:name="_Toc332728159"/>
      <w:bookmarkStart w:id="3293" w:name="_Toc332728283"/>
      <w:bookmarkStart w:id="3294" w:name="_Toc332735194"/>
      <w:bookmarkStart w:id="3295" w:name="_Toc332735817"/>
      <w:bookmarkStart w:id="3296" w:name="_Toc332739921"/>
      <w:bookmarkStart w:id="3297" w:name="_Toc332814121"/>
      <w:bookmarkStart w:id="3298" w:name="_Toc332818062"/>
      <w:bookmarkStart w:id="3299" w:name="_Toc332823029"/>
      <w:bookmarkStart w:id="3300" w:name="_Toc333402980"/>
      <w:bookmarkStart w:id="3301" w:name="_Требования_к_мониторингу"/>
      <w:bookmarkStart w:id="3302" w:name="_Toc356459191"/>
      <w:bookmarkStart w:id="3303" w:name="_Toc356459195"/>
      <w:bookmarkStart w:id="3304" w:name="_Toc356459196"/>
      <w:bookmarkStart w:id="3305" w:name="_Toc356459197"/>
      <w:bookmarkStart w:id="3306" w:name="_Toc356459199"/>
      <w:bookmarkStart w:id="3307" w:name="_Toc356459203"/>
      <w:bookmarkStart w:id="3308" w:name="_Toc356459206"/>
      <w:bookmarkStart w:id="3309" w:name="_Toc394669280"/>
      <w:bookmarkStart w:id="3310" w:name="_Toc394669281"/>
      <w:bookmarkStart w:id="3311" w:name="_Toc338175511"/>
      <w:bookmarkStart w:id="3312" w:name="_Toc349921127"/>
      <w:bookmarkStart w:id="3313" w:name="_Toc394669283"/>
      <w:bookmarkStart w:id="3314" w:name="_Toc394669286"/>
      <w:bookmarkStart w:id="3315" w:name="_Toc394669289"/>
      <w:bookmarkStart w:id="3316" w:name="_Toc394669290"/>
      <w:bookmarkStart w:id="3317" w:name="_Toc394669292"/>
      <w:bookmarkStart w:id="3318" w:name="_Toc394669293"/>
      <w:bookmarkStart w:id="3319" w:name="_Toc393911630"/>
      <w:bookmarkStart w:id="3320" w:name="_Toc393911631"/>
      <w:bookmarkStart w:id="3321" w:name="_Toc393911632"/>
      <w:bookmarkStart w:id="3322" w:name="_Toc394669298"/>
      <w:bookmarkStart w:id="3323" w:name="_Toc394669300"/>
      <w:bookmarkStart w:id="3324" w:name="_Toc333506257"/>
      <w:bookmarkStart w:id="3325" w:name="_Toc333849058"/>
      <w:bookmarkStart w:id="3326" w:name="_Toc333924106"/>
      <w:bookmarkStart w:id="3327" w:name="_Toc334095113"/>
      <w:bookmarkStart w:id="3328" w:name="_Toc334624406"/>
      <w:bookmarkStart w:id="3329" w:name="_Toc334711628"/>
      <w:bookmarkStart w:id="3330" w:name="_Toc334786325"/>
      <w:bookmarkStart w:id="3331" w:name="_Toc334791756"/>
      <w:bookmarkStart w:id="3332" w:name="_Toc334801754"/>
      <w:bookmarkStart w:id="3333" w:name="_Toc335055264"/>
      <w:bookmarkStart w:id="3334" w:name="_Toc335060986"/>
      <w:bookmarkStart w:id="3335" w:name="_Toc335106686"/>
      <w:bookmarkStart w:id="3336" w:name="_Toc335300302"/>
      <w:bookmarkStart w:id="3337" w:name="_Toc335300819"/>
      <w:bookmarkStart w:id="3338" w:name="_Toc335301143"/>
      <w:bookmarkStart w:id="3339" w:name="_Toc335303205"/>
      <w:bookmarkStart w:id="3340" w:name="_Toc335304300"/>
      <w:bookmarkStart w:id="3341" w:name="_Toc335304710"/>
      <w:bookmarkStart w:id="3342" w:name="_Toc335304817"/>
      <w:bookmarkStart w:id="3343" w:name="_Toc335305010"/>
      <w:bookmarkStart w:id="3344" w:name="_Toc335305521"/>
      <w:bookmarkStart w:id="3345" w:name="_Toc393806425"/>
      <w:bookmarkStart w:id="3346" w:name="_Toc393724933"/>
      <w:bookmarkStart w:id="3347" w:name="_Toc393806426"/>
      <w:bookmarkStart w:id="3348" w:name="_Toc393724938"/>
      <w:bookmarkStart w:id="3349" w:name="_Toc393806431"/>
      <w:bookmarkStart w:id="3350" w:name="_Toc334623660"/>
      <w:bookmarkStart w:id="3351" w:name="_Toc334623673"/>
      <w:bookmarkStart w:id="3352" w:name="_Toc356572741"/>
      <w:bookmarkStart w:id="3353" w:name="_Toc356572856"/>
      <w:bookmarkStart w:id="3354" w:name="_Toc356803334"/>
      <w:bookmarkStart w:id="3355" w:name="_Toc356803893"/>
      <w:bookmarkStart w:id="3356" w:name="_Toc356804003"/>
      <w:bookmarkStart w:id="3357" w:name="_Toc356804113"/>
      <w:bookmarkStart w:id="3358" w:name="_Toc356804223"/>
      <w:bookmarkStart w:id="3359" w:name="_Toc356804333"/>
      <w:bookmarkStart w:id="3360" w:name="_Toc356804443"/>
      <w:bookmarkStart w:id="3361" w:name="_Toc356804553"/>
      <w:bookmarkStart w:id="3362" w:name="_Toc356804663"/>
      <w:bookmarkStart w:id="3363" w:name="_Toc356804773"/>
      <w:bookmarkStart w:id="3364" w:name="_Toc356804883"/>
      <w:bookmarkStart w:id="3365" w:name="_Toc356804993"/>
      <w:bookmarkStart w:id="3366" w:name="_Toc356805103"/>
      <w:bookmarkStart w:id="3367" w:name="_Toc356805213"/>
      <w:bookmarkStart w:id="3368" w:name="_Toc356805323"/>
      <w:bookmarkStart w:id="3369" w:name="_Toc356805433"/>
      <w:bookmarkStart w:id="3370" w:name="_Toc356805543"/>
      <w:bookmarkStart w:id="3371" w:name="_Toc356805653"/>
      <w:bookmarkStart w:id="3372" w:name="_Toc356805873"/>
      <w:bookmarkStart w:id="3373" w:name="_Toc356805983"/>
      <w:bookmarkStart w:id="3374" w:name="_Toc356806093"/>
      <w:bookmarkStart w:id="3375" w:name="_Toc356806203"/>
      <w:bookmarkStart w:id="3376" w:name="_Toc356806313"/>
      <w:bookmarkStart w:id="3377" w:name="_Toc356806423"/>
      <w:bookmarkStart w:id="3378" w:name="_Toc356806533"/>
      <w:bookmarkStart w:id="3379" w:name="_Toc356806643"/>
      <w:bookmarkStart w:id="3380" w:name="_Toc356806753"/>
      <w:bookmarkStart w:id="3381" w:name="_Toc356806863"/>
      <w:bookmarkStart w:id="3382" w:name="_Toc356806973"/>
      <w:bookmarkStart w:id="3383" w:name="_Toc6073801"/>
      <w:bookmarkStart w:id="3384" w:name="_Toc6074567"/>
      <w:bookmarkStart w:id="3385" w:name="_Toc6076176"/>
      <w:bookmarkStart w:id="3386" w:name="_Toc6077077"/>
      <w:bookmarkStart w:id="3387" w:name="_Toc6077856"/>
      <w:bookmarkStart w:id="3388" w:name="_Toc6073802"/>
      <w:bookmarkStart w:id="3389" w:name="_Toc6074568"/>
      <w:bookmarkStart w:id="3390" w:name="_Toc6076177"/>
      <w:bookmarkStart w:id="3391" w:name="_Toc6077078"/>
      <w:bookmarkStart w:id="3392" w:name="_Toc6077857"/>
      <w:bookmarkStart w:id="3393" w:name="_Toc6073803"/>
      <w:bookmarkStart w:id="3394" w:name="_Toc6074569"/>
      <w:bookmarkStart w:id="3395" w:name="_Toc6076178"/>
      <w:bookmarkStart w:id="3396" w:name="_Toc6077079"/>
      <w:bookmarkStart w:id="3397" w:name="_Toc6077858"/>
      <w:bookmarkStart w:id="3398" w:name="_Toc6073804"/>
      <w:bookmarkStart w:id="3399" w:name="_Toc6074570"/>
      <w:bookmarkStart w:id="3400" w:name="_Toc6076179"/>
      <w:bookmarkStart w:id="3401" w:name="_Toc6077080"/>
      <w:bookmarkStart w:id="3402" w:name="_Toc6077859"/>
      <w:bookmarkStart w:id="3403" w:name="_Toc6073805"/>
      <w:bookmarkStart w:id="3404" w:name="_Toc6074571"/>
      <w:bookmarkStart w:id="3405" w:name="_Toc6076180"/>
      <w:bookmarkStart w:id="3406" w:name="_Toc6077081"/>
      <w:bookmarkStart w:id="3407" w:name="_Toc6077860"/>
      <w:bookmarkStart w:id="3408" w:name="_Toc6073806"/>
      <w:bookmarkStart w:id="3409" w:name="_Toc6074572"/>
      <w:bookmarkStart w:id="3410" w:name="_Toc6076181"/>
      <w:bookmarkStart w:id="3411" w:name="_Toc6077082"/>
      <w:bookmarkStart w:id="3412" w:name="_Toc6077861"/>
      <w:bookmarkStart w:id="3413" w:name="_Toc6073807"/>
      <w:bookmarkStart w:id="3414" w:name="_Toc6074573"/>
      <w:bookmarkStart w:id="3415" w:name="_Toc6076182"/>
      <w:bookmarkStart w:id="3416" w:name="_Toc6077083"/>
      <w:bookmarkStart w:id="3417" w:name="_Toc6077862"/>
      <w:bookmarkStart w:id="3418" w:name="_Toc6073808"/>
      <w:bookmarkStart w:id="3419" w:name="_Toc6074574"/>
      <w:bookmarkStart w:id="3420" w:name="_Toc6076183"/>
      <w:bookmarkStart w:id="3421" w:name="_Toc6077084"/>
      <w:bookmarkStart w:id="3422" w:name="_Toc6077863"/>
      <w:bookmarkStart w:id="3423" w:name="_Toc6073809"/>
      <w:bookmarkStart w:id="3424" w:name="_Toc6074575"/>
      <w:bookmarkStart w:id="3425" w:name="_Toc6076184"/>
      <w:bookmarkStart w:id="3426" w:name="_Toc6077085"/>
      <w:bookmarkStart w:id="3427" w:name="_Toc6077864"/>
      <w:bookmarkStart w:id="3428" w:name="_Toc6073810"/>
      <w:bookmarkStart w:id="3429" w:name="_Toc6074576"/>
      <w:bookmarkStart w:id="3430" w:name="_Toc6076185"/>
      <w:bookmarkStart w:id="3431" w:name="_Toc6077086"/>
      <w:bookmarkStart w:id="3432" w:name="_Toc6077865"/>
      <w:bookmarkStart w:id="3433" w:name="_Toc483321760"/>
      <w:bookmarkStart w:id="3434" w:name="_Toc483321761"/>
      <w:bookmarkStart w:id="3435" w:name="_Toc349921119"/>
      <w:bookmarkStart w:id="3436" w:name="_Toc317619686"/>
      <w:bookmarkStart w:id="3437" w:name="_Toc317620189"/>
      <w:bookmarkStart w:id="3438" w:name="_Toc317620433"/>
      <w:bookmarkStart w:id="3439" w:name="_Toc317621869"/>
      <w:bookmarkStart w:id="3440" w:name="_Toc317861261"/>
      <w:bookmarkStart w:id="3441" w:name="_Toc317877024"/>
      <w:bookmarkStart w:id="3442" w:name="_Toc317879201"/>
      <w:bookmarkStart w:id="3443" w:name="_Toc318109439"/>
      <w:bookmarkStart w:id="3444" w:name="_Toc318132074"/>
      <w:bookmarkStart w:id="3445" w:name="_Toc318142351"/>
      <w:bookmarkStart w:id="3446" w:name="_Toc318215188"/>
      <w:bookmarkStart w:id="3447" w:name="_Toc318365608"/>
      <w:bookmarkStart w:id="3448" w:name="_Toc318371484"/>
      <w:bookmarkStart w:id="3449" w:name="_Toc318371590"/>
      <w:bookmarkStart w:id="3450" w:name="_Toc318735155"/>
      <w:bookmarkStart w:id="3451" w:name="_Toc318735197"/>
      <w:bookmarkStart w:id="3452" w:name="_Toc318820433"/>
      <w:bookmarkStart w:id="3453" w:name="_Toc319333398"/>
      <w:bookmarkStart w:id="3454" w:name="_Toc319341948"/>
      <w:bookmarkStart w:id="3455" w:name="_Toc319571722"/>
      <w:bookmarkStart w:id="3456" w:name="_Toc320200721"/>
      <w:bookmarkStart w:id="3457" w:name="_Toc320291494"/>
      <w:bookmarkStart w:id="3458" w:name="_Toc320630957"/>
      <w:bookmarkStart w:id="3459" w:name="_Toc320631040"/>
      <w:bookmarkStart w:id="3460" w:name="_Toc320631091"/>
      <w:bookmarkStart w:id="3461" w:name="_Toc320776960"/>
      <w:bookmarkStart w:id="3462" w:name="_Toc320782260"/>
      <w:bookmarkStart w:id="3463" w:name="_Toc320800664"/>
      <w:bookmarkStart w:id="3464" w:name="_Toc320800713"/>
      <w:bookmarkStart w:id="3465" w:name="_Toc320871809"/>
      <w:bookmarkStart w:id="3466" w:name="_Toc321749663"/>
      <w:bookmarkStart w:id="3467" w:name="_Toc317619687"/>
      <w:bookmarkStart w:id="3468" w:name="_Toc317620190"/>
      <w:bookmarkStart w:id="3469" w:name="_Toc317620434"/>
      <w:bookmarkStart w:id="3470" w:name="_Toc317621870"/>
      <w:bookmarkStart w:id="3471" w:name="_Toc317861262"/>
      <w:bookmarkStart w:id="3472" w:name="_Toc317877025"/>
      <w:bookmarkStart w:id="3473" w:name="_Toc317879202"/>
      <w:bookmarkStart w:id="3474" w:name="_Toc318109440"/>
      <w:bookmarkStart w:id="3475" w:name="_Toc318132075"/>
      <w:bookmarkStart w:id="3476" w:name="_Toc318142352"/>
      <w:bookmarkStart w:id="3477" w:name="_Toc318215189"/>
      <w:bookmarkStart w:id="3478" w:name="_Toc318365609"/>
      <w:bookmarkStart w:id="3479" w:name="_Toc318371485"/>
      <w:bookmarkStart w:id="3480" w:name="_Toc318371591"/>
      <w:bookmarkStart w:id="3481" w:name="_Toc318735156"/>
      <w:bookmarkStart w:id="3482" w:name="_Toc318735198"/>
      <w:bookmarkStart w:id="3483" w:name="_Toc318820434"/>
      <w:bookmarkStart w:id="3484" w:name="_Toc319333399"/>
      <w:bookmarkStart w:id="3485" w:name="_Toc319341949"/>
      <w:bookmarkStart w:id="3486" w:name="_Toc319571723"/>
      <w:bookmarkStart w:id="3487" w:name="_Toc320200722"/>
      <w:bookmarkStart w:id="3488" w:name="_Toc320291495"/>
      <w:bookmarkStart w:id="3489" w:name="_Toc320630958"/>
      <w:bookmarkStart w:id="3490" w:name="_Toc320631041"/>
      <w:bookmarkStart w:id="3491" w:name="_Toc320631092"/>
      <w:bookmarkStart w:id="3492" w:name="_Toc320776961"/>
      <w:bookmarkStart w:id="3493" w:name="_Toc320782261"/>
      <w:bookmarkStart w:id="3494" w:name="_Toc320800665"/>
      <w:bookmarkStart w:id="3495" w:name="_Toc320800714"/>
      <w:bookmarkStart w:id="3496" w:name="_Toc320871810"/>
      <w:bookmarkStart w:id="3497" w:name="_Toc321749664"/>
      <w:bookmarkStart w:id="3498" w:name="_Toc332622668"/>
      <w:bookmarkStart w:id="3499" w:name="_Toc332629611"/>
      <w:bookmarkStart w:id="3500" w:name="_Toc332725642"/>
      <w:bookmarkStart w:id="3501" w:name="_Toc332728152"/>
      <w:bookmarkStart w:id="3502" w:name="_Toc332728276"/>
      <w:bookmarkStart w:id="3503" w:name="_Toc332735187"/>
      <w:bookmarkStart w:id="3504" w:name="_Toc332735810"/>
      <w:bookmarkStart w:id="3505" w:name="_Toc332739914"/>
      <w:bookmarkStart w:id="3506" w:name="_Toc332814114"/>
      <w:bookmarkStart w:id="3507" w:name="_Toc332818055"/>
      <w:bookmarkStart w:id="3508" w:name="_Toc332823022"/>
      <w:bookmarkStart w:id="3509" w:name="_Toc333402973"/>
      <w:bookmarkStart w:id="3510" w:name="_Toc333510980"/>
      <w:bookmarkStart w:id="3511" w:name="_Toc334100703"/>
      <w:bookmarkStart w:id="3512" w:name="_Toc334112803"/>
      <w:bookmarkStart w:id="3513" w:name="_Toc334202225"/>
      <w:bookmarkStart w:id="3514" w:name="_Toc334461224"/>
      <w:bookmarkStart w:id="3515" w:name="_Toc334465106"/>
      <w:bookmarkStart w:id="3516" w:name="_Toc334530311"/>
      <w:bookmarkStart w:id="3517" w:name="_Toc334578601"/>
      <w:bookmarkStart w:id="3518" w:name="_Toc334623466"/>
      <w:bookmarkStart w:id="3519" w:name="_Toc334623630"/>
      <w:bookmarkStart w:id="3520" w:name="_Toc334786312"/>
      <w:bookmarkStart w:id="3521" w:name="_Toc334791743"/>
      <w:bookmarkStart w:id="3522" w:name="_Toc334801741"/>
      <w:bookmarkStart w:id="3523" w:name="_Toc335055250"/>
      <w:bookmarkStart w:id="3524" w:name="_Toc335060972"/>
      <w:bookmarkStart w:id="3525" w:name="_Toc335106672"/>
      <w:bookmarkStart w:id="3526" w:name="_Toc332622669"/>
      <w:bookmarkStart w:id="3527" w:name="_Toc332629612"/>
      <w:bookmarkStart w:id="3528" w:name="_Toc332725643"/>
      <w:bookmarkStart w:id="3529" w:name="_Toc332728153"/>
      <w:bookmarkStart w:id="3530" w:name="_Toc332728277"/>
      <w:bookmarkStart w:id="3531" w:name="_Toc332735188"/>
      <w:bookmarkStart w:id="3532" w:name="_Toc332735811"/>
      <w:bookmarkStart w:id="3533" w:name="_Toc332739915"/>
      <w:bookmarkStart w:id="3534" w:name="_Toc332814115"/>
      <w:bookmarkStart w:id="3535" w:name="_Toc332818056"/>
      <w:bookmarkStart w:id="3536" w:name="_Toc332823023"/>
      <w:bookmarkStart w:id="3537" w:name="_Toc333402974"/>
      <w:bookmarkStart w:id="3538" w:name="_Toc333510981"/>
      <w:bookmarkStart w:id="3539" w:name="_Toc334100704"/>
      <w:bookmarkStart w:id="3540" w:name="_Toc334112804"/>
      <w:bookmarkStart w:id="3541" w:name="_Toc334202226"/>
      <w:bookmarkStart w:id="3542" w:name="_Toc334461225"/>
      <w:bookmarkStart w:id="3543" w:name="_Toc334465107"/>
      <w:bookmarkStart w:id="3544" w:name="_Toc334530312"/>
      <w:bookmarkStart w:id="3545" w:name="_Toc334578602"/>
      <w:bookmarkStart w:id="3546" w:name="_Toc334623467"/>
      <w:bookmarkStart w:id="3547" w:name="_Toc334623631"/>
      <w:bookmarkStart w:id="3548" w:name="_Toc334786313"/>
      <w:bookmarkStart w:id="3549" w:name="_Toc334791744"/>
      <w:bookmarkStart w:id="3550" w:name="_Toc334801742"/>
      <w:bookmarkStart w:id="3551" w:name="_Toc335055251"/>
      <w:bookmarkStart w:id="3552" w:name="_Toc335060973"/>
      <w:bookmarkStart w:id="3553" w:name="_Toc335106673"/>
      <w:bookmarkStart w:id="3554" w:name="_Toc332622670"/>
      <w:bookmarkStart w:id="3555" w:name="_Toc332629613"/>
      <w:bookmarkStart w:id="3556" w:name="_Toc332725644"/>
      <w:bookmarkStart w:id="3557" w:name="_Toc332728154"/>
      <w:bookmarkStart w:id="3558" w:name="_Toc332728278"/>
      <w:bookmarkStart w:id="3559" w:name="_Toc332735189"/>
      <w:bookmarkStart w:id="3560" w:name="_Toc332735812"/>
      <w:bookmarkStart w:id="3561" w:name="_Toc332739916"/>
      <w:bookmarkStart w:id="3562" w:name="_Toc332814116"/>
      <w:bookmarkStart w:id="3563" w:name="_Toc332818057"/>
      <w:bookmarkStart w:id="3564" w:name="_Toc332823024"/>
      <w:bookmarkStart w:id="3565" w:name="_Toc333402975"/>
      <w:bookmarkStart w:id="3566" w:name="_Toc333510982"/>
      <w:bookmarkStart w:id="3567" w:name="_Toc334100705"/>
      <w:bookmarkStart w:id="3568" w:name="_Toc334112805"/>
      <w:bookmarkStart w:id="3569" w:name="_Toc334202227"/>
      <w:bookmarkStart w:id="3570" w:name="_Toc334461226"/>
      <w:bookmarkStart w:id="3571" w:name="_Toc334465108"/>
      <w:bookmarkStart w:id="3572" w:name="_Toc334530313"/>
      <w:bookmarkStart w:id="3573" w:name="_Toc334578603"/>
      <w:bookmarkStart w:id="3574" w:name="_Toc334623468"/>
      <w:bookmarkStart w:id="3575" w:name="_Toc334623632"/>
      <w:bookmarkStart w:id="3576" w:name="_Toc334786314"/>
      <w:bookmarkStart w:id="3577" w:name="_Toc334791745"/>
      <w:bookmarkStart w:id="3578" w:name="_Toc334801743"/>
      <w:bookmarkStart w:id="3579" w:name="_Toc335055252"/>
      <w:bookmarkStart w:id="3580" w:name="_Toc335060974"/>
      <w:bookmarkStart w:id="3581" w:name="_Toc335106674"/>
      <w:bookmarkStart w:id="3582" w:name="_Toc323303866"/>
      <w:bookmarkStart w:id="3583" w:name="_Toc323304051"/>
      <w:bookmarkStart w:id="3584" w:name="_Toc323304376"/>
      <w:bookmarkStart w:id="3585" w:name="_Toc323304563"/>
      <w:bookmarkStart w:id="3586" w:name="_Toc323304750"/>
      <w:bookmarkStart w:id="3587" w:name="_Toc323303867"/>
      <w:bookmarkStart w:id="3588" w:name="_Toc323304052"/>
      <w:bookmarkStart w:id="3589" w:name="_Toc323304377"/>
      <w:bookmarkStart w:id="3590" w:name="_Toc323304564"/>
      <w:bookmarkStart w:id="3591" w:name="_Toc323304751"/>
      <w:bookmarkStart w:id="3592" w:name="_Toc323303869"/>
      <w:bookmarkStart w:id="3593" w:name="_Toc323304054"/>
      <w:bookmarkStart w:id="3594" w:name="_Toc323304379"/>
      <w:bookmarkStart w:id="3595" w:name="_Toc323304566"/>
      <w:bookmarkStart w:id="3596" w:name="_Toc323304753"/>
      <w:bookmarkStart w:id="3597" w:name="_Toc323303870"/>
      <w:bookmarkStart w:id="3598" w:name="_Toc323304055"/>
      <w:bookmarkStart w:id="3599" w:name="_Toc323304380"/>
      <w:bookmarkStart w:id="3600" w:name="_Toc323304567"/>
      <w:bookmarkStart w:id="3601" w:name="_Toc323304754"/>
      <w:bookmarkStart w:id="3602" w:name="_Toc323303871"/>
      <w:bookmarkStart w:id="3603" w:name="_Toc323304056"/>
      <w:bookmarkStart w:id="3604" w:name="_Toc323304381"/>
      <w:bookmarkStart w:id="3605" w:name="_Toc323304568"/>
      <w:bookmarkStart w:id="3606" w:name="_Toc323304755"/>
      <w:bookmarkStart w:id="3607" w:name="_Toc323303872"/>
      <w:bookmarkStart w:id="3608" w:name="_Toc323304057"/>
      <w:bookmarkStart w:id="3609" w:name="_Toc323304382"/>
      <w:bookmarkStart w:id="3610" w:name="_Toc323304569"/>
      <w:bookmarkStart w:id="3611" w:name="_Toc323304756"/>
      <w:bookmarkStart w:id="3612" w:name="_Toc323303873"/>
      <w:bookmarkStart w:id="3613" w:name="_Toc323304058"/>
      <w:bookmarkStart w:id="3614" w:name="_Toc323304383"/>
      <w:bookmarkStart w:id="3615" w:name="_Toc323304570"/>
      <w:bookmarkStart w:id="3616" w:name="_Toc323304757"/>
      <w:bookmarkStart w:id="3617" w:name="_Toc323303874"/>
      <w:bookmarkStart w:id="3618" w:name="_Toc323304059"/>
      <w:bookmarkStart w:id="3619" w:name="_Toc323304384"/>
      <w:bookmarkStart w:id="3620" w:name="_Toc323304571"/>
      <w:bookmarkStart w:id="3621" w:name="_Toc323304758"/>
      <w:bookmarkStart w:id="3622" w:name="_Toc323303875"/>
      <w:bookmarkStart w:id="3623" w:name="_Toc323304060"/>
      <w:bookmarkStart w:id="3624" w:name="_Toc323304385"/>
      <w:bookmarkStart w:id="3625" w:name="_Toc323304572"/>
      <w:bookmarkStart w:id="3626" w:name="_Toc323304759"/>
      <w:bookmarkStart w:id="3627" w:name="_Toc323303876"/>
      <w:bookmarkStart w:id="3628" w:name="_Toc323304061"/>
      <w:bookmarkStart w:id="3629" w:name="_Toc323304386"/>
      <w:bookmarkStart w:id="3630" w:name="_Toc323304573"/>
      <w:bookmarkStart w:id="3631" w:name="_Toc323304760"/>
      <w:bookmarkStart w:id="3632" w:name="_Toc323303877"/>
      <w:bookmarkStart w:id="3633" w:name="_Toc323304062"/>
      <w:bookmarkStart w:id="3634" w:name="_Toc323304387"/>
      <w:bookmarkStart w:id="3635" w:name="_Toc323304574"/>
      <w:bookmarkStart w:id="3636" w:name="_Toc323304761"/>
      <w:bookmarkStart w:id="3637" w:name="_Toc323303878"/>
      <w:bookmarkStart w:id="3638" w:name="_Toc323304063"/>
      <w:bookmarkStart w:id="3639" w:name="_Toc323304388"/>
      <w:bookmarkStart w:id="3640" w:name="_Toc323304575"/>
      <w:bookmarkStart w:id="3641" w:name="_Toc323304762"/>
      <w:bookmarkStart w:id="3642" w:name="_Toc323303880"/>
      <w:bookmarkStart w:id="3643" w:name="_Toc323304065"/>
      <w:bookmarkStart w:id="3644" w:name="_Toc323304390"/>
      <w:bookmarkStart w:id="3645" w:name="_Toc323304577"/>
      <w:bookmarkStart w:id="3646" w:name="_Toc323304764"/>
      <w:bookmarkStart w:id="3647" w:name="_Toc323303883"/>
      <w:bookmarkStart w:id="3648" w:name="_Toc323304068"/>
      <w:bookmarkStart w:id="3649" w:name="_Toc323304393"/>
      <w:bookmarkStart w:id="3650" w:name="_Toc323304580"/>
      <w:bookmarkStart w:id="3651" w:name="_Toc323304767"/>
      <w:bookmarkStart w:id="3652" w:name="_Toc323303886"/>
      <w:bookmarkStart w:id="3653" w:name="_Toc323304071"/>
      <w:bookmarkStart w:id="3654" w:name="_Toc323304396"/>
      <w:bookmarkStart w:id="3655" w:name="_Toc323304583"/>
      <w:bookmarkStart w:id="3656" w:name="_Toc323304770"/>
      <w:bookmarkStart w:id="3657" w:name="_Toc323303890"/>
      <w:bookmarkStart w:id="3658" w:name="_Toc323304075"/>
      <w:bookmarkStart w:id="3659" w:name="_Toc323304400"/>
      <w:bookmarkStart w:id="3660" w:name="_Toc323304587"/>
      <w:bookmarkStart w:id="3661" w:name="_Toc323304774"/>
      <w:bookmarkStart w:id="3662" w:name="_Toc323303902"/>
      <w:bookmarkStart w:id="3663" w:name="_Toc323304087"/>
      <w:bookmarkStart w:id="3664" w:name="_Toc323304412"/>
      <w:bookmarkStart w:id="3665" w:name="_Toc323304599"/>
      <w:bookmarkStart w:id="3666" w:name="_Toc323304786"/>
      <w:bookmarkStart w:id="3667" w:name="_Toc323303903"/>
      <w:bookmarkStart w:id="3668" w:name="_Toc323304088"/>
      <w:bookmarkStart w:id="3669" w:name="_Toc323304413"/>
      <w:bookmarkStart w:id="3670" w:name="_Toc323304600"/>
      <w:bookmarkStart w:id="3671" w:name="_Toc323304787"/>
      <w:bookmarkStart w:id="3672" w:name="_Toc323303904"/>
      <w:bookmarkStart w:id="3673" w:name="_Toc323304089"/>
      <w:bookmarkStart w:id="3674" w:name="_Toc323304414"/>
      <w:bookmarkStart w:id="3675" w:name="_Toc323304601"/>
      <w:bookmarkStart w:id="3676" w:name="_Toc323304788"/>
      <w:bookmarkStart w:id="3677" w:name="_Toc323303905"/>
      <w:bookmarkStart w:id="3678" w:name="_Toc323304090"/>
      <w:bookmarkStart w:id="3679" w:name="_Toc323304415"/>
      <w:bookmarkStart w:id="3680" w:name="_Toc323304602"/>
      <w:bookmarkStart w:id="3681" w:name="_Toc323304789"/>
      <w:bookmarkStart w:id="3682" w:name="_Toc323303908"/>
      <w:bookmarkStart w:id="3683" w:name="_Toc323304093"/>
      <w:bookmarkStart w:id="3684" w:name="_Toc323304418"/>
      <w:bookmarkStart w:id="3685" w:name="_Toc323304605"/>
      <w:bookmarkStart w:id="3686" w:name="_Toc323304792"/>
      <w:bookmarkStart w:id="3687" w:name="_Toc6071590"/>
      <w:bookmarkStart w:id="3688" w:name="_Toc6073812"/>
      <w:bookmarkStart w:id="3689" w:name="_Toc6074578"/>
      <w:bookmarkStart w:id="3690" w:name="_Toc6076187"/>
      <w:bookmarkStart w:id="3691" w:name="_Toc6077088"/>
      <w:bookmarkStart w:id="3692" w:name="_Toc6077867"/>
      <w:bookmarkStart w:id="3693" w:name="_Toc6071592"/>
      <w:bookmarkStart w:id="3694" w:name="_Toc6073814"/>
      <w:bookmarkStart w:id="3695" w:name="_Toc6074580"/>
      <w:bookmarkStart w:id="3696" w:name="_Toc6076189"/>
      <w:bookmarkStart w:id="3697" w:name="_Toc6076335"/>
      <w:bookmarkStart w:id="3698" w:name="_Toc6077090"/>
      <w:bookmarkStart w:id="3699" w:name="_Toc6073816"/>
      <w:bookmarkStart w:id="3700" w:name="_Toc6074582"/>
      <w:bookmarkStart w:id="3701" w:name="_Toc6076191"/>
      <w:bookmarkStart w:id="3702" w:name="_Toc6077092"/>
      <w:bookmarkStart w:id="3703" w:name="_Toc6077869"/>
      <w:bookmarkStart w:id="3704" w:name="_Toc6073817"/>
      <w:bookmarkStart w:id="3705" w:name="_Toc6074583"/>
      <w:bookmarkStart w:id="3706" w:name="_Toc6076192"/>
      <w:bookmarkStart w:id="3707" w:name="_Toc6077093"/>
      <w:bookmarkStart w:id="3708" w:name="_Toc6077870"/>
      <w:bookmarkStart w:id="3709" w:name="_Toc6073818"/>
      <w:bookmarkStart w:id="3710" w:name="_Toc6074584"/>
      <w:bookmarkStart w:id="3711" w:name="_Toc6076193"/>
      <w:bookmarkStart w:id="3712" w:name="_Toc6077094"/>
      <w:bookmarkStart w:id="3713" w:name="_Toc6077871"/>
      <w:bookmarkStart w:id="3714" w:name="_Toc6073819"/>
      <w:bookmarkStart w:id="3715" w:name="_Toc6074585"/>
      <w:bookmarkStart w:id="3716" w:name="_Toc6076194"/>
      <w:bookmarkStart w:id="3717" w:name="_Toc6077095"/>
      <w:bookmarkStart w:id="3718" w:name="_Toc6077872"/>
      <w:bookmarkStart w:id="3719" w:name="_Toc6073820"/>
      <w:bookmarkStart w:id="3720" w:name="_Toc6074586"/>
      <w:bookmarkStart w:id="3721" w:name="_Toc6076195"/>
      <w:bookmarkStart w:id="3722" w:name="_Toc6077096"/>
      <w:bookmarkStart w:id="3723" w:name="_Toc6077873"/>
      <w:bookmarkStart w:id="3724" w:name="_Toc6073822"/>
      <w:bookmarkStart w:id="3725" w:name="_Toc6074588"/>
      <w:bookmarkStart w:id="3726" w:name="_Toc6076197"/>
      <w:bookmarkStart w:id="3727" w:name="_Toc6077098"/>
      <w:bookmarkStart w:id="3728" w:name="_Toc6077875"/>
      <w:bookmarkStart w:id="3729" w:name="_Toc6073824"/>
      <w:bookmarkStart w:id="3730" w:name="_Toc6074590"/>
      <w:bookmarkStart w:id="3731" w:name="_Toc6076199"/>
      <w:bookmarkStart w:id="3732" w:name="_Toc6076338"/>
      <w:bookmarkStart w:id="3733" w:name="_Toc6077100"/>
      <w:bookmarkStart w:id="3734" w:name="_Toc6077877"/>
      <w:bookmarkStart w:id="3735" w:name="_Toc6073828"/>
      <w:bookmarkStart w:id="3736" w:name="_Toc6074594"/>
      <w:bookmarkStart w:id="3737" w:name="_Toc6076203"/>
      <w:bookmarkStart w:id="3738" w:name="_Toc6077104"/>
      <w:bookmarkStart w:id="3739" w:name="_Toc6077881"/>
      <w:bookmarkStart w:id="3740" w:name="_Toc6073829"/>
      <w:bookmarkStart w:id="3741" w:name="_Toc6074595"/>
      <w:bookmarkStart w:id="3742" w:name="_Toc6076204"/>
      <w:bookmarkStart w:id="3743" w:name="_Toc6077105"/>
      <w:bookmarkStart w:id="3744" w:name="_Toc6077882"/>
      <w:bookmarkStart w:id="3745" w:name="_Toc6073830"/>
      <w:bookmarkStart w:id="3746" w:name="_Toc6074596"/>
      <w:bookmarkStart w:id="3747" w:name="_Toc6076205"/>
      <w:bookmarkStart w:id="3748" w:name="_Toc6077106"/>
      <w:bookmarkStart w:id="3749" w:name="_Toc6077883"/>
      <w:bookmarkStart w:id="3750" w:name="_Toc6073831"/>
      <w:bookmarkStart w:id="3751" w:name="_Toc6074597"/>
      <w:bookmarkStart w:id="3752" w:name="_Toc6076206"/>
      <w:bookmarkStart w:id="3753" w:name="_Toc6077107"/>
      <w:bookmarkStart w:id="3754" w:name="_Toc6077884"/>
      <w:bookmarkStart w:id="3755" w:name="_Toc6073832"/>
      <w:bookmarkStart w:id="3756" w:name="_Toc6074598"/>
      <w:bookmarkStart w:id="3757" w:name="_Toc6076207"/>
      <w:bookmarkStart w:id="3758" w:name="_Toc6077108"/>
      <w:bookmarkStart w:id="3759" w:name="_Toc6077885"/>
      <w:bookmarkStart w:id="3760" w:name="_Toc6073833"/>
      <w:bookmarkStart w:id="3761" w:name="_Toc6074599"/>
      <w:bookmarkStart w:id="3762" w:name="_Toc6076208"/>
      <w:bookmarkStart w:id="3763" w:name="_Toc6077109"/>
      <w:bookmarkStart w:id="3764" w:name="_Toc6077886"/>
      <w:bookmarkStart w:id="3765" w:name="_Toc6073834"/>
      <w:bookmarkStart w:id="3766" w:name="_Toc6074600"/>
      <w:bookmarkStart w:id="3767" w:name="_Toc6076209"/>
      <w:bookmarkStart w:id="3768" w:name="_Toc6077110"/>
      <w:bookmarkStart w:id="3769" w:name="_Toc6077887"/>
      <w:bookmarkStart w:id="3770" w:name="_Toc6073835"/>
      <w:bookmarkStart w:id="3771" w:name="_Toc6074601"/>
      <w:bookmarkStart w:id="3772" w:name="_Toc6076210"/>
      <w:bookmarkStart w:id="3773" w:name="_Toc6077111"/>
      <w:bookmarkStart w:id="3774" w:name="_Toc6077888"/>
      <w:bookmarkStart w:id="3775" w:name="_Toc6044719"/>
      <w:bookmarkStart w:id="3776" w:name="_Toc6044799"/>
      <w:bookmarkStart w:id="3777" w:name="_Toc6046840"/>
      <w:bookmarkStart w:id="3778" w:name="_Toc6052260"/>
      <w:bookmarkStart w:id="3779" w:name="_Toc6052343"/>
      <w:bookmarkStart w:id="3780" w:name="_Toc6044720"/>
      <w:bookmarkStart w:id="3781" w:name="_Toc6044800"/>
      <w:bookmarkStart w:id="3782" w:name="_Toc6046841"/>
      <w:bookmarkStart w:id="3783" w:name="_Toc6052261"/>
      <w:bookmarkStart w:id="3784" w:name="_Toc6052344"/>
      <w:bookmarkStart w:id="3785" w:name="_Toc6044721"/>
      <w:bookmarkStart w:id="3786" w:name="_Toc6044801"/>
      <w:bookmarkStart w:id="3787" w:name="_Toc6046842"/>
      <w:bookmarkStart w:id="3788" w:name="_Toc6052262"/>
      <w:bookmarkStart w:id="3789" w:name="_Toc6052345"/>
      <w:bookmarkStart w:id="3790" w:name="_Toc6044722"/>
      <w:bookmarkStart w:id="3791" w:name="_Toc6044802"/>
      <w:bookmarkStart w:id="3792" w:name="_Toc6046843"/>
      <w:bookmarkStart w:id="3793" w:name="_Toc6052263"/>
      <w:bookmarkStart w:id="3794" w:name="_Toc6052346"/>
      <w:bookmarkStart w:id="3795" w:name="_Toc6044723"/>
      <w:bookmarkStart w:id="3796" w:name="_Toc6044803"/>
      <w:bookmarkStart w:id="3797" w:name="_Toc6046844"/>
      <w:bookmarkStart w:id="3798" w:name="_Toc6052264"/>
      <w:bookmarkStart w:id="3799" w:name="_Toc6052347"/>
      <w:bookmarkStart w:id="3800" w:name="_Toc6073843"/>
      <w:bookmarkStart w:id="3801" w:name="_Toc6074609"/>
      <w:bookmarkStart w:id="3802" w:name="_Toc6076218"/>
      <w:bookmarkStart w:id="3803" w:name="_Toc6077119"/>
      <w:bookmarkStart w:id="3804" w:name="_Toc6077896"/>
      <w:bookmarkStart w:id="3805" w:name="_Toc6073844"/>
      <w:bookmarkStart w:id="3806" w:name="_Toc6074610"/>
      <w:bookmarkStart w:id="3807" w:name="_Toc6076219"/>
      <w:bookmarkStart w:id="3808" w:name="_Toc6077120"/>
      <w:bookmarkStart w:id="3809" w:name="_Toc6077897"/>
      <w:bookmarkStart w:id="3810" w:name="_Toc6073845"/>
      <w:bookmarkStart w:id="3811" w:name="_Toc6074611"/>
      <w:bookmarkStart w:id="3812" w:name="_Toc6076220"/>
      <w:bookmarkStart w:id="3813" w:name="_Toc6077121"/>
      <w:bookmarkStart w:id="3814" w:name="_Toc6077898"/>
      <w:bookmarkStart w:id="3815" w:name="_Toc6073846"/>
      <w:bookmarkStart w:id="3816" w:name="_Toc6074612"/>
      <w:bookmarkStart w:id="3817" w:name="_Toc6076221"/>
      <w:bookmarkStart w:id="3818" w:name="_Toc6077122"/>
      <w:bookmarkStart w:id="3819" w:name="_Toc6077899"/>
      <w:bookmarkStart w:id="3820" w:name="_Toc6073847"/>
      <w:bookmarkStart w:id="3821" w:name="_Toc6074613"/>
      <w:bookmarkStart w:id="3822" w:name="_Toc6076222"/>
      <w:bookmarkStart w:id="3823" w:name="_Toc6077123"/>
      <w:bookmarkStart w:id="3824" w:name="_Toc6077900"/>
      <w:bookmarkStart w:id="3825" w:name="_Toc6076223"/>
      <w:bookmarkStart w:id="3826" w:name="_Toc6077124"/>
      <w:bookmarkStart w:id="3827" w:name="_Toc6077901"/>
      <w:bookmarkStart w:id="3828" w:name="_Toc6052358"/>
      <w:bookmarkStart w:id="3829" w:name="_Toc22742237"/>
      <w:bookmarkStart w:id="3830" w:name="_Toc64021751"/>
      <w:bookmarkStart w:id="3831" w:name="_Toc64012536"/>
      <w:bookmarkStart w:id="3832" w:name="_Toc465330293"/>
      <w:bookmarkStart w:id="3833" w:name="_Toc405567558"/>
      <w:bookmarkStart w:id="3834" w:name="_Toc334711720"/>
      <w:bookmarkStart w:id="3835" w:name="_Toc320782293"/>
      <w:bookmarkStart w:id="3836" w:name="_Toc320776993"/>
      <w:bookmarkStart w:id="3837" w:name="_Toc320291526"/>
      <w:bookmarkEnd w:id="1497"/>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14:paraId="73CCFCB2" w14:textId="77777777" w:rsidR="004D576E" w:rsidRPr="00A136C1" w:rsidRDefault="00C20D92" w:rsidP="00A136C1">
      <w:pPr>
        <w:widowControl w:val="0"/>
        <w:numPr>
          <w:ilvl w:val="0"/>
          <w:numId w:val="185"/>
        </w:numPr>
        <w:tabs>
          <w:tab w:val="left" w:pos="0"/>
        </w:tabs>
        <w:spacing w:after="0"/>
        <w:ind w:left="0" w:firstLine="0"/>
        <w:jc w:val="both"/>
        <w:outlineLvl w:val="0"/>
        <w:rPr>
          <w:rFonts w:ascii="Times New Roman" w:hAnsi="Times New Roman"/>
          <w:b/>
          <w:bCs/>
          <w:kern w:val="32"/>
          <w:lang w:bidi="en-US"/>
        </w:rPr>
      </w:pPr>
      <w:r w:rsidRPr="00A136C1">
        <w:rPr>
          <w:rFonts w:ascii="Times New Roman" w:hAnsi="Times New Roman"/>
          <w:b/>
          <w:bCs/>
          <w:kern w:val="32"/>
          <w:lang w:bidi="en-US"/>
        </w:rPr>
        <w:t>ПОРЯДОК КОНТРОЛЯ И ПРИЕМКИ РЕЗУЛЬТАТОВ ОКАЗАННЫХ УСЛУГ</w:t>
      </w:r>
      <w:bookmarkEnd w:id="3828"/>
      <w:bookmarkEnd w:id="3829"/>
      <w:bookmarkEnd w:id="3830"/>
      <w:bookmarkEnd w:id="3831"/>
    </w:p>
    <w:p w14:paraId="1A073A4B" w14:textId="77777777" w:rsidR="004D576E" w:rsidRPr="00A136C1" w:rsidRDefault="00C20D92" w:rsidP="001D2968">
      <w:pPr>
        <w:pStyle w:val="20224"/>
      </w:pPr>
      <w:bookmarkStart w:id="3838" w:name="_Toc6052276"/>
      <w:bookmarkStart w:id="3839" w:name="_Toc6052359"/>
      <w:bookmarkStart w:id="3840" w:name="_Toc6052277"/>
      <w:bookmarkStart w:id="3841" w:name="_Toc6052360"/>
      <w:bookmarkStart w:id="3842" w:name="_Toc5092975"/>
      <w:bookmarkStart w:id="3843" w:name="_Toc6052361"/>
      <w:bookmarkEnd w:id="3838"/>
      <w:bookmarkEnd w:id="3839"/>
      <w:bookmarkEnd w:id="3840"/>
      <w:bookmarkEnd w:id="3841"/>
      <w:r w:rsidRPr="00A136C1">
        <w:t>6.1. В рамках приемки результатов оказанных Услуг осуществляются проверки в части:</w:t>
      </w:r>
    </w:p>
    <w:p w14:paraId="22540C04" w14:textId="77777777" w:rsidR="004D576E" w:rsidRPr="00A136C1" w:rsidRDefault="00C20D92" w:rsidP="00A136C1">
      <w:pPr>
        <w:autoSpaceDE w:val="0"/>
        <w:adjustRightInd w:val="0"/>
        <w:spacing w:before="60" w:after="60"/>
        <w:ind w:left="720" w:hanging="360"/>
        <w:jc w:val="both"/>
        <w:rPr>
          <w:rFonts w:ascii="Times New Roman" w:hAnsi="Times New Roman"/>
        </w:rPr>
      </w:pPr>
      <w:r w:rsidRPr="00A136C1">
        <w:rPr>
          <w:rFonts w:ascii="Times New Roman" w:hAnsi="Times New Roman"/>
          <w:lang w:bidi="en-US"/>
        </w:rPr>
        <w:t xml:space="preserve"> - </w:t>
      </w:r>
      <w:r w:rsidRPr="00A136C1">
        <w:rPr>
          <w:rFonts w:ascii="Times New Roman" w:hAnsi="Times New Roman"/>
        </w:rPr>
        <w:t>контроля полноты и качества реализации требований, установленных настоящим Описанием объекта закупки;</w:t>
      </w:r>
    </w:p>
    <w:p w14:paraId="0D5DB4D9" w14:textId="77777777" w:rsidR="004D576E" w:rsidRPr="00A136C1" w:rsidRDefault="00C20D92" w:rsidP="00A136C1">
      <w:pPr>
        <w:autoSpaceDE w:val="0"/>
        <w:adjustRightInd w:val="0"/>
        <w:spacing w:before="60" w:after="60"/>
        <w:ind w:left="720" w:hanging="360"/>
        <w:jc w:val="both"/>
        <w:rPr>
          <w:rFonts w:ascii="Times New Roman" w:hAnsi="Times New Roman"/>
        </w:rPr>
      </w:pPr>
      <w:r w:rsidRPr="00A136C1">
        <w:rPr>
          <w:rFonts w:ascii="Times New Roman" w:hAnsi="Times New Roman"/>
          <w:lang w:bidi="en-US"/>
        </w:rPr>
        <w:t xml:space="preserve"> - </w:t>
      </w:r>
      <w:r w:rsidRPr="00A136C1">
        <w:rPr>
          <w:rFonts w:ascii="Times New Roman" w:hAnsi="Times New Roman"/>
        </w:rPr>
        <w:t>комплектности и качества документации, предоставляемой Исполнителем в рамках исполнения обязательств по Контракту.</w:t>
      </w:r>
    </w:p>
    <w:p w14:paraId="5EEF8F92" w14:textId="77777777" w:rsidR="004D576E" w:rsidRPr="00A136C1" w:rsidRDefault="00C20D92" w:rsidP="00A136C1">
      <w:pPr>
        <w:autoSpaceDN/>
        <w:spacing w:before="60" w:after="60"/>
        <w:ind w:firstLine="567"/>
        <w:jc w:val="both"/>
        <w:rPr>
          <w:rFonts w:ascii="Times New Roman" w:hAnsi="Times New Roman"/>
        </w:rPr>
      </w:pPr>
      <w:r w:rsidRPr="00A136C1">
        <w:rPr>
          <w:rFonts w:ascii="Times New Roman" w:hAnsi="Times New Roman"/>
        </w:rPr>
        <w:lastRenderedPageBreak/>
        <w:t>6.2. Приемка оказанных Услуг по Контракту, включая проведение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 экспертизы результатов оказанных Услуг, и оплата оказанных Услуг (их результатов) по Контракту осуществляются Заказчиком в соответствии с условиями Контракта.</w:t>
      </w:r>
    </w:p>
    <w:p w14:paraId="2763AA5C" w14:textId="77777777" w:rsidR="004D576E" w:rsidRPr="00A136C1" w:rsidRDefault="00C20D92" w:rsidP="00A136C1">
      <w:pPr>
        <w:autoSpaceDN/>
        <w:spacing w:before="60" w:after="60"/>
        <w:ind w:firstLine="567"/>
        <w:jc w:val="both"/>
        <w:rPr>
          <w:rFonts w:ascii="Times New Roman" w:hAnsi="Times New Roman"/>
        </w:rPr>
      </w:pPr>
      <w:r w:rsidRPr="00A136C1">
        <w:rPr>
          <w:rFonts w:ascii="Times New Roman" w:hAnsi="Times New Roman"/>
        </w:rPr>
        <w:t>6.3.  Исполнитель предоставляет в адрес Заказчика отчетные документы, указанные в Таблице 2 п. </w:t>
      </w:r>
      <w:r w:rsidR="00041686" w:rsidRPr="00A136C1">
        <w:rPr>
          <w:rFonts w:ascii="Times New Roman" w:hAnsi="Times New Roman"/>
          <w:lang w:bidi="en-US"/>
        </w:rPr>
        <w:t>5.1</w:t>
      </w:r>
      <w:r w:rsidRPr="00A136C1">
        <w:rPr>
          <w:rFonts w:ascii="Times New Roman" w:hAnsi="Times New Roman"/>
        </w:rPr>
        <w:t xml:space="preserve"> настоящего Описания объекта закупки, в сроки, установленные настоящим Описанием объекта закупки и способами, указанными в п.9 настоящего Описания объекта закупки. Одновременно в адрес Заказчика направляется официальное сопроводительное письмо, содержащее уведомление о факте и способе предоставления соответствующего отчетного документа.</w:t>
      </w:r>
    </w:p>
    <w:p w14:paraId="358B487D" w14:textId="77777777" w:rsidR="004D576E" w:rsidRPr="00A136C1" w:rsidRDefault="00C20D92" w:rsidP="00A136C1">
      <w:pPr>
        <w:autoSpaceDN/>
        <w:spacing w:before="60" w:after="60"/>
        <w:ind w:firstLine="567"/>
        <w:rPr>
          <w:rFonts w:ascii="Times New Roman" w:hAnsi="Times New Roman"/>
        </w:rPr>
      </w:pPr>
      <w:r w:rsidRPr="00A136C1">
        <w:rPr>
          <w:rFonts w:ascii="Times New Roman" w:hAnsi="Times New Roman"/>
        </w:rPr>
        <w:t>Детализированный отчет, содержащий расчет KPI (по форме Приложения 1 к настоящему Описанию объекта закупки), предоставляется Исполнителем в течение 7 (семи) рабочих дней после окончания срока оказания Услуг каждого этапа.</w:t>
      </w:r>
    </w:p>
    <w:p w14:paraId="3B68BEAC" w14:textId="77777777" w:rsidR="004D576E" w:rsidRPr="00A136C1" w:rsidRDefault="00C20D92" w:rsidP="00A136C1">
      <w:pPr>
        <w:autoSpaceDN/>
        <w:spacing w:before="60" w:after="60"/>
        <w:ind w:firstLine="567"/>
        <w:jc w:val="both"/>
        <w:rPr>
          <w:rFonts w:ascii="Times New Roman" w:hAnsi="Times New Roman"/>
        </w:rPr>
      </w:pPr>
      <w:r w:rsidRPr="00A136C1">
        <w:rPr>
          <w:rFonts w:ascii="Times New Roman" w:hAnsi="Times New Roman"/>
        </w:rPr>
        <w:t>6.4. Срок рассмотрения, и (или) согласования, и (или) утверждения отчетных документов, направленных Исполнителем Заказчику, не может превышать 5 (пяти) рабочих дней (если для отдельных отчетных документов настоящим Описанием объекта закупки не установлено иное).</w:t>
      </w:r>
    </w:p>
    <w:p w14:paraId="3C67AF77" w14:textId="77777777" w:rsidR="004D576E" w:rsidRPr="00A136C1" w:rsidRDefault="00C20D92" w:rsidP="00A136C1">
      <w:pPr>
        <w:autoSpaceDN/>
        <w:spacing w:before="60" w:after="60"/>
        <w:ind w:firstLine="567"/>
        <w:jc w:val="both"/>
        <w:rPr>
          <w:rFonts w:ascii="Times New Roman" w:hAnsi="Times New Roman"/>
        </w:rPr>
      </w:pPr>
      <w:r w:rsidRPr="00A136C1">
        <w:rPr>
          <w:rFonts w:ascii="Times New Roman" w:hAnsi="Times New Roman"/>
        </w:rPr>
        <w:t>6.5. Формирование и подписание Документов о приемке, оформляемых в ходе исполнения Контракта, осуществляется в электронной форме в ЕИС в соответствии с Контрактом.</w:t>
      </w:r>
    </w:p>
    <w:p w14:paraId="70C3400B" w14:textId="77777777" w:rsidR="004D576E" w:rsidRPr="00A136C1" w:rsidRDefault="00C20D92" w:rsidP="00A136C1">
      <w:pPr>
        <w:autoSpaceDN/>
        <w:spacing w:before="60" w:after="60"/>
        <w:ind w:firstLine="567"/>
        <w:jc w:val="both"/>
        <w:rPr>
          <w:rFonts w:ascii="Times New Roman" w:hAnsi="Times New Roman"/>
        </w:rPr>
      </w:pPr>
      <w:r w:rsidRPr="00A136C1">
        <w:rPr>
          <w:rFonts w:ascii="Times New Roman" w:hAnsi="Times New Roman"/>
        </w:rPr>
        <w:t>6.6. Услуги по этапу считаются принятыми с даты подписания Заказчиком Документа о приемке за соответствующий этап. Этап считается завершенным после оплаты Заказчиком оказанных и принятых Услуг в полном объеме.</w:t>
      </w:r>
    </w:p>
    <w:p w14:paraId="0D7CE1B5" w14:textId="77777777" w:rsidR="004D576E" w:rsidRPr="00A136C1" w:rsidRDefault="00C20D92" w:rsidP="00A136C1">
      <w:pPr>
        <w:widowControl w:val="0"/>
        <w:numPr>
          <w:ilvl w:val="0"/>
          <w:numId w:val="218"/>
        </w:numPr>
        <w:tabs>
          <w:tab w:val="left" w:pos="0"/>
        </w:tabs>
        <w:spacing w:after="0"/>
        <w:ind w:left="0" w:firstLine="567"/>
        <w:jc w:val="both"/>
        <w:outlineLvl w:val="0"/>
        <w:rPr>
          <w:rFonts w:ascii="Times New Roman" w:hAnsi="Times New Roman"/>
          <w:b/>
          <w:bCs/>
          <w:kern w:val="32"/>
          <w:lang w:bidi="en-US"/>
        </w:rPr>
      </w:pPr>
      <w:bookmarkStart w:id="3844" w:name="_Toc522284531"/>
      <w:bookmarkStart w:id="3845" w:name="_Toc525056640"/>
      <w:bookmarkStart w:id="3846" w:name="_Toc6052364"/>
      <w:bookmarkStart w:id="3847" w:name="_Toc22742238"/>
      <w:bookmarkStart w:id="3848" w:name="_Toc64021752"/>
      <w:bookmarkStart w:id="3849" w:name="_Toc64012537"/>
      <w:bookmarkEnd w:id="3842"/>
      <w:bookmarkEnd w:id="3843"/>
      <w:r w:rsidRPr="00A136C1">
        <w:rPr>
          <w:rFonts w:ascii="Times New Roman" w:hAnsi="Times New Roman"/>
          <w:b/>
          <w:bCs/>
          <w:kern w:val="32"/>
          <w:lang w:bidi="en-US"/>
        </w:rPr>
        <w:t>КЛЮЧЕВЫЕ ПОКАЗАТЕЛИ</w:t>
      </w:r>
      <w:bookmarkStart w:id="3850" w:name="_Toc484791093"/>
      <w:r w:rsidRPr="00A136C1">
        <w:rPr>
          <w:rFonts w:ascii="Times New Roman" w:hAnsi="Times New Roman"/>
          <w:b/>
          <w:bCs/>
          <w:kern w:val="32"/>
          <w:lang w:bidi="en-US"/>
        </w:rPr>
        <w:t xml:space="preserve"> КАЧЕСТВА ОКАЗАННЫХ УСЛУГ</w:t>
      </w:r>
      <w:bookmarkEnd w:id="3844"/>
      <w:bookmarkEnd w:id="3845"/>
      <w:bookmarkEnd w:id="3846"/>
      <w:bookmarkEnd w:id="3847"/>
      <w:bookmarkEnd w:id="3848"/>
      <w:bookmarkEnd w:id="3849"/>
      <w:bookmarkEnd w:id="3850"/>
    </w:p>
    <w:p w14:paraId="0AEB8C0A" w14:textId="77777777" w:rsidR="004D576E" w:rsidRPr="00A136C1" w:rsidRDefault="00C20D92" w:rsidP="00A136C1">
      <w:pPr>
        <w:widowControl w:val="0"/>
        <w:tabs>
          <w:tab w:val="left" w:pos="0"/>
        </w:tabs>
        <w:ind w:firstLine="567"/>
        <w:jc w:val="both"/>
        <w:rPr>
          <w:rFonts w:ascii="Times New Roman" w:hAnsi="Times New Roman"/>
          <w:color w:val="000000"/>
          <w:lang w:eastAsia="ru-RU"/>
        </w:rPr>
      </w:pPr>
      <w:r w:rsidRPr="00A136C1">
        <w:rPr>
          <w:rFonts w:ascii="Times New Roman" w:hAnsi="Times New Roman"/>
        </w:rPr>
        <w:t>Оказываемые в рамках Этапов сопровождения Контракта Услуги подлежат регулярной оценке по качеству. Оценка производится Заказчиком по завершении каждого этапа на основании представленного Исполнителем Детализированного отчета, содержащего расчет KPI. Для данной оценки введены следующие ключевые показатели эффективности (KPI):</w:t>
      </w:r>
    </w:p>
    <w:p w14:paraId="0968005A" w14:textId="77777777" w:rsidR="004D576E" w:rsidRPr="00A136C1" w:rsidRDefault="00C20D92" w:rsidP="00A136C1">
      <w:pPr>
        <w:jc w:val="right"/>
        <w:rPr>
          <w:rFonts w:ascii="Times New Roman" w:hAnsi="Times New Roman"/>
        </w:rPr>
      </w:pPr>
      <w:r w:rsidRPr="00A136C1">
        <w:rPr>
          <w:rFonts w:ascii="Times New Roman" w:hAnsi="Times New Roman"/>
        </w:rPr>
        <w:t>Таблица 4. Ключевые показатели эффективности Услуг</w:t>
      </w:r>
    </w:p>
    <w:tbl>
      <w:tblPr>
        <w:tblW w:w="9825"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03"/>
        <w:gridCol w:w="1780"/>
        <w:gridCol w:w="7542"/>
      </w:tblGrid>
      <w:tr w:rsidR="00317EB5" w:rsidRPr="00A136C1" w14:paraId="24172CDE" w14:textId="77777777" w:rsidTr="004D576E">
        <w:trPr>
          <w:trHeight w:val="642"/>
        </w:trPr>
        <w:tc>
          <w:tcPr>
            <w:tcW w:w="503" w:type="dxa"/>
            <w:tcBorders>
              <w:top w:val="single" w:sz="4" w:space="0" w:color="auto"/>
              <w:left w:val="single" w:sz="4" w:space="0" w:color="auto"/>
              <w:bottom w:val="single" w:sz="6" w:space="0" w:color="auto"/>
              <w:right w:val="single" w:sz="6" w:space="0" w:color="auto"/>
            </w:tcBorders>
            <w:shd w:val="clear" w:color="auto" w:fill="D9D9D9"/>
            <w:hideMark/>
          </w:tcPr>
          <w:p w14:paraId="75E23051" w14:textId="77777777" w:rsidR="004D576E" w:rsidRPr="00A136C1" w:rsidRDefault="00C20D92" w:rsidP="00A136C1">
            <w:pPr>
              <w:spacing w:after="0"/>
              <w:jc w:val="center"/>
              <w:rPr>
                <w:rFonts w:ascii="Times New Roman" w:hAnsi="Times New Roman"/>
                <w:sz w:val="16"/>
                <w:szCs w:val="16"/>
              </w:rPr>
            </w:pPr>
            <w:r w:rsidRPr="00A136C1">
              <w:rPr>
                <w:rFonts w:ascii="Times New Roman" w:hAnsi="Times New Roman"/>
                <w:sz w:val="16"/>
                <w:szCs w:val="16"/>
              </w:rPr>
              <w:t>№ п/п</w:t>
            </w:r>
          </w:p>
        </w:tc>
        <w:tc>
          <w:tcPr>
            <w:tcW w:w="1780" w:type="dxa"/>
            <w:tcBorders>
              <w:top w:val="single" w:sz="4" w:space="0" w:color="auto"/>
              <w:left w:val="single" w:sz="6" w:space="0" w:color="auto"/>
              <w:bottom w:val="single" w:sz="6" w:space="0" w:color="auto"/>
              <w:right w:val="single" w:sz="6" w:space="0" w:color="auto"/>
            </w:tcBorders>
            <w:shd w:val="clear" w:color="auto" w:fill="D9D9D9"/>
            <w:hideMark/>
          </w:tcPr>
          <w:p w14:paraId="01649967" w14:textId="77777777" w:rsidR="004D576E" w:rsidRPr="00A136C1" w:rsidRDefault="00C20D92" w:rsidP="00A136C1">
            <w:pPr>
              <w:spacing w:after="0"/>
              <w:jc w:val="center"/>
              <w:rPr>
                <w:rFonts w:ascii="Times New Roman" w:hAnsi="Times New Roman"/>
                <w:sz w:val="16"/>
                <w:szCs w:val="16"/>
              </w:rPr>
            </w:pPr>
            <w:r w:rsidRPr="00A136C1">
              <w:rPr>
                <w:rFonts w:ascii="Times New Roman" w:hAnsi="Times New Roman"/>
                <w:sz w:val="16"/>
                <w:szCs w:val="16"/>
              </w:rPr>
              <w:t>Обозначение ключевого показателя эффективности</w:t>
            </w:r>
          </w:p>
        </w:tc>
        <w:tc>
          <w:tcPr>
            <w:tcW w:w="7542" w:type="dxa"/>
            <w:tcBorders>
              <w:top w:val="single" w:sz="4" w:space="0" w:color="auto"/>
              <w:left w:val="single" w:sz="6" w:space="0" w:color="auto"/>
              <w:bottom w:val="single" w:sz="6" w:space="0" w:color="auto"/>
              <w:right w:val="single" w:sz="4" w:space="0" w:color="auto"/>
            </w:tcBorders>
            <w:shd w:val="clear" w:color="auto" w:fill="D9D9D9"/>
            <w:hideMark/>
          </w:tcPr>
          <w:p w14:paraId="0B5DAF35" w14:textId="77777777" w:rsidR="004D576E" w:rsidRPr="00A136C1" w:rsidRDefault="00C20D92" w:rsidP="00A136C1">
            <w:pPr>
              <w:spacing w:after="0"/>
              <w:jc w:val="center"/>
              <w:rPr>
                <w:rFonts w:ascii="Times New Roman" w:hAnsi="Times New Roman"/>
                <w:sz w:val="16"/>
                <w:szCs w:val="16"/>
              </w:rPr>
            </w:pPr>
            <w:r w:rsidRPr="00A136C1">
              <w:rPr>
                <w:rFonts w:ascii="Times New Roman" w:hAnsi="Times New Roman"/>
                <w:sz w:val="16"/>
                <w:szCs w:val="16"/>
              </w:rPr>
              <w:t>Название ключевого показателя эффективности</w:t>
            </w:r>
          </w:p>
        </w:tc>
      </w:tr>
      <w:tr w:rsidR="00317EB5" w:rsidRPr="00A136C1" w14:paraId="44BD25FC" w14:textId="77777777" w:rsidTr="004D576E">
        <w:trPr>
          <w:trHeight w:val="300"/>
        </w:trPr>
        <w:tc>
          <w:tcPr>
            <w:tcW w:w="503" w:type="dxa"/>
            <w:tcBorders>
              <w:top w:val="single" w:sz="6" w:space="0" w:color="auto"/>
              <w:left w:val="single" w:sz="4" w:space="0" w:color="auto"/>
              <w:bottom w:val="single" w:sz="6" w:space="0" w:color="auto"/>
              <w:right w:val="single" w:sz="6" w:space="0" w:color="auto"/>
            </w:tcBorders>
            <w:noWrap/>
            <w:hideMark/>
          </w:tcPr>
          <w:p w14:paraId="282110DC" w14:textId="77777777" w:rsidR="004D576E" w:rsidRPr="00A136C1" w:rsidRDefault="00C20D92" w:rsidP="00A136C1">
            <w:pPr>
              <w:widowControl w:val="0"/>
              <w:jc w:val="center"/>
              <w:rPr>
                <w:rFonts w:ascii="Times New Roman" w:hAnsi="Times New Roman"/>
              </w:rPr>
            </w:pPr>
            <w:r w:rsidRPr="00A136C1">
              <w:rPr>
                <w:rFonts w:ascii="Times New Roman" w:hAnsi="Times New Roman"/>
              </w:rPr>
              <w:t>1</w:t>
            </w:r>
          </w:p>
        </w:tc>
        <w:tc>
          <w:tcPr>
            <w:tcW w:w="1780" w:type="dxa"/>
            <w:tcBorders>
              <w:top w:val="single" w:sz="6" w:space="0" w:color="auto"/>
              <w:left w:val="single" w:sz="6" w:space="0" w:color="auto"/>
              <w:bottom w:val="single" w:sz="6" w:space="0" w:color="auto"/>
              <w:right w:val="single" w:sz="6" w:space="0" w:color="auto"/>
            </w:tcBorders>
            <w:noWrap/>
            <w:hideMark/>
          </w:tcPr>
          <w:p w14:paraId="17909FB4" w14:textId="77777777" w:rsidR="004D576E" w:rsidRPr="00A136C1" w:rsidRDefault="00DA3E42" w:rsidP="00A136C1">
            <w:pPr>
              <w:widowControl w:val="0"/>
              <w:jc w:val="center"/>
              <w:rPr>
                <w:rFonts w:ascii="Times New Roman" w:hAnsi="Times New Roman"/>
              </w:rPr>
            </w:pPr>
            <m:oMathPara>
              <m:oMath>
                <m:sSub>
                  <m:sSubPr>
                    <m:ctrlPr>
                      <w:rPr>
                        <w:rFonts w:ascii="Cambria Math" w:eastAsia="Times New Roman" w:hAnsi="Cambria Math"/>
                        <w:i/>
                        <w:color w:val="000000"/>
                        <w:lang w:val="en-US"/>
                      </w:rPr>
                    </m:ctrlPr>
                  </m:sSubPr>
                  <m:e>
                    <m:r>
                      <w:rPr>
                        <w:rFonts w:ascii="Cambria Math" w:hAnsi="Cambria Math"/>
                      </w:rPr>
                      <m:t>KPI</m:t>
                    </m:r>
                  </m:e>
                  <m:sub>
                    <m:r>
                      <w:rPr>
                        <w:rFonts w:ascii="Cambria Math" w:hAnsi="Cambria Math"/>
                      </w:rPr>
                      <m:t>инц</m:t>
                    </m:r>
                  </m:sub>
                </m:sSub>
              </m:oMath>
            </m:oMathPara>
          </w:p>
        </w:tc>
        <w:tc>
          <w:tcPr>
            <w:tcW w:w="7542" w:type="dxa"/>
            <w:tcBorders>
              <w:top w:val="single" w:sz="6" w:space="0" w:color="auto"/>
              <w:left w:val="single" w:sz="6" w:space="0" w:color="auto"/>
              <w:bottom w:val="single" w:sz="6" w:space="0" w:color="auto"/>
              <w:right w:val="single" w:sz="4" w:space="0" w:color="auto"/>
            </w:tcBorders>
            <w:noWrap/>
            <w:hideMark/>
          </w:tcPr>
          <w:p w14:paraId="224B7B12" w14:textId="77777777" w:rsidR="004D576E" w:rsidRPr="00A136C1" w:rsidRDefault="00C20D92" w:rsidP="00A136C1">
            <w:pPr>
              <w:widowControl w:val="0"/>
              <w:rPr>
                <w:rFonts w:ascii="Times New Roman" w:hAnsi="Times New Roman"/>
              </w:rPr>
            </w:pPr>
            <w:r w:rsidRPr="00A136C1">
              <w:rPr>
                <w:rFonts w:ascii="Times New Roman" w:hAnsi="Times New Roman"/>
              </w:rPr>
              <w:t>Ключевой показатель эффективности комплекса услуг "Управление инцидентами и запросами на обслуживание"</w:t>
            </w:r>
          </w:p>
        </w:tc>
      </w:tr>
    </w:tbl>
    <w:p w14:paraId="27671ED6" w14:textId="77777777" w:rsidR="004D576E" w:rsidRPr="00A136C1" w:rsidRDefault="00C20D92" w:rsidP="00A136C1">
      <w:pPr>
        <w:widowControl w:val="0"/>
        <w:tabs>
          <w:tab w:val="left" w:pos="0"/>
        </w:tabs>
        <w:spacing w:after="0"/>
        <w:ind w:firstLine="567"/>
        <w:rPr>
          <w:rFonts w:ascii="Times New Roman" w:eastAsia="Times New Roman" w:hAnsi="Times New Roman"/>
          <w:color w:val="000000"/>
          <w:lang w:eastAsia="ru-RU"/>
        </w:rPr>
      </w:pPr>
      <w:r w:rsidRPr="00A136C1">
        <w:rPr>
          <w:rFonts w:ascii="Times New Roman" w:hAnsi="Times New Roman"/>
        </w:rPr>
        <w:t>Для рассчитанных значений KPI производится математическое округление до десятитысячных разрядов.</w:t>
      </w:r>
    </w:p>
    <w:p w14:paraId="3A16B14A" w14:textId="77777777" w:rsidR="004D576E" w:rsidRPr="00A136C1" w:rsidRDefault="00C20D92" w:rsidP="00A136C1">
      <w:pPr>
        <w:widowControl w:val="0"/>
        <w:tabs>
          <w:tab w:val="left" w:pos="0"/>
        </w:tabs>
        <w:spacing w:after="0"/>
        <w:ind w:firstLine="567"/>
        <w:rPr>
          <w:rFonts w:ascii="Times New Roman" w:hAnsi="Times New Roman"/>
        </w:rPr>
      </w:pPr>
      <w:r w:rsidRPr="00A136C1">
        <w:rPr>
          <w:rFonts w:ascii="Times New Roman" w:hAnsi="Times New Roman"/>
        </w:rPr>
        <w:t>Определение значений KPI производится в соответствии с временными параметрами оказания Услуг, которые определяет Приложение 2 к настоящему Описанию объекта закупки.</w:t>
      </w:r>
    </w:p>
    <w:p w14:paraId="139C2A8B" w14:textId="77777777" w:rsidR="007A4EF9" w:rsidRPr="00A136C1" w:rsidRDefault="007A4EF9" w:rsidP="00A136C1">
      <w:pPr>
        <w:widowControl w:val="0"/>
        <w:tabs>
          <w:tab w:val="left" w:pos="0"/>
        </w:tabs>
        <w:spacing w:after="0"/>
        <w:ind w:firstLine="567"/>
        <w:rPr>
          <w:rFonts w:ascii="Times New Roman" w:hAnsi="Times New Roman"/>
        </w:rPr>
      </w:pPr>
    </w:p>
    <w:p w14:paraId="6918D4FC" w14:textId="77777777" w:rsidR="004D576E" w:rsidRPr="00A136C1" w:rsidRDefault="00C20D92" w:rsidP="00A136C1">
      <w:pPr>
        <w:widowControl w:val="0"/>
        <w:numPr>
          <w:ilvl w:val="1"/>
          <w:numId w:val="218"/>
        </w:numPr>
        <w:spacing w:after="0" w:line="240" w:lineRule="auto"/>
        <w:ind w:left="142" w:firstLine="284"/>
        <w:jc w:val="both"/>
        <w:outlineLvl w:val="2"/>
        <w:rPr>
          <w:rFonts w:ascii="Times New Roman" w:hAnsi="Times New Roman"/>
          <w:b/>
        </w:rPr>
      </w:pPr>
      <w:bookmarkStart w:id="3851" w:name="_Toc22742239"/>
      <w:bookmarkStart w:id="3852" w:name="_Toc64021753"/>
      <w:bookmarkStart w:id="3853" w:name="_Toc64012538"/>
      <w:proofErr w:type="gramStart"/>
      <w:r w:rsidRPr="00A136C1">
        <w:rPr>
          <w:rFonts w:ascii="Times New Roman" w:hAnsi="Times New Roman"/>
          <w:b/>
        </w:rPr>
        <w:t xml:space="preserve">Показатель </w:t>
      </w:r>
      <m:oMath>
        <m:sSub>
          <m:sSubPr>
            <m:ctrlPr>
              <w:rPr>
                <w:rFonts w:ascii="Cambria Math" w:eastAsia="Times New Roman" w:hAnsi="Cambria Math"/>
                <w:b/>
                <w:bCs/>
                <w:color w:val="000000"/>
                <w:lang w:bidi="en-US"/>
              </w:rPr>
            </m:ctrlPr>
          </m:sSubPr>
          <m:e>
            <m:r>
              <m:rPr>
                <m:sty m:val="b"/>
              </m:rPr>
              <w:rPr>
                <w:rFonts w:ascii="Cambria Math" w:hAnsi="Cambria Math"/>
                <w:lang w:bidi="en-US"/>
              </w:rPr>
              <m:t>KPI</m:t>
            </m:r>
          </m:e>
          <m:sub>
            <m:r>
              <m:rPr>
                <m:sty m:val="bi"/>
              </m:rPr>
              <w:rPr>
                <w:rFonts w:ascii="Cambria Math" w:hAnsi="Cambria Math"/>
                <w:lang w:bidi="en-US"/>
              </w:rPr>
              <m:t>инц</m:t>
            </m:r>
          </m:sub>
        </m:sSub>
      </m:oMath>
      <w:r w:rsidRPr="00A136C1">
        <w:rPr>
          <w:rFonts w:ascii="Times New Roman" w:hAnsi="Times New Roman"/>
          <w:b/>
        </w:rPr>
        <w:t xml:space="preserve"> комплекса</w:t>
      </w:r>
      <w:proofErr w:type="gramEnd"/>
      <w:r w:rsidRPr="00A136C1">
        <w:rPr>
          <w:rFonts w:ascii="Times New Roman" w:hAnsi="Times New Roman"/>
          <w:b/>
        </w:rPr>
        <w:t xml:space="preserve"> услуг "Управление инцидентами и запросами на обслуживание"</w:t>
      </w:r>
      <w:bookmarkEnd w:id="3851"/>
      <w:bookmarkEnd w:id="3852"/>
      <w:bookmarkEnd w:id="3853"/>
    </w:p>
    <w:p w14:paraId="78AFB41D" w14:textId="77777777" w:rsidR="004D576E" w:rsidRPr="00A136C1" w:rsidRDefault="00C20D92" w:rsidP="00A136C1">
      <w:pPr>
        <w:widowControl w:val="0"/>
        <w:tabs>
          <w:tab w:val="left" w:pos="0"/>
        </w:tabs>
        <w:ind w:firstLine="567"/>
        <w:rPr>
          <w:rFonts w:ascii="Times New Roman" w:hAnsi="Times New Roman"/>
        </w:rPr>
      </w:pPr>
      <w:r w:rsidRPr="00A136C1">
        <w:rPr>
          <w:rFonts w:ascii="Times New Roman" w:hAnsi="Times New Roman"/>
        </w:rPr>
        <w:t>Показатель определяется на основании сведений о регистрации Обращений и решении Заявок категорий "Запрос на консультацию", "Инцидент", "Запрос на обслуживание", а также требований к временным параметрам услуг (SLA).</w:t>
      </w:r>
    </w:p>
    <w:p w14:paraId="079DC44F" w14:textId="77777777" w:rsidR="004D576E" w:rsidRPr="00A136C1" w:rsidRDefault="00DA3E42" w:rsidP="00A136C1">
      <w:pPr>
        <w:widowControl w:val="0"/>
        <w:tabs>
          <w:tab w:val="left" w:pos="0"/>
        </w:tabs>
        <w:jc w:val="center"/>
        <w:rPr>
          <w:rFonts w:ascii="Times New Roman" w:hAnsi="Times New Roman"/>
        </w:rPr>
      </w:pPr>
      <m:oMath>
        <m:sSub>
          <m:sSubPr>
            <m:ctrlPr>
              <w:rPr>
                <w:rFonts w:ascii="Cambria Math" w:eastAsia="Times New Roman" w:hAnsi="Cambria Math"/>
                <w:i/>
                <w:color w:val="000000"/>
                <w:lang w:val="en-US"/>
              </w:rPr>
            </m:ctrlPr>
          </m:sSubPr>
          <m:e>
            <m:r>
              <w:rPr>
                <w:rFonts w:ascii="Cambria Math" w:hAnsi="Cambria Math"/>
              </w:rPr>
              <m:t>KPI</m:t>
            </m:r>
          </m:e>
          <m:sub>
            <m:r>
              <w:rPr>
                <w:rFonts w:ascii="Cambria Math" w:hAnsi="Cambria Math"/>
              </w:rPr>
              <m:t>инц</m:t>
            </m:r>
          </m:sub>
        </m:sSub>
        <m:r>
          <m:rPr>
            <m:sty m:val="p"/>
          </m:rPr>
          <w:rPr>
            <w:rFonts w:ascii="Cambria Math" w:hAnsi="Cambria Math"/>
          </w:rPr>
          <m:t>=</m:t>
        </m:r>
        <m:sSub>
          <m:sSubPr>
            <m:ctrlPr>
              <w:rPr>
                <w:rFonts w:ascii="Cambria Math" w:eastAsia="Times New Roman" w:hAnsi="Cambria Math"/>
                <w:i/>
                <w:color w:val="000000"/>
                <w:lang w:val="en-US"/>
              </w:rPr>
            </m:ctrlPr>
          </m:sSubPr>
          <m:e>
            <m:r>
              <w:rPr>
                <w:rFonts w:ascii="Cambria Math" w:hAnsi="Cambria Math"/>
              </w:rPr>
              <m:t>0,3×KPI</m:t>
            </m:r>
          </m:e>
          <m:sub>
            <m:r>
              <w:rPr>
                <w:rFonts w:ascii="Cambria Math" w:hAnsi="Cambria Math"/>
              </w:rPr>
              <m:t>инцРег</m:t>
            </m:r>
          </m:sub>
        </m:sSub>
        <m:r>
          <w:rPr>
            <w:rFonts w:ascii="Cambria Math" w:hAnsi="Cambria Math"/>
          </w:rPr>
          <m:t>+0,7×</m:t>
        </m:r>
        <m:sSub>
          <m:sSubPr>
            <m:ctrlPr>
              <w:rPr>
                <w:rFonts w:ascii="Cambria Math" w:eastAsia="Times New Roman" w:hAnsi="Cambria Math"/>
                <w:i/>
                <w:color w:val="000000"/>
                <w:lang w:val="en-US"/>
              </w:rPr>
            </m:ctrlPr>
          </m:sSubPr>
          <m:e>
            <m:r>
              <w:rPr>
                <w:rFonts w:ascii="Cambria Math" w:hAnsi="Cambria Math"/>
              </w:rPr>
              <m:t>KPI</m:t>
            </m:r>
          </m:e>
          <m:sub>
            <m:r>
              <w:rPr>
                <w:rFonts w:ascii="Cambria Math" w:hAnsi="Cambria Math"/>
              </w:rPr>
              <m:t>инцРеш</m:t>
            </m:r>
          </m:sub>
        </m:sSub>
      </m:oMath>
      <w:r w:rsidR="00C20D92" w:rsidRPr="00A136C1">
        <w:rPr>
          <w:rFonts w:ascii="Times New Roman" w:hAnsi="Times New Roman"/>
        </w:rPr>
        <w:t>, где:</w:t>
      </w:r>
    </w:p>
    <w:p w14:paraId="4A80C345" w14:textId="77777777" w:rsidR="004D576E" w:rsidRPr="00A136C1" w:rsidRDefault="00DA3E42" w:rsidP="00A136C1">
      <w:pPr>
        <w:widowControl w:val="0"/>
        <w:tabs>
          <w:tab w:val="left" w:pos="0"/>
        </w:tabs>
        <w:rPr>
          <w:rFonts w:ascii="Times New Roman" w:hAnsi="Times New Roman"/>
        </w:rPr>
      </w:pPr>
      <m:oMathPara>
        <m:oMath>
          <m:sSub>
            <m:sSubPr>
              <m:ctrlPr>
                <w:rPr>
                  <w:rFonts w:ascii="Cambria Math" w:eastAsia="Times New Roman" w:hAnsi="Cambria Math"/>
                  <w:color w:val="000000"/>
                  <w:lang w:val="en-US"/>
                </w:rPr>
              </m:ctrlPr>
            </m:sSubPr>
            <m:e>
              <m:r>
                <m:rPr>
                  <m:sty m:val="p"/>
                </m:rPr>
                <w:rPr>
                  <w:rFonts w:ascii="Cambria Math" w:hAnsi="Cambria Math"/>
                </w:rPr>
                <m:t>KPI</m:t>
              </m:r>
            </m:e>
            <m:sub>
              <m:r>
                <m:rPr>
                  <m:sty m:val="p"/>
                </m:rPr>
                <w:rPr>
                  <w:rFonts w:ascii="Cambria Math" w:hAnsi="Cambria Math"/>
                </w:rPr>
                <m:t>инцРег</m:t>
              </m:r>
            </m:sub>
          </m:sSub>
          <m:r>
            <m:rPr>
              <m:sty m:val="p"/>
            </m:rPr>
            <w:rPr>
              <w:rFonts w:ascii="Cambria Math" w:hAnsi="Cambria Math"/>
            </w:rPr>
            <m:t>=</m:t>
          </m:r>
          <m:nary>
            <m:naryPr>
              <m:chr m:val="∑"/>
              <m:limLoc m:val="subSup"/>
              <m:ctrlPr>
                <w:rPr>
                  <w:rFonts w:ascii="Cambria Math" w:eastAsia="Times New Roman" w:hAnsi="Cambria Math"/>
                  <w:color w:val="000000"/>
                </w:rPr>
              </m:ctrlPr>
            </m:naryPr>
            <m:sub>
              <m:r>
                <m:rPr>
                  <m:sty m:val="p"/>
                </m:rPr>
                <w:rPr>
                  <w:rFonts w:ascii="Cambria Math" w:hAnsi="Cambria Math"/>
                </w:rPr>
                <m:t>i=1</m:t>
              </m:r>
            </m:sub>
            <m:sup>
              <m:r>
                <w:rPr>
                  <w:rFonts w:ascii="Cambria Math" w:hAnsi="Cambria Math"/>
                </w:rPr>
                <m:t>5</m:t>
              </m:r>
            </m:sup>
            <m:e>
              <m:sSub>
                <m:sSubPr>
                  <m:ctrlPr>
                    <w:rPr>
                      <w:rFonts w:ascii="Cambria Math" w:eastAsia="Times New Roman" w:hAnsi="Cambria Math"/>
                      <w:color w:val="000000"/>
                    </w:rPr>
                  </m:ctrlPr>
                </m:sSubPr>
                <m:e>
                  <m:r>
                    <m:rPr>
                      <m:sty m:val="p"/>
                    </m:rPr>
                    <w:rPr>
                      <w:rFonts w:ascii="Cambria Math" w:hAnsi="Cambria Math"/>
                    </w:rPr>
                    <m:t>W</m:t>
                  </m:r>
                </m:e>
                <m:sub>
                  <m:r>
                    <m:rPr>
                      <m:sty m:val="p"/>
                    </m:rPr>
                    <w:rPr>
                      <w:rFonts w:ascii="Cambria Math" w:hAnsi="Cambria Math"/>
                    </w:rPr>
                    <m:t>i</m:t>
                  </m:r>
                </m:sub>
              </m:sSub>
              <m:r>
                <m:rPr>
                  <m:sty m:val="p"/>
                </m:rPr>
                <w:rPr>
                  <w:rFonts w:ascii="Cambria Math" w:hAnsi="Cambria Math"/>
                </w:rPr>
                <m:t>×</m:t>
              </m:r>
            </m:e>
          </m:nary>
          <m:d>
            <m:dPr>
              <m:ctrlPr>
                <w:rPr>
                  <w:rFonts w:ascii="Cambria Math" w:eastAsia="Times New Roman" w:hAnsi="Cambria Math"/>
                  <w:color w:val="000000"/>
                  <w:lang w:val="en-US"/>
                </w:rPr>
              </m:ctrlPr>
            </m:dPr>
            <m:e>
              <m:f>
                <m:fPr>
                  <m:ctrlPr>
                    <w:rPr>
                      <w:rFonts w:ascii="Cambria Math" w:eastAsia="Times New Roman" w:hAnsi="Cambria Math"/>
                      <w:color w:val="000000"/>
                      <w:lang w:val="en-US"/>
                    </w:rPr>
                  </m:ctrlPr>
                </m:fPr>
                <m:num>
                  <m:sSub>
                    <m:sSubPr>
                      <m:ctrlPr>
                        <w:rPr>
                          <w:rFonts w:ascii="Cambria Math" w:eastAsia="Times New Roman" w:hAnsi="Cambria Math"/>
                          <w:color w:val="000000"/>
                          <w:lang w:val="en-US"/>
                        </w:rPr>
                      </m:ctrlPr>
                    </m:sSubPr>
                    <m:e>
                      <m:r>
                        <m:rPr>
                          <m:sty m:val="p"/>
                        </m:rPr>
                        <w:rPr>
                          <w:rFonts w:ascii="Cambria Math" w:hAnsi="Cambria Math"/>
                        </w:rPr>
                        <m:t>IM</m:t>
                      </m:r>
                    </m:e>
                    <m:sub>
                      <m:r>
                        <m:rPr>
                          <m:sty m:val="p"/>
                        </m:rPr>
                        <w:rPr>
                          <w:rFonts w:ascii="Cambria Math" w:hAnsi="Cambria Math"/>
                        </w:rPr>
                        <m:t>i</m:t>
                      </m:r>
                    </m:sub>
                  </m:sSub>
                  <m:r>
                    <m:rPr>
                      <m:sty m:val="p"/>
                    </m:rPr>
                    <w:rPr>
                      <w:rFonts w:ascii="Cambria Math" w:hAnsi="Cambria Math"/>
                    </w:rPr>
                    <m:t>-</m:t>
                  </m:r>
                  <m:sSub>
                    <m:sSubPr>
                      <m:ctrlPr>
                        <w:rPr>
                          <w:rFonts w:ascii="Cambria Math" w:eastAsia="Times New Roman" w:hAnsi="Cambria Math"/>
                          <w:color w:val="000000"/>
                          <w:lang w:val="en-US"/>
                        </w:rPr>
                      </m:ctrlPr>
                    </m:sSubPr>
                    <m:e>
                      <m:r>
                        <m:rPr>
                          <m:sty m:val="p"/>
                        </m:rPr>
                        <w:rPr>
                          <w:rFonts w:ascii="Cambria Math" w:hAnsi="Cambria Math"/>
                        </w:rPr>
                        <m:t>IM</m:t>
                      </m:r>
                    </m:e>
                    <m:sub>
                      <m:r>
                        <m:rPr>
                          <m:sty m:val="p"/>
                        </m:rPr>
                        <w:rPr>
                          <w:rFonts w:ascii="Cambria Math" w:hAnsi="Cambria Math"/>
                        </w:rPr>
                        <m:t>i_прРег</m:t>
                      </m:r>
                    </m:sub>
                  </m:sSub>
                </m:num>
                <m:den>
                  <m:sSub>
                    <m:sSubPr>
                      <m:ctrlPr>
                        <w:rPr>
                          <w:rFonts w:ascii="Cambria Math" w:eastAsia="Times New Roman" w:hAnsi="Cambria Math"/>
                          <w:color w:val="000000"/>
                          <w:lang w:val="en-US"/>
                        </w:rPr>
                      </m:ctrlPr>
                    </m:sSubPr>
                    <m:e>
                      <m:r>
                        <m:rPr>
                          <m:sty m:val="p"/>
                        </m:rPr>
                        <w:rPr>
                          <w:rFonts w:ascii="Cambria Math" w:hAnsi="Cambria Math"/>
                        </w:rPr>
                        <m:t>IM</m:t>
                      </m:r>
                    </m:e>
                    <m:sub>
                      <m:r>
                        <m:rPr>
                          <m:sty m:val="p"/>
                        </m:rPr>
                        <w:rPr>
                          <w:rFonts w:ascii="Cambria Math" w:hAnsi="Cambria Math"/>
                        </w:rPr>
                        <m:t>i</m:t>
                      </m:r>
                    </m:sub>
                  </m:sSub>
                </m:den>
              </m:f>
            </m:e>
          </m:d>
        </m:oMath>
      </m:oMathPara>
    </w:p>
    <w:p w14:paraId="48D00D3A" w14:textId="77777777" w:rsidR="004D576E" w:rsidRPr="00A136C1" w:rsidRDefault="00DA3E42" w:rsidP="00A136C1">
      <w:pPr>
        <w:widowControl w:val="0"/>
        <w:tabs>
          <w:tab w:val="left" w:pos="0"/>
        </w:tabs>
        <w:rPr>
          <w:rFonts w:ascii="Times New Roman" w:hAnsi="Times New Roman"/>
        </w:rPr>
      </w:pPr>
      <m:oMathPara>
        <m:oMath>
          <m:sSub>
            <m:sSubPr>
              <m:ctrlPr>
                <w:rPr>
                  <w:rFonts w:ascii="Cambria Math" w:eastAsia="Times New Roman" w:hAnsi="Cambria Math"/>
                  <w:color w:val="000000"/>
                  <w:lang w:val="en-US"/>
                </w:rPr>
              </m:ctrlPr>
            </m:sSubPr>
            <m:e>
              <m:r>
                <m:rPr>
                  <m:sty m:val="p"/>
                </m:rPr>
                <w:rPr>
                  <w:rFonts w:ascii="Cambria Math" w:hAnsi="Cambria Math"/>
                </w:rPr>
                <m:t>KPI</m:t>
              </m:r>
            </m:e>
            <m:sub>
              <m:r>
                <m:rPr>
                  <m:sty m:val="p"/>
                </m:rPr>
                <w:rPr>
                  <w:rFonts w:ascii="Cambria Math" w:hAnsi="Cambria Math"/>
                </w:rPr>
                <m:t>инцРеш</m:t>
              </m:r>
            </m:sub>
          </m:sSub>
          <m:r>
            <m:rPr>
              <m:sty m:val="p"/>
            </m:rPr>
            <w:rPr>
              <w:rFonts w:ascii="Cambria Math" w:hAnsi="Cambria Math"/>
            </w:rPr>
            <m:t>=</m:t>
          </m:r>
          <m:nary>
            <m:naryPr>
              <m:chr m:val="∑"/>
              <m:limLoc m:val="subSup"/>
              <m:ctrlPr>
                <w:rPr>
                  <w:rFonts w:ascii="Cambria Math" w:eastAsia="Times New Roman" w:hAnsi="Cambria Math"/>
                  <w:color w:val="000000"/>
                </w:rPr>
              </m:ctrlPr>
            </m:naryPr>
            <m:sub>
              <m:r>
                <m:rPr>
                  <m:sty m:val="p"/>
                </m:rPr>
                <w:rPr>
                  <w:rFonts w:ascii="Cambria Math" w:hAnsi="Cambria Math"/>
                </w:rPr>
                <m:t>i=1</m:t>
              </m:r>
            </m:sub>
            <m:sup>
              <m:r>
                <m:rPr>
                  <m:sty m:val="p"/>
                </m:rPr>
                <w:rPr>
                  <w:rFonts w:ascii="Cambria Math" w:hAnsi="Cambria Math"/>
                </w:rPr>
                <m:t>5</m:t>
              </m:r>
            </m:sup>
            <m:e>
              <m:sSub>
                <m:sSubPr>
                  <m:ctrlPr>
                    <w:rPr>
                      <w:rFonts w:ascii="Cambria Math" w:eastAsia="Times New Roman" w:hAnsi="Cambria Math"/>
                      <w:color w:val="000000"/>
                    </w:rPr>
                  </m:ctrlPr>
                </m:sSubPr>
                <m:e>
                  <m:r>
                    <m:rPr>
                      <m:sty m:val="p"/>
                    </m:rPr>
                    <w:rPr>
                      <w:rFonts w:ascii="Cambria Math" w:hAnsi="Cambria Math"/>
                    </w:rPr>
                    <m:t>W</m:t>
                  </m:r>
                </m:e>
                <m:sub>
                  <m:r>
                    <m:rPr>
                      <m:sty m:val="p"/>
                    </m:rPr>
                    <w:rPr>
                      <w:rFonts w:ascii="Cambria Math" w:hAnsi="Cambria Math"/>
                    </w:rPr>
                    <m:t>i</m:t>
                  </m:r>
                </m:sub>
              </m:sSub>
              <m:r>
                <m:rPr>
                  <m:sty m:val="p"/>
                </m:rPr>
                <w:rPr>
                  <w:rFonts w:ascii="Cambria Math" w:hAnsi="Cambria Math"/>
                </w:rPr>
                <m:t>×</m:t>
              </m:r>
            </m:e>
          </m:nary>
          <m:d>
            <m:dPr>
              <m:ctrlPr>
                <w:rPr>
                  <w:rFonts w:ascii="Cambria Math" w:eastAsia="Times New Roman" w:hAnsi="Cambria Math"/>
                  <w:color w:val="000000"/>
                  <w:lang w:val="en-US"/>
                </w:rPr>
              </m:ctrlPr>
            </m:dPr>
            <m:e>
              <m:f>
                <m:fPr>
                  <m:ctrlPr>
                    <w:rPr>
                      <w:rFonts w:ascii="Cambria Math" w:eastAsia="Times New Roman" w:hAnsi="Cambria Math"/>
                      <w:color w:val="000000"/>
                      <w:lang w:val="en-US"/>
                    </w:rPr>
                  </m:ctrlPr>
                </m:fPr>
                <m:num>
                  <m:sSub>
                    <m:sSubPr>
                      <m:ctrlPr>
                        <w:rPr>
                          <w:rFonts w:ascii="Cambria Math" w:eastAsia="Times New Roman" w:hAnsi="Cambria Math"/>
                          <w:color w:val="000000"/>
                          <w:lang w:val="en-US"/>
                        </w:rPr>
                      </m:ctrlPr>
                    </m:sSubPr>
                    <m:e>
                      <m:r>
                        <m:rPr>
                          <m:sty m:val="p"/>
                        </m:rPr>
                        <w:rPr>
                          <w:rFonts w:ascii="Cambria Math" w:hAnsi="Cambria Math"/>
                        </w:rPr>
                        <m:t>IM</m:t>
                      </m:r>
                    </m:e>
                    <m:sub>
                      <m:r>
                        <m:rPr>
                          <m:sty m:val="p"/>
                        </m:rPr>
                        <w:rPr>
                          <w:rFonts w:ascii="Cambria Math" w:hAnsi="Cambria Math"/>
                        </w:rPr>
                        <m:t>i</m:t>
                      </m:r>
                    </m:sub>
                  </m:sSub>
                  <m:r>
                    <m:rPr>
                      <m:sty m:val="p"/>
                    </m:rPr>
                    <w:rPr>
                      <w:rFonts w:ascii="Cambria Math" w:hAnsi="Cambria Math"/>
                    </w:rPr>
                    <m:t>-</m:t>
                  </m:r>
                  <m:sSub>
                    <m:sSubPr>
                      <m:ctrlPr>
                        <w:rPr>
                          <w:rFonts w:ascii="Cambria Math" w:eastAsia="Times New Roman" w:hAnsi="Cambria Math"/>
                          <w:color w:val="000000"/>
                          <w:lang w:val="en-US"/>
                        </w:rPr>
                      </m:ctrlPr>
                    </m:sSubPr>
                    <m:e>
                      <m:r>
                        <m:rPr>
                          <m:sty m:val="p"/>
                        </m:rPr>
                        <w:rPr>
                          <w:rFonts w:ascii="Cambria Math" w:hAnsi="Cambria Math"/>
                        </w:rPr>
                        <m:t>IM</m:t>
                      </m:r>
                    </m:e>
                    <m:sub>
                      <m:r>
                        <m:rPr>
                          <m:sty m:val="p"/>
                        </m:rPr>
                        <w:rPr>
                          <w:rFonts w:ascii="Cambria Math" w:hAnsi="Cambria Math"/>
                        </w:rPr>
                        <m:t>i_прРеш</m:t>
                      </m:r>
                    </m:sub>
                  </m:sSub>
                </m:num>
                <m:den>
                  <m:sSub>
                    <m:sSubPr>
                      <m:ctrlPr>
                        <w:rPr>
                          <w:rFonts w:ascii="Cambria Math" w:eastAsia="Times New Roman" w:hAnsi="Cambria Math"/>
                          <w:color w:val="000000"/>
                          <w:lang w:val="en-US"/>
                        </w:rPr>
                      </m:ctrlPr>
                    </m:sSubPr>
                    <m:e>
                      <m:r>
                        <m:rPr>
                          <m:sty m:val="p"/>
                        </m:rPr>
                        <w:rPr>
                          <w:rFonts w:ascii="Cambria Math" w:hAnsi="Cambria Math"/>
                        </w:rPr>
                        <m:t>IM</m:t>
                      </m:r>
                    </m:e>
                    <m:sub>
                      <m:r>
                        <m:rPr>
                          <m:sty m:val="p"/>
                        </m:rPr>
                        <w:rPr>
                          <w:rFonts w:ascii="Cambria Math" w:hAnsi="Cambria Math"/>
                        </w:rPr>
                        <m:t>i</m:t>
                      </m:r>
                    </m:sub>
                  </m:sSub>
                </m:den>
              </m:f>
            </m:e>
          </m:d>
        </m:oMath>
      </m:oMathPara>
    </w:p>
    <w:p w14:paraId="709837C5" w14:textId="77777777" w:rsidR="004D576E" w:rsidRPr="00A136C1" w:rsidRDefault="00C20D92" w:rsidP="00A136C1">
      <w:pPr>
        <w:widowControl w:val="0"/>
        <w:tabs>
          <w:tab w:val="left" w:pos="0"/>
        </w:tabs>
        <w:jc w:val="both"/>
        <w:rPr>
          <w:rFonts w:ascii="Times New Roman" w:hAnsi="Times New Roman"/>
        </w:rPr>
      </w:pPr>
      <w:proofErr w:type="gramStart"/>
      <w:r w:rsidRPr="00A136C1">
        <w:rPr>
          <w:rFonts w:ascii="Times New Roman" w:hAnsi="Times New Roman"/>
        </w:rPr>
        <w:lastRenderedPageBreak/>
        <w:t xml:space="preserve">где: </w:t>
      </w:r>
      <m:oMath>
        <m:sSub>
          <m:sSubPr>
            <m:ctrlPr>
              <w:rPr>
                <w:rFonts w:ascii="Cambria Math" w:eastAsia="Times New Roman" w:hAnsi="Cambria Math"/>
                <w:color w:val="000000"/>
              </w:rPr>
            </m:ctrlPr>
          </m:sSubPr>
          <m:e>
            <m:r>
              <m:rPr>
                <m:sty m:val="p"/>
              </m:rPr>
              <w:rPr>
                <w:rFonts w:ascii="Cambria Math" w:hAnsi="Cambria Math"/>
              </w:rPr>
              <m:t>W</m:t>
            </m:r>
          </m:e>
          <m:sub>
            <m:r>
              <m:rPr>
                <m:sty m:val="p"/>
              </m:rPr>
              <w:rPr>
                <w:rFonts w:ascii="Cambria Math" w:hAnsi="Cambria Math"/>
              </w:rPr>
              <m:t>i</m:t>
            </m:r>
          </m:sub>
        </m:sSub>
      </m:oMath>
      <w:r w:rsidRPr="00A136C1">
        <w:rPr>
          <w:rFonts w:ascii="Times New Roman" w:hAnsi="Times New Roman"/>
        </w:rPr>
        <w:t xml:space="preserve"> –</w:t>
      </w:r>
      <w:proofErr w:type="gramEnd"/>
      <w:r w:rsidRPr="00A136C1">
        <w:rPr>
          <w:rFonts w:ascii="Times New Roman" w:hAnsi="Times New Roman"/>
        </w:rPr>
        <w:t xml:space="preserve"> вес Приоритета, определятся по таблице 5.</w:t>
      </w:r>
    </w:p>
    <w:p w14:paraId="1AA06845" w14:textId="77777777" w:rsidR="004D576E" w:rsidRPr="00A136C1" w:rsidRDefault="00C20D92" w:rsidP="00A136C1">
      <w:pPr>
        <w:widowControl w:val="0"/>
        <w:tabs>
          <w:tab w:val="left" w:pos="0"/>
        </w:tabs>
        <w:jc w:val="right"/>
        <w:rPr>
          <w:rFonts w:ascii="Times New Roman" w:hAnsi="Times New Roman"/>
        </w:rPr>
      </w:pPr>
      <w:r w:rsidRPr="00A136C1">
        <w:rPr>
          <w:rFonts w:ascii="Times New Roman" w:hAnsi="Times New Roman"/>
        </w:rPr>
        <w:t>Таблица 5. Вес Приоритета</w:t>
      </w:r>
    </w:p>
    <w:tbl>
      <w:tblPr>
        <w:tblW w:w="5240" w:type="dxa"/>
        <w:jc w:val="center"/>
        <w:tblLook w:val="04A0" w:firstRow="1" w:lastRow="0" w:firstColumn="1" w:lastColumn="0" w:noHBand="0" w:noVBand="1"/>
      </w:tblPr>
      <w:tblGrid>
        <w:gridCol w:w="4248"/>
        <w:gridCol w:w="992"/>
      </w:tblGrid>
      <w:tr w:rsidR="00317EB5" w:rsidRPr="00A136C1" w14:paraId="67CE3524" w14:textId="77777777" w:rsidTr="004D576E">
        <w:trPr>
          <w:trHeight w:val="300"/>
          <w:jc w:val="center"/>
        </w:trPr>
        <w:tc>
          <w:tcPr>
            <w:tcW w:w="424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6CCE188" w14:textId="77777777" w:rsidR="004D576E" w:rsidRPr="00A136C1" w:rsidRDefault="00C20D92" w:rsidP="00A136C1">
            <w:pPr>
              <w:widowControl w:val="0"/>
              <w:spacing w:after="0"/>
              <w:jc w:val="center"/>
              <w:rPr>
                <w:rFonts w:ascii="Times New Roman" w:hAnsi="Times New Roman"/>
                <w:b/>
                <w:bCs/>
              </w:rPr>
            </w:pPr>
            <w:r w:rsidRPr="00A136C1">
              <w:rPr>
                <w:rFonts w:ascii="Times New Roman" w:hAnsi="Times New Roman"/>
                <w:b/>
                <w:bCs/>
              </w:rPr>
              <w:t>Приоритет, i</w:t>
            </w:r>
          </w:p>
        </w:tc>
        <w:tc>
          <w:tcPr>
            <w:tcW w:w="992" w:type="dxa"/>
            <w:tcBorders>
              <w:top w:val="single" w:sz="4" w:space="0" w:color="auto"/>
              <w:left w:val="nil"/>
              <w:bottom w:val="single" w:sz="4" w:space="0" w:color="auto"/>
              <w:right w:val="single" w:sz="4" w:space="0" w:color="auto"/>
            </w:tcBorders>
            <w:shd w:val="clear" w:color="auto" w:fill="D9D9D9"/>
            <w:noWrap/>
            <w:vAlign w:val="center"/>
            <w:hideMark/>
          </w:tcPr>
          <w:p w14:paraId="4CF4D64D" w14:textId="77777777" w:rsidR="004D576E" w:rsidRPr="00A136C1" w:rsidRDefault="00C20D92" w:rsidP="00A136C1">
            <w:pPr>
              <w:widowControl w:val="0"/>
              <w:spacing w:after="0"/>
              <w:jc w:val="center"/>
              <w:rPr>
                <w:rFonts w:ascii="Times New Roman" w:hAnsi="Times New Roman"/>
                <w:b/>
                <w:bCs/>
              </w:rPr>
            </w:pPr>
            <w:r w:rsidRPr="00A136C1">
              <w:rPr>
                <w:rFonts w:ascii="Times New Roman" w:hAnsi="Times New Roman"/>
                <w:b/>
                <w:bCs/>
              </w:rPr>
              <w:t>Вес, W</w:t>
            </w:r>
          </w:p>
        </w:tc>
      </w:tr>
      <w:tr w:rsidR="00317EB5" w:rsidRPr="00A136C1" w14:paraId="58F7390D" w14:textId="77777777" w:rsidTr="004D576E">
        <w:trPr>
          <w:trHeight w:val="300"/>
          <w:jc w:val="center"/>
        </w:trPr>
        <w:tc>
          <w:tcPr>
            <w:tcW w:w="4248" w:type="dxa"/>
            <w:tcBorders>
              <w:top w:val="nil"/>
              <w:left w:val="single" w:sz="4" w:space="0" w:color="auto"/>
              <w:bottom w:val="single" w:sz="4" w:space="0" w:color="auto"/>
              <w:right w:val="single" w:sz="4" w:space="0" w:color="auto"/>
            </w:tcBorders>
            <w:noWrap/>
            <w:vAlign w:val="center"/>
            <w:hideMark/>
          </w:tcPr>
          <w:p w14:paraId="6CD998DE" w14:textId="77777777" w:rsidR="004D576E" w:rsidRPr="00A136C1" w:rsidRDefault="00C20D92" w:rsidP="00A136C1">
            <w:pPr>
              <w:widowControl w:val="0"/>
              <w:spacing w:after="0"/>
              <w:jc w:val="both"/>
              <w:rPr>
                <w:rFonts w:ascii="Times New Roman" w:hAnsi="Times New Roman"/>
              </w:rPr>
            </w:pPr>
            <w:r w:rsidRPr="00A136C1">
              <w:rPr>
                <w:rFonts w:ascii="Times New Roman" w:hAnsi="Times New Roman"/>
              </w:rPr>
              <w:t>1 –блокирующий (наивысший)</w:t>
            </w:r>
          </w:p>
        </w:tc>
        <w:tc>
          <w:tcPr>
            <w:tcW w:w="992" w:type="dxa"/>
            <w:tcBorders>
              <w:top w:val="nil"/>
              <w:left w:val="nil"/>
              <w:bottom w:val="single" w:sz="4" w:space="0" w:color="auto"/>
              <w:right w:val="single" w:sz="4" w:space="0" w:color="auto"/>
            </w:tcBorders>
            <w:noWrap/>
            <w:vAlign w:val="bottom"/>
            <w:hideMark/>
          </w:tcPr>
          <w:p w14:paraId="72CA60FA" w14:textId="77777777" w:rsidR="004D576E" w:rsidRPr="00A136C1" w:rsidRDefault="00C20D92" w:rsidP="00A136C1">
            <w:pPr>
              <w:widowControl w:val="0"/>
              <w:spacing w:after="0"/>
              <w:jc w:val="both"/>
              <w:rPr>
                <w:rFonts w:ascii="Times New Roman" w:hAnsi="Times New Roman"/>
              </w:rPr>
            </w:pPr>
            <w:r w:rsidRPr="00A136C1">
              <w:rPr>
                <w:rFonts w:ascii="Times New Roman" w:hAnsi="Times New Roman"/>
              </w:rPr>
              <w:t>30%</w:t>
            </w:r>
          </w:p>
        </w:tc>
      </w:tr>
      <w:tr w:rsidR="00317EB5" w:rsidRPr="00A136C1" w14:paraId="17F9B781" w14:textId="77777777" w:rsidTr="004D576E">
        <w:trPr>
          <w:trHeight w:val="300"/>
          <w:jc w:val="center"/>
        </w:trPr>
        <w:tc>
          <w:tcPr>
            <w:tcW w:w="4248" w:type="dxa"/>
            <w:tcBorders>
              <w:top w:val="nil"/>
              <w:left w:val="single" w:sz="4" w:space="0" w:color="auto"/>
              <w:bottom w:val="single" w:sz="4" w:space="0" w:color="auto"/>
              <w:right w:val="single" w:sz="4" w:space="0" w:color="auto"/>
            </w:tcBorders>
            <w:noWrap/>
            <w:vAlign w:val="center"/>
            <w:hideMark/>
          </w:tcPr>
          <w:p w14:paraId="1F5486A9" w14:textId="77777777" w:rsidR="004D576E" w:rsidRPr="00A136C1" w:rsidRDefault="00C20D92" w:rsidP="00A136C1">
            <w:pPr>
              <w:widowControl w:val="0"/>
              <w:spacing w:after="0"/>
              <w:jc w:val="both"/>
              <w:rPr>
                <w:rFonts w:ascii="Times New Roman" w:hAnsi="Times New Roman"/>
              </w:rPr>
            </w:pPr>
            <w:r w:rsidRPr="00A136C1">
              <w:rPr>
                <w:rFonts w:ascii="Times New Roman" w:hAnsi="Times New Roman"/>
              </w:rPr>
              <w:t>2 – значительный (высокий)</w:t>
            </w:r>
          </w:p>
        </w:tc>
        <w:tc>
          <w:tcPr>
            <w:tcW w:w="992" w:type="dxa"/>
            <w:tcBorders>
              <w:top w:val="nil"/>
              <w:left w:val="nil"/>
              <w:bottom w:val="single" w:sz="4" w:space="0" w:color="auto"/>
              <w:right w:val="single" w:sz="4" w:space="0" w:color="auto"/>
            </w:tcBorders>
            <w:noWrap/>
            <w:vAlign w:val="bottom"/>
            <w:hideMark/>
          </w:tcPr>
          <w:p w14:paraId="08BEBA32" w14:textId="77777777" w:rsidR="004D576E" w:rsidRPr="00A136C1" w:rsidRDefault="00C20D92" w:rsidP="00A136C1">
            <w:pPr>
              <w:widowControl w:val="0"/>
              <w:spacing w:after="0"/>
              <w:jc w:val="both"/>
              <w:rPr>
                <w:rFonts w:ascii="Times New Roman" w:hAnsi="Times New Roman"/>
              </w:rPr>
            </w:pPr>
            <w:r w:rsidRPr="00A136C1">
              <w:rPr>
                <w:rFonts w:ascii="Times New Roman" w:hAnsi="Times New Roman"/>
              </w:rPr>
              <w:t>25%</w:t>
            </w:r>
          </w:p>
        </w:tc>
      </w:tr>
      <w:tr w:rsidR="00317EB5" w:rsidRPr="00A136C1" w14:paraId="48C76CF4" w14:textId="77777777" w:rsidTr="004D576E">
        <w:trPr>
          <w:trHeight w:val="300"/>
          <w:jc w:val="center"/>
        </w:trPr>
        <w:tc>
          <w:tcPr>
            <w:tcW w:w="4248" w:type="dxa"/>
            <w:tcBorders>
              <w:top w:val="nil"/>
              <w:left w:val="single" w:sz="4" w:space="0" w:color="auto"/>
              <w:bottom w:val="single" w:sz="4" w:space="0" w:color="auto"/>
              <w:right w:val="single" w:sz="4" w:space="0" w:color="auto"/>
            </w:tcBorders>
            <w:noWrap/>
            <w:vAlign w:val="center"/>
            <w:hideMark/>
          </w:tcPr>
          <w:p w14:paraId="62019133" w14:textId="77777777" w:rsidR="004D576E" w:rsidRPr="00A136C1" w:rsidRDefault="00C20D92" w:rsidP="00A136C1">
            <w:pPr>
              <w:widowControl w:val="0"/>
              <w:spacing w:after="0"/>
              <w:jc w:val="both"/>
              <w:rPr>
                <w:rFonts w:ascii="Times New Roman" w:hAnsi="Times New Roman"/>
              </w:rPr>
            </w:pPr>
            <w:r w:rsidRPr="00A136C1">
              <w:rPr>
                <w:rFonts w:ascii="Times New Roman" w:hAnsi="Times New Roman"/>
              </w:rPr>
              <w:t>3 – незначительный (средний)</w:t>
            </w:r>
          </w:p>
        </w:tc>
        <w:tc>
          <w:tcPr>
            <w:tcW w:w="992" w:type="dxa"/>
            <w:tcBorders>
              <w:top w:val="nil"/>
              <w:left w:val="nil"/>
              <w:bottom w:val="single" w:sz="4" w:space="0" w:color="auto"/>
              <w:right w:val="single" w:sz="4" w:space="0" w:color="auto"/>
            </w:tcBorders>
            <w:noWrap/>
            <w:vAlign w:val="bottom"/>
            <w:hideMark/>
          </w:tcPr>
          <w:p w14:paraId="712C3A59" w14:textId="77777777" w:rsidR="004D576E" w:rsidRPr="00A136C1" w:rsidRDefault="00C20D92" w:rsidP="00A136C1">
            <w:pPr>
              <w:widowControl w:val="0"/>
              <w:spacing w:after="0"/>
              <w:jc w:val="both"/>
              <w:rPr>
                <w:rFonts w:ascii="Times New Roman" w:hAnsi="Times New Roman"/>
              </w:rPr>
            </w:pPr>
            <w:r w:rsidRPr="00A136C1">
              <w:rPr>
                <w:rFonts w:ascii="Times New Roman" w:hAnsi="Times New Roman"/>
              </w:rPr>
              <w:t>20%</w:t>
            </w:r>
          </w:p>
        </w:tc>
      </w:tr>
      <w:tr w:rsidR="00317EB5" w:rsidRPr="00A136C1" w14:paraId="3FCB9E05" w14:textId="77777777" w:rsidTr="004D576E">
        <w:trPr>
          <w:trHeight w:val="300"/>
          <w:jc w:val="center"/>
        </w:trPr>
        <w:tc>
          <w:tcPr>
            <w:tcW w:w="4248" w:type="dxa"/>
            <w:tcBorders>
              <w:top w:val="nil"/>
              <w:left w:val="single" w:sz="4" w:space="0" w:color="auto"/>
              <w:bottom w:val="single" w:sz="4" w:space="0" w:color="auto"/>
              <w:right w:val="single" w:sz="4" w:space="0" w:color="auto"/>
            </w:tcBorders>
            <w:noWrap/>
            <w:vAlign w:val="center"/>
            <w:hideMark/>
          </w:tcPr>
          <w:p w14:paraId="25ABB9F7" w14:textId="77777777" w:rsidR="004D576E" w:rsidRPr="00A136C1" w:rsidRDefault="00C20D92" w:rsidP="00A136C1">
            <w:pPr>
              <w:widowControl w:val="0"/>
              <w:spacing w:after="0"/>
              <w:jc w:val="both"/>
              <w:rPr>
                <w:rFonts w:ascii="Times New Roman" w:hAnsi="Times New Roman"/>
              </w:rPr>
            </w:pPr>
            <w:r w:rsidRPr="00A136C1">
              <w:rPr>
                <w:rFonts w:ascii="Times New Roman" w:hAnsi="Times New Roman"/>
              </w:rPr>
              <w:t>4 – низкий</w:t>
            </w:r>
          </w:p>
        </w:tc>
        <w:tc>
          <w:tcPr>
            <w:tcW w:w="992" w:type="dxa"/>
            <w:tcBorders>
              <w:top w:val="nil"/>
              <w:left w:val="nil"/>
              <w:bottom w:val="single" w:sz="4" w:space="0" w:color="auto"/>
              <w:right w:val="single" w:sz="4" w:space="0" w:color="auto"/>
            </w:tcBorders>
            <w:noWrap/>
            <w:vAlign w:val="bottom"/>
            <w:hideMark/>
          </w:tcPr>
          <w:p w14:paraId="4809ECBB" w14:textId="77777777" w:rsidR="004D576E" w:rsidRPr="00A136C1" w:rsidRDefault="00C20D92" w:rsidP="00A136C1">
            <w:pPr>
              <w:widowControl w:val="0"/>
              <w:spacing w:after="0"/>
              <w:jc w:val="both"/>
              <w:rPr>
                <w:rFonts w:ascii="Times New Roman" w:hAnsi="Times New Roman"/>
              </w:rPr>
            </w:pPr>
            <w:r w:rsidRPr="00A136C1">
              <w:rPr>
                <w:rFonts w:ascii="Times New Roman" w:hAnsi="Times New Roman"/>
              </w:rPr>
              <w:t>15%</w:t>
            </w:r>
          </w:p>
        </w:tc>
      </w:tr>
      <w:tr w:rsidR="00317EB5" w:rsidRPr="00A136C1" w14:paraId="35FD5C8D" w14:textId="77777777" w:rsidTr="004D576E">
        <w:trPr>
          <w:trHeight w:val="300"/>
          <w:jc w:val="center"/>
        </w:trPr>
        <w:tc>
          <w:tcPr>
            <w:tcW w:w="4248" w:type="dxa"/>
            <w:tcBorders>
              <w:top w:val="nil"/>
              <w:left w:val="single" w:sz="4" w:space="0" w:color="auto"/>
              <w:bottom w:val="single" w:sz="4" w:space="0" w:color="auto"/>
              <w:right w:val="single" w:sz="4" w:space="0" w:color="auto"/>
            </w:tcBorders>
            <w:noWrap/>
            <w:vAlign w:val="bottom"/>
            <w:hideMark/>
          </w:tcPr>
          <w:p w14:paraId="017A08BA" w14:textId="77777777" w:rsidR="004D576E" w:rsidRPr="00A136C1" w:rsidRDefault="00C20D92" w:rsidP="00A136C1">
            <w:pPr>
              <w:widowControl w:val="0"/>
              <w:spacing w:after="0"/>
              <w:jc w:val="both"/>
              <w:rPr>
                <w:rFonts w:ascii="Times New Roman" w:hAnsi="Times New Roman"/>
              </w:rPr>
            </w:pPr>
            <w:r w:rsidRPr="00A136C1">
              <w:rPr>
                <w:rFonts w:ascii="Times New Roman" w:hAnsi="Times New Roman"/>
              </w:rPr>
              <w:t>5 – планируемый</w:t>
            </w:r>
          </w:p>
        </w:tc>
        <w:tc>
          <w:tcPr>
            <w:tcW w:w="992" w:type="dxa"/>
            <w:tcBorders>
              <w:top w:val="nil"/>
              <w:left w:val="nil"/>
              <w:bottom w:val="single" w:sz="4" w:space="0" w:color="auto"/>
              <w:right w:val="single" w:sz="4" w:space="0" w:color="auto"/>
            </w:tcBorders>
            <w:noWrap/>
            <w:vAlign w:val="bottom"/>
            <w:hideMark/>
          </w:tcPr>
          <w:p w14:paraId="41AD720E" w14:textId="77777777" w:rsidR="004D576E" w:rsidRPr="00A136C1" w:rsidRDefault="00C20D92" w:rsidP="00A136C1">
            <w:pPr>
              <w:widowControl w:val="0"/>
              <w:spacing w:after="0"/>
              <w:jc w:val="both"/>
              <w:rPr>
                <w:rFonts w:ascii="Times New Roman" w:hAnsi="Times New Roman"/>
              </w:rPr>
            </w:pPr>
            <w:r w:rsidRPr="00A136C1">
              <w:rPr>
                <w:rFonts w:ascii="Times New Roman" w:hAnsi="Times New Roman"/>
              </w:rPr>
              <w:t>10%</w:t>
            </w:r>
          </w:p>
        </w:tc>
      </w:tr>
    </w:tbl>
    <w:p w14:paraId="53D46DE1" w14:textId="77777777" w:rsidR="004D576E" w:rsidRPr="00A136C1" w:rsidRDefault="00DA3E42" w:rsidP="00A136C1">
      <w:pPr>
        <w:widowControl w:val="0"/>
        <w:spacing w:after="0"/>
        <w:ind w:firstLine="567"/>
        <w:jc w:val="both"/>
        <w:rPr>
          <w:rFonts w:ascii="Times New Roman" w:eastAsia="Times New Roman" w:hAnsi="Times New Roman"/>
          <w:color w:val="000000"/>
          <w:lang w:eastAsia="ru-RU"/>
        </w:rPr>
      </w:pPr>
      <m:oMath>
        <m:sSub>
          <m:sSubPr>
            <m:ctrlPr>
              <w:rPr>
                <w:rFonts w:ascii="Cambria Math" w:eastAsia="Times New Roman" w:hAnsi="Cambria Math"/>
                <w:color w:val="000000"/>
              </w:rPr>
            </m:ctrlPr>
          </m:sSubPr>
          <m:e>
            <m:r>
              <w:rPr>
                <w:rFonts w:ascii="Cambria Math" w:hAnsi="Cambria Math"/>
              </w:rPr>
              <m:t>IM</m:t>
            </m:r>
          </m:e>
          <m:sub>
            <m:r>
              <w:rPr>
                <w:rFonts w:ascii="Cambria Math" w:hAnsi="Cambria Math"/>
              </w:rPr>
              <m:t>i</m:t>
            </m:r>
          </m:sub>
        </m:sSub>
      </m:oMath>
      <w:r w:rsidR="00C20D92" w:rsidRPr="00A136C1">
        <w:rPr>
          <w:rFonts w:ascii="Times New Roman" w:hAnsi="Times New Roman"/>
        </w:rPr>
        <w:t>– число Заявок категорий "Запрос на консультацию", "Инцидент", "Запрос на обслуживание" Приоритета i, зарегистрированных/решенных в ходе Этапа;</w:t>
      </w:r>
    </w:p>
    <w:p w14:paraId="178836B8" w14:textId="77777777" w:rsidR="004D576E" w:rsidRPr="00A136C1" w:rsidRDefault="00DA3E42" w:rsidP="00A136C1">
      <w:pPr>
        <w:widowControl w:val="0"/>
        <w:spacing w:after="0"/>
        <w:ind w:firstLine="567"/>
        <w:jc w:val="both"/>
        <w:rPr>
          <w:rFonts w:ascii="Times New Roman" w:hAnsi="Times New Roman"/>
        </w:rPr>
      </w:pPr>
      <m:oMath>
        <m:sSub>
          <m:sSubPr>
            <m:ctrlPr>
              <w:rPr>
                <w:rFonts w:ascii="Cambria Math" w:eastAsia="Times New Roman" w:hAnsi="Cambria Math"/>
                <w:color w:val="000000"/>
              </w:rPr>
            </m:ctrlPr>
          </m:sSubPr>
          <m:e>
            <m:r>
              <w:rPr>
                <w:rFonts w:ascii="Cambria Math" w:hAnsi="Cambria Math"/>
              </w:rPr>
              <m:t>IM</m:t>
            </m:r>
          </m:e>
          <m:sub>
            <m:r>
              <w:rPr>
                <w:rFonts w:ascii="Cambria Math" w:hAnsi="Cambria Math"/>
              </w:rPr>
              <m:t>i</m:t>
            </m:r>
            <m:r>
              <m:rPr>
                <m:sty m:val="p"/>
              </m:rPr>
              <w:rPr>
                <w:rFonts w:ascii="Cambria Math" w:hAnsi="Cambria Math"/>
              </w:rPr>
              <m:t>_прРег</m:t>
            </m:r>
          </m:sub>
        </m:sSub>
      </m:oMath>
      <w:r w:rsidR="00C20D92" w:rsidRPr="00A136C1">
        <w:rPr>
          <w:rFonts w:ascii="Times New Roman" w:hAnsi="Times New Roman"/>
        </w:rPr>
        <w:t xml:space="preserve"> – число Заявок категорий "Запрос на консультацию", "Инцидент", "Запрос на обслуживание" Приоритета i срок регистрации которых превысил нормативный срок;</w:t>
      </w:r>
    </w:p>
    <w:p w14:paraId="5FA7EC7C" w14:textId="77777777" w:rsidR="004D576E" w:rsidRPr="00A136C1" w:rsidRDefault="00DA3E42" w:rsidP="00A136C1">
      <w:pPr>
        <w:widowControl w:val="0"/>
        <w:spacing w:after="0"/>
        <w:ind w:firstLine="567"/>
        <w:jc w:val="both"/>
        <w:rPr>
          <w:rFonts w:ascii="Times New Roman" w:hAnsi="Times New Roman"/>
        </w:rPr>
      </w:pPr>
      <m:oMath>
        <m:sSub>
          <m:sSubPr>
            <m:ctrlPr>
              <w:rPr>
                <w:rFonts w:ascii="Cambria Math" w:eastAsia="Times New Roman" w:hAnsi="Cambria Math"/>
                <w:color w:val="000000"/>
              </w:rPr>
            </m:ctrlPr>
          </m:sSubPr>
          <m:e>
            <m:r>
              <w:rPr>
                <w:rFonts w:ascii="Cambria Math" w:hAnsi="Cambria Math"/>
              </w:rPr>
              <m:t>IM</m:t>
            </m:r>
          </m:e>
          <m:sub>
            <m:r>
              <w:rPr>
                <w:rFonts w:ascii="Cambria Math" w:hAnsi="Cambria Math"/>
              </w:rPr>
              <m:t>i</m:t>
            </m:r>
            <m:r>
              <m:rPr>
                <m:sty m:val="p"/>
              </m:rPr>
              <w:rPr>
                <w:rFonts w:ascii="Cambria Math" w:hAnsi="Cambria Math"/>
              </w:rPr>
              <m:t>_прРеш</m:t>
            </m:r>
          </m:sub>
        </m:sSub>
      </m:oMath>
      <w:r w:rsidR="00C20D92" w:rsidRPr="00A136C1">
        <w:rPr>
          <w:rFonts w:ascii="Times New Roman" w:hAnsi="Times New Roman"/>
        </w:rPr>
        <w:t xml:space="preserve"> – число Заявок категорий "Запрос на консультацию", "Инцидент", "Запрос на обслуживание" Приоритета i, срок решения которых превысил нормативный срок. </w:t>
      </w:r>
    </w:p>
    <w:p w14:paraId="4828415D"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 xml:space="preserve">При этом Заявки категории "Инцидент", по которым Исполнителем было предоставлено временное решение (в силу невозможности предоставления постоянного решения в нормативный срок) учитываются раздельно (дважды): </w:t>
      </w:r>
    </w:p>
    <w:p w14:paraId="4B607157"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 по сроку предоставления временного решения;</w:t>
      </w:r>
    </w:p>
    <w:p w14:paraId="4DE8E74D"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 по сроку предоставления постоянного решения.</w:t>
      </w:r>
    </w:p>
    <w:p w14:paraId="7AFE66DC" w14:textId="77777777" w:rsidR="004D576E" w:rsidRPr="00A136C1" w:rsidRDefault="00C20D92" w:rsidP="00A136C1">
      <w:pPr>
        <w:widowControl w:val="0"/>
        <w:tabs>
          <w:tab w:val="left" w:pos="0"/>
        </w:tabs>
        <w:rPr>
          <w:rFonts w:ascii="Times New Roman" w:hAnsi="Times New Roman"/>
        </w:rPr>
      </w:pPr>
      <w:proofErr w:type="gramStart"/>
      <w:r w:rsidRPr="00A136C1">
        <w:rPr>
          <w:rFonts w:ascii="Times New Roman" w:hAnsi="Times New Roman"/>
        </w:rPr>
        <w:t xml:space="preserve">Если </w:t>
      </w:r>
      <m:oMath>
        <m:sSub>
          <m:sSubPr>
            <m:ctrlPr>
              <w:rPr>
                <w:rFonts w:ascii="Cambria Math" w:eastAsia="Times New Roman" w:hAnsi="Cambria Math"/>
                <w:color w:val="000000"/>
              </w:rPr>
            </m:ctrlPr>
          </m:sSubPr>
          <m:e>
            <m:r>
              <w:rPr>
                <w:rFonts w:ascii="Cambria Math" w:hAnsi="Cambria Math"/>
              </w:rPr>
              <m:t>IM</m:t>
            </m:r>
          </m:e>
          <m:sub>
            <m:r>
              <w:rPr>
                <w:rFonts w:ascii="Cambria Math" w:hAnsi="Cambria Math"/>
              </w:rPr>
              <m:t>i</m:t>
            </m:r>
          </m:sub>
        </m:sSub>
      </m:oMath>
      <w:r w:rsidRPr="00A136C1">
        <w:rPr>
          <w:rFonts w:ascii="Times New Roman" w:hAnsi="Times New Roman"/>
        </w:rPr>
        <w:t xml:space="preserve"> равно</w:t>
      </w:r>
      <w:proofErr w:type="gramEnd"/>
      <w:r w:rsidRPr="00A136C1">
        <w:rPr>
          <w:rFonts w:ascii="Times New Roman" w:hAnsi="Times New Roman"/>
        </w:rPr>
        <w:t xml:space="preserve"> нулю, то </w:t>
      </w:r>
      <m:oMath>
        <m:f>
          <m:fPr>
            <m:ctrlPr>
              <w:rPr>
                <w:rFonts w:ascii="Cambria Math" w:eastAsia="Times New Roman" w:hAnsi="Cambria Math"/>
                <w:color w:val="000000"/>
              </w:rPr>
            </m:ctrlPr>
          </m:fPr>
          <m:num>
            <m:sSub>
              <m:sSubPr>
                <m:ctrlPr>
                  <w:rPr>
                    <w:rFonts w:ascii="Cambria Math" w:eastAsia="Times New Roman" w:hAnsi="Cambria Math"/>
                    <w:color w:val="000000"/>
                  </w:rPr>
                </m:ctrlPr>
              </m:sSubPr>
              <m:e>
                <m:r>
                  <w:rPr>
                    <w:rFonts w:ascii="Cambria Math" w:hAnsi="Cambria Math"/>
                  </w:rPr>
                  <m:t>IM</m:t>
                </m:r>
              </m:e>
              <m:sub>
                <m:r>
                  <w:rPr>
                    <w:rFonts w:ascii="Cambria Math" w:hAnsi="Cambria Math"/>
                  </w:rPr>
                  <m:t>i</m:t>
                </m:r>
              </m:sub>
            </m:sSub>
            <m:r>
              <m:rPr>
                <m:sty m:val="p"/>
              </m:rPr>
              <w:rPr>
                <w:rFonts w:ascii="Cambria Math" w:hAnsi="Cambria Math"/>
              </w:rPr>
              <m:t>-</m:t>
            </m:r>
            <m:sSub>
              <m:sSubPr>
                <m:ctrlPr>
                  <w:rPr>
                    <w:rFonts w:ascii="Cambria Math" w:eastAsia="Times New Roman" w:hAnsi="Cambria Math"/>
                    <w:color w:val="000000"/>
                  </w:rPr>
                </m:ctrlPr>
              </m:sSubPr>
              <m:e>
                <m:r>
                  <w:rPr>
                    <w:rFonts w:ascii="Cambria Math" w:hAnsi="Cambria Math"/>
                  </w:rPr>
                  <m:t>IM</m:t>
                </m:r>
              </m:e>
              <m:sub>
                <m:r>
                  <w:rPr>
                    <w:rFonts w:ascii="Cambria Math" w:hAnsi="Cambria Math"/>
                  </w:rPr>
                  <m:t>i</m:t>
                </m:r>
                <m:r>
                  <m:rPr>
                    <m:sty m:val="p"/>
                  </m:rPr>
                  <w:rPr>
                    <w:rFonts w:ascii="Cambria Math" w:hAnsi="Cambria Math"/>
                  </w:rPr>
                  <m:t>_прРег</m:t>
                </m:r>
              </m:sub>
            </m:sSub>
          </m:num>
          <m:den>
            <m:sSub>
              <m:sSubPr>
                <m:ctrlPr>
                  <w:rPr>
                    <w:rFonts w:ascii="Cambria Math" w:eastAsia="Times New Roman" w:hAnsi="Cambria Math"/>
                    <w:color w:val="000000"/>
                  </w:rPr>
                </m:ctrlPr>
              </m:sSubPr>
              <m:e>
                <m:r>
                  <w:rPr>
                    <w:rFonts w:ascii="Cambria Math" w:hAnsi="Cambria Math"/>
                  </w:rPr>
                  <m:t>IM</m:t>
                </m:r>
              </m:e>
              <m:sub>
                <m:r>
                  <w:rPr>
                    <w:rFonts w:ascii="Cambria Math" w:hAnsi="Cambria Math"/>
                  </w:rPr>
                  <m:t>i</m:t>
                </m:r>
              </m:sub>
            </m:sSub>
          </m:den>
        </m:f>
        <m:r>
          <m:rPr>
            <m:sty m:val="p"/>
          </m:rPr>
          <w:rPr>
            <w:rFonts w:ascii="Cambria Math" w:hAnsi="Cambria Math"/>
          </w:rPr>
          <m:t>=1</m:t>
        </m:r>
      </m:oMath>
      <w:r w:rsidRPr="00A136C1">
        <w:rPr>
          <w:rFonts w:ascii="Times New Roman" w:hAnsi="Times New Roman"/>
        </w:rPr>
        <w:t xml:space="preserve">  и </w:t>
      </w:r>
      <m:oMath>
        <m:f>
          <m:fPr>
            <m:ctrlPr>
              <w:rPr>
                <w:rFonts w:ascii="Cambria Math" w:eastAsia="Times New Roman" w:hAnsi="Cambria Math"/>
                <w:color w:val="000000"/>
              </w:rPr>
            </m:ctrlPr>
          </m:fPr>
          <m:num>
            <m:sSub>
              <m:sSubPr>
                <m:ctrlPr>
                  <w:rPr>
                    <w:rFonts w:ascii="Cambria Math" w:eastAsia="Times New Roman" w:hAnsi="Cambria Math"/>
                    <w:color w:val="000000"/>
                  </w:rPr>
                </m:ctrlPr>
              </m:sSubPr>
              <m:e>
                <m:r>
                  <w:rPr>
                    <w:rFonts w:ascii="Cambria Math" w:hAnsi="Cambria Math"/>
                  </w:rPr>
                  <m:t>IM</m:t>
                </m:r>
              </m:e>
              <m:sub>
                <m:r>
                  <w:rPr>
                    <w:rFonts w:ascii="Cambria Math" w:hAnsi="Cambria Math"/>
                  </w:rPr>
                  <m:t>i</m:t>
                </m:r>
              </m:sub>
            </m:sSub>
            <m:r>
              <m:rPr>
                <m:sty m:val="p"/>
              </m:rPr>
              <w:rPr>
                <w:rFonts w:ascii="Cambria Math" w:hAnsi="Cambria Math"/>
              </w:rPr>
              <m:t>-</m:t>
            </m:r>
            <m:sSub>
              <m:sSubPr>
                <m:ctrlPr>
                  <w:rPr>
                    <w:rFonts w:ascii="Cambria Math" w:eastAsia="Times New Roman" w:hAnsi="Cambria Math"/>
                    <w:color w:val="000000"/>
                  </w:rPr>
                </m:ctrlPr>
              </m:sSubPr>
              <m:e>
                <m:r>
                  <w:rPr>
                    <w:rFonts w:ascii="Cambria Math" w:hAnsi="Cambria Math"/>
                  </w:rPr>
                  <m:t>IM</m:t>
                </m:r>
              </m:e>
              <m:sub>
                <m:r>
                  <w:rPr>
                    <w:rFonts w:ascii="Cambria Math" w:hAnsi="Cambria Math"/>
                  </w:rPr>
                  <m:t>i</m:t>
                </m:r>
                <m:r>
                  <m:rPr>
                    <m:sty m:val="p"/>
                  </m:rPr>
                  <w:rPr>
                    <w:rFonts w:ascii="Cambria Math" w:hAnsi="Cambria Math"/>
                  </w:rPr>
                  <m:t>_прРеш</m:t>
                </m:r>
              </m:sub>
            </m:sSub>
          </m:num>
          <m:den>
            <m:sSub>
              <m:sSubPr>
                <m:ctrlPr>
                  <w:rPr>
                    <w:rFonts w:ascii="Cambria Math" w:eastAsia="Times New Roman" w:hAnsi="Cambria Math"/>
                    <w:color w:val="000000"/>
                  </w:rPr>
                </m:ctrlPr>
              </m:sSubPr>
              <m:e>
                <m:r>
                  <w:rPr>
                    <w:rFonts w:ascii="Cambria Math" w:hAnsi="Cambria Math"/>
                  </w:rPr>
                  <m:t>IM</m:t>
                </m:r>
              </m:e>
              <m:sub>
                <m:r>
                  <w:rPr>
                    <w:rFonts w:ascii="Cambria Math" w:hAnsi="Cambria Math"/>
                  </w:rPr>
                  <m:t>i</m:t>
                </m:r>
              </m:sub>
            </m:sSub>
          </m:den>
        </m:f>
        <m:r>
          <m:rPr>
            <m:sty m:val="p"/>
          </m:rPr>
          <w:rPr>
            <w:rFonts w:ascii="Cambria Math" w:hAnsi="Cambria Math"/>
          </w:rPr>
          <m:t>=1</m:t>
        </m:r>
      </m:oMath>
      <w:r w:rsidRPr="00A136C1">
        <w:rPr>
          <w:rFonts w:ascii="Times New Roman" w:hAnsi="Times New Roman"/>
        </w:rPr>
        <w:t xml:space="preserve"> для соответствующего значения i.</w:t>
      </w:r>
    </w:p>
    <w:p w14:paraId="0CBD09B9" w14:textId="77777777" w:rsidR="004D576E" w:rsidRPr="00A136C1" w:rsidRDefault="00C20D92" w:rsidP="00A136C1">
      <w:pPr>
        <w:widowControl w:val="0"/>
        <w:numPr>
          <w:ilvl w:val="1"/>
          <w:numId w:val="218"/>
        </w:numPr>
        <w:spacing w:after="0" w:line="240" w:lineRule="auto"/>
        <w:ind w:left="142" w:firstLine="284"/>
        <w:jc w:val="both"/>
        <w:outlineLvl w:val="2"/>
        <w:rPr>
          <w:rFonts w:ascii="Times New Roman" w:hAnsi="Times New Roman"/>
          <w:b/>
        </w:rPr>
      </w:pPr>
      <w:bookmarkStart w:id="3854" w:name="_Toc22742241"/>
      <w:bookmarkStart w:id="3855" w:name="_Toc64021755"/>
      <w:bookmarkStart w:id="3856" w:name="_Toc64012540"/>
      <w:r w:rsidRPr="00A136C1">
        <w:rPr>
          <w:rFonts w:ascii="Times New Roman" w:hAnsi="Times New Roman"/>
          <w:b/>
        </w:rPr>
        <w:t>Расчет стоимости оказанных Услуг</w:t>
      </w:r>
      <w:bookmarkEnd w:id="3854"/>
      <w:bookmarkEnd w:id="3855"/>
      <w:bookmarkEnd w:id="3856"/>
    </w:p>
    <w:p w14:paraId="4B2AC52A" w14:textId="77777777" w:rsidR="000B7F7A" w:rsidRPr="00A136C1" w:rsidRDefault="00C20D92" w:rsidP="00A136C1">
      <w:pPr>
        <w:widowControl w:val="0"/>
        <w:tabs>
          <w:tab w:val="left" w:pos="0"/>
        </w:tabs>
        <w:spacing w:after="0"/>
        <w:ind w:firstLine="567"/>
        <w:jc w:val="both"/>
        <w:rPr>
          <w:rFonts w:ascii="Times New Roman" w:hAnsi="Times New Roman"/>
          <w:kern w:val="32"/>
        </w:rPr>
      </w:pPr>
      <w:bookmarkStart w:id="3857" w:name="_Toc476310288"/>
      <w:bookmarkStart w:id="3858" w:name="_Toc472346850"/>
      <w:bookmarkEnd w:id="3832"/>
      <w:r w:rsidRPr="00A136C1">
        <w:rPr>
          <w:rFonts w:ascii="Times New Roman" w:hAnsi="Times New Roman"/>
          <w:kern w:val="32"/>
        </w:rPr>
        <w:t xml:space="preserve">Общая стоимость Услуг по Контракту складывается из стоимости оказанных Услуг </w:t>
      </w:r>
      <w:r w:rsidRPr="00A136C1">
        <w:rPr>
          <w:rFonts w:ascii="Times New Roman" w:hAnsi="Times New Roman"/>
          <w:bCs/>
          <w:kern w:val="32"/>
          <w:lang w:bidi="en-US"/>
        </w:rPr>
        <w:t>каждого этапа.</w:t>
      </w:r>
    </w:p>
    <w:p w14:paraId="42DAB69F" w14:textId="77777777" w:rsidR="000B7F7A" w:rsidRPr="00A136C1" w:rsidRDefault="00C20D92" w:rsidP="00A136C1">
      <w:pPr>
        <w:widowControl w:val="0"/>
        <w:tabs>
          <w:tab w:val="left" w:pos="0"/>
        </w:tabs>
        <w:spacing w:after="0"/>
        <w:ind w:firstLine="567"/>
        <w:jc w:val="both"/>
        <w:rPr>
          <w:rFonts w:ascii="Times New Roman" w:hAnsi="Times New Roman"/>
          <w:kern w:val="32"/>
        </w:rPr>
      </w:pPr>
      <w:r w:rsidRPr="00A136C1">
        <w:rPr>
          <w:rFonts w:ascii="Times New Roman" w:hAnsi="Times New Roman"/>
          <w:kern w:val="32"/>
        </w:rPr>
        <w:t xml:space="preserve">Стоимость Услуг </w:t>
      </w:r>
      <w:r w:rsidRPr="00A136C1">
        <w:rPr>
          <w:rFonts w:ascii="Times New Roman" w:hAnsi="Times New Roman"/>
          <w:bCs/>
          <w:kern w:val="32"/>
          <w:lang w:bidi="en-US"/>
        </w:rPr>
        <w:t>каждого</w:t>
      </w:r>
      <w:r w:rsidRPr="00A136C1">
        <w:rPr>
          <w:rFonts w:ascii="Times New Roman" w:hAnsi="Times New Roman"/>
          <w:kern w:val="32"/>
        </w:rPr>
        <w:t xml:space="preserve"> этапа определена в протоколе согласования цены (Приложение № 2 к Контракту</w:t>
      </w:r>
      <w:r w:rsidRPr="00A136C1">
        <w:rPr>
          <w:rFonts w:ascii="Times New Roman" w:hAnsi="Times New Roman"/>
          <w:bCs/>
          <w:kern w:val="32"/>
          <w:lang w:bidi="en-US"/>
        </w:rPr>
        <w:t>) в разрезе стоимости каждого комплекса</w:t>
      </w:r>
      <w:r w:rsidRPr="00A136C1">
        <w:rPr>
          <w:rFonts w:ascii="Times New Roman" w:hAnsi="Times New Roman"/>
          <w:kern w:val="32"/>
        </w:rPr>
        <w:t xml:space="preserve"> Услуг</w:t>
      </w:r>
      <w:r w:rsidRPr="00A136C1">
        <w:rPr>
          <w:rFonts w:ascii="Times New Roman" w:hAnsi="Times New Roman"/>
          <w:bCs/>
          <w:kern w:val="32"/>
          <w:lang w:bidi="en-US"/>
        </w:rPr>
        <w:t>.</w:t>
      </w:r>
    </w:p>
    <w:p w14:paraId="5B9CCDD9" w14:textId="77777777" w:rsidR="000B7F7A" w:rsidRPr="00A136C1" w:rsidRDefault="000B7F7A" w:rsidP="00A136C1">
      <w:pPr>
        <w:widowControl w:val="0"/>
        <w:tabs>
          <w:tab w:val="left" w:pos="0"/>
        </w:tabs>
        <w:spacing w:after="0"/>
        <w:ind w:firstLine="567"/>
        <w:jc w:val="both"/>
        <w:rPr>
          <w:rFonts w:ascii="Times New Roman" w:hAnsi="Times New Roman"/>
          <w:bCs/>
          <w:kern w:val="32"/>
          <w:lang w:bidi="en-US"/>
        </w:rPr>
      </w:pPr>
    </w:p>
    <w:p w14:paraId="2991E0BD" w14:textId="77777777" w:rsidR="000B7F7A" w:rsidRPr="00A136C1" w:rsidRDefault="00C20D92" w:rsidP="00A136C1">
      <w:pPr>
        <w:tabs>
          <w:tab w:val="left" w:pos="0"/>
        </w:tabs>
        <w:ind w:firstLine="709"/>
        <w:rPr>
          <w:rFonts w:ascii="Times New Roman" w:eastAsia="Arial Unicode MS" w:hAnsi="Times New Roman"/>
          <w:sz w:val="24"/>
          <w:szCs w:val="24"/>
          <w:lang w:bidi="en-US"/>
        </w:rPr>
      </w:pPr>
      <w:r w:rsidRPr="00A136C1">
        <w:rPr>
          <w:rFonts w:ascii="Times New Roman" w:hAnsi="Times New Roman"/>
          <w:bCs/>
          <w:kern w:val="32"/>
          <w:lang w:bidi="en-US"/>
        </w:rPr>
        <w:t>Общая сумма оплаты оказанных Услуг по Контракту складывается из сумм оплаты оказанных Услуг за соответствующий этап и комплекса Услуг</w:t>
      </w:r>
      <w:proofErr w:type="gramStart"/>
      <w:r w:rsidRPr="00A136C1">
        <w:rPr>
          <w:rFonts w:ascii="Times New Roman" w:hAnsi="Times New Roman"/>
          <w:bCs/>
          <w:kern w:val="32"/>
          <w:lang w:bidi="en-US"/>
        </w:rPr>
        <w:t>:</w:t>
      </w:r>
      <w:r w:rsidRPr="00A136C1">
        <w:rPr>
          <w:rFonts w:ascii="Times New Roman" w:hAnsi="Times New Roman"/>
        </w:rPr>
        <w:t xml:space="preserve"> </w:t>
      </w:r>
      <w:r w:rsidRPr="00A136C1">
        <w:rPr>
          <w:rFonts w:ascii="Times New Roman" w:hAnsi="Times New Roman"/>
        </w:rPr>
        <w:fldChar w:fldCharType="begin"/>
      </w:r>
      <w:r w:rsidRPr="00A136C1">
        <w:rPr>
          <w:rFonts w:ascii="Times New Roman" w:eastAsia="Arial Unicode MS" w:hAnsi="Times New Roman"/>
          <w:sz w:val="24"/>
          <w:szCs w:val="24"/>
          <w:lang w:bidi="en-US"/>
        </w:rPr>
        <w:instrText xml:space="preserve"> QUOTE </w:instrText>
      </w:r>
      <w:r w:rsidR="00DA3E42">
        <w:rPr>
          <w:rFonts w:ascii="Times New Roman" w:hAnsi="Times New Roman"/>
          <w:position w:val="-6"/>
          <w:sz w:val="24"/>
          <w:szCs w:val="24"/>
        </w:rPr>
        <w:pict w14:anchorId="18AA9B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25pt;height:14.25pt" equationxml="&lt;">
            <v:imagedata r:id="rId10" o:title="" chromakey="white"/>
          </v:shape>
        </w:pict>
      </w:r>
      <w:r w:rsidRPr="00A136C1">
        <w:rPr>
          <w:rFonts w:ascii="Times New Roman" w:eastAsia="Arial Unicode MS" w:hAnsi="Times New Roman"/>
          <w:sz w:val="24"/>
          <w:szCs w:val="24"/>
          <w:lang w:bidi="en-US"/>
        </w:rPr>
        <w:instrText xml:space="preserve"> </w:instrText>
      </w:r>
      <w:r w:rsidRPr="00A136C1">
        <w:rPr>
          <w:rFonts w:ascii="Times New Roman" w:hAnsi="Times New Roman"/>
        </w:rPr>
        <w:fldChar w:fldCharType="separate"/>
      </w:r>
      <w:r w:rsidR="00DA3E42">
        <w:rPr>
          <w:rFonts w:ascii="Times New Roman" w:hAnsi="Times New Roman"/>
          <w:position w:val="-6"/>
          <w:sz w:val="24"/>
          <w:szCs w:val="24"/>
        </w:rPr>
        <w:pict w14:anchorId="641E0234">
          <v:shape id="_x0000_i1026" type="#_x0000_t75" style="width:83.25pt;height:14.25pt" equationxml="&lt;">
            <v:imagedata r:id="rId10" o:title="" chromakey="white"/>
          </v:shape>
        </w:pict>
      </w:r>
      <w:r w:rsidRPr="00A136C1">
        <w:rPr>
          <w:rFonts w:ascii="Times New Roman" w:hAnsi="Times New Roman"/>
        </w:rPr>
        <w:fldChar w:fldCharType="end"/>
      </w:r>
      <w:r w:rsidRPr="00A136C1">
        <w:rPr>
          <w:rFonts w:ascii="Times New Roman" w:eastAsia="Arial Unicode MS" w:hAnsi="Times New Roman"/>
          <w:sz w:val="24"/>
          <w:szCs w:val="24"/>
          <w:lang w:bidi="en-US"/>
        </w:rPr>
        <w:t>,</w:t>
      </w:r>
      <w:proofErr w:type="gramEnd"/>
      <w:r w:rsidRPr="00A136C1">
        <w:rPr>
          <w:rFonts w:ascii="Times New Roman" w:eastAsia="Arial Unicode MS" w:hAnsi="Times New Roman"/>
          <w:sz w:val="24"/>
          <w:szCs w:val="24"/>
          <w:lang w:bidi="en-US"/>
        </w:rPr>
        <w:t xml:space="preserve"> где</w:t>
      </w:r>
    </w:p>
    <w:p w14:paraId="5C678382" w14:textId="77777777" w:rsidR="000B7F7A" w:rsidRPr="00A136C1" w:rsidRDefault="00C20D92" w:rsidP="00A136C1">
      <w:pPr>
        <w:tabs>
          <w:tab w:val="left" w:pos="0"/>
        </w:tabs>
        <w:ind w:firstLine="709"/>
        <w:rPr>
          <w:rFonts w:ascii="Times New Roman" w:hAnsi="Times New Roman"/>
          <w:sz w:val="24"/>
        </w:rPr>
      </w:pPr>
      <w:r w:rsidRPr="00A136C1">
        <w:rPr>
          <w:rFonts w:ascii="Times New Roman" w:hAnsi="Times New Roman"/>
        </w:rPr>
        <w:fldChar w:fldCharType="begin"/>
      </w:r>
      <w:r w:rsidRPr="00A136C1">
        <w:rPr>
          <w:rFonts w:ascii="Times New Roman" w:hAnsi="Times New Roman"/>
          <w:sz w:val="24"/>
          <w:szCs w:val="24"/>
        </w:rPr>
        <w:instrText xml:space="preserve"> QUOTE </w:instrText>
      </w:r>
      <w:r w:rsidR="00DA3E42">
        <w:rPr>
          <w:rFonts w:ascii="Times New Roman" w:hAnsi="Times New Roman"/>
          <w:position w:val="-6"/>
          <w:sz w:val="24"/>
          <w:szCs w:val="24"/>
        </w:rPr>
        <w:pict w14:anchorId="6E477581">
          <v:shape id="_x0000_i1027" type="#_x0000_t75" style="width:23.25pt;height:14.25pt" equationxml="&lt;">
            <v:imagedata r:id="rId11" o:title="" chromakey="white"/>
          </v:shape>
        </w:pict>
      </w:r>
      <w:r w:rsidRPr="00A136C1">
        <w:rPr>
          <w:rFonts w:ascii="Times New Roman" w:hAnsi="Times New Roman"/>
          <w:sz w:val="24"/>
          <w:szCs w:val="24"/>
        </w:rPr>
        <w:instrText xml:space="preserve"> </w:instrText>
      </w:r>
      <w:r w:rsidRPr="00A136C1">
        <w:rPr>
          <w:rFonts w:ascii="Times New Roman" w:hAnsi="Times New Roman"/>
        </w:rPr>
        <w:fldChar w:fldCharType="separate"/>
      </w:r>
      <w:r w:rsidR="00DA3E42">
        <w:rPr>
          <w:rFonts w:ascii="Times New Roman" w:hAnsi="Times New Roman"/>
          <w:position w:val="-6"/>
          <w:sz w:val="24"/>
          <w:szCs w:val="24"/>
        </w:rPr>
        <w:pict w14:anchorId="4673D64A">
          <v:shape id="_x0000_i1028" type="#_x0000_t75" style="width:24.75pt;height:15.75pt" equationxml="&lt;">
            <v:imagedata r:id="rId11" o:title="" chromakey="white"/>
          </v:shape>
        </w:pict>
      </w:r>
      <w:r w:rsidRPr="00A136C1">
        <w:rPr>
          <w:rFonts w:ascii="Times New Roman" w:hAnsi="Times New Roman"/>
        </w:rPr>
        <w:fldChar w:fldCharType="end"/>
      </w:r>
      <w:r w:rsidRPr="00A136C1">
        <w:rPr>
          <w:rFonts w:ascii="Times New Roman" w:hAnsi="Times New Roman"/>
          <w:sz w:val="24"/>
        </w:rPr>
        <w:t xml:space="preserve">  – общая сумма оплаты оказанных Услуг </w:t>
      </w:r>
      <w:r w:rsidRPr="00A136C1">
        <w:rPr>
          <w:rFonts w:ascii="Times New Roman" w:hAnsi="Times New Roman"/>
          <w:sz w:val="24"/>
          <w:szCs w:val="24"/>
        </w:rPr>
        <w:t>по Контракту</w:t>
      </w:r>
      <w:r w:rsidRPr="00A136C1">
        <w:rPr>
          <w:rFonts w:ascii="Times New Roman" w:hAnsi="Times New Roman"/>
          <w:sz w:val="24"/>
        </w:rPr>
        <w:t>.</w:t>
      </w:r>
    </w:p>
    <w:p w14:paraId="0A2CEBB2" w14:textId="77777777" w:rsidR="000B7F7A" w:rsidRPr="00A136C1" w:rsidRDefault="00C20D92" w:rsidP="00A136C1">
      <w:pPr>
        <w:tabs>
          <w:tab w:val="left" w:pos="0"/>
        </w:tabs>
        <w:ind w:firstLine="709"/>
        <w:rPr>
          <w:rFonts w:ascii="Times New Roman" w:hAnsi="Times New Roman"/>
          <w:sz w:val="24"/>
        </w:rPr>
      </w:pPr>
      <w:r w:rsidRPr="00A136C1">
        <w:rPr>
          <w:rFonts w:ascii="Times New Roman" w:hAnsi="Times New Roman"/>
        </w:rPr>
        <w:fldChar w:fldCharType="begin"/>
      </w:r>
      <w:r w:rsidRPr="00A136C1">
        <w:rPr>
          <w:rFonts w:ascii="Times New Roman" w:eastAsia="Arial Unicode MS" w:hAnsi="Times New Roman"/>
          <w:sz w:val="24"/>
          <w:szCs w:val="24"/>
          <w:lang w:bidi="en-US"/>
        </w:rPr>
        <w:instrText xml:space="preserve"> QUOTE </w:instrText>
      </w:r>
      <w:r w:rsidR="00DA3E42">
        <w:rPr>
          <w:rFonts w:ascii="Times New Roman" w:hAnsi="Times New Roman"/>
          <w:position w:val="-6"/>
          <w:sz w:val="24"/>
          <w:szCs w:val="24"/>
        </w:rPr>
        <w:pict w14:anchorId="64F0BB9C">
          <v:shape id="_x0000_i1029" type="#_x0000_t75" style="width:33pt;height:14.25pt" equationxml="&lt;">
            <v:imagedata r:id="rId12" o:title="" chromakey="white"/>
          </v:shape>
        </w:pict>
      </w:r>
      <w:r w:rsidRPr="00A136C1">
        <w:rPr>
          <w:rFonts w:ascii="Times New Roman" w:eastAsia="Arial Unicode MS" w:hAnsi="Times New Roman"/>
          <w:sz w:val="24"/>
          <w:szCs w:val="24"/>
          <w:lang w:bidi="en-US"/>
        </w:rPr>
        <w:instrText xml:space="preserve"> </w:instrText>
      </w:r>
      <w:r w:rsidRPr="00A136C1">
        <w:rPr>
          <w:rFonts w:ascii="Times New Roman" w:hAnsi="Times New Roman"/>
        </w:rPr>
        <w:fldChar w:fldCharType="separate"/>
      </w:r>
      <w:r w:rsidR="00DA3E42">
        <w:rPr>
          <w:rFonts w:ascii="Times New Roman" w:hAnsi="Times New Roman"/>
          <w:position w:val="-6"/>
          <w:sz w:val="24"/>
          <w:szCs w:val="24"/>
        </w:rPr>
        <w:pict w14:anchorId="025A2AA4">
          <v:shape id="_x0000_i1030" type="#_x0000_t75" style="width:33pt;height:14.25pt" equationxml="&lt;">
            <v:imagedata r:id="rId12" o:title="" chromakey="white"/>
          </v:shape>
        </w:pict>
      </w:r>
      <w:r w:rsidRPr="00A136C1">
        <w:rPr>
          <w:rFonts w:ascii="Times New Roman" w:hAnsi="Times New Roman"/>
        </w:rPr>
        <w:fldChar w:fldCharType="end"/>
      </w:r>
      <w:r w:rsidRPr="00A136C1">
        <w:rPr>
          <w:rFonts w:ascii="Times New Roman" w:hAnsi="Times New Roman"/>
          <w:sz w:val="24"/>
        </w:rPr>
        <w:t xml:space="preserve">  – </w:t>
      </w:r>
      <w:bookmarkStart w:id="3859" w:name="_Hlk137328919"/>
      <w:r w:rsidRPr="00A136C1">
        <w:rPr>
          <w:rFonts w:ascii="Times New Roman" w:hAnsi="Times New Roman"/>
          <w:sz w:val="24"/>
        </w:rPr>
        <w:t>сумма оплаты оказанных Услуг за соответствующий этап для соответствующего комплекса Услуг</w:t>
      </w:r>
      <w:bookmarkEnd w:id="3859"/>
      <w:r w:rsidRPr="00A136C1">
        <w:rPr>
          <w:rFonts w:ascii="Times New Roman" w:hAnsi="Times New Roman"/>
          <w:sz w:val="24"/>
        </w:rPr>
        <w:t>.</w:t>
      </w:r>
    </w:p>
    <w:p w14:paraId="785ABA7E" w14:textId="77777777" w:rsidR="000B7F7A" w:rsidRPr="00A136C1" w:rsidRDefault="00C20D92" w:rsidP="00A136C1">
      <w:pPr>
        <w:widowControl w:val="0"/>
        <w:tabs>
          <w:tab w:val="left" w:pos="0"/>
        </w:tabs>
        <w:spacing w:after="0"/>
        <w:ind w:firstLine="567"/>
        <w:jc w:val="both"/>
        <w:rPr>
          <w:rFonts w:ascii="Times New Roman" w:hAnsi="Times New Roman"/>
          <w:kern w:val="32"/>
        </w:rPr>
      </w:pPr>
      <w:r w:rsidRPr="00A136C1">
        <w:rPr>
          <w:rFonts w:ascii="Times New Roman" w:hAnsi="Times New Roman"/>
          <w:kern w:val="32"/>
        </w:rPr>
        <w:t>Сумма оплаты оказанных Услуг за соответствующий этап для соответствующего комплекса Услуг</w:t>
      </w:r>
      <w:r w:rsidRPr="00A136C1">
        <w:rPr>
          <w:rFonts w:ascii="Times New Roman" w:hAnsi="Times New Roman"/>
          <w:bCs/>
          <w:kern w:val="32"/>
          <w:lang w:bidi="en-US"/>
        </w:rPr>
        <w:t xml:space="preserve"> </w:t>
      </w:r>
      <w:proofErr w:type="gramStart"/>
      <w:r w:rsidRPr="00A136C1">
        <w:rPr>
          <w:rFonts w:ascii="Times New Roman" w:hAnsi="Times New Roman"/>
          <w:bCs/>
          <w:kern w:val="32"/>
          <w:lang w:bidi="en-US"/>
        </w:rPr>
        <w:t>(</w:t>
      </w:r>
      <w:r w:rsidR="00DA3E42">
        <w:rPr>
          <w:rFonts w:ascii="Times New Roman" w:hAnsi="Times New Roman"/>
        </w:rPr>
        <w:pict w14:anchorId="58227652">
          <v:shape id="_x0000_i1031" type="#_x0000_t75" style="width:39pt;height:14.25pt" equationxml="&lt;">
            <v:imagedata r:id="rId13" o:title="" chromakey="white"/>
          </v:shape>
        </w:pict>
      </w:r>
      <w:r w:rsidRPr="00A136C1">
        <w:rPr>
          <w:rFonts w:ascii="Times New Roman" w:hAnsi="Times New Roman"/>
          <w:bCs/>
          <w:kern w:val="32"/>
          <w:lang w:bidi="en-US"/>
        </w:rPr>
        <w:t xml:space="preserve"> )</w:t>
      </w:r>
      <w:proofErr w:type="gramEnd"/>
      <w:r w:rsidRPr="00A136C1">
        <w:rPr>
          <w:rFonts w:ascii="Times New Roman" w:hAnsi="Times New Roman"/>
          <w:bCs/>
          <w:kern w:val="32"/>
          <w:lang w:bidi="en-US"/>
        </w:rPr>
        <w:t xml:space="preserve"> определяется на основании таковой стоимости, которая определена</w:t>
      </w:r>
      <w:r w:rsidRPr="00A136C1">
        <w:rPr>
          <w:rFonts w:ascii="Times New Roman" w:hAnsi="Times New Roman"/>
          <w:kern w:val="32"/>
        </w:rPr>
        <w:t xml:space="preserve"> в протоколе согласования цены (Приложение № 2 к Контракту</w:t>
      </w:r>
      <w:r w:rsidRPr="00A136C1">
        <w:rPr>
          <w:rFonts w:ascii="Times New Roman" w:hAnsi="Times New Roman"/>
          <w:bCs/>
          <w:kern w:val="32"/>
          <w:lang w:bidi="en-US"/>
        </w:rPr>
        <w:t xml:space="preserve">), и рассчитанных </w:t>
      </w:r>
      <w:r w:rsidR="00DA3E42">
        <w:rPr>
          <w:rFonts w:ascii="Times New Roman" w:hAnsi="Times New Roman"/>
        </w:rPr>
        <w:pict w14:anchorId="3D221018">
          <v:shape id="_x0000_i1032" type="#_x0000_t75" style="width:21.75pt;height:14.25pt" equationxml="&lt;">
            <v:imagedata r:id="rId14" o:title="" chromakey="white"/>
          </v:shape>
        </w:pict>
      </w:r>
      <w:r w:rsidRPr="00A136C1">
        <w:rPr>
          <w:rFonts w:ascii="Times New Roman" w:hAnsi="Times New Roman"/>
          <w:bCs/>
          <w:kern w:val="32"/>
          <w:lang w:bidi="en-US"/>
        </w:rPr>
        <w:t xml:space="preserve">   в следующем порядке:</w:t>
      </w:r>
    </w:p>
    <w:p w14:paraId="4BB161C5" w14:textId="77777777" w:rsidR="000B7F7A" w:rsidRPr="00A136C1" w:rsidRDefault="00C20D92" w:rsidP="00A136C1">
      <w:pPr>
        <w:widowControl w:val="0"/>
        <w:tabs>
          <w:tab w:val="left" w:pos="0"/>
        </w:tabs>
        <w:spacing w:after="0"/>
        <w:ind w:firstLine="567"/>
        <w:jc w:val="both"/>
        <w:rPr>
          <w:rFonts w:ascii="Times New Roman" w:hAnsi="Times New Roman"/>
          <w:kern w:val="32"/>
        </w:rPr>
      </w:pPr>
      <w:r w:rsidRPr="00A136C1">
        <w:rPr>
          <w:rFonts w:ascii="Times New Roman" w:hAnsi="Times New Roman"/>
          <w:bCs/>
          <w:kern w:val="32"/>
          <w:lang w:bidi="en-US"/>
        </w:rPr>
        <w:t xml:space="preserve">-   </w:t>
      </w:r>
      <w:r w:rsidRPr="00A136C1">
        <w:rPr>
          <w:rFonts w:ascii="Times New Roman" w:hAnsi="Times New Roman"/>
          <w:kern w:val="32"/>
        </w:rPr>
        <w:t xml:space="preserve">в случае, если по итогам </w:t>
      </w:r>
      <w:r w:rsidRPr="00A136C1">
        <w:rPr>
          <w:rFonts w:ascii="Times New Roman" w:hAnsi="Times New Roman"/>
          <w:bCs/>
          <w:kern w:val="32"/>
          <w:lang w:bidi="en-US"/>
        </w:rPr>
        <w:t xml:space="preserve">соответствующего </w:t>
      </w:r>
      <w:r w:rsidRPr="00A136C1">
        <w:rPr>
          <w:rFonts w:ascii="Times New Roman" w:hAnsi="Times New Roman"/>
          <w:kern w:val="32"/>
        </w:rPr>
        <w:t xml:space="preserve">этапа значение показателя эффективности </w:t>
      </w:r>
      <m:oMath>
        <m:sSub>
          <m:sSubPr>
            <m:ctrlPr>
              <w:rPr>
                <w:rFonts w:ascii="Cambria Math" w:hAnsi="Cambria Math"/>
                <w:sz w:val="24"/>
              </w:rPr>
            </m:ctrlPr>
          </m:sSubPr>
          <m:e>
            <m:r>
              <w:rPr>
                <w:rFonts w:ascii="Cambria Math" w:hAnsi="Cambria Math"/>
                <w:sz w:val="24"/>
              </w:rPr>
              <m:t>KPI</m:t>
            </m:r>
          </m:e>
          <m:sub>
            <m:r>
              <w:rPr>
                <w:rFonts w:ascii="Cambria Math" w:hAnsi="Cambria Math"/>
                <w:sz w:val="24"/>
              </w:rPr>
              <m:t>i</m:t>
            </m:r>
          </m:sub>
        </m:sSub>
        <m:r>
          <m:rPr>
            <m:sty m:val="p"/>
          </m:rPr>
          <w:rPr>
            <w:rFonts w:ascii="Cambria Math" w:hAnsi="Cambria Math"/>
            <w:sz w:val="24"/>
            <w:szCs w:val="24"/>
          </w:rPr>
          <m:t xml:space="preserve"> </m:t>
        </m:r>
      </m:oMath>
      <w:r w:rsidRPr="00A136C1">
        <w:rPr>
          <w:rFonts w:ascii="Times New Roman" w:hAnsi="Times New Roman"/>
          <w:kern w:val="32"/>
        </w:rPr>
        <w:t xml:space="preserve">для соответствующего комплекса Услуг составило меньше "0,8", сумма оплаты оказанных Услуг за соответствующий этап для соответствующего комплекса Услуг </w:t>
      </w:r>
      <w:r w:rsidRPr="00A136C1">
        <w:rPr>
          <w:rFonts w:ascii="Times New Roman" w:hAnsi="Times New Roman"/>
          <w:sz w:val="24"/>
          <w:szCs w:val="24"/>
        </w:rPr>
        <w:t xml:space="preserve"> </w:t>
      </w:r>
      <m:oMath>
        <m:r>
          <w:rPr>
            <w:rFonts w:ascii="Cambria Math" w:eastAsia="Arial Unicode MS" w:hAnsi="Cambria Math"/>
            <w:sz w:val="24"/>
            <w:szCs w:val="24"/>
            <w:lang w:bidi="en-US"/>
          </w:rPr>
          <m:t xml:space="preserve"> </m:t>
        </m:r>
        <m:sSub>
          <m:sSubPr>
            <m:ctrlPr>
              <w:rPr>
                <w:rFonts w:ascii="Cambria Math" w:eastAsia="Arial Unicode MS" w:hAnsi="Cambria Math"/>
                <w:sz w:val="24"/>
                <w:szCs w:val="24"/>
                <w:lang w:bidi="en-US"/>
              </w:rPr>
            </m:ctrlPr>
          </m:sSubPr>
          <m:e>
            <m:r>
              <m:rPr>
                <m:sty m:val="p"/>
              </m:rPr>
              <w:rPr>
                <w:rFonts w:ascii="Cambria Math" w:eastAsia="Arial Unicode MS" w:hAnsi="Cambria Math"/>
                <w:sz w:val="24"/>
                <w:szCs w:val="24"/>
                <w:lang w:bidi="en-US"/>
              </w:rPr>
              <m:t>PayS</m:t>
            </m:r>
          </m:e>
          <m:sub>
            <m:r>
              <m:rPr>
                <m:sty m:val="p"/>
              </m:rPr>
              <w:rPr>
                <w:rFonts w:ascii="Cambria Math" w:eastAsia="Arial Unicode MS" w:hAnsi="Cambria Math"/>
                <w:sz w:val="24"/>
                <w:szCs w:val="24"/>
                <w:lang w:bidi="en-US"/>
              </w:rPr>
              <m:t>k</m:t>
            </m:r>
            <m:r>
              <w:rPr>
                <w:rFonts w:ascii="Cambria Math" w:eastAsia="Arial Unicode MS" w:hAnsi="Cambria Math"/>
                <w:sz w:val="24"/>
                <w:szCs w:val="24"/>
                <w:lang w:bidi="en-US"/>
              </w:rPr>
              <m:t>i</m:t>
            </m:r>
          </m:sub>
        </m:sSub>
      </m:oMath>
      <w:r w:rsidRPr="00A136C1">
        <w:rPr>
          <w:rFonts w:ascii="Times New Roman" w:eastAsia="Arial Unicode MS" w:hAnsi="Times New Roman"/>
          <w:sz w:val="24"/>
          <w:szCs w:val="24"/>
          <w:lang w:bidi="en-US"/>
        </w:rPr>
        <w:t xml:space="preserve"> </w:t>
      </w:r>
      <w:r w:rsidRPr="00A136C1">
        <w:rPr>
          <w:rFonts w:ascii="Times New Roman" w:hAnsi="Times New Roman"/>
          <w:kern w:val="32"/>
        </w:rPr>
        <w:t xml:space="preserve"> умножается на значение данного показателя </w:t>
      </w:r>
      <w:proofErr w:type="gramStart"/>
      <w:r w:rsidRPr="00A136C1">
        <w:rPr>
          <w:rFonts w:ascii="Times New Roman" w:hAnsi="Times New Roman"/>
          <w:kern w:val="32"/>
        </w:rPr>
        <w:t xml:space="preserve">эффективности </w:t>
      </w:r>
      <m:oMath>
        <m:sSub>
          <m:sSubPr>
            <m:ctrlPr>
              <w:rPr>
                <w:rFonts w:ascii="Cambria Math" w:hAnsi="Cambria Math"/>
                <w:sz w:val="24"/>
              </w:rPr>
            </m:ctrlPr>
          </m:sSubPr>
          <m:e>
            <m:r>
              <w:rPr>
                <w:rFonts w:ascii="Cambria Math" w:hAnsi="Cambria Math"/>
                <w:sz w:val="24"/>
              </w:rPr>
              <m:t>KPI</m:t>
            </m:r>
          </m:e>
          <m:sub>
            <m:r>
              <w:rPr>
                <w:rFonts w:ascii="Cambria Math" w:hAnsi="Cambria Math"/>
                <w:sz w:val="24"/>
              </w:rPr>
              <m:t>i</m:t>
            </m:r>
          </m:sub>
        </m:sSub>
      </m:oMath>
      <w:r w:rsidRPr="00A136C1">
        <w:rPr>
          <w:rFonts w:ascii="Times New Roman" w:hAnsi="Times New Roman"/>
          <w:kern w:val="32"/>
        </w:rPr>
        <w:t>;</w:t>
      </w:r>
      <w:proofErr w:type="gramEnd"/>
    </w:p>
    <w:p w14:paraId="6F008EEA" w14:textId="77777777" w:rsidR="000B7F7A" w:rsidRPr="00A136C1" w:rsidRDefault="00C20D92" w:rsidP="00A136C1">
      <w:pPr>
        <w:widowControl w:val="0"/>
        <w:tabs>
          <w:tab w:val="left" w:pos="0"/>
        </w:tabs>
        <w:spacing w:after="0"/>
        <w:ind w:firstLine="567"/>
        <w:jc w:val="both"/>
        <w:rPr>
          <w:rFonts w:ascii="Times New Roman" w:hAnsi="Times New Roman"/>
          <w:kern w:val="32"/>
        </w:rPr>
      </w:pPr>
      <w:r w:rsidRPr="00A136C1">
        <w:rPr>
          <w:rFonts w:ascii="Times New Roman" w:hAnsi="Times New Roman"/>
          <w:bCs/>
          <w:kern w:val="32"/>
          <w:lang w:bidi="en-US"/>
        </w:rPr>
        <w:t xml:space="preserve">- </w:t>
      </w:r>
      <w:r w:rsidRPr="00A136C1">
        <w:rPr>
          <w:rFonts w:ascii="Times New Roman" w:hAnsi="Times New Roman"/>
          <w:kern w:val="32"/>
        </w:rPr>
        <w:t xml:space="preserve">в случае, если по итогам </w:t>
      </w:r>
      <w:r w:rsidRPr="00A136C1">
        <w:rPr>
          <w:rFonts w:ascii="Times New Roman" w:hAnsi="Times New Roman"/>
          <w:bCs/>
          <w:kern w:val="32"/>
          <w:lang w:bidi="en-US"/>
        </w:rPr>
        <w:t xml:space="preserve">соответствующего </w:t>
      </w:r>
      <w:r w:rsidRPr="00A136C1">
        <w:rPr>
          <w:rFonts w:ascii="Times New Roman" w:hAnsi="Times New Roman"/>
          <w:kern w:val="32"/>
        </w:rPr>
        <w:t xml:space="preserve">этапа значение показателя эффективности </w:t>
      </w:r>
      <m:oMath>
        <m:sSub>
          <m:sSubPr>
            <m:ctrlPr>
              <w:rPr>
                <w:rFonts w:ascii="Cambria Math" w:hAnsi="Cambria Math"/>
                <w:sz w:val="24"/>
              </w:rPr>
            </m:ctrlPr>
          </m:sSubPr>
          <m:e>
            <m:r>
              <w:rPr>
                <w:rFonts w:ascii="Cambria Math" w:hAnsi="Cambria Math"/>
                <w:sz w:val="24"/>
              </w:rPr>
              <m:t>KPI</m:t>
            </m:r>
          </m:e>
          <m:sub>
            <m:r>
              <w:rPr>
                <w:rFonts w:ascii="Cambria Math" w:hAnsi="Cambria Math"/>
                <w:sz w:val="24"/>
              </w:rPr>
              <m:t>i</m:t>
            </m:r>
          </m:sub>
        </m:sSub>
      </m:oMath>
      <w:r w:rsidRPr="00A136C1">
        <w:rPr>
          <w:rFonts w:ascii="Times New Roman" w:hAnsi="Times New Roman"/>
          <w:bCs/>
          <w:kern w:val="32"/>
          <w:lang w:bidi="en-US"/>
        </w:rPr>
        <w:t xml:space="preserve">   для соответствующего комплекса Услуг</w:t>
      </w:r>
      <w:r w:rsidRPr="00A136C1">
        <w:rPr>
          <w:rFonts w:ascii="Times New Roman" w:hAnsi="Times New Roman"/>
          <w:kern w:val="32"/>
        </w:rPr>
        <w:t xml:space="preserve"> составило меньше "0,6", оказанные Услуги за соответствующий этап для соответствующего комплекса Услуг считаются оказанными с </w:t>
      </w:r>
      <w:r w:rsidR="00B86E47" w:rsidRPr="00A136C1">
        <w:rPr>
          <w:rFonts w:ascii="Times New Roman" w:hAnsi="Times New Roman"/>
          <w:kern w:val="32"/>
        </w:rPr>
        <w:t xml:space="preserve">ненадлежащим </w:t>
      </w:r>
      <w:r w:rsidRPr="00A136C1">
        <w:rPr>
          <w:rFonts w:ascii="Times New Roman" w:hAnsi="Times New Roman"/>
          <w:kern w:val="32"/>
        </w:rPr>
        <w:t>уровнем качества и оплате не подлежат, к Исполнителю применяются штрафные санкции в соответствии с Контрактом.</w:t>
      </w:r>
    </w:p>
    <w:p w14:paraId="0377AABC" w14:textId="77777777" w:rsidR="004D576E" w:rsidRPr="00A136C1" w:rsidRDefault="00C20D92" w:rsidP="00A136C1">
      <w:pPr>
        <w:widowControl w:val="0"/>
        <w:tabs>
          <w:tab w:val="left" w:pos="0"/>
        </w:tabs>
        <w:spacing w:after="0"/>
        <w:ind w:firstLine="567"/>
        <w:jc w:val="both"/>
        <w:rPr>
          <w:rFonts w:ascii="Times New Roman" w:hAnsi="Times New Roman"/>
          <w:kern w:val="32"/>
        </w:rPr>
      </w:pPr>
      <w:bookmarkStart w:id="3860" w:name="_Toc474607402"/>
      <w:bookmarkStart w:id="3861" w:name="_Toc474607575"/>
      <w:bookmarkEnd w:id="3860"/>
      <w:bookmarkEnd w:id="3861"/>
      <w:r w:rsidRPr="00A136C1">
        <w:rPr>
          <w:rFonts w:ascii="Times New Roman" w:hAnsi="Times New Roman"/>
          <w:kern w:val="32"/>
        </w:rPr>
        <w:t>Для</w:t>
      </w:r>
      <w:r w:rsidR="000B7F7A" w:rsidRPr="00A136C1">
        <w:rPr>
          <w:rFonts w:ascii="Times New Roman" w:hAnsi="Times New Roman"/>
          <w:kern w:val="32"/>
        </w:rPr>
        <w:t xml:space="preserve"> рассчитанного значения </w:t>
      </w:r>
      <m:oMath>
        <m:sSub>
          <m:sSubPr>
            <m:ctrlPr>
              <w:rPr>
                <w:rFonts w:ascii="Cambria Math" w:eastAsia="Arial Unicode MS" w:hAnsi="Cambria Math"/>
                <w:sz w:val="24"/>
                <w:szCs w:val="24"/>
                <w:lang w:bidi="en-US"/>
              </w:rPr>
            </m:ctrlPr>
          </m:sSubPr>
          <m:e>
            <m:r>
              <m:rPr>
                <m:sty m:val="p"/>
              </m:rPr>
              <w:rPr>
                <w:rFonts w:ascii="Cambria Math" w:eastAsia="Arial Unicode MS" w:hAnsi="Cambria Math"/>
                <w:sz w:val="24"/>
                <w:szCs w:val="24"/>
                <w:lang w:bidi="en-US"/>
              </w:rPr>
              <m:t>PayS</m:t>
            </m:r>
          </m:e>
          <m:sub>
            <m:r>
              <m:rPr>
                <m:sty m:val="p"/>
              </m:rPr>
              <w:rPr>
                <w:rFonts w:ascii="Cambria Math" w:eastAsia="Arial Unicode MS" w:hAnsi="Cambria Math"/>
                <w:sz w:val="24"/>
                <w:szCs w:val="24"/>
                <w:lang w:bidi="en-US"/>
              </w:rPr>
              <m:t>ki</m:t>
            </m:r>
          </m:sub>
        </m:sSub>
      </m:oMath>
      <w:r w:rsidR="000B7F7A" w:rsidRPr="00A136C1">
        <w:rPr>
          <w:rFonts w:ascii="Times New Roman" w:hAnsi="Times New Roman"/>
          <w:bCs/>
          <w:kern w:val="32"/>
          <w:lang w:bidi="en-US"/>
        </w:rPr>
        <w:t xml:space="preserve"> </w:t>
      </w:r>
      <w:r w:rsidR="00262703" w:rsidRPr="00A136C1">
        <w:rPr>
          <w:rFonts w:ascii="Times New Roman" w:hAnsi="Times New Roman"/>
          <w:kern w:val="32"/>
        </w:rPr>
        <w:t xml:space="preserve"> </w:t>
      </w:r>
      <w:r w:rsidR="000B7F7A" w:rsidRPr="00A136C1">
        <w:rPr>
          <w:rFonts w:ascii="Times New Roman" w:hAnsi="Times New Roman"/>
          <w:kern w:val="32"/>
        </w:rPr>
        <w:t>производится математическое округление до сотых разрядов.</w:t>
      </w:r>
    </w:p>
    <w:p w14:paraId="20DDAE5D" w14:textId="77777777" w:rsidR="00B86E47" w:rsidRPr="00A136C1" w:rsidRDefault="00B86E47" w:rsidP="00A136C1">
      <w:pPr>
        <w:widowControl w:val="0"/>
        <w:tabs>
          <w:tab w:val="left" w:pos="0"/>
        </w:tabs>
        <w:spacing w:after="0"/>
        <w:ind w:firstLine="567"/>
        <w:jc w:val="both"/>
        <w:rPr>
          <w:rFonts w:ascii="Times New Roman" w:hAnsi="Times New Roman"/>
          <w:kern w:val="32"/>
        </w:rPr>
      </w:pPr>
    </w:p>
    <w:p w14:paraId="7376E4DF" w14:textId="77777777" w:rsidR="004D576E" w:rsidRPr="00A136C1" w:rsidRDefault="00C20D92" w:rsidP="00A136C1">
      <w:pPr>
        <w:pStyle w:val="afffff4"/>
        <w:widowControl w:val="0"/>
        <w:numPr>
          <w:ilvl w:val="0"/>
          <w:numId w:val="218"/>
        </w:numPr>
        <w:tabs>
          <w:tab w:val="left" w:pos="0"/>
        </w:tabs>
        <w:spacing w:line="276" w:lineRule="auto"/>
        <w:ind w:left="0" w:firstLine="567"/>
        <w:outlineLvl w:val="0"/>
        <w:rPr>
          <w:b/>
          <w:bCs/>
          <w:kern w:val="32"/>
          <w:lang w:bidi="en-US"/>
        </w:rPr>
      </w:pPr>
      <w:bookmarkStart w:id="3862" w:name="_Toc6076233"/>
      <w:bookmarkStart w:id="3863" w:name="_Toc6077134"/>
      <w:bookmarkStart w:id="3864" w:name="_Toc6077911"/>
      <w:bookmarkStart w:id="3865" w:name="_Toc6076234"/>
      <w:bookmarkStart w:id="3866" w:name="_Toc6077135"/>
      <w:bookmarkStart w:id="3867" w:name="_Toc6077912"/>
      <w:bookmarkStart w:id="3868" w:name="_Toc6076235"/>
      <w:bookmarkStart w:id="3869" w:name="_Toc6077136"/>
      <w:bookmarkStart w:id="3870" w:name="_Toc6077913"/>
      <w:bookmarkStart w:id="3871" w:name="_Toc6076236"/>
      <w:bookmarkStart w:id="3872" w:name="_Toc6077137"/>
      <w:bookmarkStart w:id="3873" w:name="_Toc6077914"/>
      <w:bookmarkStart w:id="3874" w:name="_Toc484791099"/>
      <w:bookmarkStart w:id="3875" w:name="_Toc22742242"/>
      <w:bookmarkStart w:id="3876" w:name="_Toc64021756"/>
      <w:bookmarkStart w:id="3877" w:name="_Toc64012541"/>
      <w:bookmarkStart w:id="3878" w:name="_Toc6052369"/>
      <w:bookmarkStart w:id="3879" w:name="_Toc525056645"/>
      <w:bookmarkStart w:id="3880" w:name="_Toc522284536"/>
      <w:bookmarkStart w:id="3881" w:name="_Toc517801676"/>
      <w:bookmarkStart w:id="3882" w:name="_Toc357175705"/>
      <w:bookmarkStart w:id="3883" w:name="_Ref353180350"/>
      <w:bookmarkStart w:id="3884" w:name="_Ref393908588"/>
      <w:bookmarkStart w:id="3885" w:name="_Ref393909533"/>
      <w:bookmarkStart w:id="3886" w:name="_Toc405567559"/>
      <w:bookmarkStart w:id="3887" w:name="_Ref353180312"/>
      <w:bookmarkEnd w:id="3833"/>
      <w:bookmarkEnd w:id="3834"/>
      <w:bookmarkEnd w:id="3835"/>
      <w:bookmarkEnd w:id="3836"/>
      <w:bookmarkEnd w:id="3837"/>
      <w:bookmarkEnd w:id="3857"/>
      <w:bookmarkEnd w:id="3858"/>
      <w:bookmarkEnd w:id="3862"/>
      <w:bookmarkEnd w:id="3863"/>
      <w:bookmarkEnd w:id="3864"/>
      <w:bookmarkEnd w:id="3865"/>
      <w:bookmarkEnd w:id="3866"/>
      <w:bookmarkEnd w:id="3867"/>
      <w:bookmarkEnd w:id="3868"/>
      <w:bookmarkEnd w:id="3869"/>
      <w:bookmarkEnd w:id="3870"/>
      <w:bookmarkEnd w:id="3871"/>
      <w:bookmarkEnd w:id="3872"/>
      <w:bookmarkEnd w:id="3873"/>
      <w:r w:rsidRPr="00A136C1">
        <w:rPr>
          <w:b/>
          <w:bCs/>
          <w:kern w:val="32"/>
          <w:lang w:bidi="en-US"/>
        </w:rPr>
        <w:t>ТРЕБОВАНИЯ К ГАРАНТИИ КАЧЕСТВА ОКАЗАНИЯ УСЛУГ</w:t>
      </w:r>
      <w:bookmarkEnd w:id="3874"/>
      <w:bookmarkEnd w:id="3875"/>
      <w:bookmarkEnd w:id="3876"/>
      <w:bookmarkEnd w:id="3877"/>
    </w:p>
    <w:p w14:paraId="33373CF8" w14:textId="77777777" w:rsidR="004D576E" w:rsidRPr="00A136C1" w:rsidRDefault="00C20D92" w:rsidP="00A136C1">
      <w:pPr>
        <w:widowControl w:val="0"/>
        <w:tabs>
          <w:tab w:val="left" w:pos="0"/>
        </w:tabs>
        <w:spacing w:after="0"/>
        <w:ind w:firstLine="567"/>
        <w:jc w:val="both"/>
        <w:rPr>
          <w:rFonts w:ascii="Times New Roman" w:hAnsi="Times New Roman"/>
          <w:color w:val="000000"/>
          <w:lang w:eastAsia="ru-RU"/>
        </w:rPr>
      </w:pPr>
      <w:r w:rsidRPr="00A136C1">
        <w:rPr>
          <w:rFonts w:ascii="Times New Roman" w:hAnsi="Times New Roman"/>
        </w:rPr>
        <w:t xml:space="preserve">8.1. При обнаружении недостатков в результатах оказанных Услуг Исполнитель обязан предпринять </w:t>
      </w:r>
      <w:r w:rsidRPr="00A136C1">
        <w:rPr>
          <w:rFonts w:ascii="Times New Roman" w:hAnsi="Times New Roman"/>
        </w:rPr>
        <w:lastRenderedPageBreak/>
        <w:t>меры по их устранению. Исполнитель своими силами и за свой счет устраняет недостатки без каких-либо дополнительных затрат со стороны Заказчика.</w:t>
      </w:r>
    </w:p>
    <w:p w14:paraId="692AB69B"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Гарантийное обслуживание должно включать:</w:t>
      </w:r>
    </w:p>
    <w:p w14:paraId="26AC4136" w14:textId="602E0C5C" w:rsidR="004D576E" w:rsidRPr="00A136C1" w:rsidRDefault="00C20D92" w:rsidP="00A136C1">
      <w:pPr>
        <w:pStyle w:val="afffff4"/>
        <w:widowControl w:val="0"/>
        <w:numPr>
          <w:ilvl w:val="0"/>
          <w:numId w:val="219"/>
        </w:numPr>
        <w:tabs>
          <w:tab w:val="left" w:pos="0"/>
        </w:tabs>
        <w:spacing w:line="276" w:lineRule="auto"/>
        <w:ind w:left="0" w:firstLine="567"/>
      </w:pPr>
      <w:r w:rsidRPr="00A136C1">
        <w:t xml:space="preserve">устранение Дефектов Портала, возникших по вине Исполнителя, под которым понимается предоставление Заказчику консультаций, рекомендаций и программных средств, обеспечивающих устранение выявленного Дефекта в соответствии со сроками, указанными в Приложении </w:t>
      </w:r>
      <w:r w:rsidR="00514F51" w:rsidRPr="00A136C1">
        <w:t>2</w:t>
      </w:r>
      <w:r w:rsidRPr="00A136C1">
        <w:t xml:space="preserve"> к настоящему Описанию объекта закупки, со дня доведения Заказчиком информации об обнаружении Дефекта до Исполнителя. Исполнитель оповещает Заказчика об устранении обнаруженного Дефекта;</w:t>
      </w:r>
    </w:p>
    <w:p w14:paraId="394E737C" w14:textId="77777777" w:rsidR="004D576E" w:rsidRPr="00A136C1" w:rsidRDefault="00C20D92" w:rsidP="00A136C1">
      <w:pPr>
        <w:pStyle w:val="afffff4"/>
        <w:widowControl w:val="0"/>
        <w:numPr>
          <w:ilvl w:val="0"/>
          <w:numId w:val="219"/>
        </w:numPr>
        <w:tabs>
          <w:tab w:val="left" w:pos="0"/>
        </w:tabs>
        <w:spacing w:line="276" w:lineRule="auto"/>
        <w:ind w:left="0" w:firstLine="567"/>
      </w:pPr>
      <w:r w:rsidRPr="00A136C1">
        <w:t xml:space="preserve">срочное устранение Сбоя Портала, возникшего по вине Исполнителя, под которым понимается организация комплекса организационно-технических мер (диагностика причин возникновения Сбоя, разработка рекомендаций, выпуск </w:t>
      </w:r>
      <w:proofErr w:type="spellStart"/>
      <w:r w:rsidRPr="00A136C1">
        <w:t>Патчей</w:t>
      </w:r>
      <w:proofErr w:type="spellEnd"/>
      <w:r w:rsidRPr="00A136C1">
        <w:t>, иного решения (временного решения)), направленных на восстановление работоспособности Портала, предоставление Заказчику консультаций, рекомендаций и программных средств, гарантирующих восстановление Портала, в срок, не превышающий 10 (десять) рабочих часов со дня возникновения Сбоя.</w:t>
      </w:r>
    </w:p>
    <w:p w14:paraId="11B11EBC"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8.2. По окончании срока оказания Услуг Исполнитель обеспечивает Обработку нерешенных Заявок категории "Инцидент" в соответствии с требованиями настоящего Описания объекта закупки до полного решения указанных нерешенных Заявок.</w:t>
      </w:r>
    </w:p>
    <w:p w14:paraId="52F4DF19" w14:textId="77777777" w:rsidR="004D576E" w:rsidRPr="00A136C1" w:rsidRDefault="00C20D92" w:rsidP="00A136C1">
      <w:pPr>
        <w:widowControl w:val="0"/>
        <w:tabs>
          <w:tab w:val="left" w:pos="0"/>
        </w:tabs>
        <w:spacing w:after="0"/>
        <w:ind w:firstLine="567"/>
        <w:jc w:val="both"/>
        <w:rPr>
          <w:rFonts w:ascii="Times New Roman" w:hAnsi="Times New Roman"/>
        </w:rPr>
      </w:pPr>
      <w:r w:rsidRPr="00A136C1">
        <w:rPr>
          <w:rFonts w:ascii="Times New Roman" w:hAnsi="Times New Roman"/>
        </w:rPr>
        <w:t>8.3. Срок предоставления гарантий качества оказания Услуг составляет 12 (двенадцать) месяцев с даты подписания Заказчиком Документа о приемке последнего этапа по Контракту.</w:t>
      </w:r>
    </w:p>
    <w:p w14:paraId="171FA2E4" w14:textId="77777777" w:rsidR="00E7575D" w:rsidRPr="00A136C1" w:rsidRDefault="00C20D92" w:rsidP="00A136C1">
      <w:pPr>
        <w:widowControl w:val="0"/>
        <w:tabs>
          <w:tab w:val="left" w:pos="0"/>
        </w:tabs>
        <w:spacing w:after="0"/>
        <w:ind w:firstLine="567"/>
        <w:jc w:val="both"/>
        <w:rPr>
          <w:rFonts w:ascii="Times New Roman" w:hAnsi="Times New Roman"/>
          <w:color w:val="000000"/>
          <w:lang w:bidi="en-US"/>
        </w:rPr>
      </w:pPr>
      <w:r w:rsidRPr="00A136C1">
        <w:rPr>
          <w:rFonts w:ascii="Times New Roman" w:hAnsi="Times New Roman"/>
          <w:color w:val="000000"/>
          <w:lang w:bidi="en-US"/>
        </w:rPr>
        <w:t xml:space="preserve">8.4. Исполнитель берет на себя обязательство в течение срока предоставления гарантий качества оказания Услуг предоставлять информацию или рекомендации по устранению выявляемых Заказчиком уязвимостей в прикладном программном обеспечении </w:t>
      </w:r>
      <w:r w:rsidR="00E46F61" w:rsidRPr="00A136C1">
        <w:rPr>
          <w:rFonts w:ascii="Times New Roman" w:hAnsi="Times New Roman"/>
          <w:color w:val="000000"/>
          <w:lang w:bidi="en-US"/>
        </w:rPr>
        <w:t>Портала</w:t>
      </w:r>
      <w:r w:rsidRPr="00A136C1">
        <w:rPr>
          <w:rFonts w:ascii="Times New Roman" w:hAnsi="Times New Roman"/>
          <w:color w:val="000000"/>
          <w:lang w:bidi="en-US"/>
        </w:rPr>
        <w:t>.</w:t>
      </w:r>
    </w:p>
    <w:p w14:paraId="33B8D261" w14:textId="77777777" w:rsidR="00F9551C" w:rsidRPr="00A136C1" w:rsidRDefault="00F9551C" w:rsidP="00A136C1">
      <w:pPr>
        <w:widowControl w:val="0"/>
        <w:tabs>
          <w:tab w:val="left" w:pos="0"/>
        </w:tabs>
        <w:spacing w:after="0"/>
        <w:ind w:firstLine="567"/>
        <w:jc w:val="both"/>
        <w:rPr>
          <w:rFonts w:ascii="Times New Roman" w:hAnsi="Times New Roman"/>
        </w:rPr>
      </w:pPr>
    </w:p>
    <w:p w14:paraId="546BAD00" w14:textId="77777777" w:rsidR="004D576E" w:rsidRPr="00A136C1" w:rsidRDefault="00C20D92" w:rsidP="00A136C1">
      <w:pPr>
        <w:widowControl w:val="0"/>
        <w:numPr>
          <w:ilvl w:val="0"/>
          <w:numId w:val="218"/>
        </w:numPr>
        <w:tabs>
          <w:tab w:val="left" w:pos="0"/>
        </w:tabs>
        <w:spacing w:after="0"/>
        <w:ind w:firstLine="567"/>
        <w:jc w:val="both"/>
        <w:outlineLvl w:val="0"/>
        <w:rPr>
          <w:rFonts w:ascii="Times New Roman" w:hAnsi="Times New Roman"/>
          <w:b/>
          <w:bCs/>
          <w:kern w:val="32"/>
          <w:lang w:bidi="en-US"/>
        </w:rPr>
      </w:pPr>
      <w:bookmarkStart w:id="3888" w:name="_Toc22742243"/>
      <w:bookmarkStart w:id="3889" w:name="_Toc64021757"/>
      <w:bookmarkStart w:id="3890" w:name="_Toc64012542"/>
      <w:r w:rsidRPr="00A136C1">
        <w:rPr>
          <w:rFonts w:ascii="Times New Roman" w:hAnsi="Times New Roman"/>
          <w:b/>
          <w:bCs/>
          <w:kern w:val="32"/>
          <w:lang w:bidi="en-US"/>
        </w:rPr>
        <w:t>ТРЕБОВАНИЯ К ДОКУМЕНТИРОВАНИЮ</w:t>
      </w:r>
      <w:bookmarkEnd w:id="3878"/>
      <w:bookmarkEnd w:id="3879"/>
      <w:bookmarkEnd w:id="3880"/>
      <w:bookmarkEnd w:id="3881"/>
      <w:bookmarkEnd w:id="3888"/>
      <w:bookmarkEnd w:id="3889"/>
      <w:bookmarkEnd w:id="3890"/>
    </w:p>
    <w:p w14:paraId="41D8CA11" w14:textId="77777777" w:rsidR="004D576E" w:rsidRPr="00A136C1" w:rsidRDefault="00C20D92" w:rsidP="00A136C1">
      <w:pPr>
        <w:autoSpaceDN/>
        <w:spacing w:after="0"/>
        <w:ind w:firstLine="567"/>
        <w:jc w:val="both"/>
        <w:rPr>
          <w:rFonts w:ascii="Times New Roman" w:hAnsi="Times New Roman"/>
        </w:rPr>
      </w:pPr>
      <w:r w:rsidRPr="00A136C1">
        <w:rPr>
          <w:rFonts w:ascii="Times New Roman" w:hAnsi="Times New Roman"/>
        </w:rPr>
        <w:t>9.1 Исполнитель в ходе оказания Услуг и по результатам оказания Услуг должен подготовить и предоставить и в установленные случаях согласовать следующие документы, указанные в Таблице 2 п. 5.1 настоящего Описания объекта закупки:</w:t>
      </w:r>
    </w:p>
    <w:p w14:paraId="34CCCBB0" w14:textId="77777777" w:rsidR="00B2571C" w:rsidRPr="00A136C1" w:rsidRDefault="00C20D92" w:rsidP="00A136C1">
      <w:pPr>
        <w:autoSpaceDN/>
        <w:spacing w:before="120" w:after="0" w:line="240" w:lineRule="auto"/>
        <w:ind w:left="720"/>
        <w:jc w:val="both"/>
        <w:rPr>
          <w:rFonts w:ascii="Times New Roman" w:hAnsi="Times New Roman"/>
        </w:rPr>
      </w:pPr>
      <w:r w:rsidRPr="00A136C1">
        <w:rPr>
          <w:rFonts w:ascii="Times New Roman" w:hAnsi="Times New Roman"/>
        </w:rPr>
        <w:t xml:space="preserve">  Только рамках этапа №1 "Принятие на сопровождение и Сопровождение":</w:t>
      </w:r>
    </w:p>
    <w:p w14:paraId="2FAEECCA" w14:textId="77777777" w:rsidR="004D576E" w:rsidRPr="00A136C1" w:rsidRDefault="00C20D92" w:rsidP="00A136C1">
      <w:pPr>
        <w:numPr>
          <w:ilvl w:val="0"/>
          <w:numId w:val="241"/>
        </w:numPr>
        <w:autoSpaceDN/>
        <w:spacing w:after="0" w:line="240" w:lineRule="auto"/>
        <w:ind w:left="714" w:hanging="357"/>
        <w:jc w:val="both"/>
        <w:rPr>
          <w:rFonts w:ascii="Times New Roman" w:hAnsi="Times New Roman"/>
        </w:rPr>
      </w:pPr>
      <w:r w:rsidRPr="00A136C1">
        <w:rPr>
          <w:rFonts w:ascii="Times New Roman" w:hAnsi="Times New Roman"/>
        </w:rPr>
        <w:t>Перечень уполномоченных специалистов Исполнителя (в электронном виде, на электронную почту);</w:t>
      </w:r>
    </w:p>
    <w:p w14:paraId="64BED0A8" w14:textId="77777777" w:rsidR="004D576E" w:rsidRPr="00A136C1" w:rsidRDefault="00C20D92" w:rsidP="00A136C1">
      <w:pPr>
        <w:numPr>
          <w:ilvl w:val="0"/>
          <w:numId w:val="241"/>
        </w:numPr>
        <w:autoSpaceDN/>
        <w:spacing w:after="0" w:line="240" w:lineRule="auto"/>
        <w:ind w:left="714" w:hanging="357"/>
        <w:jc w:val="both"/>
        <w:rPr>
          <w:rFonts w:ascii="Times New Roman" w:hAnsi="Times New Roman"/>
        </w:rPr>
      </w:pPr>
      <w:r w:rsidRPr="00A136C1">
        <w:rPr>
          <w:rFonts w:ascii="Times New Roman" w:hAnsi="Times New Roman"/>
        </w:rPr>
        <w:t>Уведомление о выбранном способе оказания Услуг (</w:t>
      </w:r>
      <w:r w:rsidR="00650634" w:rsidRPr="00A136C1">
        <w:rPr>
          <w:rFonts w:ascii="Times New Roman" w:eastAsia="Arial Unicode MS" w:hAnsi="Times New Roman"/>
          <w:lang w:bidi="en-US"/>
        </w:rPr>
        <w:t xml:space="preserve">с информацией о </w:t>
      </w:r>
      <w:r w:rsidR="00650634" w:rsidRPr="00A136C1">
        <w:rPr>
          <w:rFonts w:ascii="Times New Roman" w:hAnsi="Times New Roman"/>
        </w:rPr>
        <w:t>подтверждении выполнения требований о защите информации,</w:t>
      </w:r>
      <w:r w:rsidR="00650634" w:rsidRPr="00A136C1">
        <w:rPr>
          <w:rFonts w:ascii="Times New Roman" w:eastAsia="Arial Unicode MS" w:hAnsi="Times New Roman"/>
          <w:lang w:bidi="en-US"/>
        </w:rPr>
        <w:t xml:space="preserve"> </w:t>
      </w:r>
      <w:r w:rsidRPr="00A136C1">
        <w:rPr>
          <w:rFonts w:ascii="Times New Roman" w:hAnsi="Times New Roman"/>
        </w:rPr>
        <w:t>в электронном виде, на электронную почту);</w:t>
      </w:r>
    </w:p>
    <w:p w14:paraId="07579D9E" w14:textId="00575707" w:rsidR="004D576E" w:rsidRPr="00A136C1" w:rsidRDefault="00C20D92" w:rsidP="00A136C1">
      <w:pPr>
        <w:numPr>
          <w:ilvl w:val="0"/>
          <w:numId w:val="241"/>
        </w:numPr>
        <w:autoSpaceDN/>
        <w:spacing w:after="0" w:line="240" w:lineRule="auto"/>
        <w:jc w:val="both"/>
        <w:rPr>
          <w:rFonts w:ascii="Times New Roman" w:hAnsi="Times New Roman"/>
        </w:rPr>
      </w:pPr>
      <w:r w:rsidRPr="00A136C1">
        <w:rPr>
          <w:rFonts w:ascii="Times New Roman" w:hAnsi="Times New Roman"/>
        </w:rPr>
        <w:t xml:space="preserve">Заявка на </w:t>
      </w:r>
      <w:r w:rsidR="00DD0EF6" w:rsidRPr="00A136C1">
        <w:rPr>
          <w:rFonts w:ascii="Times New Roman" w:hAnsi="Times New Roman"/>
        </w:rPr>
        <w:t xml:space="preserve">подключение сотрудников </w:t>
      </w:r>
      <w:r w:rsidR="004C65D3">
        <w:rPr>
          <w:rFonts w:ascii="Times New Roman" w:hAnsi="Times New Roman"/>
        </w:rPr>
        <w:t>Исполнителя</w:t>
      </w:r>
      <w:r w:rsidR="00DD0EF6" w:rsidRPr="00A136C1">
        <w:rPr>
          <w:rFonts w:ascii="Times New Roman" w:hAnsi="Times New Roman"/>
        </w:rPr>
        <w:t xml:space="preserve"> к Порталу, размещенному в едином центре обработки данных органов исполнительной власти Волгоградской области</w:t>
      </w:r>
      <w:r w:rsidRPr="00A136C1">
        <w:rPr>
          <w:rFonts w:ascii="Times New Roman" w:hAnsi="Times New Roman"/>
        </w:rPr>
        <w:t>, которая предоставляется в случае оказания Услуг в удаленном режиме (в электронном виде, на электронную почту);</w:t>
      </w:r>
    </w:p>
    <w:p w14:paraId="47466F0B" w14:textId="77777777" w:rsidR="004D576E" w:rsidRPr="00A136C1" w:rsidRDefault="00C20D92" w:rsidP="00A136C1">
      <w:pPr>
        <w:numPr>
          <w:ilvl w:val="0"/>
          <w:numId w:val="241"/>
        </w:numPr>
        <w:autoSpaceDN/>
        <w:spacing w:after="0" w:line="240" w:lineRule="auto"/>
        <w:ind w:left="714" w:hanging="357"/>
        <w:jc w:val="both"/>
        <w:rPr>
          <w:rFonts w:ascii="Times New Roman" w:hAnsi="Times New Roman"/>
        </w:rPr>
      </w:pPr>
      <w:r w:rsidRPr="00A136C1">
        <w:rPr>
          <w:rFonts w:ascii="Times New Roman" w:hAnsi="Times New Roman"/>
        </w:rPr>
        <w:t>Уведомление о получении доступа к Порталу (в электронном виде, на электронную почту);</w:t>
      </w:r>
    </w:p>
    <w:p w14:paraId="741EDF1F" w14:textId="77777777" w:rsidR="004D576E" w:rsidRPr="00A136C1" w:rsidRDefault="00C20D92" w:rsidP="00A136C1">
      <w:pPr>
        <w:numPr>
          <w:ilvl w:val="0"/>
          <w:numId w:val="241"/>
        </w:numPr>
        <w:autoSpaceDN/>
        <w:spacing w:after="0" w:line="240" w:lineRule="auto"/>
        <w:ind w:left="714" w:hanging="357"/>
        <w:jc w:val="both"/>
        <w:rPr>
          <w:rFonts w:ascii="Times New Roman" w:hAnsi="Times New Roman"/>
        </w:rPr>
      </w:pPr>
      <w:r w:rsidRPr="00A136C1">
        <w:rPr>
          <w:rFonts w:ascii="Times New Roman" w:hAnsi="Times New Roman"/>
        </w:rPr>
        <w:t>Заключение по результатам проведенного анализа функциональности Портала с указанием выявленных несоответствий функциональности Портала требованиям федерального и (или) регионального законодательства с информацией о приемке Исполнителем Портала на сопровождение (в электрон</w:t>
      </w:r>
      <w:r w:rsidR="00B2571C" w:rsidRPr="00A136C1">
        <w:rPr>
          <w:rFonts w:ascii="Times New Roman" w:hAnsi="Times New Roman"/>
        </w:rPr>
        <w:t>ном виде, на электронную почту)</w:t>
      </w:r>
      <w:r w:rsidR="00587142" w:rsidRPr="00A136C1">
        <w:rPr>
          <w:rFonts w:ascii="Times New Roman" w:hAnsi="Times New Roman"/>
        </w:rPr>
        <w:t>;</w:t>
      </w:r>
    </w:p>
    <w:p w14:paraId="5F629834" w14:textId="77777777" w:rsidR="004D576E" w:rsidRPr="00A136C1" w:rsidRDefault="00C20D92" w:rsidP="00A136C1">
      <w:pPr>
        <w:numPr>
          <w:ilvl w:val="0"/>
          <w:numId w:val="241"/>
        </w:numPr>
        <w:autoSpaceDN/>
        <w:spacing w:after="0" w:line="240" w:lineRule="auto"/>
        <w:ind w:left="714" w:hanging="357"/>
        <w:jc w:val="both"/>
        <w:rPr>
          <w:rFonts w:ascii="Times New Roman" w:hAnsi="Times New Roman"/>
        </w:rPr>
      </w:pPr>
      <w:r w:rsidRPr="00A136C1">
        <w:rPr>
          <w:rFonts w:ascii="Times New Roman" w:hAnsi="Times New Roman"/>
        </w:rPr>
        <w:t xml:space="preserve">Актуализированная Документация Портала предоставляется при необходимости (в электронном виде, на электронную почту или путем размещения на </w:t>
      </w:r>
      <w:proofErr w:type="spellStart"/>
      <w:r w:rsidRPr="00A136C1">
        <w:rPr>
          <w:rFonts w:ascii="Times New Roman" w:hAnsi="Times New Roman"/>
        </w:rPr>
        <w:t>Файлообменном</w:t>
      </w:r>
      <w:proofErr w:type="spellEnd"/>
      <w:r w:rsidRPr="00A136C1">
        <w:rPr>
          <w:rFonts w:ascii="Times New Roman" w:hAnsi="Times New Roman"/>
        </w:rPr>
        <w:t xml:space="preserve"> ресурсе);</w:t>
      </w:r>
    </w:p>
    <w:p w14:paraId="6475EB1D" w14:textId="171A02AD" w:rsidR="00B2571C" w:rsidRPr="00A136C1" w:rsidRDefault="00C20D92" w:rsidP="00A136C1">
      <w:pPr>
        <w:pStyle w:val="2022-"/>
        <w:numPr>
          <w:ilvl w:val="0"/>
          <w:numId w:val="241"/>
        </w:numPr>
      </w:pPr>
      <w:r w:rsidRPr="00A136C1">
        <w:t xml:space="preserve">Акт о приемке Портала на сопровождение </w:t>
      </w:r>
      <w:r w:rsidRPr="00A136C1">
        <w:rPr>
          <w:bCs/>
        </w:rPr>
        <w:t>(</w:t>
      </w:r>
      <w:r w:rsidRPr="00A136C1">
        <w:t>направляется Исполнителем в адрес Заказчика в 2 (двух) экземплярах на бумажном носителе за подписью Исполнителя);</w:t>
      </w:r>
    </w:p>
    <w:p w14:paraId="093FAE65" w14:textId="77777777" w:rsidR="00B310B8" w:rsidRPr="00A136C1" w:rsidRDefault="00B310B8" w:rsidP="00A136C1">
      <w:pPr>
        <w:numPr>
          <w:ilvl w:val="0"/>
          <w:numId w:val="241"/>
        </w:numPr>
        <w:autoSpaceDN/>
        <w:spacing w:after="0" w:line="240" w:lineRule="auto"/>
        <w:jc w:val="both"/>
        <w:rPr>
          <w:rFonts w:ascii="Times New Roman" w:hAnsi="Times New Roman"/>
        </w:rPr>
      </w:pPr>
      <w:r w:rsidRPr="00A136C1">
        <w:rPr>
          <w:rFonts w:ascii="Times New Roman" w:hAnsi="Times New Roman"/>
        </w:rPr>
        <w:t>План-график работ по подготовке к эксплуатации Портала в новом финансовом году (в соответствии с п. 5.3.5) (на бумажном носителе, в 2 экземплярах);</w:t>
      </w:r>
    </w:p>
    <w:p w14:paraId="1364D11D" w14:textId="66A71D41" w:rsidR="000A328D" w:rsidRPr="00A136C1" w:rsidRDefault="000A328D" w:rsidP="00A136C1">
      <w:pPr>
        <w:pStyle w:val="afffff4"/>
        <w:autoSpaceDN/>
        <w:spacing w:before="120"/>
      </w:pPr>
      <w:r w:rsidRPr="00A136C1">
        <w:t>Только рамках этапа № 2 "Сопровождение":</w:t>
      </w:r>
    </w:p>
    <w:p w14:paraId="5E0666E8" w14:textId="77777777" w:rsidR="000A328D" w:rsidRPr="00A136C1" w:rsidRDefault="000A328D" w:rsidP="00A136C1">
      <w:pPr>
        <w:numPr>
          <w:ilvl w:val="0"/>
          <w:numId w:val="241"/>
        </w:numPr>
        <w:autoSpaceDN/>
        <w:spacing w:after="0" w:line="240" w:lineRule="auto"/>
        <w:jc w:val="both"/>
        <w:rPr>
          <w:rFonts w:ascii="Times New Roman" w:hAnsi="Times New Roman"/>
        </w:rPr>
      </w:pPr>
      <w:r w:rsidRPr="00A136C1">
        <w:rPr>
          <w:rFonts w:ascii="Times New Roman" w:hAnsi="Times New Roman"/>
          <w:color w:val="000000" w:themeColor="text1"/>
        </w:rPr>
        <w:t xml:space="preserve">Регламент резервного копирования </w:t>
      </w:r>
      <w:r w:rsidRPr="00A136C1">
        <w:rPr>
          <w:rFonts w:ascii="Times New Roman" w:hAnsi="Times New Roman"/>
        </w:rPr>
        <w:t>(на бумажном носителе, в 2 экземплярах);</w:t>
      </w:r>
    </w:p>
    <w:p w14:paraId="05DE4738" w14:textId="77777777" w:rsidR="00B2571C" w:rsidRPr="00A136C1" w:rsidRDefault="00C20D92" w:rsidP="00A136C1">
      <w:pPr>
        <w:autoSpaceDN/>
        <w:spacing w:before="120" w:after="0" w:line="240" w:lineRule="auto"/>
        <w:ind w:left="720"/>
        <w:jc w:val="both"/>
        <w:rPr>
          <w:rFonts w:ascii="Times New Roman" w:hAnsi="Times New Roman"/>
        </w:rPr>
      </w:pPr>
      <w:r w:rsidRPr="00A136C1">
        <w:rPr>
          <w:rFonts w:ascii="Times New Roman" w:hAnsi="Times New Roman"/>
        </w:rPr>
        <w:t>В рамках каждого этапа:</w:t>
      </w:r>
    </w:p>
    <w:p w14:paraId="3B5ED02A" w14:textId="77777777" w:rsidR="004D576E" w:rsidRPr="00A136C1" w:rsidRDefault="00C20D92" w:rsidP="00A136C1">
      <w:pPr>
        <w:numPr>
          <w:ilvl w:val="0"/>
          <w:numId w:val="242"/>
        </w:numPr>
        <w:autoSpaceDN/>
        <w:spacing w:after="0" w:line="240" w:lineRule="auto"/>
        <w:jc w:val="both"/>
        <w:rPr>
          <w:rFonts w:ascii="Times New Roman" w:hAnsi="Times New Roman"/>
        </w:rPr>
      </w:pPr>
      <w:r w:rsidRPr="00A136C1">
        <w:rPr>
          <w:rFonts w:ascii="Times New Roman" w:hAnsi="Times New Roman"/>
        </w:rPr>
        <w:t xml:space="preserve">Отчет по результатам проведенного исследования в рамках услуги "Запрос на обслуживание" (при регистрации соответствующей Заявки категории "Запрос на обслуживание", в электронном виде, на электронную почту или путем размещения на </w:t>
      </w:r>
      <w:proofErr w:type="spellStart"/>
      <w:r w:rsidRPr="00A136C1">
        <w:rPr>
          <w:rFonts w:ascii="Times New Roman" w:hAnsi="Times New Roman"/>
        </w:rPr>
        <w:t>Файлообменном</w:t>
      </w:r>
      <w:proofErr w:type="spellEnd"/>
      <w:r w:rsidRPr="00A136C1">
        <w:rPr>
          <w:rFonts w:ascii="Times New Roman" w:hAnsi="Times New Roman"/>
        </w:rPr>
        <w:t xml:space="preserve"> ресурсе);</w:t>
      </w:r>
    </w:p>
    <w:p w14:paraId="3F64A42A" w14:textId="77777777" w:rsidR="004D576E" w:rsidRPr="00A136C1" w:rsidRDefault="00C20D92" w:rsidP="00A136C1">
      <w:pPr>
        <w:numPr>
          <w:ilvl w:val="0"/>
          <w:numId w:val="242"/>
        </w:numPr>
        <w:autoSpaceDN/>
        <w:spacing w:after="0" w:line="240" w:lineRule="auto"/>
        <w:ind w:left="714" w:hanging="357"/>
        <w:jc w:val="both"/>
        <w:rPr>
          <w:rFonts w:ascii="Times New Roman" w:hAnsi="Times New Roman"/>
        </w:rPr>
      </w:pPr>
      <w:r w:rsidRPr="00A136C1">
        <w:rPr>
          <w:rFonts w:ascii="Times New Roman" w:hAnsi="Times New Roman"/>
        </w:rPr>
        <w:lastRenderedPageBreak/>
        <w:t xml:space="preserve">Актуализированная Документация Портала предоставляется при необходимости (в электронном виде путем размещения на </w:t>
      </w:r>
      <w:proofErr w:type="spellStart"/>
      <w:r w:rsidRPr="00A136C1">
        <w:rPr>
          <w:rFonts w:ascii="Times New Roman" w:hAnsi="Times New Roman"/>
        </w:rPr>
        <w:t>Файлообменном</w:t>
      </w:r>
      <w:proofErr w:type="spellEnd"/>
      <w:r w:rsidRPr="00A136C1">
        <w:rPr>
          <w:rFonts w:ascii="Times New Roman" w:hAnsi="Times New Roman"/>
        </w:rPr>
        <w:t xml:space="preserve"> ресурсе);</w:t>
      </w:r>
    </w:p>
    <w:p w14:paraId="12FAAEFC" w14:textId="77777777" w:rsidR="004D576E" w:rsidRPr="00A136C1" w:rsidRDefault="00C20D92" w:rsidP="00A136C1">
      <w:pPr>
        <w:numPr>
          <w:ilvl w:val="0"/>
          <w:numId w:val="242"/>
        </w:numPr>
        <w:autoSpaceDN/>
        <w:spacing w:after="0" w:line="240" w:lineRule="auto"/>
        <w:ind w:left="714" w:hanging="357"/>
        <w:jc w:val="both"/>
        <w:rPr>
          <w:rFonts w:ascii="Times New Roman" w:hAnsi="Times New Roman"/>
        </w:rPr>
      </w:pPr>
      <w:r w:rsidRPr="00A136C1">
        <w:rPr>
          <w:rFonts w:ascii="Times New Roman" w:hAnsi="Times New Roman"/>
        </w:rPr>
        <w:t>Детализированный отчет, содержащий расчет KPI (по форме Приложения 1 к настоящему Описанию объекта закупки) (в электронном виде, на электронную почту);</w:t>
      </w:r>
    </w:p>
    <w:p w14:paraId="3617B737" w14:textId="77777777" w:rsidR="004D576E" w:rsidRPr="00A136C1" w:rsidRDefault="00C20D92" w:rsidP="00A136C1">
      <w:pPr>
        <w:numPr>
          <w:ilvl w:val="0"/>
          <w:numId w:val="242"/>
        </w:numPr>
        <w:autoSpaceDN/>
        <w:spacing w:after="0" w:line="240" w:lineRule="auto"/>
        <w:ind w:left="714" w:hanging="357"/>
        <w:jc w:val="both"/>
        <w:rPr>
          <w:rFonts w:ascii="Times New Roman" w:hAnsi="Times New Roman"/>
        </w:rPr>
      </w:pPr>
      <w:r w:rsidRPr="00A136C1">
        <w:rPr>
          <w:rFonts w:ascii="Times New Roman" w:hAnsi="Times New Roman"/>
        </w:rPr>
        <w:t>Заключение о наличии (отсутствии) изменений в технологических процессах обработки информации по результатам оказания Услуг предоставляется при необходимости (в электронном виде, на электронную почту);</w:t>
      </w:r>
    </w:p>
    <w:p w14:paraId="46DC7F43" w14:textId="77777777" w:rsidR="004D576E" w:rsidRPr="00A136C1" w:rsidRDefault="00C20D92" w:rsidP="00A136C1">
      <w:pPr>
        <w:numPr>
          <w:ilvl w:val="0"/>
          <w:numId w:val="242"/>
        </w:numPr>
        <w:autoSpaceDN/>
        <w:spacing w:after="0" w:line="240" w:lineRule="auto"/>
        <w:ind w:left="714" w:hanging="357"/>
        <w:jc w:val="both"/>
        <w:rPr>
          <w:rFonts w:ascii="Times New Roman" w:hAnsi="Times New Roman"/>
        </w:rPr>
      </w:pPr>
      <w:r w:rsidRPr="00A136C1">
        <w:rPr>
          <w:rFonts w:ascii="Times New Roman" w:hAnsi="Times New Roman"/>
        </w:rPr>
        <w:t xml:space="preserve">Актуализированный Комплект документации по защите информации Портала (при необходимости) (в электронном виде, на электронном носителе или путем размещения на </w:t>
      </w:r>
      <w:proofErr w:type="spellStart"/>
      <w:r w:rsidRPr="00A136C1">
        <w:rPr>
          <w:rFonts w:ascii="Times New Roman" w:hAnsi="Times New Roman"/>
        </w:rPr>
        <w:t>Файлообменном</w:t>
      </w:r>
      <w:proofErr w:type="spellEnd"/>
      <w:r w:rsidRPr="00A136C1">
        <w:rPr>
          <w:rFonts w:ascii="Times New Roman" w:hAnsi="Times New Roman"/>
        </w:rPr>
        <w:t xml:space="preserve"> ресурсе)</w:t>
      </w:r>
      <w:r w:rsidR="00D4042B" w:rsidRPr="00A136C1">
        <w:rPr>
          <w:rFonts w:ascii="Times New Roman" w:hAnsi="Times New Roman"/>
        </w:rPr>
        <w:t xml:space="preserve"> </w:t>
      </w:r>
      <w:r w:rsidR="00E7575D" w:rsidRPr="00A136C1">
        <w:rPr>
          <w:rFonts w:ascii="Times New Roman" w:hAnsi="Times New Roman"/>
        </w:rPr>
        <w:t>содержание документов должно соответствовать требованиям действующих нормативных и методических документов в сфере информационной безопасности, документация предоставляется Заказчику Исполнителем в электронном виде в редактируемом формате;</w:t>
      </w:r>
    </w:p>
    <w:p w14:paraId="140B15B8" w14:textId="77777777" w:rsidR="00B2571C" w:rsidRPr="00A136C1" w:rsidRDefault="00C20D92" w:rsidP="00A136C1">
      <w:pPr>
        <w:pStyle w:val="2022-"/>
        <w:numPr>
          <w:ilvl w:val="0"/>
          <w:numId w:val="242"/>
        </w:numPr>
      </w:pPr>
      <w:r w:rsidRPr="00A136C1">
        <w:t>Документ о приемке (формируется и предоставляется в электронном виде с использованием ЕИС по результатам оказания Услуг каждого этапа).</w:t>
      </w:r>
    </w:p>
    <w:p w14:paraId="084CE84C" w14:textId="77777777" w:rsidR="00B2571C" w:rsidRPr="00A136C1" w:rsidRDefault="00B2571C" w:rsidP="00A136C1">
      <w:pPr>
        <w:pStyle w:val="2022-"/>
        <w:numPr>
          <w:ilvl w:val="0"/>
          <w:numId w:val="0"/>
        </w:numPr>
        <w:ind w:left="426"/>
      </w:pPr>
    </w:p>
    <w:p w14:paraId="097864C9" w14:textId="77777777" w:rsidR="004D576E" w:rsidRPr="00A136C1" w:rsidRDefault="00C20D92" w:rsidP="00A136C1">
      <w:pPr>
        <w:autoSpaceDN/>
        <w:jc w:val="both"/>
        <w:rPr>
          <w:rFonts w:ascii="Times New Roman" w:hAnsi="Times New Roman"/>
        </w:rPr>
      </w:pPr>
      <w:r w:rsidRPr="00A136C1">
        <w:rPr>
          <w:rFonts w:ascii="Times New Roman" w:hAnsi="Times New Roman"/>
        </w:rPr>
        <w:t>9.2. Требования к документированию, не определенные настоящим разделом и другими разделами настоящего Описания объекта закупки, определяются по согласованию Сторон.</w:t>
      </w:r>
    </w:p>
    <w:p w14:paraId="6ABF16D5" w14:textId="77777777" w:rsidR="004D576E" w:rsidRPr="00A136C1" w:rsidRDefault="004D576E" w:rsidP="00A136C1">
      <w:pPr>
        <w:autoSpaceDN/>
        <w:jc w:val="both"/>
        <w:rPr>
          <w:rFonts w:ascii="Times New Roman" w:hAnsi="Times New Roman"/>
        </w:rPr>
        <w:sectPr w:rsidR="004D576E" w:rsidRPr="00A136C1">
          <w:pgSz w:w="11906" w:h="16838"/>
          <w:pgMar w:top="567" w:right="849" w:bottom="993" w:left="1080" w:header="510" w:footer="0" w:gutter="0"/>
          <w:cols w:space="720"/>
        </w:sectPr>
      </w:pPr>
    </w:p>
    <w:p w14:paraId="3FDBE2D7" w14:textId="77777777" w:rsidR="004D576E" w:rsidRPr="00A136C1" w:rsidRDefault="00C20D92" w:rsidP="00A136C1">
      <w:pPr>
        <w:widowControl w:val="0"/>
        <w:autoSpaceDN/>
        <w:spacing w:after="0"/>
        <w:jc w:val="right"/>
        <w:outlineLvl w:val="0"/>
        <w:rPr>
          <w:rFonts w:ascii="Times New Roman" w:hAnsi="Times New Roman"/>
          <w:b/>
          <w:caps/>
          <w:color w:val="000000"/>
        </w:rPr>
      </w:pPr>
      <w:bookmarkStart w:id="3891" w:name="_Toc22742246"/>
      <w:bookmarkStart w:id="3892" w:name="_Toc64021760"/>
      <w:bookmarkStart w:id="3893" w:name="_Toc64012545"/>
      <w:bookmarkStart w:id="3894" w:name="_Toc472346852"/>
      <w:bookmarkEnd w:id="3882"/>
      <w:bookmarkEnd w:id="3883"/>
      <w:bookmarkEnd w:id="3884"/>
      <w:bookmarkEnd w:id="3885"/>
      <w:bookmarkEnd w:id="3886"/>
      <w:r w:rsidRPr="00A136C1">
        <w:rPr>
          <w:rFonts w:ascii="Times New Roman" w:hAnsi="Times New Roman"/>
          <w:b/>
          <w:caps/>
          <w:color w:val="000000"/>
        </w:rPr>
        <w:lastRenderedPageBreak/>
        <w:t>ПРИЛОЖЕНИЕ 1 к Описанию объекта закупки</w:t>
      </w:r>
      <w:bookmarkEnd w:id="3891"/>
      <w:bookmarkEnd w:id="3892"/>
      <w:bookmarkEnd w:id="3893"/>
    </w:p>
    <w:p w14:paraId="719A1670" w14:textId="77777777" w:rsidR="004D576E" w:rsidRPr="00A136C1" w:rsidRDefault="00C20D92" w:rsidP="00A136C1">
      <w:pPr>
        <w:spacing w:after="0" w:line="240" w:lineRule="auto"/>
        <w:rPr>
          <w:rFonts w:ascii="Times New Roman" w:hAnsi="Times New Roman"/>
        </w:rPr>
      </w:pPr>
      <w:bookmarkStart w:id="3895" w:name="_Toc22742247"/>
      <w:bookmarkStart w:id="3896" w:name="_Toc64021761"/>
      <w:bookmarkStart w:id="3897" w:name="_Toc64012546"/>
      <w:bookmarkEnd w:id="3894"/>
      <w:r w:rsidRPr="00A136C1">
        <w:rPr>
          <w:rFonts w:ascii="Times New Roman" w:hAnsi="Times New Roman"/>
        </w:rPr>
        <w:t>ФОРМА ДЕТАЛИЗИРОВАННОГО ОТЧЕТА</w:t>
      </w:r>
      <w:bookmarkEnd w:id="3895"/>
      <w:bookmarkEnd w:id="3896"/>
      <w:bookmarkEnd w:id="3897"/>
    </w:p>
    <w:p w14:paraId="3F5BB9B4" w14:textId="77777777" w:rsidR="004D576E" w:rsidRPr="00A136C1" w:rsidRDefault="00C20D92" w:rsidP="00A136C1">
      <w:pPr>
        <w:spacing w:after="0" w:line="240" w:lineRule="auto"/>
        <w:rPr>
          <w:rFonts w:ascii="Times New Roman" w:hAnsi="Times New Roman"/>
        </w:rPr>
      </w:pPr>
      <w:r w:rsidRPr="00A136C1">
        <w:rPr>
          <w:rFonts w:ascii="Times New Roman" w:hAnsi="Times New Roman"/>
        </w:rPr>
        <w:t>ДЕТАЛИЗИРОВАННЫЙ ОТЧЕТ</w:t>
      </w:r>
    </w:p>
    <w:p w14:paraId="3CF00156" w14:textId="77777777" w:rsidR="004D576E" w:rsidRPr="00A136C1" w:rsidRDefault="00C20D92" w:rsidP="00A136C1">
      <w:pPr>
        <w:widowControl w:val="0"/>
        <w:numPr>
          <w:ilvl w:val="0"/>
          <w:numId w:val="222"/>
        </w:numPr>
        <w:autoSpaceDN/>
        <w:spacing w:after="0" w:line="240" w:lineRule="auto"/>
        <w:jc w:val="both"/>
        <w:rPr>
          <w:rFonts w:ascii="Times New Roman" w:hAnsi="Times New Roman"/>
          <w:lang w:val="en-AU"/>
        </w:rPr>
      </w:pPr>
      <w:bookmarkStart w:id="3898" w:name="_Ref353180405"/>
      <w:bookmarkStart w:id="3899" w:name="_Toc338175573"/>
      <w:bookmarkStart w:id="3900" w:name="_Ref357016431"/>
      <w:bookmarkStart w:id="3901" w:name="_Toc357175710"/>
      <w:bookmarkStart w:id="3902" w:name="_Toc405567561"/>
      <w:bookmarkEnd w:id="3887"/>
      <w:r w:rsidRPr="00A136C1">
        <w:rPr>
          <w:rFonts w:ascii="Times New Roman" w:hAnsi="Times New Roman"/>
        </w:rPr>
        <w:t>Информация по Заявкам за этап</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687"/>
        <w:gridCol w:w="762"/>
        <w:gridCol w:w="826"/>
        <w:gridCol w:w="687"/>
        <w:gridCol w:w="687"/>
        <w:gridCol w:w="687"/>
        <w:gridCol w:w="687"/>
        <w:gridCol w:w="687"/>
        <w:gridCol w:w="687"/>
        <w:gridCol w:w="687"/>
        <w:gridCol w:w="687"/>
        <w:gridCol w:w="687"/>
        <w:gridCol w:w="1410"/>
        <w:gridCol w:w="1334"/>
        <w:gridCol w:w="687"/>
        <w:gridCol w:w="687"/>
        <w:gridCol w:w="820"/>
        <w:gridCol w:w="1044"/>
      </w:tblGrid>
      <w:tr w:rsidR="00317EB5" w:rsidRPr="00A136C1" w14:paraId="722945CB" w14:textId="77777777" w:rsidTr="004D576E">
        <w:trPr>
          <w:cantSplit/>
          <w:trHeight w:val="5162"/>
          <w:tblHeader/>
          <w:jc w:val="center"/>
        </w:trPr>
        <w:tc>
          <w:tcPr>
            <w:tcW w:w="227"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E701D00"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 п/п</w:t>
            </w:r>
          </w:p>
        </w:tc>
        <w:tc>
          <w:tcPr>
            <w:tcW w:w="227"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E158443"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Номер Заявки в АСУО</w:t>
            </w:r>
          </w:p>
        </w:tc>
        <w:tc>
          <w:tcPr>
            <w:tcW w:w="252"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A7FAA19"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Дата/время Обращения</w:t>
            </w:r>
          </w:p>
        </w:tc>
        <w:tc>
          <w:tcPr>
            <w:tcW w:w="273"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EAD5DEB"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Дата/время регистрации Заявки в АСУО</w:t>
            </w:r>
          </w:p>
        </w:tc>
        <w:tc>
          <w:tcPr>
            <w:tcW w:w="227"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BF8DC3C"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Статус Заявки</w:t>
            </w:r>
          </w:p>
        </w:tc>
        <w:tc>
          <w:tcPr>
            <w:tcW w:w="227"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525B7CC"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Категория Заявки</w:t>
            </w:r>
          </w:p>
        </w:tc>
        <w:tc>
          <w:tcPr>
            <w:tcW w:w="227"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308EA53"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блок Портала</w:t>
            </w:r>
          </w:p>
        </w:tc>
        <w:tc>
          <w:tcPr>
            <w:tcW w:w="227"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8122422"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Приоритет Заявки</w:t>
            </w:r>
          </w:p>
        </w:tc>
        <w:tc>
          <w:tcPr>
            <w:tcW w:w="227"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B00E5C0"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Организация, автор Заявки</w:t>
            </w:r>
          </w:p>
        </w:tc>
        <w:tc>
          <w:tcPr>
            <w:tcW w:w="227"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C7AC677"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ОПЗ, УП по Заявке</w:t>
            </w:r>
          </w:p>
        </w:tc>
        <w:tc>
          <w:tcPr>
            <w:tcW w:w="227"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1C97F9"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Описание проблемы</w:t>
            </w:r>
          </w:p>
        </w:tc>
        <w:tc>
          <w:tcPr>
            <w:tcW w:w="227"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CFF1601"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Фактическая дата/время решения Заявки</w:t>
            </w:r>
          </w:p>
        </w:tc>
        <w:tc>
          <w:tcPr>
            <w:tcW w:w="227"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0FC0997"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Фактический Срок решения Заявки</w:t>
            </w:r>
          </w:p>
        </w:tc>
        <w:tc>
          <w:tcPr>
            <w:tcW w:w="466"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008CEE8"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Нормативный Срок решения Заявки (в соответствии с Приложением 2 к настоящему Описанию объекта закупки)</w:t>
            </w:r>
          </w:p>
        </w:tc>
        <w:tc>
          <w:tcPr>
            <w:tcW w:w="441"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CF6673C"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Время приостановки решения Заявки (в соответствии с Приложением 2 к настоящему Описанию объекта закупки)</w:t>
            </w:r>
          </w:p>
        </w:tc>
        <w:tc>
          <w:tcPr>
            <w:tcW w:w="227"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3E3312D"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Причина приостановки решения Заявки</w:t>
            </w:r>
          </w:p>
        </w:tc>
        <w:tc>
          <w:tcPr>
            <w:tcW w:w="227"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DE27705"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Решение по исполнению Заявки</w:t>
            </w:r>
          </w:p>
        </w:tc>
        <w:tc>
          <w:tcPr>
            <w:tcW w:w="271"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3FCD555"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Превышение фактического Срока решения Заявки над нормативным сроком</w:t>
            </w:r>
          </w:p>
        </w:tc>
        <w:tc>
          <w:tcPr>
            <w:tcW w:w="345"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590E18B" w14:textId="77777777" w:rsidR="004D576E" w:rsidRPr="00A136C1" w:rsidRDefault="00C20D92" w:rsidP="00A136C1">
            <w:pPr>
              <w:widowControl w:val="0"/>
              <w:autoSpaceDN/>
              <w:spacing w:after="0" w:line="240" w:lineRule="auto"/>
              <w:jc w:val="center"/>
              <w:rPr>
                <w:rFonts w:ascii="Times New Roman" w:eastAsia="Times New Roman" w:hAnsi="Times New Roman"/>
                <w:b/>
                <w:sz w:val="20"/>
                <w:szCs w:val="20"/>
              </w:rPr>
            </w:pPr>
            <w:r w:rsidRPr="00A136C1">
              <w:rPr>
                <w:rFonts w:ascii="Times New Roman" w:eastAsia="Times New Roman" w:hAnsi="Times New Roman"/>
                <w:b/>
                <w:sz w:val="20"/>
                <w:szCs w:val="20"/>
              </w:rPr>
              <w:t>Превышение фактического срока регистрации Обращения над нормативным сроком</w:t>
            </w:r>
          </w:p>
        </w:tc>
      </w:tr>
      <w:tr w:rsidR="00317EB5" w:rsidRPr="00A136C1" w14:paraId="020D0FD8" w14:textId="77777777" w:rsidTr="004D576E">
        <w:trPr>
          <w:trHeight w:val="296"/>
          <w:jc w:val="center"/>
        </w:trPr>
        <w:tc>
          <w:tcPr>
            <w:tcW w:w="227" w:type="pct"/>
            <w:tcBorders>
              <w:top w:val="single" w:sz="4" w:space="0" w:color="auto"/>
              <w:left w:val="single" w:sz="4" w:space="0" w:color="auto"/>
              <w:bottom w:val="single" w:sz="4" w:space="0" w:color="auto"/>
              <w:right w:val="single" w:sz="4" w:space="0" w:color="auto"/>
            </w:tcBorders>
            <w:shd w:val="clear" w:color="auto" w:fill="auto"/>
            <w:hideMark/>
          </w:tcPr>
          <w:p w14:paraId="346774B5"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1</w:t>
            </w:r>
          </w:p>
        </w:tc>
        <w:tc>
          <w:tcPr>
            <w:tcW w:w="227" w:type="pct"/>
            <w:tcBorders>
              <w:top w:val="single" w:sz="4" w:space="0" w:color="auto"/>
              <w:left w:val="single" w:sz="4" w:space="0" w:color="auto"/>
              <w:bottom w:val="single" w:sz="4" w:space="0" w:color="auto"/>
              <w:right w:val="single" w:sz="4" w:space="0" w:color="auto"/>
            </w:tcBorders>
            <w:shd w:val="clear" w:color="auto" w:fill="auto"/>
            <w:hideMark/>
          </w:tcPr>
          <w:p w14:paraId="7FF5163F"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2</w:t>
            </w:r>
          </w:p>
        </w:tc>
        <w:tc>
          <w:tcPr>
            <w:tcW w:w="252" w:type="pct"/>
            <w:tcBorders>
              <w:top w:val="single" w:sz="4" w:space="0" w:color="auto"/>
              <w:left w:val="single" w:sz="4" w:space="0" w:color="auto"/>
              <w:bottom w:val="single" w:sz="4" w:space="0" w:color="auto"/>
              <w:right w:val="single" w:sz="4" w:space="0" w:color="auto"/>
            </w:tcBorders>
            <w:shd w:val="clear" w:color="auto" w:fill="auto"/>
            <w:hideMark/>
          </w:tcPr>
          <w:p w14:paraId="78636E90"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3</w:t>
            </w:r>
          </w:p>
        </w:tc>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199577EF"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4</w:t>
            </w:r>
          </w:p>
        </w:tc>
        <w:tc>
          <w:tcPr>
            <w:tcW w:w="227" w:type="pct"/>
            <w:tcBorders>
              <w:top w:val="single" w:sz="4" w:space="0" w:color="auto"/>
              <w:left w:val="single" w:sz="4" w:space="0" w:color="auto"/>
              <w:bottom w:val="single" w:sz="4" w:space="0" w:color="auto"/>
              <w:right w:val="single" w:sz="4" w:space="0" w:color="auto"/>
            </w:tcBorders>
            <w:shd w:val="clear" w:color="auto" w:fill="auto"/>
            <w:hideMark/>
          </w:tcPr>
          <w:p w14:paraId="1626DBC7"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5</w:t>
            </w:r>
          </w:p>
        </w:tc>
        <w:tc>
          <w:tcPr>
            <w:tcW w:w="227" w:type="pct"/>
            <w:tcBorders>
              <w:top w:val="single" w:sz="4" w:space="0" w:color="auto"/>
              <w:left w:val="single" w:sz="4" w:space="0" w:color="auto"/>
              <w:bottom w:val="single" w:sz="4" w:space="0" w:color="auto"/>
              <w:right w:val="single" w:sz="4" w:space="0" w:color="auto"/>
            </w:tcBorders>
            <w:shd w:val="clear" w:color="auto" w:fill="auto"/>
            <w:hideMark/>
          </w:tcPr>
          <w:p w14:paraId="6BCA0D80"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6</w:t>
            </w:r>
          </w:p>
        </w:tc>
        <w:tc>
          <w:tcPr>
            <w:tcW w:w="227" w:type="pct"/>
            <w:tcBorders>
              <w:top w:val="single" w:sz="4" w:space="0" w:color="auto"/>
              <w:left w:val="single" w:sz="4" w:space="0" w:color="auto"/>
              <w:bottom w:val="single" w:sz="4" w:space="0" w:color="auto"/>
              <w:right w:val="single" w:sz="4" w:space="0" w:color="auto"/>
            </w:tcBorders>
            <w:shd w:val="clear" w:color="auto" w:fill="auto"/>
            <w:hideMark/>
          </w:tcPr>
          <w:p w14:paraId="4174C7C8"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7</w:t>
            </w:r>
          </w:p>
        </w:tc>
        <w:tc>
          <w:tcPr>
            <w:tcW w:w="227" w:type="pct"/>
            <w:tcBorders>
              <w:top w:val="single" w:sz="4" w:space="0" w:color="auto"/>
              <w:left w:val="single" w:sz="4" w:space="0" w:color="auto"/>
              <w:bottom w:val="single" w:sz="4" w:space="0" w:color="auto"/>
              <w:right w:val="single" w:sz="4" w:space="0" w:color="auto"/>
            </w:tcBorders>
            <w:shd w:val="clear" w:color="auto" w:fill="auto"/>
            <w:hideMark/>
          </w:tcPr>
          <w:p w14:paraId="38212D3B"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8</w:t>
            </w:r>
          </w:p>
        </w:tc>
        <w:tc>
          <w:tcPr>
            <w:tcW w:w="227" w:type="pct"/>
            <w:tcBorders>
              <w:top w:val="single" w:sz="4" w:space="0" w:color="auto"/>
              <w:left w:val="single" w:sz="4" w:space="0" w:color="auto"/>
              <w:bottom w:val="single" w:sz="4" w:space="0" w:color="auto"/>
              <w:right w:val="single" w:sz="4" w:space="0" w:color="auto"/>
            </w:tcBorders>
            <w:shd w:val="clear" w:color="auto" w:fill="auto"/>
            <w:hideMark/>
          </w:tcPr>
          <w:p w14:paraId="6BD107A6"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9</w:t>
            </w:r>
          </w:p>
        </w:tc>
        <w:tc>
          <w:tcPr>
            <w:tcW w:w="227" w:type="pct"/>
            <w:tcBorders>
              <w:top w:val="single" w:sz="4" w:space="0" w:color="auto"/>
              <w:left w:val="single" w:sz="4" w:space="0" w:color="auto"/>
              <w:bottom w:val="single" w:sz="4" w:space="0" w:color="auto"/>
              <w:right w:val="single" w:sz="4" w:space="0" w:color="auto"/>
            </w:tcBorders>
            <w:shd w:val="clear" w:color="auto" w:fill="auto"/>
            <w:hideMark/>
          </w:tcPr>
          <w:p w14:paraId="4D1F55A1"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10</w:t>
            </w:r>
          </w:p>
        </w:tc>
        <w:tc>
          <w:tcPr>
            <w:tcW w:w="227" w:type="pct"/>
            <w:tcBorders>
              <w:top w:val="single" w:sz="4" w:space="0" w:color="auto"/>
              <w:left w:val="single" w:sz="4" w:space="0" w:color="auto"/>
              <w:bottom w:val="single" w:sz="4" w:space="0" w:color="auto"/>
              <w:right w:val="single" w:sz="4" w:space="0" w:color="auto"/>
            </w:tcBorders>
            <w:shd w:val="clear" w:color="auto" w:fill="auto"/>
            <w:hideMark/>
          </w:tcPr>
          <w:p w14:paraId="4624D1BD"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11</w:t>
            </w:r>
          </w:p>
        </w:tc>
        <w:tc>
          <w:tcPr>
            <w:tcW w:w="227" w:type="pct"/>
            <w:tcBorders>
              <w:top w:val="single" w:sz="4" w:space="0" w:color="auto"/>
              <w:left w:val="single" w:sz="4" w:space="0" w:color="auto"/>
              <w:bottom w:val="single" w:sz="4" w:space="0" w:color="auto"/>
              <w:right w:val="single" w:sz="4" w:space="0" w:color="auto"/>
            </w:tcBorders>
            <w:shd w:val="clear" w:color="auto" w:fill="auto"/>
            <w:hideMark/>
          </w:tcPr>
          <w:p w14:paraId="0D8F07BF"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12</w:t>
            </w:r>
          </w:p>
        </w:tc>
        <w:tc>
          <w:tcPr>
            <w:tcW w:w="227" w:type="pct"/>
            <w:tcBorders>
              <w:top w:val="single" w:sz="4" w:space="0" w:color="auto"/>
              <w:left w:val="single" w:sz="4" w:space="0" w:color="auto"/>
              <w:bottom w:val="single" w:sz="4" w:space="0" w:color="auto"/>
              <w:right w:val="single" w:sz="4" w:space="0" w:color="auto"/>
            </w:tcBorders>
            <w:shd w:val="clear" w:color="auto" w:fill="auto"/>
            <w:hideMark/>
          </w:tcPr>
          <w:p w14:paraId="4328D3D2"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13</w:t>
            </w:r>
          </w:p>
        </w:tc>
        <w:tc>
          <w:tcPr>
            <w:tcW w:w="466" w:type="pct"/>
            <w:tcBorders>
              <w:top w:val="single" w:sz="4" w:space="0" w:color="auto"/>
              <w:left w:val="single" w:sz="4" w:space="0" w:color="auto"/>
              <w:bottom w:val="single" w:sz="4" w:space="0" w:color="auto"/>
              <w:right w:val="single" w:sz="4" w:space="0" w:color="auto"/>
            </w:tcBorders>
            <w:shd w:val="clear" w:color="auto" w:fill="auto"/>
            <w:hideMark/>
          </w:tcPr>
          <w:p w14:paraId="10530A4A"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14</w:t>
            </w:r>
          </w:p>
        </w:tc>
        <w:tc>
          <w:tcPr>
            <w:tcW w:w="441" w:type="pct"/>
            <w:tcBorders>
              <w:top w:val="single" w:sz="4" w:space="0" w:color="auto"/>
              <w:left w:val="single" w:sz="4" w:space="0" w:color="auto"/>
              <w:bottom w:val="single" w:sz="4" w:space="0" w:color="auto"/>
              <w:right w:val="single" w:sz="4" w:space="0" w:color="auto"/>
            </w:tcBorders>
            <w:shd w:val="clear" w:color="auto" w:fill="auto"/>
            <w:hideMark/>
          </w:tcPr>
          <w:p w14:paraId="5CBE7B0B"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15</w:t>
            </w:r>
          </w:p>
        </w:tc>
        <w:tc>
          <w:tcPr>
            <w:tcW w:w="227" w:type="pct"/>
            <w:tcBorders>
              <w:top w:val="single" w:sz="4" w:space="0" w:color="auto"/>
              <w:left w:val="single" w:sz="4" w:space="0" w:color="auto"/>
              <w:bottom w:val="single" w:sz="4" w:space="0" w:color="auto"/>
              <w:right w:val="single" w:sz="4" w:space="0" w:color="auto"/>
            </w:tcBorders>
            <w:shd w:val="clear" w:color="auto" w:fill="auto"/>
            <w:hideMark/>
          </w:tcPr>
          <w:p w14:paraId="12833DC0"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16</w:t>
            </w:r>
          </w:p>
        </w:tc>
        <w:tc>
          <w:tcPr>
            <w:tcW w:w="227" w:type="pct"/>
            <w:tcBorders>
              <w:top w:val="single" w:sz="4" w:space="0" w:color="auto"/>
              <w:left w:val="single" w:sz="4" w:space="0" w:color="auto"/>
              <w:bottom w:val="single" w:sz="4" w:space="0" w:color="auto"/>
              <w:right w:val="single" w:sz="4" w:space="0" w:color="auto"/>
            </w:tcBorders>
            <w:shd w:val="clear" w:color="auto" w:fill="auto"/>
            <w:hideMark/>
          </w:tcPr>
          <w:p w14:paraId="4FE49FAD"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17</w:t>
            </w:r>
          </w:p>
        </w:tc>
        <w:tc>
          <w:tcPr>
            <w:tcW w:w="271" w:type="pct"/>
            <w:tcBorders>
              <w:top w:val="single" w:sz="4" w:space="0" w:color="auto"/>
              <w:left w:val="single" w:sz="4" w:space="0" w:color="auto"/>
              <w:bottom w:val="single" w:sz="4" w:space="0" w:color="auto"/>
              <w:right w:val="single" w:sz="4" w:space="0" w:color="auto"/>
            </w:tcBorders>
            <w:shd w:val="clear" w:color="auto" w:fill="auto"/>
            <w:hideMark/>
          </w:tcPr>
          <w:p w14:paraId="10CEA124"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18</w:t>
            </w:r>
          </w:p>
        </w:tc>
        <w:tc>
          <w:tcPr>
            <w:tcW w:w="345" w:type="pct"/>
            <w:tcBorders>
              <w:top w:val="single" w:sz="4" w:space="0" w:color="auto"/>
              <w:left w:val="single" w:sz="4" w:space="0" w:color="auto"/>
              <w:bottom w:val="single" w:sz="4" w:space="0" w:color="auto"/>
              <w:right w:val="single" w:sz="4" w:space="0" w:color="auto"/>
            </w:tcBorders>
            <w:shd w:val="clear" w:color="auto" w:fill="auto"/>
            <w:hideMark/>
          </w:tcPr>
          <w:p w14:paraId="6208AE21" w14:textId="77777777" w:rsidR="004D576E" w:rsidRPr="00A136C1" w:rsidRDefault="00C20D92" w:rsidP="00A136C1">
            <w:pPr>
              <w:widowControl w:val="0"/>
              <w:autoSpaceDN/>
              <w:jc w:val="center"/>
              <w:rPr>
                <w:rFonts w:ascii="Times New Roman" w:eastAsia="Times New Roman" w:hAnsi="Times New Roman"/>
                <w:b/>
                <w:sz w:val="16"/>
                <w:szCs w:val="16"/>
              </w:rPr>
            </w:pPr>
            <w:r w:rsidRPr="00A136C1">
              <w:rPr>
                <w:rFonts w:ascii="Times New Roman" w:eastAsia="Times New Roman" w:hAnsi="Times New Roman"/>
                <w:b/>
                <w:sz w:val="16"/>
                <w:szCs w:val="16"/>
              </w:rPr>
              <w:t>19</w:t>
            </w:r>
          </w:p>
        </w:tc>
      </w:tr>
      <w:tr w:rsidR="00317EB5" w:rsidRPr="00A136C1" w14:paraId="0463B1C9" w14:textId="77777777" w:rsidTr="004D576E">
        <w:trPr>
          <w:trHeight w:val="162"/>
          <w:jc w:val="center"/>
        </w:trPr>
        <w:tc>
          <w:tcPr>
            <w:tcW w:w="227" w:type="pct"/>
            <w:tcBorders>
              <w:top w:val="single" w:sz="4" w:space="0" w:color="auto"/>
              <w:left w:val="single" w:sz="4" w:space="0" w:color="auto"/>
              <w:bottom w:val="single" w:sz="4" w:space="0" w:color="auto"/>
              <w:right w:val="single" w:sz="4" w:space="0" w:color="auto"/>
            </w:tcBorders>
            <w:shd w:val="clear" w:color="auto" w:fill="auto"/>
            <w:hideMark/>
          </w:tcPr>
          <w:p w14:paraId="4A257B81" w14:textId="77777777" w:rsidR="004D576E" w:rsidRPr="00A136C1" w:rsidRDefault="00C20D92" w:rsidP="00A136C1">
            <w:pPr>
              <w:widowControl w:val="0"/>
              <w:autoSpaceDN/>
              <w:jc w:val="center"/>
              <w:rPr>
                <w:rFonts w:ascii="Times New Roman" w:eastAsia="Times New Roman" w:hAnsi="Times New Roman"/>
                <w:sz w:val="20"/>
                <w:szCs w:val="20"/>
              </w:rPr>
            </w:pPr>
            <w:r w:rsidRPr="00A136C1">
              <w:rPr>
                <w:rFonts w:ascii="Times New Roman" w:eastAsia="Times New Roman" w:hAnsi="Times New Roman"/>
                <w:sz w:val="20"/>
                <w:szCs w:val="20"/>
              </w:rPr>
              <w:t>1</w:t>
            </w: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1AFFD9E3" w14:textId="77777777" w:rsidR="004D576E" w:rsidRPr="00A136C1" w:rsidRDefault="004D576E" w:rsidP="00A136C1">
            <w:pPr>
              <w:widowControl w:val="0"/>
              <w:autoSpaceDN/>
              <w:rPr>
                <w:rFonts w:ascii="Times New Roman" w:eastAsia="Times New Roman" w:hAnsi="Times New Roman"/>
                <w:sz w:val="20"/>
                <w:szCs w:val="20"/>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645691A9" w14:textId="77777777" w:rsidR="004D576E" w:rsidRPr="00A136C1" w:rsidRDefault="004D576E" w:rsidP="00A136C1">
            <w:pPr>
              <w:widowControl w:val="0"/>
              <w:autoSpaceDN/>
              <w:rPr>
                <w:rFonts w:ascii="Times New Roman" w:eastAsia="Times New Roman" w:hAnsi="Times New Roman"/>
                <w:sz w:val="20"/>
                <w:szCs w:val="20"/>
              </w:rPr>
            </w:pPr>
          </w:p>
        </w:tc>
        <w:tc>
          <w:tcPr>
            <w:tcW w:w="273" w:type="pct"/>
            <w:tcBorders>
              <w:top w:val="single" w:sz="4" w:space="0" w:color="auto"/>
              <w:left w:val="single" w:sz="4" w:space="0" w:color="auto"/>
              <w:bottom w:val="single" w:sz="4" w:space="0" w:color="auto"/>
              <w:right w:val="single" w:sz="4" w:space="0" w:color="auto"/>
            </w:tcBorders>
            <w:shd w:val="clear" w:color="auto" w:fill="auto"/>
          </w:tcPr>
          <w:p w14:paraId="681EE313"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03FA3236"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30650115"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2DE756B3"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1EF5E33A"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5A1AE583"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54E3AA54"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3D0A4D41"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4F42904D"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47A6C412" w14:textId="77777777" w:rsidR="004D576E" w:rsidRPr="00A136C1" w:rsidRDefault="004D576E" w:rsidP="00A136C1">
            <w:pPr>
              <w:widowControl w:val="0"/>
              <w:autoSpaceDN/>
              <w:rPr>
                <w:rFonts w:ascii="Times New Roman" w:eastAsia="Times New Roman" w:hAnsi="Times New Roman"/>
                <w:sz w:val="20"/>
                <w:szCs w:val="20"/>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63BCC82B" w14:textId="77777777" w:rsidR="004D576E" w:rsidRPr="00A136C1" w:rsidRDefault="004D576E" w:rsidP="00A136C1">
            <w:pPr>
              <w:widowControl w:val="0"/>
              <w:autoSpaceDN/>
              <w:rPr>
                <w:rFonts w:ascii="Times New Roman" w:eastAsia="Times New Roman" w:hAnsi="Times New Roman"/>
                <w:sz w:val="20"/>
                <w:szCs w:val="20"/>
              </w:rPr>
            </w:pP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5C580D75" w14:textId="77777777" w:rsidR="004D576E" w:rsidRPr="00A136C1" w:rsidRDefault="004D576E" w:rsidP="00A136C1">
            <w:pPr>
              <w:widowControl w:val="0"/>
              <w:autoSpaceDN/>
              <w:jc w:val="right"/>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39093AAA"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321C5A95" w14:textId="77777777" w:rsidR="004D576E" w:rsidRPr="00A136C1" w:rsidRDefault="004D576E" w:rsidP="00A136C1">
            <w:pPr>
              <w:widowControl w:val="0"/>
              <w:autoSpaceDN/>
              <w:rPr>
                <w:rFonts w:ascii="Times New Roman" w:eastAsia="Times New Roman" w:hAnsi="Times New Roman"/>
                <w:sz w:val="20"/>
                <w:szCs w:val="20"/>
              </w:rPr>
            </w:pPr>
          </w:p>
        </w:tc>
        <w:tc>
          <w:tcPr>
            <w:tcW w:w="271" w:type="pct"/>
            <w:tcBorders>
              <w:top w:val="single" w:sz="4" w:space="0" w:color="auto"/>
              <w:left w:val="single" w:sz="4" w:space="0" w:color="auto"/>
              <w:bottom w:val="single" w:sz="4" w:space="0" w:color="auto"/>
              <w:right w:val="single" w:sz="4" w:space="0" w:color="auto"/>
            </w:tcBorders>
            <w:shd w:val="clear" w:color="auto" w:fill="auto"/>
          </w:tcPr>
          <w:p w14:paraId="04CBE345" w14:textId="77777777" w:rsidR="004D576E" w:rsidRPr="00A136C1" w:rsidRDefault="004D576E" w:rsidP="00A136C1">
            <w:pPr>
              <w:widowControl w:val="0"/>
              <w:autoSpaceDN/>
              <w:rPr>
                <w:rFonts w:ascii="Times New Roman" w:eastAsia="Times New Roman" w:hAnsi="Times New Roman"/>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1CDA7914" w14:textId="77777777" w:rsidR="004D576E" w:rsidRPr="00A136C1" w:rsidRDefault="004D576E" w:rsidP="00A136C1">
            <w:pPr>
              <w:widowControl w:val="0"/>
              <w:autoSpaceDN/>
              <w:rPr>
                <w:rFonts w:ascii="Times New Roman" w:eastAsia="Times New Roman" w:hAnsi="Times New Roman"/>
                <w:sz w:val="20"/>
                <w:szCs w:val="20"/>
              </w:rPr>
            </w:pPr>
          </w:p>
        </w:tc>
      </w:tr>
      <w:tr w:rsidR="00317EB5" w:rsidRPr="00A136C1" w14:paraId="6D839C59" w14:textId="77777777" w:rsidTr="004D576E">
        <w:trPr>
          <w:trHeight w:val="178"/>
          <w:jc w:val="center"/>
        </w:trPr>
        <w:tc>
          <w:tcPr>
            <w:tcW w:w="227" w:type="pct"/>
            <w:tcBorders>
              <w:top w:val="single" w:sz="4" w:space="0" w:color="auto"/>
              <w:left w:val="single" w:sz="4" w:space="0" w:color="auto"/>
              <w:bottom w:val="single" w:sz="4" w:space="0" w:color="auto"/>
              <w:right w:val="single" w:sz="4" w:space="0" w:color="auto"/>
            </w:tcBorders>
            <w:shd w:val="clear" w:color="auto" w:fill="auto"/>
            <w:hideMark/>
          </w:tcPr>
          <w:p w14:paraId="7FA8245D" w14:textId="77777777" w:rsidR="004D576E" w:rsidRPr="00A136C1" w:rsidRDefault="00C20D92" w:rsidP="00A136C1">
            <w:pPr>
              <w:widowControl w:val="0"/>
              <w:autoSpaceDN/>
              <w:jc w:val="center"/>
              <w:rPr>
                <w:rFonts w:ascii="Times New Roman" w:eastAsia="Times New Roman" w:hAnsi="Times New Roman"/>
                <w:sz w:val="20"/>
                <w:szCs w:val="20"/>
              </w:rPr>
            </w:pPr>
            <w:r w:rsidRPr="00A136C1">
              <w:rPr>
                <w:rFonts w:ascii="Times New Roman" w:eastAsia="Times New Roman" w:hAnsi="Times New Roman"/>
                <w:sz w:val="20"/>
                <w:szCs w:val="20"/>
              </w:rPr>
              <w:t>2</w:t>
            </w: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7087F466" w14:textId="77777777" w:rsidR="004D576E" w:rsidRPr="00A136C1" w:rsidRDefault="004D576E" w:rsidP="00A136C1">
            <w:pPr>
              <w:widowControl w:val="0"/>
              <w:autoSpaceDN/>
              <w:rPr>
                <w:rFonts w:ascii="Times New Roman" w:eastAsia="Times New Roman" w:hAnsi="Times New Roman"/>
                <w:sz w:val="20"/>
                <w:szCs w:val="20"/>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2AB7ED8F" w14:textId="77777777" w:rsidR="004D576E" w:rsidRPr="00A136C1" w:rsidRDefault="004D576E" w:rsidP="00A136C1">
            <w:pPr>
              <w:widowControl w:val="0"/>
              <w:autoSpaceDN/>
              <w:rPr>
                <w:rFonts w:ascii="Times New Roman" w:eastAsia="Times New Roman" w:hAnsi="Times New Roman"/>
                <w:sz w:val="20"/>
                <w:szCs w:val="20"/>
              </w:rPr>
            </w:pPr>
          </w:p>
        </w:tc>
        <w:tc>
          <w:tcPr>
            <w:tcW w:w="273" w:type="pct"/>
            <w:tcBorders>
              <w:top w:val="single" w:sz="4" w:space="0" w:color="auto"/>
              <w:left w:val="single" w:sz="4" w:space="0" w:color="auto"/>
              <w:bottom w:val="single" w:sz="4" w:space="0" w:color="auto"/>
              <w:right w:val="single" w:sz="4" w:space="0" w:color="auto"/>
            </w:tcBorders>
            <w:shd w:val="clear" w:color="auto" w:fill="auto"/>
          </w:tcPr>
          <w:p w14:paraId="6D214E34"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31C21721"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7DFE18BD"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1807FD01"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0581CA09"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5F30775C"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615FF82F"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39C11544"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3F59A4A6"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6D0E5110" w14:textId="77777777" w:rsidR="004D576E" w:rsidRPr="00A136C1" w:rsidRDefault="004D576E" w:rsidP="00A136C1">
            <w:pPr>
              <w:widowControl w:val="0"/>
              <w:autoSpaceDN/>
              <w:rPr>
                <w:rFonts w:ascii="Times New Roman" w:eastAsia="Times New Roman" w:hAnsi="Times New Roman"/>
                <w:sz w:val="20"/>
                <w:szCs w:val="20"/>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5948CE11" w14:textId="77777777" w:rsidR="004D576E" w:rsidRPr="00A136C1" w:rsidRDefault="004D576E" w:rsidP="00A136C1">
            <w:pPr>
              <w:widowControl w:val="0"/>
              <w:autoSpaceDN/>
              <w:rPr>
                <w:rFonts w:ascii="Times New Roman" w:eastAsia="Times New Roman" w:hAnsi="Times New Roman"/>
                <w:sz w:val="20"/>
                <w:szCs w:val="20"/>
              </w:rPr>
            </w:pP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59165ABC" w14:textId="77777777" w:rsidR="004D576E" w:rsidRPr="00A136C1" w:rsidRDefault="004D576E" w:rsidP="00A136C1">
            <w:pPr>
              <w:widowControl w:val="0"/>
              <w:autoSpaceDN/>
              <w:jc w:val="right"/>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49A3C21A"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2A5A3730" w14:textId="77777777" w:rsidR="004D576E" w:rsidRPr="00A136C1" w:rsidRDefault="004D576E" w:rsidP="00A136C1">
            <w:pPr>
              <w:widowControl w:val="0"/>
              <w:autoSpaceDN/>
              <w:rPr>
                <w:rFonts w:ascii="Times New Roman" w:eastAsia="Times New Roman" w:hAnsi="Times New Roman"/>
                <w:sz w:val="20"/>
                <w:szCs w:val="20"/>
              </w:rPr>
            </w:pPr>
          </w:p>
        </w:tc>
        <w:tc>
          <w:tcPr>
            <w:tcW w:w="271" w:type="pct"/>
            <w:tcBorders>
              <w:top w:val="single" w:sz="4" w:space="0" w:color="auto"/>
              <w:left w:val="single" w:sz="4" w:space="0" w:color="auto"/>
              <w:bottom w:val="single" w:sz="4" w:space="0" w:color="auto"/>
              <w:right w:val="single" w:sz="4" w:space="0" w:color="auto"/>
            </w:tcBorders>
            <w:shd w:val="clear" w:color="auto" w:fill="auto"/>
          </w:tcPr>
          <w:p w14:paraId="6203FAD0" w14:textId="77777777" w:rsidR="004D576E" w:rsidRPr="00A136C1" w:rsidRDefault="004D576E" w:rsidP="00A136C1">
            <w:pPr>
              <w:widowControl w:val="0"/>
              <w:autoSpaceDN/>
              <w:rPr>
                <w:rFonts w:ascii="Times New Roman" w:eastAsia="Times New Roman" w:hAnsi="Times New Roman"/>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4DB9D740" w14:textId="77777777" w:rsidR="004D576E" w:rsidRPr="00A136C1" w:rsidRDefault="004D576E" w:rsidP="00A136C1">
            <w:pPr>
              <w:widowControl w:val="0"/>
              <w:autoSpaceDN/>
              <w:rPr>
                <w:rFonts w:ascii="Times New Roman" w:eastAsia="Times New Roman" w:hAnsi="Times New Roman"/>
                <w:sz w:val="20"/>
                <w:szCs w:val="20"/>
              </w:rPr>
            </w:pPr>
          </w:p>
        </w:tc>
      </w:tr>
      <w:tr w:rsidR="00317EB5" w:rsidRPr="00A136C1" w14:paraId="5A34B513" w14:textId="77777777" w:rsidTr="004D576E">
        <w:trPr>
          <w:trHeight w:val="178"/>
          <w:jc w:val="center"/>
        </w:trPr>
        <w:tc>
          <w:tcPr>
            <w:tcW w:w="227" w:type="pct"/>
            <w:tcBorders>
              <w:top w:val="single" w:sz="4" w:space="0" w:color="auto"/>
              <w:left w:val="single" w:sz="4" w:space="0" w:color="auto"/>
              <w:bottom w:val="single" w:sz="4" w:space="0" w:color="auto"/>
              <w:right w:val="single" w:sz="4" w:space="0" w:color="auto"/>
            </w:tcBorders>
            <w:shd w:val="clear" w:color="auto" w:fill="auto"/>
            <w:hideMark/>
          </w:tcPr>
          <w:p w14:paraId="6D11E3F6" w14:textId="77777777" w:rsidR="004D576E" w:rsidRPr="00A136C1" w:rsidRDefault="00C20D92" w:rsidP="00A136C1">
            <w:pPr>
              <w:widowControl w:val="0"/>
              <w:autoSpaceDN/>
              <w:jc w:val="center"/>
              <w:rPr>
                <w:rFonts w:ascii="Times New Roman" w:eastAsia="Times New Roman" w:hAnsi="Times New Roman"/>
                <w:sz w:val="20"/>
                <w:szCs w:val="20"/>
              </w:rPr>
            </w:pPr>
            <w:r w:rsidRPr="00A136C1">
              <w:rPr>
                <w:rFonts w:ascii="Times New Roman" w:eastAsia="Times New Roman" w:hAnsi="Times New Roman"/>
                <w:sz w:val="20"/>
                <w:szCs w:val="20"/>
              </w:rPr>
              <w:t>3</w:t>
            </w: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62634848" w14:textId="77777777" w:rsidR="004D576E" w:rsidRPr="00A136C1" w:rsidRDefault="004D576E" w:rsidP="00A136C1">
            <w:pPr>
              <w:widowControl w:val="0"/>
              <w:autoSpaceDN/>
              <w:rPr>
                <w:rFonts w:ascii="Times New Roman" w:eastAsia="Times New Roman" w:hAnsi="Times New Roman"/>
                <w:sz w:val="20"/>
                <w:szCs w:val="20"/>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15D8CC00" w14:textId="77777777" w:rsidR="004D576E" w:rsidRPr="00A136C1" w:rsidRDefault="004D576E" w:rsidP="00A136C1">
            <w:pPr>
              <w:widowControl w:val="0"/>
              <w:autoSpaceDN/>
              <w:rPr>
                <w:rFonts w:ascii="Times New Roman" w:eastAsia="Times New Roman" w:hAnsi="Times New Roman"/>
                <w:sz w:val="20"/>
                <w:szCs w:val="20"/>
              </w:rPr>
            </w:pPr>
          </w:p>
        </w:tc>
        <w:tc>
          <w:tcPr>
            <w:tcW w:w="273" w:type="pct"/>
            <w:tcBorders>
              <w:top w:val="single" w:sz="4" w:space="0" w:color="auto"/>
              <w:left w:val="single" w:sz="4" w:space="0" w:color="auto"/>
              <w:bottom w:val="single" w:sz="4" w:space="0" w:color="auto"/>
              <w:right w:val="single" w:sz="4" w:space="0" w:color="auto"/>
            </w:tcBorders>
            <w:shd w:val="clear" w:color="auto" w:fill="auto"/>
          </w:tcPr>
          <w:p w14:paraId="3916C74F"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39E8FB17"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39F56F95"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17C672E2"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33321414"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23392426"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622C9A52"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642937CB"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1C4E5831"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049A036E" w14:textId="77777777" w:rsidR="004D576E" w:rsidRPr="00A136C1" w:rsidRDefault="004D576E" w:rsidP="00A136C1">
            <w:pPr>
              <w:widowControl w:val="0"/>
              <w:autoSpaceDN/>
              <w:rPr>
                <w:rFonts w:ascii="Times New Roman" w:eastAsia="Times New Roman" w:hAnsi="Times New Roman"/>
                <w:sz w:val="20"/>
                <w:szCs w:val="20"/>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23824C35" w14:textId="77777777" w:rsidR="004D576E" w:rsidRPr="00A136C1" w:rsidRDefault="004D576E" w:rsidP="00A136C1">
            <w:pPr>
              <w:widowControl w:val="0"/>
              <w:autoSpaceDN/>
              <w:rPr>
                <w:rFonts w:ascii="Times New Roman" w:eastAsia="Times New Roman" w:hAnsi="Times New Roman"/>
                <w:sz w:val="20"/>
                <w:szCs w:val="20"/>
              </w:rPr>
            </w:pP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58B25E66" w14:textId="77777777" w:rsidR="004D576E" w:rsidRPr="00A136C1" w:rsidRDefault="004D576E" w:rsidP="00A136C1">
            <w:pPr>
              <w:widowControl w:val="0"/>
              <w:autoSpaceDN/>
              <w:jc w:val="right"/>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4DDC6464"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1B043B67" w14:textId="77777777" w:rsidR="004D576E" w:rsidRPr="00A136C1" w:rsidRDefault="004D576E" w:rsidP="00A136C1">
            <w:pPr>
              <w:widowControl w:val="0"/>
              <w:autoSpaceDN/>
              <w:rPr>
                <w:rFonts w:ascii="Times New Roman" w:eastAsia="Times New Roman" w:hAnsi="Times New Roman"/>
                <w:sz w:val="20"/>
                <w:szCs w:val="20"/>
              </w:rPr>
            </w:pPr>
          </w:p>
        </w:tc>
        <w:tc>
          <w:tcPr>
            <w:tcW w:w="271" w:type="pct"/>
            <w:tcBorders>
              <w:top w:val="single" w:sz="4" w:space="0" w:color="auto"/>
              <w:left w:val="single" w:sz="4" w:space="0" w:color="auto"/>
              <w:bottom w:val="single" w:sz="4" w:space="0" w:color="auto"/>
              <w:right w:val="single" w:sz="4" w:space="0" w:color="auto"/>
            </w:tcBorders>
            <w:shd w:val="clear" w:color="auto" w:fill="auto"/>
          </w:tcPr>
          <w:p w14:paraId="0C67A78D" w14:textId="77777777" w:rsidR="004D576E" w:rsidRPr="00A136C1" w:rsidRDefault="004D576E" w:rsidP="00A136C1">
            <w:pPr>
              <w:widowControl w:val="0"/>
              <w:autoSpaceDN/>
              <w:rPr>
                <w:rFonts w:ascii="Times New Roman" w:eastAsia="Times New Roman" w:hAnsi="Times New Roman"/>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7F938A7C" w14:textId="77777777" w:rsidR="004D576E" w:rsidRPr="00A136C1" w:rsidRDefault="004D576E" w:rsidP="00A136C1">
            <w:pPr>
              <w:widowControl w:val="0"/>
              <w:autoSpaceDN/>
              <w:rPr>
                <w:rFonts w:ascii="Times New Roman" w:eastAsia="Times New Roman" w:hAnsi="Times New Roman"/>
                <w:sz w:val="20"/>
                <w:szCs w:val="20"/>
              </w:rPr>
            </w:pPr>
          </w:p>
        </w:tc>
      </w:tr>
      <w:tr w:rsidR="00317EB5" w:rsidRPr="00A136C1" w14:paraId="6CA74F05" w14:textId="77777777" w:rsidTr="004D576E">
        <w:trPr>
          <w:trHeight w:val="178"/>
          <w:jc w:val="center"/>
        </w:trPr>
        <w:tc>
          <w:tcPr>
            <w:tcW w:w="227" w:type="pct"/>
            <w:tcBorders>
              <w:top w:val="single" w:sz="4" w:space="0" w:color="auto"/>
              <w:left w:val="single" w:sz="4" w:space="0" w:color="auto"/>
              <w:bottom w:val="single" w:sz="4" w:space="0" w:color="auto"/>
              <w:right w:val="single" w:sz="4" w:space="0" w:color="auto"/>
            </w:tcBorders>
            <w:shd w:val="clear" w:color="auto" w:fill="auto"/>
          </w:tcPr>
          <w:p w14:paraId="331387D3" w14:textId="77777777" w:rsidR="004D576E" w:rsidRPr="00A136C1" w:rsidRDefault="004D576E" w:rsidP="00A136C1">
            <w:pPr>
              <w:widowControl w:val="0"/>
              <w:autoSpaceDN/>
              <w:jc w:val="center"/>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0F4E6F0A" w14:textId="77777777" w:rsidR="004D576E" w:rsidRPr="00A136C1" w:rsidRDefault="004D576E" w:rsidP="00A136C1">
            <w:pPr>
              <w:widowControl w:val="0"/>
              <w:autoSpaceDN/>
              <w:rPr>
                <w:rFonts w:ascii="Times New Roman" w:eastAsia="Times New Roman" w:hAnsi="Times New Roman"/>
                <w:sz w:val="20"/>
                <w:szCs w:val="20"/>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4F068DC0" w14:textId="77777777" w:rsidR="004D576E" w:rsidRPr="00A136C1" w:rsidRDefault="004D576E" w:rsidP="00A136C1">
            <w:pPr>
              <w:widowControl w:val="0"/>
              <w:autoSpaceDN/>
              <w:rPr>
                <w:rFonts w:ascii="Times New Roman" w:eastAsia="Times New Roman" w:hAnsi="Times New Roman"/>
                <w:sz w:val="20"/>
                <w:szCs w:val="20"/>
              </w:rPr>
            </w:pPr>
          </w:p>
        </w:tc>
        <w:tc>
          <w:tcPr>
            <w:tcW w:w="273" w:type="pct"/>
            <w:tcBorders>
              <w:top w:val="single" w:sz="4" w:space="0" w:color="auto"/>
              <w:left w:val="single" w:sz="4" w:space="0" w:color="auto"/>
              <w:bottom w:val="single" w:sz="4" w:space="0" w:color="auto"/>
              <w:right w:val="single" w:sz="4" w:space="0" w:color="auto"/>
            </w:tcBorders>
            <w:shd w:val="clear" w:color="auto" w:fill="auto"/>
          </w:tcPr>
          <w:p w14:paraId="4978E4A7"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3DE8B5B5"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238FAED5"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5A32DF32"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6CA95562"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373D70BC"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4B1AB7EF"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5B0F2B48"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6FFC52BA"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3DFEA727" w14:textId="77777777" w:rsidR="004D576E" w:rsidRPr="00A136C1" w:rsidRDefault="004D576E" w:rsidP="00A136C1">
            <w:pPr>
              <w:widowControl w:val="0"/>
              <w:autoSpaceDN/>
              <w:rPr>
                <w:rFonts w:ascii="Times New Roman" w:eastAsia="Times New Roman" w:hAnsi="Times New Roman"/>
                <w:sz w:val="20"/>
                <w:szCs w:val="20"/>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6D5F4720" w14:textId="77777777" w:rsidR="004D576E" w:rsidRPr="00A136C1" w:rsidRDefault="004D576E" w:rsidP="00A136C1">
            <w:pPr>
              <w:widowControl w:val="0"/>
              <w:autoSpaceDN/>
              <w:rPr>
                <w:rFonts w:ascii="Times New Roman" w:eastAsia="Times New Roman" w:hAnsi="Times New Roman"/>
                <w:sz w:val="20"/>
                <w:szCs w:val="20"/>
              </w:rPr>
            </w:pP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7B388D29" w14:textId="77777777" w:rsidR="004D576E" w:rsidRPr="00A136C1" w:rsidRDefault="004D576E" w:rsidP="00A136C1">
            <w:pPr>
              <w:widowControl w:val="0"/>
              <w:autoSpaceDN/>
              <w:jc w:val="right"/>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438C4585" w14:textId="77777777" w:rsidR="004D576E" w:rsidRPr="00A136C1" w:rsidRDefault="004D576E" w:rsidP="00A136C1">
            <w:pPr>
              <w:widowControl w:val="0"/>
              <w:autoSpaceDN/>
              <w:rPr>
                <w:rFonts w:ascii="Times New Roman" w:eastAsia="Times New Roman"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tcPr>
          <w:p w14:paraId="7753E13F" w14:textId="77777777" w:rsidR="004D576E" w:rsidRPr="00A136C1" w:rsidRDefault="004D576E" w:rsidP="00A136C1">
            <w:pPr>
              <w:widowControl w:val="0"/>
              <w:autoSpaceDN/>
              <w:rPr>
                <w:rFonts w:ascii="Times New Roman" w:eastAsia="Times New Roman" w:hAnsi="Times New Roman"/>
                <w:sz w:val="20"/>
                <w:szCs w:val="20"/>
              </w:rPr>
            </w:pPr>
          </w:p>
        </w:tc>
        <w:tc>
          <w:tcPr>
            <w:tcW w:w="271" w:type="pct"/>
            <w:tcBorders>
              <w:top w:val="single" w:sz="4" w:space="0" w:color="auto"/>
              <w:left w:val="single" w:sz="4" w:space="0" w:color="auto"/>
              <w:bottom w:val="single" w:sz="4" w:space="0" w:color="auto"/>
              <w:right w:val="single" w:sz="4" w:space="0" w:color="auto"/>
            </w:tcBorders>
            <w:shd w:val="clear" w:color="auto" w:fill="auto"/>
          </w:tcPr>
          <w:p w14:paraId="67F5173C" w14:textId="77777777" w:rsidR="004D576E" w:rsidRPr="00A136C1" w:rsidRDefault="004D576E" w:rsidP="00A136C1">
            <w:pPr>
              <w:widowControl w:val="0"/>
              <w:autoSpaceDN/>
              <w:rPr>
                <w:rFonts w:ascii="Times New Roman" w:eastAsia="Times New Roman" w:hAnsi="Times New Roman"/>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4089419F" w14:textId="77777777" w:rsidR="004D576E" w:rsidRPr="00A136C1" w:rsidRDefault="004D576E" w:rsidP="00A136C1">
            <w:pPr>
              <w:widowControl w:val="0"/>
              <w:autoSpaceDN/>
              <w:rPr>
                <w:rFonts w:ascii="Times New Roman" w:eastAsia="Times New Roman" w:hAnsi="Times New Roman"/>
                <w:sz w:val="20"/>
                <w:szCs w:val="20"/>
              </w:rPr>
            </w:pPr>
          </w:p>
        </w:tc>
      </w:tr>
    </w:tbl>
    <w:p w14:paraId="698F5FFC" w14:textId="77777777" w:rsidR="004D576E" w:rsidRPr="00A136C1" w:rsidRDefault="00C20D92" w:rsidP="00A136C1">
      <w:pPr>
        <w:widowControl w:val="0"/>
        <w:numPr>
          <w:ilvl w:val="0"/>
          <w:numId w:val="222"/>
        </w:numPr>
        <w:autoSpaceDN/>
        <w:spacing w:after="0"/>
        <w:rPr>
          <w:rFonts w:ascii="Times New Roman" w:hAnsi="Times New Roman"/>
          <w:lang w:val="en-AU"/>
        </w:rPr>
      </w:pPr>
      <w:r w:rsidRPr="00A136C1">
        <w:rPr>
          <w:rFonts w:ascii="Times New Roman" w:hAnsi="Times New Roman"/>
        </w:rPr>
        <w:t>Расчет KPI:</w:t>
      </w:r>
    </w:p>
    <w:bookmarkEnd w:id="3898"/>
    <w:bookmarkEnd w:id="3899"/>
    <w:bookmarkEnd w:id="3900"/>
    <w:bookmarkEnd w:id="3901"/>
    <w:bookmarkEnd w:id="3902"/>
    <w:p w14:paraId="3C62396A" w14:textId="77777777" w:rsidR="004D576E" w:rsidRPr="00A136C1" w:rsidRDefault="00C20D92" w:rsidP="00A136C1">
      <w:pPr>
        <w:widowControl w:val="0"/>
        <w:autoSpaceDN/>
        <w:spacing w:after="0"/>
        <w:rPr>
          <w:rFonts w:ascii="Times New Roman" w:hAnsi="Times New Roman"/>
          <w:lang w:val="en-AU"/>
        </w:rPr>
      </w:pPr>
      <w:r w:rsidRPr="00A136C1">
        <w:rPr>
          <w:rFonts w:ascii="Times New Roman" w:hAnsi="Times New Roman"/>
        </w:rPr>
        <w:t>_____________________________________________  _________________________________________   _____________________________________</w:t>
      </w:r>
    </w:p>
    <w:p w14:paraId="1F415C72" w14:textId="77777777" w:rsidR="004D576E" w:rsidRPr="00A136C1" w:rsidRDefault="00C20D92" w:rsidP="00A136C1">
      <w:pPr>
        <w:widowControl w:val="0"/>
        <w:autoSpaceDN/>
        <w:spacing w:after="0"/>
        <w:rPr>
          <w:rFonts w:ascii="Times New Roman" w:hAnsi="Times New Roman"/>
        </w:rPr>
      </w:pPr>
      <w:r w:rsidRPr="00A136C1">
        <w:rPr>
          <w:rFonts w:ascii="Times New Roman" w:hAnsi="Times New Roman"/>
        </w:rPr>
        <w:t xml:space="preserve">(наименование должности уполномоченного </w:t>
      </w:r>
      <w:proofErr w:type="gramStart"/>
      <w:r w:rsidRPr="00A136C1">
        <w:rPr>
          <w:rFonts w:ascii="Times New Roman" w:hAnsi="Times New Roman"/>
        </w:rPr>
        <w:t>лица)</w:t>
      </w:r>
      <w:r w:rsidRPr="00A136C1">
        <w:rPr>
          <w:rFonts w:ascii="Times New Roman" w:hAnsi="Times New Roman"/>
        </w:rPr>
        <w:tab/>
      </w:r>
      <w:proofErr w:type="gramEnd"/>
      <w:r w:rsidRPr="00A136C1">
        <w:rPr>
          <w:rFonts w:ascii="Times New Roman" w:hAnsi="Times New Roman"/>
        </w:rPr>
        <w:tab/>
      </w:r>
      <w:r w:rsidRPr="00A136C1">
        <w:rPr>
          <w:rFonts w:ascii="Times New Roman" w:hAnsi="Times New Roman"/>
        </w:rPr>
        <w:tab/>
      </w:r>
      <w:r w:rsidRPr="00A136C1">
        <w:rPr>
          <w:rFonts w:ascii="Times New Roman" w:hAnsi="Times New Roman"/>
        </w:rPr>
        <w:tab/>
        <w:t>(подпись)</w:t>
      </w:r>
      <w:r w:rsidRPr="00A136C1">
        <w:rPr>
          <w:rFonts w:ascii="Times New Roman" w:hAnsi="Times New Roman"/>
        </w:rPr>
        <w:tab/>
      </w:r>
      <w:r w:rsidRPr="00A136C1">
        <w:rPr>
          <w:rFonts w:ascii="Times New Roman" w:hAnsi="Times New Roman"/>
        </w:rPr>
        <w:tab/>
      </w:r>
      <w:r w:rsidRPr="00A136C1">
        <w:rPr>
          <w:rFonts w:ascii="Times New Roman" w:hAnsi="Times New Roman"/>
        </w:rPr>
        <w:tab/>
      </w:r>
      <w:r w:rsidRPr="00A136C1">
        <w:rPr>
          <w:rFonts w:ascii="Times New Roman" w:hAnsi="Times New Roman"/>
        </w:rPr>
        <w:tab/>
        <w:t>(фамилия, инициалы)</w:t>
      </w:r>
    </w:p>
    <w:p w14:paraId="29843916" w14:textId="77777777" w:rsidR="004D576E" w:rsidRPr="00A136C1" w:rsidRDefault="00C20D92" w:rsidP="00A136C1">
      <w:pPr>
        <w:widowControl w:val="0"/>
        <w:rPr>
          <w:rFonts w:ascii="Times New Roman" w:hAnsi="Times New Roman"/>
        </w:rPr>
      </w:pPr>
      <w:r w:rsidRPr="00A136C1">
        <w:rPr>
          <w:rFonts w:ascii="Times New Roman" w:hAnsi="Times New Roman"/>
        </w:rPr>
        <w:br w:type="page"/>
      </w:r>
    </w:p>
    <w:p w14:paraId="508ED942" w14:textId="77777777" w:rsidR="004D576E" w:rsidRPr="00A136C1" w:rsidRDefault="00C20D92" w:rsidP="00A136C1">
      <w:pPr>
        <w:widowControl w:val="0"/>
        <w:tabs>
          <w:tab w:val="left" w:pos="0"/>
        </w:tabs>
        <w:spacing w:after="0" w:line="240" w:lineRule="auto"/>
        <w:jc w:val="right"/>
        <w:outlineLvl w:val="0"/>
        <w:rPr>
          <w:rFonts w:ascii="Times New Roman" w:eastAsia="Arial Unicode MS" w:hAnsi="Times New Roman"/>
          <w:b/>
          <w:lang w:bidi="en-US"/>
        </w:rPr>
      </w:pPr>
      <w:bookmarkStart w:id="3903" w:name="_Toc22742248"/>
      <w:bookmarkStart w:id="3904" w:name="_Toc64021762"/>
      <w:bookmarkStart w:id="3905" w:name="_Toc64012547"/>
      <w:r w:rsidRPr="00A136C1">
        <w:rPr>
          <w:rFonts w:ascii="Times New Roman" w:eastAsia="Arial Unicode MS" w:hAnsi="Times New Roman"/>
          <w:b/>
          <w:lang w:bidi="en-US"/>
        </w:rPr>
        <w:lastRenderedPageBreak/>
        <w:t>ПРИЛОЖЕНИЕ 2 К ОПИСАНИЮ ОБЪЕКТА ЗАКУПКИ</w:t>
      </w:r>
      <w:bookmarkEnd w:id="3903"/>
      <w:bookmarkEnd w:id="3904"/>
      <w:bookmarkEnd w:id="3905"/>
    </w:p>
    <w:p w14:paraId="133191C5" w14:textId="77777777" w:rsidR="004D576E" w:rsidRPr="00A136C1" w:rsidRDefault="00C20D92" w:rsidP="00A136C1">
      <w:pPr>
        <w:rPr>
          <w:rFonts w:ascii="Times New Roman" w:hAnsi="Times New Roman"/>
        </w:rPr>
      </w:pPr>
      <w:bookmarkStart w:id="3906" w:name="_Toc22742249"/>
      <w:bookmarkStart w:id="3907" w:name="_Toc64021763"/>
      <w:bookmarkStart w:id="3908" w:name="_Toc64012548"/>
      <w:r w:rsidRPr="00A136C1">
        <w:rPr>
          <w:rFonts w:ascii="Times New Roman" w:hAnsi="Times New Roman"/>
        </w:rPr>
        <w:t>РЕЖИМ ОКАЗАНИЯ УСЛУГ, ВРЕМЕННЫЕ ПАРАМЕТРЫ SLA</w:t>
      </w:r>
      <w:bookmarkEnd w:id="3906"/>
      <w:bookmarkEnd w:id="3907"/>
      <w:bookmarkEnd w:id="3908"/>
    </w:p>
    <w:p w14:paraId="6FB1EF68" w14:textId="77777777" w:rsidR="004D576E" w:rsidRPr="00A136C1" w:rsidRDefault="00C20D92" w:rsidP="00A136C1">
      <w:pPr>
        <w:rPr>
          <w:rFonts w:ascii="Times New Roman" w:hAnsi="Times New Roman"/>
        </w:rPr>
      </w:pPr>
      <w:r w:rsidRPr="00A136C1">
        <w:rPr>
          <w:rFonts w:ascii="Times New Roman" w:hAnsi="Times New Roman"/>
        </w:rPr>
        <w:t>Параметр 1. "Режим оказания Услуг"</w:t>
      </w:r>
    </w:p>
    <w:p w14:paraId="183A5581" w14:textId="77777777" w:rsidR="004D576E" w:rsidRPr="00A136C1" w:rsidRDefault="00C20D92" w:rsidP="00A136C1">
      <w:pPr>
        <w:jc w:val="right"/>
        <w:rPr>
          <w:rFonts w:ascii="Times New Roman" w:hAnsi="Times New Roman"/>
        </w:rPr>
      </w:pPr>
      <w:r w:rsidRPr="00A136C1">
        <w:rPr>
          <w:rFonts w:ascii="Times New Roman" w:hAnsi="Times New Roman"/>
        </w:rPr>
        <w:t>Таблица 1. Режим оказания Услуг</w:t>
      </w:r>
    </w:p>
    <w:tbl>
      <w:tblPr>
        <w:tblW w:w="149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0"/>
        <w:gridCol w:w="10773"/>
      </w:tblGrid>
      <w:tr w:rsidR="00317EB5" w:rsidRPr="00A136C1" w14:paraId="3BB65B08" w14:textId="77777777" w:rsidTr="004D576E">
        <w:trPr>
          <w:tblHeader/>
        </w:trPr>
        <w:tc>
          <w:tcPr>
            <w:tcW w:w="149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0EEFEEC" w14:textId="77777777" w:rsidR="004D576E" w:rsidRPr="00A136C1" w:rsidRDefault="00C20D92" w:rsidP="00A136C1">
            <w:pPr>
              <w:widowControl w:val="0"/>
              <w:tabs>
                <w:tab w:val="left" w:pos="0"/>
              </w:tabs>
              <w:autoSpaceDN/>
              <w:spacing w:after="0"/>
              <w:jc w:val="center"/>
              <w:rPr>
                <w:rFonts w:ascii="Times New Roman" w:eastAsia="Arial Unicode MS" w:hAnsi="Times New Roman"/>
                <w:b/>
                <w:lang w:bidi="en-US"/>
              </w:rPr>
            </w:pPr>
            <w:r w:rsidRPr="00A136C1">
              <w:rPr>
                <w:rFonts w:ascii="Times New Roman" w:eastAsia="Arial Unicode MS" w:hAnsi="Times New Roman"/>
                <w:b/>
                <w:lang w:bidi="en-US"/>
              </w:rPr>
              <w:t>Режимы оказания Услуг</w:t>
            </w:r>
          </w:p>
        </w:tc>
      </w:tr>
      <w:tr w:rsidR="00317EB5" w:rsidRPr="00A136C1" w14:paraId="06951A00" w14:textId="77777777" w:rsidTr="004D576E">
        <w:tc>
          <w:tcPr>
            <w:tcW w:w="4140" w:type="dxa"/>
            <w:tcBorders>
              <w:top w:val="single" w:sz="4" w:space="0" w:color="auto"/>
              <w:left w:val="single" w:sz="4" w:space="0" w:color="auto"/>
              <w:bottom w:val="single" w:sz="4" w:space="0" w:color="auto"/>
              <w:right w:val="single" w:sz="4" w:space="0" w:color="auto"/>
            </w:tcBorders>
            <w:shd w:val="clear" w:color="auto" w:fill="auto"/>
            <w:hideMark/>
          </w:tcPr>
          <w:p w14:paraId="5DCF1DB1" w14:textId="77777777" w:rsidR="004D576E" w:rsidRPr="00A136C1" w:rsidRDefault="00C20D92" w:rsidP="00A136C1">
            <w:pPr>
              <w:widowControl w:val="0"/>
              <w:tabs>
                <w:tab w:val="left" w:pos="0"/>
              </w:tabs>
              <w:autoSpaceDN/>
              <w:spacing w:after="0"/>
              <w:rPr>
                <w:rFonts w:ascii="Times New Roman" w:eastAsia="Arial Unicode MS" w:hAnsi="Times New Roman"/>
                <w:lang w:bidi="en-US"/>
              </w:rPr>
            </w:pPr>
            <w:r w:rsidRPr="00A136C1">
              <w:rPr>
                <w:rFonts w:ascii="Times New Roman" w:eastAsia="Arial Unicode MS" w:hAnsi="Times New Roman"/>
                <w:lang w:bidi="en-US"/>
              </w:rPr>
              <w:t>Регистрация Обращений и прием Заявок в работу Исполнителем</w:t>
            </w:r>
          </w:p>
        </w:tc>
        <w:tc>
          <w:tcPr>
            <w:tcW w:w="10773" w:type="dxa"/>
            <w:tcBorders>
              <w:top w:val="single" w:sz="4" w:space="0" w:color="auto"/>
              <w:left w:val="single" w:sz="4" w:space="0" w:color="auto"/>
              <w:bottom w:val="single" w:sz="4" w:space="0" w:color="auto"/>
              <w:right w:val="single" w:sz="4" w:space="0" w:color="auto"/>
            </w:tcBorders>
            <w:shd w:val="clear" w:color="auto" w:fill="auto"/>
            <w:hideMark/>
          </w:tcPr>
          <w:p w14:paraId="6DB2FCB2" w14:textId="77777777" w:rsidR="004D576E" w:rsidRPr="00A136C1" w:rsidRDefault="00C20D92" w:rsidP="00A136C1">
            <w:pPr>
              <w:widowControl w:val="0"/>
              <w:tabs>
                <w:tab w:val="left" w:pos="0"/>
              </w:tabs>
              <w:autoSpaceDN/>
              <w:spacing w:after="0"/>
              <w:rPr>
                <w:rFonts w:ascii="Times New Roman" w:eastAsia="Arial Unicode MS" w:hAnsi="Times New Roman"/>
                <w:lang w:bidi="en-US"/>
              </w:rPr>
            </w:pPr>
            <w:r w:rsidRPr="00A136C1">
              <w:rPr>
                <w:rFonts w:ascii="Times New Roman" w:eastAsia="Arial Unicode MS" w:hAnsi="Times New Roman"/>
                <w:lang w:bidi="en-US"/>
              </w:rPr>
              <w:t>В рабочие дни и по рабочему времени Заказчика</w:t>
            </w:r>
          </w:p>
        </w:tc>
      </w:tr>
      <w:tr w:rsidR="00317EB5" w:rsidRPr="00A136C1" w14:paraId="1238AC64" w14:textId="77777777" w:rsidTr="004D576E">
        <w:tc>
          <w:tcPr>
            <w:tcW w:w="4140" w:type="dxa"/>
            <w:tcBorders>
              <w:top w:val="single" w:sz="4" w:space="0" w:color="auto"/>
              <w:left w:val="single" w:sz="4" w:space="0" w:color="auto"/>
              <w:bottom w:val="single" w:sz="4" w:space="0" w:color="auto"/>
              <w:right w:val="single" w:sz="4" w:space="0" w:color="auto"/>
            </w:tcBorders>
            <w:shd w:val="clear" w:color="auto" w:fill="auto"/>
          </w:tcPr>
          <w:p w14:paraId="211323AE" w14:textId="77777777" w:rsidR="004D576E" w:rsidRPr="00A136C1" w:rsidRDefault="00C20D92" w:rsidP="00A136C1">
            <w:pPr>
              <w:widowControl w:val="0"/>
              <w:tabs>
                <w:tab w:val="left" w:pos="0"/>
              </w:tabs>
              <w:autoSpaceDN/>
              <w:spacing w:after="0"/>
              <w:rPr>
                <w:rFonts w:ascii="Times New Roman" w:eastAsia="Arial Unicode MS" w:hAnsi="Times New Roman"/>
                <w:lang w:bidi="en-US"/>
              </w:rPr>
            </w:pPr>
            <w:r w:rsidRPr="00A136C1">
              <w:rPr>
                <w:rFonts w:ascii="Times New Roman" w:eastAsia="Arial Unicode MS" w:hAnsi="Times New Roman"/>
                <w:lang w:bidi="en-US"/>
              </w:rPr>
              <w:t>Обработка Заявок Исполнителем</w:t>
            </w:r>
          </w:p>
          <w:p w14:paraId="764C8E18" w14:textId="77777777" w:rsidR="004D576E" w:rsidRPr="00A136C1" w:rsidRDefault="004D576E" w:rsidP="00A136C1">
            <w:pPr>
              <w:widowControl w:val="0"/>
              <w:autoSpaceDN/>
              <w:spacing w:after="0"/>
              <w:jc w:val="center"/>
              <w:rPr>
                <w:rFonts w:ascii="Times New Roman" w:eastAsia="Arial Unicode MS" w:hAnsi="Times New Roman"/>
                <w:lang w:bidi="en-US"/>
              </w:rPr>
            </w:pPr>
          </w:p>
        </w:tc>
        <w:tc>
          <w:tcPr>
            <w:tcW w:w="10773" w:type="dxa"/>
            <w:tcBorders>
              <w:top w:val="single" w:sz="4" w:space="0" w:color="auto"/>
              <w:left w:val="single" w:sz="4" w:space="0" w:color="auto"/>
              <w:bottom w:val="single" w:sz="4" w:space="0" w:color="auto"/>
              <w:right w:val="single" w:sz="4" w:space="0" w:color="auto"/>
            </w:tcBorders>
            <w:shd w:val="clear" w:color="auto" w:fill="auto"/>
            <w:hideMark/>
          </w:tcPr>
          <w:p w14:paraId="71F41E49" w14:textId="77777777" w:rsidR="004D576E" w:rsidRPr="00A136C1" w:rsidRDefault="00C20D92" w:rsidP="00A136C1">
            <w:pPr>
              <w:widowControl w:val="0"/>
              <w:tabs>
                <w:tab w:val="left" w:pos="0"/>
              </w:tabs>
              <w:autoSpaceDN/>
              <w:spacing w:after="0"/>
              <w:rPr>
                <w:rFonts w:ascii="Times New Roman" w:eastAsia="Arial Unicode MS" w:hAnsi="Times New Roman"/>
                <w:lang w:bidi="en-US"/>
              </w:rPr>
            </w:pPr>
            <w:r w:rsidRPr="00A136C1">
              <w:rPr>
                <w:rFonts w:ascii="Times New Roman" w:eastAsia="Arial Unicode MS" w:hAnsi="Times New Roman"/>
                <w:lang w:bidi="en-US"/>
              </w:rPr>
              <w:t xml:space="preserve">В рабочие дни и по рабочему времени Заказчика. </w:t>
            </w:r>
          </w:p>
          <w:p w14:paraId="3D3AC231" w14:textId="77777777" w:rsidR="004D576E" w:rsidRPr="00A136C1" w:rsidRDefault="00C20D92" w:rsidP="00A136C1">
            <w:pPr>
              <w:widowControl w:val="0"/>
              <w:tabs>
                <w:tab w:val="left" w:pos="0"/>
              </w:tabs>
              <w:autoSpaceDN/>
              <w:spacing w:after="0"/>
              <w:rPr>
                <w:rFonts w:ascii="Times New Roman" w:eastAsia="Arial Unicode MS" w:hAnsi="Times New Roman"/>
                <w:lang w:bidi="en-US"/>
              </w:rPr>
            </w:pPr>
            <w:r w:rsidRPr="00A136C1">
              <w:rPr>
                <w:rFonts w:ascii="Times New Roman" w:eastAsia="Arial Unicode MS" w:hAnsi="Times New Roman"/>
                <w:lang w:bidi="en-US"/>
              </w:rPr>
              <w:t>Обработка Заявок по зарегистрированным и принятым в работу Исполнителем Заявкам с Приоритетом "1 – блокирующий (наивысший)" осуществляется до предоставления Исполнителем временного или постоянного решения.</w:t>
            </w:r>
          </w:p>
        </w:tc>
      </w:tr>
    </w:tbl>
    <w:p w14:paraId="233A42F5" w14:textId="77777777" w:rsidR="004D576E" w:rsidRPr="00A136C1" w:rsidRDefault="004D576E" w:rsidP="00A136C1">
      <w:pPr>
        <w:widowControl w:val="0"/>
        <w:tabs>
          <w:tab w:val="left" w:pos="142"/>
        </w:tabs>
        <w:spacing w:after="0"/>
        <w:rPr>
          <w:rFonts w:ascii="Times New Roman" w:eastAsia="Arial Unicode MS" w:hAnsi="Times New Roman"/>
          <w:b/>
          <w:color w:val="000000"/>
          <w:lang w:bidi="en-US"/>
        </w:rPr>
      </w:pPr>
    </w:p>
    <w:p w14:paraId="0D27878D" w14:textId="77777777" w:rsidR="004D576E" w:rsidRPr="00A136C1" w:rsidRDefault="00C20D92" w:rsidP="00A136C1">
      <w:pPr>
        <w:spacing w:after="0"/>
        <w:rPr>
          <w:rFonts w:ascii="Times New Roman" w:hAnsi="Times New Roman"/>
          <w:lang w:bidi="en-US"/>
        </w:rPr>
      </w:pPr>
      <w:r w:rsidRPr="00A136C1">
        <w:rPr>
          <w:rFonts w:ascii="Times New Roman" w:hAnsi="Times New Roman"/>
          <w:lang w:bidi="en-US"/>
        </w:rPr>
        <w:t>Параметр 2. "Временные параметры Услуг SLA"</w:t>
      </w:r>
    </w:p>
    <w:p w14:paraId="4087D7D5" w14:textId="77777777" w:rsidR="004D576E" w:rsidRPr="00A136C1" w:rsidRDefault="00C20D92" w:rsidP="00A136C1">
      <w:pPr>
        <w:widowControl w:val="0"/>
        <w:tabs>
          <w:tab w:val="left" w:pos="0"/>
        </w:tabs>
        <w:spacing w:after="0"/>
        <w:rPr>
          <w:rFonts w:ascii="Times New Roman" w:eastAsia="Arial Unicode MS" w:hAnsi="Times New Roman"/>
          <w:lang w:bidi="en-US"/>
        </w:rPr>
      </w:pPr>
      <w:r w:rsidRPr="00A136C1">
        <w:rPr>
          <w:rFonts w:ascii="Times New Roman" w:eastAsia="Arial Unicode MS" w:hAnsi="Times New Roman"/>
          <w:bCs/>
          <w:lang w:bidi="en-US"/>
        </w:rPr>
        <w:t xml:space="preserve">Таблица 2. </w:t>
      </w:r>
      <w:r w:rsidRPr="00A136C1">
        <w:rPr>
          <w:rFonts w:ascii="Times New Roman" w:eastAsia="Arial Unicode MS" w:hAnsi="Times New Roman"/>
          <w:lang w:bidi="en-US"/>
        </w:rPr>
        <w:t>Временные параметры Услуг SLA в зависимости от категории и Приоритета Заявки</w:t>
      </w:r>
      <w:r w:rsidRPr="00A136C1">
        <w:rPr>
          <w:rFonts w:ascii="Times New Roman" w:hAnsi="Times New Roman"/>
          <w:vertAlign w:val="superscript"/>
        </w:rPr>
        <w:footnoteReference w:id="4"/>
      </w:r>
      <w:r w:rsidRPr="00A136C1">
        <w:rPr>
          <w:rFonts w:ascii="Times New Roman" w:eastAsia="Arial Unicode MS" w:hAnsi="Times New Roman"/>
          <w:lang w:bidi="en-US"/>
        </w:rPr>
        <w:t>:</w:t>
      </w:r>
    </w:p>
    <w:p w14:paraId="366FD548" w14:textId="77777777" w:rsidR="004D576E" w:rsidRPr="00A136C1" w:rsidRDefault="004D576E" w:rsidP="00A136C1">
      <w:pPr>
        <w:widowControl w:val="0"/>
        <w:tabs>
          <w:tab w:val="left" w:pos="0"/>
        </w:tabs>
        <w:spacing w:after="0"/>
        <w:rPr>
          <w:rFonts w:ascii="Times New Roman" w:eastAsia="Arial Unicode MS" w:hAnsi="Times New Roman"/>
          <w:lang w:bidi="en-US"/>
        </w:rPr>
      </w:pPr>
    </w:p>
    <w:tbl>
      <w:tblPr>
        <w:tblW w:w="14898"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0"/>
        <w:gridCol w:w="992"/>
        <w:gridCol w:w="2126"/>
        <w:gridCol w:w="993"/>
        <w:gridCol w:w="2268"/>
        <w:gridCol w:w="992"/>
        <w:gridCol w:w="1843"/>
        <w:gridCol w:w="992"/>
        <w:gridCol w:w="1134"/>
        <w:gridCol w:w="992"/>
        <w:gridCol w:w="1276"/>
      </w:tblGrid>
      <w:tr w:rsidR="00317EB5" w:rsidRPr="00A136C1" w14:paraId="22FF1299" w14:textId="77777777" w:rsidTr="00D760C5">
        <w:trPr>
          <w:tblHeader/>
        </w:trPr>
        <w:tc>
          <w:tcPr>
            <w:tcW w:w="1290" w:type="dxa"/>
            <w:vMerge w:val="restart"/>
            <w:shd w:val="clear" w:color="auto" w:fill="F2F2F2"/>
            <w:vAlign w:val="center"/>
            <w:hideMark/>
          </w:tcPr>
          <w:p w14:paraId="7B55E8E5" w14:textId="77777777" w:rsidR="004D576E" w:rsidRPr="00A136C1" w:rsidRDefault="00C20D92" w:rsidP="00A136C1">
            <w:pPr>
              <w:spacing w:after="0"/>
              <w:jc w:val="center"/>
              <w:rPr>
                <w:rFonts w:ascii="Times New Roman" w:hAnsi="Times New Roman"/>
                <w:b/>
                <w:sz w:val="18"/>
                <w:szCs w:val="18"/>
              </w:rPr>
            </w:pPr>
            <w:r w:rsidRPr="00A136C1">
              <w:rPr>
                <w:rFonts w:ascii="Times New Roman" w:hAnsi="Times New Roman"/>
                <w:b/>
                <w:sz w:val="18"/>
                <w:szCs w:val="18"/>
              </w:rPr>
              <w:t>Категория Обращения</w:t>
            </w:r>
          </w:p>
        </w:tc>
        <w:tc>
          <w:tcPr>
            <w:tcW w:w="3118" w:type="dxa"/>
            <w:gridSpan w:val="2"/>
            <w:shd w:val="clear" w:color="auto" w:fill="F2F2F2"/>
            <w:vAlign w:val="center"/>
            <w:hideMark/>
          </w:tcPr>
          <w:p w14:paraId="29D48CCF" w14:textId="77777777" w:rsidR="004D576E" w:rsidRPr="00A136C1" w:rsidRDefault="00C20D92" w:rsidP="00A136C1">
            <w:pPr>
              <w:spacing w:after="0"/>
              <w:jc w:val="center"/>
              <w:rPr>
                <w:rFonts w:ascii="Times New Roman" w:hAnsi="Times New Roman"/>
                <w:b/>
                <w:sz w:val="18"/>
                <w:szCs w:val="18"/>
              </w:rPr>
            </w:pPr>
            <w:r w:rsidRPr="00A136C1">
              <w:rPr>
                <w:rFonts w:ascii="Times New Roman" w:hAnsi="Times New Roman"/>
                <w:b/>
                <w:sz w:val="18"/>
                <w:szCs w:val="18"/>
              </w:rPr>
              <w:t>1 –блокирующий (наивысший)</w:t>
            </w:r>
          </w:p>
        </w:tc>
        <w:tc>
          <w:tcPr>
            <w:tcW w:w="3261" w:type="dxa"/>
            <w:gridSpan w:val="2"/>
            <w:shd w:val="clear" w:color="auto" w:fill="F2F2F2"/>
            <w:vAlign w:val="center"/>
            <w:hideMark/>
          </w:tcPr>
          <w:p w14:paraId="5A2A9F2A" w14:textId="77777777" w:rsidR="004D576E" w:rsidRPr="00A136C1" w:rsidRDefault="00C20D92" w:rsidP="00A136C1">
            <w:pPr>
              <w:spacing w:after="0"/>
              <w:jc w:val="center"/>
              <w:rPr>
                <w:rFonts w:ascii="Times New Roman" w:hAnsi="Times New Roman"/>
                <w:b/>
                <w:sz w:val="18"/>
                <w:szCs w:val="18"/>
              </w:rPr>
            </w:pPr>
            <w:r w:rsidRPr="00A136C1">
              <w:rPr>
                <w:rFonts w:ascii="Times New Roman" w:hAnsi="Times New Roman"/>
                <w:b/>
                <w:sz w:val="18"/>
                <w:szCs w:val="18"/>
              </w:rPr>
              <w:t>2 – значительный (высокий)</w:t>
            </w:r>
          </w:p>
        </w:tc>
        <w:tc>
          <w:tcPr>
            <w:tcW w:w="2835" w:type="dxa"/>
            <w:gridSpan w:val="2"/>
            <w:shd w:val="clear" w:color="auto" w:fill="F2F2F2"/>
            <w:vAlign w:val="center"/>
            <w:hideMark/>
          </w:tcPr>
          <w:p w14:paraId="3028F06A" w14:textId="77777777" w:rsidR="004D576E" w:rsidRPr="00A136C1" w:rsidRDefault="00C20D92" w:rsidP="00A136C1">
            <w:pPr>
              <w:spacing w:after="0"/>
              <w:jc w:val="center"/>
              <w:rPr>
                <w:rFonts w:ascii="Times New Roman" w:hAnsi="Times New Roman"/>
                <w:b/>
                <w:sz w:val="18"/>
                <w:szCs w:val="18"/>
              </w:rPr>
            </w:pPr>
            <w:r w:rsidRPr="00A136C1">
              <w:rPr>
                <w:rFonts w:ascii="Times New Roman" w:hAnsi="Times New Roman"/>
                <w:b/>
                <w:sz w:val="18"/>
                <w:szCs w:val="18"/>
              </w:rPr>
              <w:t>3 – незначительный (сред</w:t>
            </w:r>
            <w:r w:rsidRPr="00A136C1">
              <w:rPr>
                <w:rFonts w:ascii="Times New Roman" w:hAnsi="Times New Roman"/>
                <w:b/>
                <w:sz w:val="18"/>
                <w:szCs w:val="18"/>
              </w:rPr>
              <w:softHyphen/>
              <w:t>ний)</w:t>
            </w:r>
          </w:p>
        </w:tc>
        <w:tc>
          <w:tcPr>
            <w:tcW w:w="2126" w:type="dxa"/>
            <w:gridSpan w:val="2"/>
            <w:shd w:val="clear" w:color="auto" w:fill="F2F2F2"/>
            <w:vAlign w:val="center"/>
            <w:hideMark/>
          </w:tcPr>
          <w:p w14:paraId="2D9BEA66" w14:textId="77777777" w:rsidR="004D576E" w:rsidRPr="00A136C1" w:rsidRDefault="00C20D92" w:rsidP="00A136C1">
            <w:pPr>
              <w:spacing w:after="0"/>
              <w:jc w:val="center"/>
              <w:rPr>
                <w:rFonts w:ascii="Times New Roman" w:hAnsi="Times New Roman"/>
                <w:b/>
                <w:sz w:val="18"/>
                <w:szCs w:val="18"/>
              </w:rPr>
            </w:pPr>
            <w:r w:rsidRPr="00A136C1">
              <w:rPr>
                <w:rFonts w:ascii="Times New Roman" w:hAnsi="Times New Roman"/>
                <w:b/>
                <w:sz w:val="18"/>
                <w:szCs w:val="18"/>
              </w:rPr>
              <w:t>4 – низкий</w:t>
            </w:r>
          </w:p>
        </w:tc>
        <w:tc>
          <w:tcPr>
            <w:tcW w:w="2268" w:type="dxa"/>
            <w:gridSpan w:val="2"/>
            <w:shd w:val="clear" w:color="auto" w:fill="F2F2F2"/>
            <w:vAlign w:val="center"/>
            <w:hideMark/>
          </w:tcPr>
          <w:p w14:paraId="517C275E" w14:textId="77777777" w:rsidR="004D576E" w:rsidRPr="00A136C1" w:rsidRDefault="00C20D92" w:rsidP="00A136C1">
            <w:pPr>
              <w:spacing w:after="0"/>
              <w:jc w:val="center"/>
              <w:rPr>
                <w:rFonts w:ascii="Times New Roman" w:hAnsi="Times New Roman"/>
                <w:b/>
                <w:sz w:val="18"/>
                <w:szCs w:val="18"/>
              </w:rPr>
            </w:pPr>
            <w:r w:rsidRPr="00A136C1">
              <w:rPr>
                <w:rFonts w:ascii="Times New Roman" w:hAnsi="Times New Roman"/>
                <w:b/>
                <w:sz w:val="18"/>
                <w:szCs w:val="18"/>
              </w:rPr>
              <w:t>5 – планируемый</w:t>
            </w:r>
          </w:p>
        </w:tc>
      </w:tr>
      <w:tr w:rsidR="00317EB5" w:rsidRPr="00A136C1" w14:paraId="3074C177" w14:textId="77777777" w:rsidTr="00D760C5">
        <w:trPr>
          <w:tblHeader/>
        </w:trPr>
        <w:tc>
          <w:tcPr>
            <w:tcW w:w="1290" w:type="dxa"/>
            <w:vMerge/>
            <w:vAlign w:val="center"/>
            <w:hideMark/>
          </w:tcPr>
          <w:p w14:paraId="2E793C11" w14:textId="77777777" w:rsidR="004D576E" w:rsidRPr="00A136C1" w:rsidRDefault="004D576E" w:rsidP="00A136C1">
            <w:pPr>
              <w:spacing w:after="0"/>
              <w:rPr>
                <w:rFonts w:ascii="Times New Roman" w:hAnsi="Times New Roman"/>
                <w:b/>
                <w:sz w:val="18"/>
                <w:szCs w:val="18"/>
              </w:rPr>
            </w:pPr>
          </w:p>
        </w:tc>
        <w:tc>
          <w:tcPr>
            <w:tcW w:w="992" w:type="dxa"/>
            <w:shd w:val="clear" w:color="auto" w:fill="F2F2F2"/>
            <w:vAlign w:val="center"/>
            <w:hideMark/>
          </w:tcPr>
          <w:p w14:paraId="7C0232C3" w14:textId="77777777" w:rsidR="004D576E" w:rsidRPr="00A136C1" w:rsidRDefault="00C20D92" w:rsidP="00A136C1">
            <w:pPr>
              <w:spacing w:after="0"/>
              <w:jc w:val="center"/>
              <w:rPr>
                <w:rFonts w:ascii="Times New Roman" w:hAnsi="Times New Roman"/>
                <w:b/>
                <w:sz w:val="16"/>
                <w:szCs w:val="16"/>
              </w:rPr>
            </w:pPr>
            <w:r w:rsidRPr="00A136C1">
              <w:rPr>
                <w:rFonts w:ascii="Times New Roman" w:hAnsi="Times New Roman"/>
                <w:b/>
                <w:sz w:val="16"/>
                <w:szCs w:val="16"/>
              </w:rPr>
              <w:t>срок ре</w:t>
            </w:r>
            <w:r w:rsidRPr="00A136C1">
              <w:rPr>
                <w:rFonts w:ascii="Times New Roman" w:hAnsi="Times New Roman"/>
                <w:b/>
                <w:sz w:val="16"/>
                <w:szCs w:val="16"/>
              </w:rPr>
              <w:softHyphen/>
              <w:t>ги</w:t>
            </w:r>
            <w:r w:rsidRPr="00A136C1">
              <w:rPr>
                <w:rFonts w:ascii="Times New Roman" w:hAnsi="Times New Roman"/>
                <w:b/>
                <w:sz w:val="16"/>
                <w:szCs w:val="16"/>
              </w:rPr>
              <w:softHyphen/>
              <w:t>страции, не более</w:t>
            </w:r>
          </w:p>
        </w:tc>
        <w:tc>
          <w:tcPr>
            <w:tcW w:w="2126" w:type="dxa"/>
            <w:shd w:val="clear" w:color="auto" w:fill="F2F2F2"/>
            <w:vAlign w:val="center"/>
            <w:hideMark/>
          </w:tcPr>
          <w:p w14:paraId="7B6253D4" w14:textId="77777777" w:rsidR="004D576E" w:rsidRPr="00A136C1" w:rsidRDefault="00C20D92" w:rsidP="00A136C1">
            <w:pPr>
              <w:spacing w:after="0"/>
              <w:jc w:val="center"/>
              <w:rPr>
                <w:rFonts w:ascii="Times New Roman" w:hAnsi="Times New Roman"/>
                <w:b/>
                <w:sz w:val="16"/>
                <w:szCs w:val="16"/>
              </w:rPr>
            </w:pPr>
            <w:r w:rsidRPr="00A136C1">
              <w:rPr>
                <w:rFonts w:ascii="Times New Roman" w:hAnsi="Times New Roman"/>
                <w:b/>
                <w:sz w:val="16"/>
                <w:szCs w:val="16"/>
              </w:rPr>
              <w:t>срок решения, не более</w:t>
            </w:r>
          </w:p>
        </w:tc>
        <w:tc>
          <w:tcPr>
            <w:tcW w:w="993" w:type="dxa"/>
            <w:shd w:val="clear" w:color="auto" w:fill="F2F2F2"/>
            <w:vAlign w:val="center"/>
            <w:hideMark/>
          </w:tcPr>
          <w:p w14:paraId="0636E8ED" w14:textId="77777777" w:rsidR="004D576E" w:rsidRPr="00A136C1" w:rsidRDefault="00C20D92" w:rsidP="00A136C1">
            <w:pPr>
              <w:spacing w:after="0"/>
              <w:jc w:val="center"/>
              <w:rPr>
                <w:rFonts w:ascii="Times New Roman" w:hAnsi="Times New Roman"/>
                <w:b/>
                <w:sz w:val="16"/>
                <w:szCs w:val="16"/>
              </w:rPr>
            </w:pPr>
            <w:r w:rsidRPr="00A136C1">
              <w:rPr>
                <w:rFonts w:ascii="Times New Roman" w:hAnsi="Times New Roman"/>
                <w:b/>
                <w:sz w:val="16"/>
                <w:szCs w:val="16"/>
              </w:rPr>
              <w:t>срок ре</w:t>
            </w:r>
            <w:r w:rsidRPr="00A136C1">
              <w:rPr>
                <w:rFonts w:ascii="Times New Roman" w:hAnsi="Times New Roman"/>
                <w:b/>
                <w:sz w:val="16"/>
                <w:szCs w:val="16"/>
              </w:rPr>
              <w:softHyphen/>
              <w:t>гистра</w:t>
            </w:r>
            <w:r w:rsidRPr="00A136C1">
              <w:rPr>
                <w:rFonts w:ascii="Times New Roman" w:hAnsi="Times New Roman"/>
                <w:b/>
                <w:sz w:val="16"/>
                <w:szCs w:val="16"/>
              </w:rPr>
              <w:softHyphen/>
              <w:t>ции, не более</w:t>
            </w:r>
          </w:p>
        </w:tc>
        <w:tc>
          <w:tcPr>
            <w:tcW w:w="2268" w:type="dxa"/>
            <w:shd w:val="clear" w:color="auto" w:fill="F2F2F2"/>
            <w:vAlign w:val="center"/>
            <w:hideMark/>
          </w:tcPr>
          <w:p w14:paraId="039277C9" w14:textId="77777777" w:rsidR="004D576E" w:rsidRPr="00A136C1" w:rsidRDefault="00C20D92" w:rsidP="00A136C1">
            <w:pPr>
              <w:spacing w:after="0"/>
              <w:jc w:val="center"/>
              <w:rPr>
                <w:rFonts w:ascii="Times New Roman" w:hAnsi="Times New Roman"/>
                <w:b/>
                <w:sz w:val="16"/>
                <w:szCs w:val="16"/>
              </w:rPr>
            </w:pPr>
            <w:r w:rsidRPr="00A136C1">
              <w:rPr>
                <w:rFonts w:ascii="Times New Roman" w:hAnsi="Times New Roman"/>
                <w:b/>
                <w:sz w:val="16"/>
                <w:szCs w:val="16"/>
              </w:rPr>
              <w:t>срок решения, не более</w:t>
            </w:r>
          </w:p>
        </w:tc>
        <w:tc>
          <w:tcPr>
            <w:tcW w:w="992" w:type="dxa"/>
            <w:shd w:val="clear" w:color="auto" w:fill="F2F2F2"/>
            <w:vAlign w:val="center"/>
            <w:hideMark/>
          </w:tcPr>
          <w:p w14:paraId="250A0987" w14:textId="77777777" w:rsidR="004D576E" w:rsidRPr="00A136C1" w:rsidRDefault="00C20D92" w:rsidP="00A136C1">
            <w:pPr>
              <w:spacing w:after="0"/>
              <w:jc w:val="center"/>
              <w:rPr>
                <w:rFonts w:ascii="Times New Roman" w:hAnsi="Times New Roman"/>
                <w:b/>
                <w:sz w:val="16"/>
                <w:szCs w:val="16"/>
              </w:rPr>
            </w:pPr>
            <w:r w:rsidRPr="00A136C1">
              <w:rPr>
                <w:rFonts w:ascii="Times New Roman" w:hAnsi="Times New Roman"/>
                <w:b/>
                <w:sz w:val="16"/>
                <w:szCs w:val="16"/>
              </w:rPr>
              <w:t>срок ре</w:t>
            </w:r>
            <w:r w:rsidRPr="00A136C1">
              <w:rPr>
                <w:rFonts w:ascii="Times New Roman" w:hAnsi="Times New Roman"/>
                <w:b/>
                <w:sz w:val="16"/>
                <w:szCs w:val="16"/>
              </w:rPr>
              <w:softHyphen/>
              <w:t>ги</w:t>
            </w:r>
            <w:r w:rsidRPr="00A136C1">
              <w:rPr>
                <w:rFonts w:ascii="Times New Roman" w:hAnsi="Times New Roman"/>
                <w:b/>
                <w:sz w:val="16"/>
                <w:szCs w:val="16"/>
              </w:rPr>
              <w:softHyphen/>
              <w:t>страции, не более</w:t>
            </w:r>
          </w:p>
        </w:tc>
        <w:tc>
          <w:tcPr>
            <w:tcW w:w="1843" w:type="dxa"/>
            <w:shd w:val="clear" w:color="auto" w:fill="F2F2F2"/>
            <w:vAlign w:val="center"/>
            <w:hideMark/>
          </w:tcPr>
          <w:p w14:paraId="0D1C39AB" w14:textId="77777777" w:rsidR="004D576E" w:rsidRPr="00A136C1" w:rsidRDefault="00C20D92" w:rsidP="00A136C1">
            <w:pPr>
              <w:spacing w:after="0"/>
              <w:jc w:val="center"/>
              <w:rPr>
                <w:rFonts w:ascii="Times New Roman" w:hAnsi="Times New Roman"/>
                <w:b/>
                <w:sz w:val="16"/>
                <w:szCs w:val="16"/>
              </w:rPr>
            </w:pPr>
            <w:r w:rsidRPr="00A136C1">
              <w:rPr>
                <w:rFonts w:ascii="Times New Roman" w:hAnsi="Times New Roman"/>
                <w:b/>
                <w:sz w:val="16"/>
                <w:szCs w:val="16"/>
              </w:rPr>
              <w:t>срок решения, не более</w:t>
            </w:r>
          </w:p>
        </w:tc>
        <w:tc>
          <w:tcPr>
            <w:tcW w:w="992" w:type="dxa"/>
            <w:shd w:val="clear" w:color="auto" w:fill="F2F2F2"/>
            <w:vAlign w:val="center"/>
            <w:hideMark/>
          </w:tcPr>
          <w:p w14:paraId="0EDCFC63" w14:textId="77777777" w:rsidR="004D576E" w:rsidRPr="00A136C1" w:rsidRDefault="00C20D92" w:rsidP="00A136C1">
            <w:pPr>
              <w:spacing w:after="0"/>
              <w:jc w:val="center"/>
              <w:rPr>
                <w:rFonts w:ascii="Times New Roman" w:hAnsi="Times New Roman"/>
                <w:b/>
                <w:sz w:val="16"/>
                <w:szCs w:val="16"/>
              </w:rPr>
            </w:pPr>
            <w:r w:rsidRPr="00A136C1">
              <w:rPr>
                <w:rFonts w:ascii="Times New Roman" w:hAnsi="Times New Roman"/>
                <w:b/>
                <w:sz w:val="16"/>
                <w:szCs w:val="16"/>
              </w:rPr>
              <w:t>срок ре</w:t>
            </w:r>
            <w:r w:rsidRPr="00A136C1">
              <w:rPr>
                <w:rFonts w:ascii="Times New Roman" w:hAnsi="Times New Roman"/>
                <w:b/>
                <w:sz w:val="16"/>
                <w:szCs w:val="16"/>
              </w:rPr>
              <w:softHyphen/>
              <w:t>ги</w:t>
            </w:r>
            <w:r w:rsidRPr="00A136C1">
              <w:rPr>
                <w:rFonts w:ascii="Times New Roman" w:hAnsi="Times New Roman"/>
                <w:b/>
                <w:sz w:val="16"/>
                <w:szCs w:val="16"/>
              </w:rPr>
              <w:softHyphen/>
              <w:t>страции, не более</w:t>
            </w:r>
          </w:p>
        </w:tc>
        <w:tc>
          <w:tcPr>
            <w:tcW w:w="1134" w:type="dxa"/>
            <w:shd w:val="clear" w:color="auto" w:fill="F2F2F2"/>
            <w:vAlign w:val="center"/>
            <w:hideMark/>
          </w:tcPr>
          <w:p w14:paraId="4ECB1C55" w14:textId="77777777" w:rsidR="004D576E" w:rsidRPr="00A136C1" w:rsidRDefault="00C20D92" w:rsidP="00A136C1">
            <w:pPr>
              <w:spacing w:after="0"/>
              <w:jc w:val="center"/>
              <w:rPr>
                <w:rFonts w:ascii="Times New Roman" w:hAnsi="Times New Roman"/>
                <w:b/>
                <w:sz w:val="16"/>
                <w:szCs w:val="16"/>
              </w:rPr>
            </w:pPr>
            <w:r w:rsidRPr="00A136C1">
              <w:rPr>
                <w:rFonts w:ascii="Times New Roman" w:hAnsi="Times New Roman"/>
                <w:b/>
                <w:sz w:val="16"/>
                <w:szCs w:val="16"/>
              </w:rPr>
              <w:t>срок реше</w:t>
            </w:r>
            <w:r w:rsidRPr="00A136C1">
              <w:rPr>
                <w:rFonts w:ascii="Times New Roman" w:hAnsi="Times New Roman"/>
                <w:b/>
                <w:sz w:val="16"/>
                <w:szCs w:val="16"/>
              </w:rPr>
              <w:softHyphen/>
              <w:t>ния, не бо</w:t>
            </w:r>
            <w:r w:rsidRPr="00A136C1">
              <w:rPr>
                <w:rFonts w:ascii="Times New Roman" w:hAnsi="Times New Roman"/>
                <w:b/>
                <w:sz w:val="16"/>
                <w:szCs w:val="16"/>
              </w:rPr>
              <w:softHyphen/>
              <w:t>лее</w:t>
            </w:r>
          </w:p>
        </w:tc>
        <w:tc>
          <w:tcPr>
            <w:tcW w:w="992" w:type="dxa"/>
            <w:shd w:val="clear" w:color="auto" w:fill="F2F2F2"/>
            <w:vAlign w:val="center"/>
            <w:hideMark/>
          </w:tcPr>
          <w:p w14:paraId="610AD5D3" w14:textId="77777777" w:rsidR="004D576E" w:rsidRPr="00A136C1" w:rsidRDefault="00C20D92" w:rsidP="00A136C1">
            <w:pPr>
              <w:spacing w:after="0"/>
              <w:jc w:val="center"/>
              <w:rPr>
                <w:rFonts w:ascii="Times New Roman" w:hAnsi="Times New Roman"/>
                <w:b/>
                <w:sz w:val="16"/>
                <w:szCs w:val="16"/>
              </w:rPr>
            </w:pPr>
            <w:r w:rsidRPr="00A136C1">
              <w:rPr>
                <w:rFonts w:ascii="Times New Roman" w:hAnsi="Times New Roman"/>
                <w:b/>
                <w:sz w:val="16"/>
                <w:szCs w:val="16"/>
              </w:rPr>
              <w:t>срок ре</w:t>
            </w:r>
            <w:r w:rsidRPr="00A136C1">
              <w:rPr>
                <w:rFonts w:ascii="Times New Roman" w:hAnsi="Times New Roman"/>
                <w:b/>
                <w:sz w:val="16"/>
                <w:szCs w:val="16"/>
              </w:rPr>
              <w:softHyphen/>
              <w:t>ги</w:t>
            </w:r>
            <w:r w:rsidRPr="00A136C1">
              <w:rPr>
                <w:rFonts w:ascii="Times New Roman" w:hAnsi="Times New Roman"/>
                <w:b/>
                <w:sz w:val="16"/>
                <w:szCs w:val="16"/>
              </w:rPr>
              <w:softHyphen/>
              <w:t>страции, не более</w:t>
            </w:r>
          </w:p>
        </w:tc>
        <w:tc>
          <w:tcPr>
            <w:tcW w:w="1276" w:type="dxa"/>
            <w:shd w:val="clear" w:color="auto" w:fill="F2F2F2"/>
            <w:vAlign w:val="center"/>
            <w:hideMark/>
          </w:tcPr>
          <w:p w14:paraId="77B9DD89" w14:textId="77777777" w:rsidR="004D576E" w:rsidRPr="00A136C1" w:rsidRDefault="00C20D92" w:rsidP="00A136C1">
            <w:pPr>
              <w:spacing w:after="0"/>
              <w:jc w:val="center"/>
              <w:rPr>
                <w:rFonts w:ascii="Times New Roman" w:hAnsi="Times New Roman"/>
                <w:b/>
                <w:sz w:val="16"/>
                <w:szCs w:val="16"/>
              </w:rPr>
            </w:pPr>
            <w:r w:rsidRPr="00A136C1">
              <w:rPr>
                <w:rFonts w:ascii="Times New Roman" w:hAnsi="Times New Roman"/>
                <w:b/>
                <w:sz w:val="16"/>
                <w:szCs w:val="16"/>
              </w:rPr>
              <w:t>срок реше</w:t>
            </w:r>
            <w:r w:rsidRPr="00A136C1">
              <w:rPr>
                <w:rFonts w:ascii="Times New Roman" w:hAnsi="Times New Roman"/>
                <w:b/>
                <w:sz w:val="16"/>
                <w:szCs w:val="16"/>
              </w:rPr>
              <w:softHyphen/>
              <w:t>ния, не бо</w:t>
            </w:r>
            <w:r w:rsidRPr="00A136C1">
              <w:rPr>
                <w:rFonts w:ascii="Times New Roman" w:hAnsi="Times New Roman"/>
                <w:b/>
                <w:sz w:val="16"/>
                <w:szCs w:val="16"/>
              </w:rPr>
              <w:softHyphen/>
              <w:t>лее</w:t>
            </w:r>
          </w:p>
        </w:tc>
      </w:tr>
      <w:tr w:rsidR="00317EB5" w:rsidRPr="00A136C1" w14:paraId="1C24763A" w14:textId="77777777" w:rsidTr="00D760C5">
        <w:trPr>
          <w:trHeight w:val="453"/>
        </w:trPr>
        <w:tc>
          <w:tcPr>
            <w:tcW w:w="1290" w:type="dxa"/>
            <w:vMerge w:val="restart"/>
            <w:vAlign w:val="center"/>
            <w:hideMark/>
          </w:tcPr>
          <w:p w14:paraId="0A2EACE7"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Инцидент</w:t>
            </w:r>
          </w:p>
        </w:tc>
        <w:tc>
          <w:tcPr>
            <w:tcW w:w="992" w:type="dxa"/>
            <w:vMerge w:val="restart"/>
            <w:vAlign w:val="center"/>
            <w:hideMark/>
          </w:tcPr>
          <w:p w14:paraId="3BABD603"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2 рабо</w:t>
            </w:r>
            <w:r w:rsidRPr="00A136C1">
              <w:rPr>
                <w:rFonts w:ascii="Times New Roman" w:hAnsi="Times New Roman"/>
                <w:sz w:val="18"/>
                <w:szCs w:val="18"/>
              </w:rPr>
              <w:softHyphen/>
              <w:t>чих часа</w:t>
            </w:r>
          </w:p>
        </w:tc>
        <w:tc>
          <w:tcPr>
            <w:tcW w:w="2126" w:type="dxa"/>
            <w:vMerge w:val="restart"/>
            <w:vAlign w:val="center"/>
            <w:hideMark/>
          </w:tcPr>
          <w:p w14:paraId="4A3DFE7E"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10 рабочих часов.</w:t>
            </w:r>
            <w:r w:rsidRPr="00A136C1">
              <w:rPr>
                <w:rFonts w:ascii="Times New Roman" w:hAnsi="Times New Roman"/>
                <w:sz w:val="18"/>
                <w:szCs w:val="18"/>
              </w:rPr>
              <w:br/>
              <w:t>При невозможности </w:t>
            </w:r>
          </w:p>
          <w:p w14:paraId="4758F39A"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окончательного реше</w:t>
            </w:r>
            <w:r w:rsidRPr="00A136C1">
              <w:rPr>
                <w:rFonts w:ascii="Times New Roman" w:hAnsi="Times New Roman"/>
                <w:sz w:val="18"/>
                <w:szCs w:val="18"/>
              </w:rPr>
              <w:softHyphen/>
              <w:t>ния в указанный срок:</w:t>
            </w:r>
          </w:p>
          <w:p w14:paraId="3A862DE4"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а) на предоставление временного решения: 10 рабочих часов;</w:t>
            </w:r>
          </w:p>
          <w:p w14:paraId="489B6097"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б) на предоставление окончательного реше</w:t>
            </w:r>
            <w:r w:rsidRPr="00A136C1">
              <w:rPr>
                <w:rFonts w:ascii="Times New Roman" w:hAnsi="Times New Roman"/>
                <w:sz w:val="18"/>
                <w:szCs w:val="18"/>
              </w:rPr>
              <w:softHyphen/>
              <w:t xml:space="preserve">ния: </w:t>
            </w:r>
          </w:p>
          <w:p w14:paraId="0BD555C1"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5 рабочих дней.</w:t>
            </w:r>
          </w:p>
          <w:p w14:paraId="124778E0"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 </w:t>
            </w:r>
          </w:p>
        </w:tc>
        <w:tc>
          <w:tcPr>
            <w:tcW w:w="993" w:type="dxa"/>
            <w:vMerge w:val="restart"/>
            <w:vAlign w:val="center"/>
            <w:hideMark/>
          </w:tcPr>
          <w:p w14:paraId="5AF4DFD9"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2 рабо</w:t>
            </w:r>
            <w:r w:rsidRPr="00A136C1">
              <w:rPr>
                <w:rFonts w:ascii="Times New Roman" w:hAnsi="Times New Roman"/>
                <w:sz w:val="18"/>
                <w:szCs w:val="18"/>
              </w:rPr>
              <w:softHyphen/>
              <w:t>чих часа</w:t>
            </w:r>
          </w:p>
        </w:tc>
        <w:tc>
          <w:tcPr>
            <w:tcW w:w="2268" w:type="dxa"/>
            <w:vMerge w:val="restart"/>
            <w:vAlign w:val="center"/>
            <w:hideMark/>
          </w:tcPr>
          <w:p w14:paraId="7F3C63B1"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3 рабочих дня.</w:t>
            </w:r>
            <w:r w:rsidRPr="00A136C1">
              <w:rPr>
                <w:rFonts w:ascii="Times New Roman" w:hAnsi="Times New Roman"/>
                <w:sz w:val="18"/>
                <w:szCs w:val="18"/>
              </w:rPr>
              <w:br/>
              <w:t>При невозможно</w:t>
            </w:r>
            <w:r w:rsidRPr="00A136C1">
              <w:rPr>
                <w:rFonts w:ascii="Times New Roman" w:hAnsi="Times New Roman"/>
                <w:sz w:val="18"/>
                <w:szCs w:val="18"/>
              </w:rPr>
              <w:softHyphen/>
              <w:t>сти окончательного ре</w:t>
            </w:r>
            <w:r w:rsidRPr="00A136C1">
              <w:rPr>
                <w:rFonts w:ascii="Times New Roman" w:hAnsi="Times New Roman"/>
                <w:sz w:val="18"/>
                <w:szCs w:val="18"/>
              </w:rPr>
              <w:softHyphen/>
              <w:t>шения в указанный срок:</w:t>
            </w:r>
          </w:p>
          <w:p w14:paraId="4AC971AA"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 xml:space="preserve">а) на предоставление временного решения: </w:t>
            </w:r>
          </w:p>
          <w:p w14:paraId="2D1A640C"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2 рабочих дней;</w:t>
            </w:r>
          </w:p>
          <w:p w14:paraId="687CD94E"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б) на предоставление окончательного реше</w:t>
            </w:r>
            <w:r w:rsidRPr="00A136C1">
              <w:rPr>
                <w:rFonts w:ascii="Times New Roman" w:hAnsi="Times New Roman"/>
                <w:sz w:val="18"/>
                <w:szCs w:val="18"/>
              </w:rPr>
              <w:softHyphen/>
              <w:t xml:space="preserve">ния: </w:t>
            </w:r>
          </w:p>
          <w:p w14:paraId="18A960FA" w14:textId="77777777" w:rsidR="004D576E" w:rsidRPr="00A136C1" w:rsidRDefault="00C20D92" w:rsidP="00A136C1">
            <w:pPr>
              <w:widowControl w:val="0"/>
              <w:spacing w:after="0"/>
              <w:jc w:val="center"/>
              <w:rPr>
                <w:rFonts w:ascii="Times New Roman" w:hAnsi="Times New Roman"/>
                <w:sz w:val="18"/>
                <w:szCs w:val="18"/>
                <w:lang w:val="en-US"/>
              </w:rPr>
            </w:pPr>
            <w:r w:rsidRPr="00A136C1">
              <w:rPr>
                <w:rFonts w:ascii="Times New Roman" w:hAnsi="Times New Roman"/>
                <w:sz w:val="18"/>
                <w:szCs w:val="18"/>
              </w:rPr>
              <w:t>10 рабочих дней.</w:t>
            </w:r>
          </w:p>
        </w:tc>
        <w:tc>
          <w:tcPr>
            <w:tcW w:w="992" w:type="dxa"/>
            <w:vMerge w:val="restart"/>
            <w:vAlign w:val="center"/>
            <w:hideMark/>
          </w:tcPr>
          <w:p w14:paraId="34FA0FEB"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1 рабо</w:t>
            </w:r>
            <w:r w:rsidRPr="00A136C1">
              <w:rPr>
                <w:rFonts w:ascii="Times New Roman" w:hAnsi="Times New Roman"/>
                <w:sz w:val="18"/>
                <w:szCs w:val="18"/>
              </w:rPr>
              <w:softHyphen/>
              <w:t>чий день</w:t>
            </w:r>
          </w:p>
        </w:tc>
        <w:tc>
          <w:tcPr>
            <w:tcW w:w="1843" w:type="dxa"/>
            <w:vMerge w:val="restart"/>
            <w:vAlign w:val="center"/>
            <w:hideMark/>
          </w:tcPr>
          <w:p w14:paraId="78416D94"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5 рабочих дней.</w:t>
            </w:r>
          </w:p>
          <w:p w14:paraId="0115C459"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При невозможно</w:t>
            </w:r>
            <w:r w:rsidRPr="00A136C1">
              <w:rPr>
                <w:rFonts w:ascii="Times New Roman" w:hAnsi="Times New Roman"/>
                <w:sz w:val="18"/>
                <w:szCs w:val="18"/>
              </w:rPr>
              <w:softHyphen/>
              <w:t>сти </w:t>
            </w:r>
          </w:p>
          <w:p w14:paraId="3B1A4E4B"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окончательного решения в указан</w:t>
            </w:r>
            <w:r w:rsidRPr="00A136C1">
              <w:rPr>
                <w:rFonts w:ascii="Times New Roman" w:hAnsi="Times New Roman"/>
                <w:sz w:val="18"/>
                <w:szCs w:val="18"/>
              </w:rPr>
              <w:softHyphen/>
              <w:t>ный срок:</w:t>
            </w:r>
          </w:p>
          <w:p w14:paraId="7B3A636B"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а) на предоставле</w:t>
            </w:r>
            <w:r w:rsidRPr="00A136C1">
              <w:rPr>
                <w:rFonts w:ascii="Times New Roman" w:hAnsi="Times New Roman"/>
                <w:sz w:val="18"/>
                <w:szCs w:val="18"/>
              </w:rPr>
              <w:softHyphen/>
              <w:t xml:space="preserve">ние временного решения: </w:t>
            </w:r>
          </w:p>
          <w:p w14:paraId="0A04F2D1"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5 рабочих дней;</w:t>
            </w:r>
          </w:p>
          <w:p w14:paraId="7AE3E19D"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б) на предоставле</w:t>
            </w:r>
            <w:r w:rsidRPr="00A136C1">
              <w:rPr>
                <w:rFonts w:ascii="Times New Roman" w:hAnsi="Times New Roman"/>
                <w:sz w:val="18"/>
                <w:szCs w:val="18"/>
              </w:rPr>
              <w:softHyphen/>
              <w:t>ние окончатель</w:t>
            </w:r>
            <w:r w:rsidRPr="00A136C1">
              <w:rPr>
                <w:rFonts w:ascii="Times New Roman" w:hAnsi="Times New Roman"/>
                <w:sz w:val="18"/>
                <w:szCs w:val="18"/>
              </w:rPr>
              <w:softHyphen/>
              <w:t xml:space="preserve">ного решения: </w:t>
            </w:r>
          </w:p>
          <w:p w14:paraId="13532BE4"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20 рабочих дней.</w:t>
            </w:r>
          </w:p>
        </w:tc>
        <w:tc>
          <w:tcPr>
            <w:tcW w:w="992" w:type="dxa"/>
            <w:vMerge w:val="restart"/>
            <w:vAlign w:val="center"/>
            <w:hideMark/>
          </w:tcPr>
          <w:p w14:paraId="78C77402"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1 рабо</w:t>
            </w:r>
            <w:r w:rsidRPr="00A136C1">
              <w:rPr>
                <w:rFonts w:ascii="Times New Roman" w:hAnsi="Times New Roman"/>
                <w:sz w:val="18"/>
                <w:szCs w:val="18"/>
              </w:rPr>
              <w:softHyphen/>
              <w:t>чий день</w:t>
            </w:r>
          </w:p>
        </w:tc>
        <w:tc>
          <w:tcPr>
            <w:tcW w:w="1134" w:type="dxa"/>
            <w:vMerge w:val="restart"/>
            <w:vAlign w:val="center"/>
            <w:hideMark/>
          </w:tcPr>
          <w:p w14:paraId="16BA7B0C"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30 рабо</w:t>
            </w:r>
            <w:r w:rsidRPr="00A136C1">
              <w:rPr>
                <w:rFonts w:ascii="Times New Roman" w:hAnsi="Times New Roman"/>
                <w:sz w:val="18"/>
                <w:szCs w:val="18"/>
              </w:rPr>
              <w:softHyphen/>
              <w:t>чих дней</w:t>
            </w:r>
          </w:p>
        </w:tc>
        <w:tc>
          <w:tcPr>
            <w:tcW w:w="992" w:type="dxa"/>
            <w:vMerge w:val="restart"/>
            <w:shd w:val="clear" w:color="auto" w:fill="D9D9D9"/>
            <w:vAlign w:val="center"/>
            <w:hideMark/>
          </w:tcPr>
          <w:p w14:paraId="0B0F3AD4"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не применимо</w:t>
            </w:r>
          </w:p>
        </w:tc>
        <w:tc>
          <w:tcPr>
            <w:tcW w:w="1276" w:type="dxa"/>
            <w:vMerge w:val="restart"/>
            <w:shd w:val="clear" w:color="auto" w:fill="D9D9D9"/>
            <w:vAlign w:val="center"/>
            <w:hideMark/>
          </w:tcPr>
          <w:p w14:paraId="625084B8"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 xml:space="preserve">не </w:t>
            </w:r>
          </w:p>
          <w:p w14:paraId="46007F67"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применимо</w:t>
            </w:r>
          </w:p>
        </w:tc>
      </w:tr>
      <w:tr w:rsidR="00317EB5" w:rsidRPr="00A136C1" w14:paraId="5DA030B3" w14:textId="77777777" w:rsidTr="00917A8D">
        <w:trPr>
          <w:trHeight w:val="291"/>
        </w:trPr>
        <w:tc>
          <w:tcPr>
            <w:tcW w:w="1290" w:type="dxa"/>
            <w:vMerge/>
            <w:vAlign w:val="center"/>
            <w:hideMark/>
          </w:tcPr>
          <w:p w14:paraId="3DD84073"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2C2D4A27" w14:textId="77777777" w:rsidR="004D576E" w:rsidRPr="00A136C1" w:rsidRDefault="004D576E" w:rsidP="00A136C1">
            <w:pPr>
              <w:spacing w:after="0"/>
              <w:rPr>
                <w:rFonts w:ascii="Times New Roman" w:hAnsi="Times New Roman"/>
                <w:sz w:val="18"/>
                <w:szCs w:val="18"/>
              </w:rPr>
            </w:pPr>
          </w:p>
        </w:tc>
        <w:tc>
          <w:tcPr>
            <w:tcW w:w="2126" w:type="dxa"/>
            <w:vMerge/>
            <w:vAlign w:val="center"/>
            <w:hideMark/>
          </w:tcPr>
          <w:p w14:paraId="608293DB" w14:textId="77777777" w:rsidR="004D576E" w:rsidRPr="00A136C1" w:rsidRDefault="004D576E" w:rsidP="00A136C1">
            <w:pPr>
              <w:spacing w:after="0"/>
              <w:rPr>
                <w:rFonts w:ascii="Times New Roman" w:hAnsi="Times New Roman"/>
                <w:sz w:val="18"/>
                <w:szCs w:val="18"/>
              </w:rPr>
            </w:pPr>
          </w:p>
        </w:tc>
        <w:tc>
          <w:tcPr>
            <w:tcW w:w="993" w:type="dxa"/>
            <w:vMerge/>
            <w:vAlign w:val="center"/>
            <w:hideMark/>
          </w:tcPr>
          <w:p w14:paraId="0C6F22A9" w14:textId="77777777" w:rsidR="004D576E" w:rsidRPr="00A136C1" w:rsidRDefault="004D576E" w:rsidP="00A136C1">
            <w:pPr>
              <w:spacing w:after="0"/>
              <w:rPr>
                <w:rFonts w:ascii="Times New Roman" w:hAnsi="Times New Roman"/>
                <w:sz w:val="18"/>
                <w:szCs w:val="18"/>
              </w:rPr>
            </w:pPr>
          </w:p>
        </w:tc>
        <w:tc>
          <w:tcPr>
            <w:tcW w:w="2268" w:type="dxa"/>
            <w:vMerge/>
            <w:vAlign w:val="center"/>
            <w:hideMark/>
          </w:tcPr>
          <w:p w14:paraId="1E9168AA" w14:textId="77777777" w:rsidR="004D576E" w:rsidRPr="00A136C1" w:rsidRDefault="004D576E" w:rsidP="00A136C1">
            <w:pPr>
              <w:spacing w:after="0"/>
              <w:rPr>
                <w:rFonts w:ascii="Times New Roman" w:hAnsi="Times New Roman"/>
                <w:sz w:val="18"/>
                <w:szCs w:val="18"/>
                <w:lang w:val="en-US"/>
              </w:rPr>
            </w:pPr>
          </w:p>
        </w:tc>
        <w:tc>
          <w:tcPr>
            <w:tcW w:w="992" w:type="dxa"/>
            <w:vMerge/>
            <w:vAlign w:val="center"/>
            <w:hideMark/>
          </w:tcPr>
          <w:p w14:paraId="4B690F3C" w14:textId="77777777" w:rsidR="004D576E" w:rsidRPr="00A136C1" w:rsidRDefault="004D576E" w:rsidP="00A136C1">
            <w:pPr>
              <w:spacing w:after="0"/>
              <w:rPr>
                <w:rFonts w:ascii="Times New Roman" w:hAnsi="Times New Roman"/>
                <w:sz w:val="18"/>
                <w:szCs w:val="18"/>
              </w:rPr>
            </w:pPr>
          </w:p>
        </w:tc>
        <w:tc>
          <w:tcPr>
            <w:tcW w:w="1843" w:type="dxa"/>
            <w:vMerge/>
            <w:vAlign w:val="center"/>
            <w:hideMark/>
          </w:tcPr>
          <w:p w14:paraId="187A4398"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257FED0C" w14:textId="77777777" w:rsidR="004D576E" w:rsidRPr="00A136C1" w:rsidRDefault="004D576E" w:rsidP="00A136C1">
            <w:pPr>
              <w:spacing w:after="0"/>
              <w:rPr>
                <w:rFonts w:ascii="Times New Roman" w:hAnsi="Times New Roman"/>
                <w:sz w:val="18"/>
                <w:szCs w:val="18"/>
              </w:rPr>
            </w:pPr>
          </w:p>
        </w:tc>
        <w:tc>
          <w:tcPr>
            <w:tcW w:w="1134" w:type="dxa"/>
            <w:vMerge/>
            <w:vAlign w:val="center"/>
            <w:hideMark/>
          </w:tcPr>
          <w:p w14:paraId="37B59C22"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4D3395B9" w14:textId="77777777" w:rsidR="004D576E" w:rsidRPr="00A136C1" w:rsidRDefault="004D576E" w:rsidP="00A136C1">
            <w:pPr>
              <w:spacing w:after="0"/>
              <w:rPr>
                <w:rFonts w:ascii="Times New Roman" w:hAnsi="Times New Roman"/>
                <w:sz w:val="18"/>
                <w:szCs w:val="18"/>
              </w:rPr>
            </w:pPr>
          </w:p>
        </w:tc>
        <w:tc>
          <w:tcPr>
            <w:tcW w:w="1276" w:type="dxa"/>
            <w:vMerge/>
            <w:vAlign w:val="center"/>
            <w:hideMark/>
          </w:tcPr>
          <w:p w14:paraId="4F03BE16" w14:textId="77777777" w:rsidR="004D576E" w:rsidRPr="00A136C1" w:rsidRDefault="004D576E" w:rsidP="00A136C1">
            <w:pPr>
              <w:spacing w:after="0"/>
              <w:rPr>
                <w:rFonts w:ascii="Times New Roman" w:hAnsi="Times New Roman"/>
                <w:sz w:val="18"/>
                <w:szCs w:val="18"/>
              </w:rPr>
            </w:pPr>
          </w:p>
        </w:tc>
      </w:tr>
      <w:tr w:rsidR="00317EB5" w:rsidRPr="00A136C1" w14:paraId="438E5297" w14:textId="77777777" w:rsidTr="00917A8D">
        <w:trPr>
          <w:trHeight w:val="291"/>
        </w:trPr>
        <w:tc>
          <w:tcPr>
            <w:tcW w:w="1290" w:type="dxa"/>
            <w:vMerge/>
            <w:vAlign w:val="center"/>
            <w:hideMark/>
          </w:tcPr>
          <w:p w14:paraId="657933A5"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75BF1B01" w14:textId="77777777" w:rsidR="004D576E" w:rsidRPr="00A136C1" w:rsidRDefault="004D576E" w:rsidP="00A136C1">
            <w:pPr>
              <w:spacing w:after="0"/>
              <w:rPr>
                <w:rFonts w:ascii="Times New Roman" w:hAnsi="Times New Roman"/>
                <w:sz w:val="18"/>
                <w:szCs w:val="18"/>
              </w:rPr>
            </w:pPr>
          </w:p>
        </w:tc>
        <w:tc>
          <w:tcPr>
            <w:tcW w:w="2126" w:type="dxa"/>
            <w:vMerge/>
            <w:vAlign w:val="center"/>
            <w:hideMark/>
          </w:tcPr>
          <w:p w14:paraId="3F7BDBF1" w14:textId="77777777" w:rsidR="004D576E" w:rsidRPr="00A136C1" w:rsidRDefault="004D576E" w:rsidP="00A136C1">
            <w:pPr>
              <w:spacing w:after="0"/>
              <w:rPr>
                <w:rFonts w:ascii="Times New Roman" w:hAnsi="Times New Roman"/>
                <w:sz w:val="18"/>
                <w:szCs w:val="18"/>
              </w:rPr>
            </w:pPr>
          </w:p>
        </w:tc>
        <w:tc>
          <w:tcPr>
            <w:tcW w:w="993" w:type="dxa"/>
            <w:vMerge/>
            <w:vAlign w:val="center"/>
            <w:hideMark/>
          </w:tcPr>
          <w:p w14:paraId="0DB179A8" w14:textId="77777777" w:rsidR="004D576E" w:rsidRPr="00A136C1" w:rsidRDefault="004D576E" w:rsidP="00A136C1">
            <w:pPr>
              <w:spacing w:after="0"/>
              <w:rPr>
                <w:rFonts w:ascii="Times New Roman" w:hAnsi="Times New Roman"/>
                <w:sz w:val="18"/>
                <w:szCs w:val="18"/>
              </w:rPr>
            </w:pPr>
          </w:p>
        </w:tc>
        <w:tc>
          <w:tcPr>
            <w:tcW w:w="2268" w:type="dxa"/>
            <w:vMerge/>
            <w:vAlign w:val="center"/>
            <w:hideMark/>
          </w:tcPr>
          <w:p w14:paraId="6C94D1FC" w14:textId="77777777" w:rsidR="004D576E" w:rsidRPr="00A136C1" w:rsidRDefault="004D576E" w:rsidP="00A136C1">
            <w:pPr>
              <w:spacing w:after="0"/>
              <w:rPr>
                <w:rFonts w:ascii="Times New Roman" w:hAnsi="Times New Roman"/>
                <w:sz w:val="18"/>
                <w:szCs w:val="18"/>
                <w:lang w:val="en-US"/>
              </w:rPr>
            </w:pPr>
          </w:p>
        </w:tc>
        <w:tc>
          <w:tcPr>
            <w:tcW w:w="992" w:type="dxa"/>
            <w:vMerge/>
            <w:vAlign w:val="center"/>
            <w:hideMark/>
          </w:tcPr>
          <w:p w14:paraId="244893FB" w14:textId="77777777" w:rsidR="004D576E" w:rsidRPr="00A136C1" w:rsidRDefault="004D576E" w:rsidP="00A136C1">
            <w:pPr>
              <w:spacing w:after="0"/>
              <w:rPr>
                <w:rFonts w:ascii="Times New Roman" w:hAnsi="Times New Roman"/>
                <w:sz w:val="18"/>
                <w:szCs w:val="18"/>
              </w:rPr>
            </w:pPr>
          </w:p>
        </w:tc>
        <w:tc>
          <w:tcPr>
            <w:tcW w:w="1843" w:type="dxa"/>
            <w:vMerge/>
            <w:vAlign w:val="center"/>
            <w:hideMark/>
          </w:tcPr>
          <w:p w14:paraId="0F61B929"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33091D7B" w14:textId="77777777" w:rsidR="004D576E" w:rsidRPr="00A136C1" w:rsidRDefault="004D576E" w:rsidP="00A136C1">
            <w:pPr>
              <w:spacing w:after="0"/>
              <w:rPr>
                <w:rFonts w:ascii="Times New Roman" w:hAnsi="Times New Roman"/>
                <w:sz w:val="18"/>
                <w:szCs w:val="18"/>
              </w:rPr>
            </w:pPr>
          </w:p>
        </w:tc>
        <w:tc>
          <w:tcPr>
            <w:tcW w:w="1134" w:type="dxa"/>
            <w:vMerge/>
            <w:vAlign w:val="center"/>
            <w:hideMark/>
          </w:tcPr>
          <w:p w14:paraId="7FBCCB60"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08D31DF6" w14:textId="77777777" w:rsidR="004D576E" w:rsidRPr="00A136C1" w:rsidRDefault="004D576E" w:rsidP="00A136C1">
            <w:pPr>
              <w:spacing w:after="0"/>
              <w:rPr>
                <w:rFonts w:ascii="Times New Roman" w:hAnsi="Times New Roman"/>
                <w:sz w:val="18"/>
                <w:szCs w:val="18"/>
              </w:rPr>
            </w:pPr>
          </w:p>
        </w:tc>
        <w:tc>
          <w:tcPr>
            <w:tcW w:w="1276" w:type="dxa"/>
            <w:vMerge/>
            <w:vAlign w:val="center"/>
            <w:hideMark/>
          </w:tcPr>
          <w:p w14:paraId="2631120D" w14:textId="77777777" w:rsidR="004D576E" w:rsidRPr="00A136C1" w:rsidRDefault="004D576E" w:rsidP="00A136C1">
            <w:pPr>
              <w:spacing w:after="0"/>
              <w:rPr>
                <w:rFonts w:ascii="Times New Roman" w:hAnsi="Times New Roman"/>
                <w:sz w:val="18"/>
                <w:szCs w:val="18"/>
              </w:rPr>
            </w:pPr>
          </w:p>
        </w:tc>
      </w:tr>
      <w:tr w:rsidR="00317EB5" w:rsidRPr="00A136C1" w14:paraId="6B4139E1" w14:textId="77777777" w:rsidTr="00D760C5">
        <w:trPr>
          <w:trHeight w:val="453"/>
        </w:trPr>
        <w:tc>
          <w:tcPr>
            <w:tcW w:w="1290" w:type="dxa"/>
            <w:vMerge w:val="restart"/>
            <w:vAlign w:val="center"/>
            <w:hideMark/>
          </w:tcPr>
          <w:p w14:paraId="46034AD7"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lastRenderedPageBreak/>
              <w:t>Запрос на кон</w:t>
            </w:r>
            <w:r w:rsidRPr="00A136C1">
              <w:rPr>
                <w:rFonts w:ascii="Times New Roman" w:hAnsi="Times New Roman"/>
                <w:sz w:val="18"/>
                <w:szCs w:val="18"/>
              </w:rPr>
              <w:softHyphen/>
              <w:t>сультацию</w:t>
            </w:r>
          </w:p>
        </w:tc>
        <w:tc>
          <w:tcPr>
            <w:tcW w:w="992" w:type="dxa"/>
            <w:vMerge w:val="restart"/>
            <w:shd w:val="clear" w:color="auto" w:fill="D9D9D9"/>
            <w:vAlign w:val="center"/>
            <w:hideMark/>
          </w:tcPr>
          <w:p w14:paraId="075AE7BC"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не применимо</w:t>
            </w:r>
          </w:p>
        </w:tc>
        <w:tc>
          <w:tcPr>
            <w:tcW w:w="2126" w:type="dxa"/>
            <w:vMerge w:val="restart"/>
            <w:shd w:val="clear" w:color="auto" w:fill="D9D9D9"/>
            <w:vAlign w:val="center"/>
            <w:hideMark/>
          </w:tcPr>
          <w:p w14:paraId="4578D1AA"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 xml:space="preserve">не </w:t>
            </w:r>
          </w:p>
          <w:p w14:paraId="471053B4"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применимо</w:t>
            </w:r>
          </w:p>
        </w:tc>
        <w:tc>
          <w:tcPr>
            <w:tcW w:w="993" w:type="dxa"/>
            <w:vMerge w:val="restart"/>
            <w:shd w:val="clear" w:color="auto" w:fill="D9D9D9"/>
            <w:vAlign w:val="center"/>
            <w:hideMark/>
          </w:tcPr>
          <w:p w14:paraId="5867FE46"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не применимо</w:t>
            </w:r>
          </w:p>
        </w:tc>
        <w:tc>
          <w:tcPr>
            <w:tcW w:w="2268" w:type="dxa"/>
            <w:vMerge w:val="restart"/>
            <w:shd w:val="clear" w:color="auto" w:fill="D9D9D9"/>
            <w:vAlign w:val="center"/>
            <w:hideMark/>
          </w:tcPr>
          <w:p w14:paraId="2892B420"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 xml:space="preserve">не </w:t>
            </w:r>
          </w:p>
          <w:p w14:paraId="1F14EA4C"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применимо</w:t>
            </w:r>
          </w:p>
        </w:tc>
        <w:tc>
          <w:tcPr>
            <w:tcW w:w="992" w:type="dxa"/>
            <w:vMerge w:val="restart"/>
            <w:vAlign w:val="center"/>
            <w:hideMark/>
          </w:tcPr>
          <w:p w14:paraId="006D21B5"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1 рабо</w:t>
            </w:r>
            <w:r w:rsidRPr="00A136C1">
              <w:rPr>
                <w:rFonts w:ascii="Times New Roman" w:hAnsi="Times New Roman"/>
                <w:sz w:val="18"/>
                <w:szCs w:val="18"/>
              </w:rPr>
              <w:softHyphen/>
              <w:t>чий день </w:t>
            </w:r>
          </w:p>
        </w:tc>
        <w:tc>
          <w:tcPr>
            <w:tcW w:w="1843" w:type="dxa"/>
            <w:vMerge w:val="restart"/>
            <w:vAlign w:val="center"/>
            <w:hideMark/>
          </w:tcPr>
          <w:p w14:paraId="75B2C3CA"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5</w:t>
            </w:r>
          </w:p>
          <w:p w14:paraId="660E0E93"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 xml:space="preserve">рабочих </w:t>
            </w:r>
          </w:p>
          <w:p w14:paraId="4451FBE3"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дней</w:t>
            </w:r>
          </w:p>
        </w:tc>
        <w:tc>
          <w:tcPr>
            <w:tcW w:w="992" w:type="dxa"/>
            <w:vMerge w:val="restart"/>
            <w:vAlign w:val="center"/>
            <w:hideMark/>
          </w:tcPr>
          <w:p w14:paraId="18390F2E"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1 рабо</w:t>
            </w:r>
            <w:r w:rsidRPr="00A136C1">
              <w:rPr>
                <w:rFonts w:ascii="Times New Roman" w:hAnsi="Times New Roman"/>
                <w:sz w:val="18"/>
                <w:szCs w:val="18"/>
              </w:rPr>
              <w:softHyphen/>
              <w:t>чий день </w:t>
            </w:r>
          </w:p>
        </w:tc>
        <w:tc>
          <w:tcPr>
            <w:tcW w:w="1134" w:type="dxa"/>
            <w:vMerge w:val="restart"/>
            <w:vAlign w:val="center"/>
            <w:hideMark/>
          </w:tcPr>
          <w:p w14:paraId="600817C6"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 xml:space="preserve">7 </w:t>
            </w:r>
          </w:p>
          <w:p w14:paraId="3184EC62"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рабочих дней</w:t>
            </w:r>
          </w:p>
        </w:tc>
        <w:tc>
          <w:tcPr>
            <w:tcW w:w="992" w:type="dxa"/>
            <w:vMerge w:val="restart"/>
            <w:shd w:val="clear" w:color="auto" w:fill="D9D9D9"/>
            <w:vAlign w:val="center"/>
            <w:hideMark/>
          </w:tcPr>
          <w:p w14:paraId="536D4331"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 xml:space="preserve">не </w:t>
            </w:r>
          </w:p>
          <w:p w14:paraId="21B7959B"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приме</w:t>
            </w:r>
            <w:r w:rsidRPr="00A136C1">
              <w:rPr>
                <w:rFonts w:ascii="Times New Roman" w:hAnsi="Times New Roman"/>
                <w:sz w:val="18"/>
                <w:szCs w:val="18"/>
              </w:rPr>
              <w:softHyphen/>
              <w:t>нимо</w:t>
            </w:r>
          </w:p>
        </w:tc>
        <w:tc>
          <w:tcPr>
            <w:tcW w:w="1276" w:type="dxa"/>
            <w:vMerge w:val="restart"/>
            <w:shd w:val="clear" w:color="auto" w:fill="D9D9D9"/>
            <w:vAlign w:val="center"/>
            <w:hideMark/>
          </w:tcPr>
          <w:p w14:paraId="1AF316E1"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 xml:space="preserve">не </w:t>
            </w:r>
          </w:p>
          <w:p w14:paraId="7AC178B9"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применимо</w:t>
            </w:r>
          </w:p>
        </w:tc>
      </w:tr>
      <w:tr w:rsidR="00317EB5" w:rsidRPr="00A136C1" w14:paraId="47E2BE40" w14:textId="77777777" w:rsidTr="00917A8D">
        <w:trPr>
          <w:trHeight w:val="291"/>
        </w:trPr>
        <w:tc>
          <w:tcPr>
            <w:tcW w:w="1290" w:type="dxa"/>
            <w:vMerge/>
            <w:vAlign w:val="center"/>
            <w:hideMark/>
          </w:tcPr>
          <w:p w14:paraId="40566380"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4D33FB98" w14:textId="77777777" w:rsidR="004D576E" w:rsidRPr="00A136C1" w:rsidRDefault="004D576E" w:rsidP="00A136C1">
            <w:pPr>
              <w:spacing w:after="0"/>
              <w:rPr>
                <w:rFonts w:ascii="Times New Roman" w:hAnsi="Times New Roman"/>
                <w:sz w:val="18"/>
                <w:szCs w:val="18"/>
              </w:rPr>
            </w:pPr>
          </w:p>
        </w:tc>
        <w:tc>
          <w:tcPr>
            <w:tcW w:w="2126" w:type="dxa"/>
            <w:vMerge/>
            <w:vAlign w:val="center"/>
            <w:hideMark/>
          </w:tcPr>
          <w:p w14:paraId="5E47C4BE" w14:textId="77777777" w:rsidR="004D576E" w:rsidRPr="00A136C1" w:rsidRDefault="004D576E" w:rsidP="00A136C1">
            <w:pPr>
              <w:spacing w:after="0"/>
              <w:rPr>
                <w:rFonts w:ascii="Times New Roman" w:hAnsi="Times New Roman"/>
                <w:sz w:val="18"/>
                <w:szCs w:val="18"/>
              </w:rPr>
            </w:pPr>
          </w:p>
        </w:tc>
        <w:tc>
          <w:tcPr>
            <w:tcW w:w="993" w:type="dxa"/>
            <w:vMerge/>
            <w:vAlign w:val="center"/>
            <w:hideMark/>
          </w:tcPr>
          <w:p w14:paraId="025394A7" w14:textId="77777777" w:rsidR="004D576E" w:rsidRPr="00A136C1" w:rsidRDefault="004D576E" w:rsidP="00A136C1">
            <w:pPr>
              <w:spacing w:after="0"/>
              <w:rPr>
                <w:rFonts w:ascii="Times New Roman" w:hAnsi="Times New Roman"/>
                <w:sz w:val="18"/>
                <w:szCs w:val="18"/>
              </w:rPr>
            </w:pPr>
          </w:p>
        </w:tc>
        <w:tc>
          <w:tcPr>
            <w:tcW w:w="2268" w:type="dxa"/>
            <w:vMerge/>
            <w:vAlign w:val="center"/>
            <w:hideMark/>
          </w:tcPr>
          <w:p w14:paraId="5B7A8629"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0679B548" w14:textId="77777777" w:rsidR="004D576E" w:rsidRPr="00A136C1" w:rsidRDefault="004D576E" w:rsidP="00A136C1">
            <w:pPr>
              <w:spacing w:after="0"/>
              <w:rPr>
                <w:rFonts w:ascii="Times New Roman" w:hAnsi="Times New Roman"/>
                <w:sz w:val="18"/>
                <w:szCs w:val="18"/>
              </w:rPr>
            </w:pPr>
          </w:p>
        </w:tc>
        <w:tc>
          <w:tcPr>
            <w:tcW w:w="1843" w:type="dxa"/>
            <w:vMerge/>
            <w:vAlign w:val="center"/>
            <w:hideMark/>
          </w:tcPr>
          <w:p w14:paraId="062C423B"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6AF59850" w14:textId="77777777" w:rsidR="004D576E" w:rsidRPr="00A136C1" w:rsidRDefault="004D576E" w:rsidP="00A136C1">
            <w:pPr>
              <w:spacing w:after="0"/>
              <w:rPr>
                <w:rFonts w:ascii="Times New Roman" w:hAnsi="Times New Roman"/>
                <w:sz w:val="18"/>
                <w:szCs w:val="18"/>
              </w:rPr>
            </w:pPr>
          </w:p>
        </w:tc>
        <w:tc>
          <w:tcPr>
            <w:tcW w:w="1134" w:type="dxa"/>
            <w:vMerge/>
            <w:vAlign w:val="center"/>
            <w:hideMark/>
          </w:tcPr>
          <w:p w14:paraId="6AE12ED2"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5BCE0E92" w14:textId="77777777" w:rsidR="004D576E" w:rsidRPr="00A136C1" w:rsidRDefault="004D576E" w:rsidP="00A136C1">
            <w:pPr>
              <w:spacing w:after="0"/>
              <w:rPr>
                <w:rFonts w:ascii="Times New Roman" w:hAnsi="Times New Roman"/>
                <w:sz w:val="18"/>
                <w:szCs w:val="18"/>
              </w:rPr>
            </w:pPr>
          </w:p>
        </w:tc>
        <w:tc>
          <w:tcPr>
            <w:tcW w:w="1276" w:type="dxa"/>
            <w:vMerge/>
            <w:vAlign w:val="center"/>
            <w:hideMark/>
          </w:tcPr>
          <w:p w14:paraId="0B11E09E" w14:textId="77777777" w:rsidR="004D576E" w:rsidRPr="00A136C1" w:rsidRDefault="004D576E" w:rsidP="00A136C1">
            <w:pPr>
              <w:spacing w:after="0"/>
              <w:rPr>
                <w:rFonts w:ascii="Times New Roman" w:hAnsi="Times New Roman"/>
                <w:sz w:val="18"/>
                <w:szCs w:val="18"/>
              </w:rPr>
            </w:pPr>
          </w:p>
        </w:tc>
      </w:tr>
      <w:tr w:rsidR="00317EB5" w:rsidRPr="00A136C1" w14:paraId="2DA776C2" w14:textId="77777777" w:rsidTr="00917A8D">
        <w:trPr>
          <w:trHeight w:val="291"/>
        </w:trPr>
        <w:tc>
          <w:tcPr>
            <w:tcW w:w="1290" w:type="dxa"/>
            <w:vMerge/>
            <w:vAlign w:val="center"/>
            <w:hideMark/>
          </w:tcPr>
          <w:p w14:paraId="60A98792"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62C2E293" w14:textId="77777777" w:rsidR="004D576E" w:rsidRPr="00A136C1" w:rsidRDefault="004D576E" w:rsidP="00A136C1">
            <w:pPr>
              <w:spacing w:after="0"/>
              <w:rPr>
                <w:rFonts w:ascii="Times New Roman" w:hAnsi="Times New Roman"/>
                <w:sz w:val="18"/>
                <w:szCs w:val="18"/>
              </w:rPr>
            </w:pPr>
          </w:p>
        </w:tc>
        <w:tc>
          <w:tcPr>
            <w:tcW w:w="2126" w:type="dxa"/>
            <w:vMerge/>
            <w:vAlign w:val="center"/>
            <w:hideMark/>
          </w:tcPr>
          <w:p w14:paraId="697B08E0" w14:textId="77777777" w:rsidR="004D576E" w:rsidRPr="00A136C1" w:rsidRDefault="004D576E" w:rsidP="00A136C1">
            <w:pPr>
              <w:spacing w:after="0"/>
              <w:rPr>
                <w:rFonts w:ascii="Times New Roman" w:hAnsi="Times New Roman"/>
                <w:sz w:val="18"/>
                <w:szCs w:val="18"/>
              </w:rPr>
            </w:pPr>
          </w:p>
        </w:tc>
        <w:tc>
          <w:tcPr>
            <w:tcW w:w="993" w:type="dxa"/>
            <w:vMerge/>
            <w:vAlign w:val="center"/>
            <w:hideMark/>
          </w:tcPr>
          <w:p w14:paraId="301073A9" w14:textId="77777777" w:rsidR="004D576E" w:rsidRPr="00A136C1" w:rsidRDefault="004D576E" w:rsidP="00A136C1">
            <w:pPr>
              <w:spacing w:after="0"/>
              <w:rPr>
                <w:rFonts w:ascii="Times New Roman" w:hAnsi="Times New Roman"/>
                <w:sz w:val="18"/>
                <w:szCs w:val="18"/>
              </w:rPr>
            </w:pPr>
          </w:p>
        </w:tc>
        <w:tc>
          <w:tcPr>
            <w:tcW w:w="2268" w:type="dxa"/>
            <w:vMerge/>
            <w:vAlign w:val="center"/>
            <w:hideMark/>
          </w:tcPr>
          <w:p w14:paraId="0231DEA9"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4E3798B7" w14:textId="77777777" w:rsidR="004D576E" w:rsidRPr="00A136C1" w:rsidRDefault="004D576E" w:rsidP="00A136C1">
            <w:pPr>
              <w:spacing w:after="0"/>
              <w:rPr>
                <w:rFonts w:ascii="Times New Roman" w:hAnsi="Times New Roman"/>
                <w:sz w:val="18"/>
                <w:szCs w:val="18"/>
              </w:rPr>
            </w:pPr>
          </w:p>
        </w:tc>
        <w:tc>
          <w:tcPr>
            <w:tcW w:w="1843" w:type="dxa"/>
            <w:vMerge/>
            <w:vAlign w:val="center"/>
            <w:hideMark/>
          </w:tcPr>
          <w:p w14:paraId="45EA7B79"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4F8FBD61" w14:textId="77777777" w:rsidR="004D576E" w:rsidRPr="00A136C1" w:rsidRDefault="004D576E" w:rsidP="00A136C1">
            <w:pPr>
              <w:spacing w:after="0"/>
              <w:rPr>
                <w:rFonts w:ascii="Times New Roman" w:hAnsi="Times New Roman"/>
                <w:sz w:val="18"/>
                <w:szCs w:val="18"/>
              </w:rPr>
            </w:pPr>
          </w:p>
        </w:tc>
        <w:tc>
          <w:tcPr>
            <w:tcW w:w="1134" w:type="dxa"/>
            <w:vMerge/>
            <w:vAlign w:val="center"/>
            <w:hideMark/>
          </w:tcPr>
          <w:p w14:paraId="586105B5"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1D24D7EF" w14:textId="77777777" w:rsidR="004D576E" w:rsidRPr="00A136C1" w:rsidRDefault="004D576E" w:rsidP="00A136C1">
            <w:pPr>
              <w:spacing w:after="0"/>
              <w:rPr>
                <w:rFonts w:ascii="Times New Roman" w:hAnsi="Times New Roman"/>
                <w:sz w:val="18"/>
                <w:szCs w:val="18"/>
              </w:rPr>
            </w:pPr>
          </w:p>
        </w:tc>
        <w:tc>
          <w:tcPr>
            <w:tcW w:w="1276" w:type="dxa"/>
            <w:vMerge/>
            <w:vAlign w:val="center"/>
            <w:hideMark/>
          </w:tcPr>
          <w:p w14:paraId="297CA3DF" w14:textId="77777777" w:rsidR="004D576E" w:rsidRPr="00A136C1" w:rsidRDefault="004D576E" w:rsidP="00A136C1">
            <w:pPr>
              <w:spacing w:after="0"/>
              <w:rPr>
                <w:rFonts w:ascii="Times New Roman" w:hAnsi="Times New Roman"/>
                <w:sz w:val="18"/>
                <w:szCs w:val="18"/>
              </w:rPr>
            </w:pPr>
          </w:p>
        </w:tc>
      </w:tr>
      <w:tr w:rsidR="00317EB5" w:rsidRPr="00A136C1" w14:paraId="403993FE" w14:textId="77777777" w:rsidTr="00917A8D">
        <w:trPr>
          <w:trHeight w:val="291"/>
        </w:trPr>
        <w:tc>
          <w:tcPr>
            <w:tcW w:w="1290" w:type="dxa"/>
            <w:vMerge/>
            <w:vAlign w:val="center"/>
            <w:hideMark/>
          </w:tcPr>
          <w:p w14:paraId="0C83B4AA"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33B69C79" w14:textId="77777777" w:rsidR="004D576E" w:rsidRPr="00A136C1" w:rsidRDefault="004D576E" w:rsidP="00A136C1">
            <w:pPr>
              <w:spacing w:after="0"/>
              <w:rPr>
                <w:rFonts w:ascii="Times New Roman" w:hAnsi="Times New Roman"/>
                <w:sz w:val="18"/>
                <w:szCs w:val="18"/>
              </w:rPr>
            </w:pPr>
          </w:p>
        </w:tc>
        <w:tc>
          <w:tcPr>
            <w:tcW w:w="2126" w:type="dxa"/>
            <w:vMerge/>
            <w:vAlign w:val="center"/>
            <w:hideMark/>
          </w:tcPr>
          <w:p w14:paraId="7F9DA911" w14:textId="77777777" w:rsidR="004D576E" w:rsidRPr="00A136C1" w:rsidRDefault="004D576E" w:rsidP="00A136C1">
            <w:pPr>
              <w:spacing w:after="0"/>
              <w:rPr>
                <w:rFonts w:ascii="Times New Roman" w:hAnsi="Times New Roman"/>
                <w:sz w:val="18"/>
                <w:szCs w:val="18"/>
              </w:rPr>
            </w:pPr>
          </w:p>
        </w:tc>
        <w:tc>
          <w:tcPr>
            <w:tcW w:w="993" w:type="dxa"/>
            <w:vMerge/>
            <w:vAlign w:val="center"/>
            <w:hideMark/>
          </w:tcPr>
          <w:p w14:paraId="5E6BEC95" w14:textId="77777777" w:rsidR="004D576E" w:rsidRPr="00A136C1" w:rsidRDefault="004D576E" w:rsidP="00A136C1">
            <w:pPr>
              <w:spacing w:after="0"/>
              <w:rPr>
                <w:rFonts w:ascii="Times New Roman" w:hAnsi="Times New Roman"/>
                <w:sz w:val="18"/>
                <w:szCs w:val="18"/>
              </w:rPr>
            </w:pPr>
          </w:p>
        </w:tc>
        <w:tc>
          <w:tcPr>
            <w:tcW w:w="2268" w:type="dxa"/>
            <w:vMerge/>
            <w:vAlign w:val="center"/>
            <w:hideMark/>
          </w:tcPr>
          <w:p w14:paraId="6D5FF042"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149115E8" w14:textId="77777777" w:rsidR="004D576E" w:rsidRPr="00A136C1" w:rsidRDefault="004D576E" w:rsidP="00A136C1">
            <w:pPr>
              <w:spacing w:after="0"/>
              <w:rPr>
                <w:rFonts w:ascii="Times New Roman" w:hAnsi="Times New Roman"/>
                <w:sz w:val="18"/>
                <w:szCs w:val="18"/>
              </w:rPr>
            </w:pPr>
          </w:p>
        </w:tc>
        <w:tc>
          <w:tcPr>
            <w:tcW w:w="1843" w:type="dxa"/>
            <w:vMerge/>
            <w:vAlign w:val="center"/>
            <w:hideMark/>
          </w:tcPr>
          <w:p w14:paraId="1D021790"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744E9E37" w14:textId="77777777" w:rsidR="004D576E" w:rsidRPr="00A136C1" w:rsidRDefault="004D576E" w:rsidP="00A136C1">
            <w:pPr>
              <w:spacing w:after="0"/>
              <w:rPr>
                <w:rFonts w:ascii="Times New Roman" w:hAnsi="Times New Roman"/>
                <w:sz w:val="18"/>
                <w:szCs w:val="18"/>
              </w:rPr>
            </w:pPr>
          </w:p>
        </w:tc>
        <w:tc>
          <w:tcPr>
            <w:tcW w:w="1134" w:type="dxa"/>
            <w:vMerge/>
            <w:vAlign w:val="center"/>
            <w:hideMark/>
          </w:tcPr>
          <w:p w14:paraId="071898F3"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55B04438" w14:textId="77777777" w:rsidR="004D576E" w:rsidRPr="00A136C1" w:rsidRDefault="004D576E" w:rsidP="00A136C1">
            <w:pPr>
              <w:spacing w:after="0"/>
              <w:rPr>
                <w:rFonts w:ascii="Times New Roman" w:hAnsi="Times New Roman"/>
                <w:sz w:val="18"/>
                <w:szCs w:val="18"/>
              </w:rPr>
            </w:pPr>
          </w:p>
        </w:tc>
        <w:tc>
          <w:tcPr>
            <w:tcW w:w="1276" w:type="dxa"/>
            <w:vMerge/>
            <w:vAlign w:val="center"/>
            <w:hideMark/>
          </w:tcPr>
          <w:p w14:paraId="6635FD0C" w14:textId="77777777" w:rsidR="004D576E" w:rsidRPr="00A136C1" w:rsidRDefault="004D576E" w:rsidP="00A136C1">
            <w:pPr>
              <w:spacing w:after="0"/>
              <w:rPr>
                <w:rFonts w:ascii="Times New Roman" w:hAnsi="Times New Roman"/>
                <w:sz w:val="18"/>
                <w:szCs w:val="18"/>
              </w:rPr>
            </w:pPr>
          </w:p>
        </w:tc>
      </w:tr>
      <w:tr w:rsidR="00317EB5" w:rsidRPr="00A136C1" w14:paraId="02894181" w14:textId="77777777" w:rsidTr="00D760C5">
        <w:trPr>
          <w:trHeight w:val="453"/>
        </w:trPr>
        <w:tc>
          <w:tcPr>
            <w:tcW w:w="1290" w:type="dxa"/>
            <w:vMerge w:val="restart"/>
            <w:vAlign w:val="center"/>
            <w:hideMark/>
          </w:tcPr>
          <w:p w14:paraId="7BEF60EB"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Запрос на обслужи</w:t>
            </w:r>
            <w:r w:rsidRPr="00A136C1">
              <w:rPr>
                <w:rFonts w:ascii="Times New Roman" w:hAnsi="Times New Roman"/>
                <w:sz w:val="18"/>
                <w:szCs w:val="18"/>
              </w:rPr>
              <w:softHyphen/>
              <w:t xml:space="preserve">вание </w:t>
            </w:r>
          </w:p>
        </w:tc>
        <w:tc>
          <w:tcPr>
            <w:tcW w:w="992" w:type="dxa"/>
            <w:vMerge w:val="restart"/>
            <w:shd w:val="clear" w:color="auto" w:fill="D9D9D9"/>
            <w:vAlign w:val="center"/>
            <w:hideMark/>
          </w:tcPr>
          <w:p w14:paraId="29661BEC"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не применимо</w:t>
            </w:r>
          </w:p>
        </w:tc>
        <w:tc>
          <w:tcPr>
            <w:tcW w:w="2126" w:type="dxa"/>
            <w:vMerge w:val="restart"/>
            <w:shd w:val="clear" w:color="auto" w:fill="D9D9D9"/>
            <w:vAlign w:val="center"/>
            <w:hideMark/>
          </w:tcPr>
          <w:p w14:paraId="4D49ECA6"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 xml:space="preserve">не </w:t>
            </w:r>
          </w:p>
          <w:p w14:paraId="280873D3"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применимо</w:t>
            </w:r>
          </w:p>
        </w:tc>
        <w:tc>
          <w:tcPr>
            <w:tcW w:w="993" w:type="dxa"/>
            <w:vMerge w:val="restart"/>
            <w:shd w:val="clear" w:color="auto" w:fill="D9D9D9"/>
            <w:vAlign w:val="center"/>
            <w:hideMark/>
          </w:tcPr>
          <w:p w14:paraId="67501F1F"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не применимо</w:t>
            </w:r>
          </w:p>
        </w:tc>
        <w:tc>
          <w:tcPr>
            <w:tcW w:w="2268" w:type="dxa"/>
            <w:vMerge w:val="restart"/>
            <w:shd w:val="clear" w:color="auto" w:fill="D9D9D9"/>
            <w:vAlign w:val="center"/>
            <w:hideMark/>
          </w:tcPr>
          <w:p w14:paraId="07C6CE51"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 xml:space="preserve">не </w:t>
            </w:r>
          </w:p>
          <w:p w14:paraId="70E5BC09"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применимо</w:t>
            </w:r>
          </w:p>
        </w:tc>
        <w:tc>
          <w:tcPr>
            <w:tcW w:w="992" w:type="dxa"/>
            <w:vMerge w:val="restart"/>
            <w:vAlign w:val="center"/>
            <w:hideMark/>
          </w:tcPr>
          <w:p w14:paraId="386B9177"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1 рабо</w:t>
            </w:r>
            <w:r w:rsidRPr="00A136C1">
              <w:rPr>
                <w:rFonts w:ascii="Times New Roman" w:hAnsi="Times New Roman"/>
                <w:sz w:val="18"/>
                <w:szCs w:val="18"/>
              </w:rPr>
              <w:softHyphen/>
              <w:t>чий день </w:t>
            </w:r>
          </w:p>
        </w:tc>
        <w:tc>
          <w:tcPr>
            <w:tcW w:w="1843" w:type="dxa"/>
            <w:vMerge w:val="restart"/>
            <w:vAlign w:val="center"/>
            <w:hideMark/>
          </w:tcPr>
          <w:p w14:paraId="4807CA1C" w14:textId="77777777" w:rsidR="00523A7B" w:rsidRPr="00A136C1" w:rsidRDefault="00523A7B" w:rsidP="00A136C1">
            <w:pPr>
              <w:widowControl w:val="0"/>
              <w:spacing w:after="0"/>
              <w:jc w:val="center"/>
              <w:rPr>
                <w:rFonts w:ascii="Times New Roman" w:hAnsi="Times New Roman"/>
                <w:sz w:val="18"/>
                <w:szCs w:val="18"/>
              </w:rPr>
            </w:pPr>
            <w:r w:rsidRPr="00A136C1">
              <w:rPr>
                <w:rFonts w:ascii="Times New Roman" w:hAnsi="Times New Roman"/>
                <w:sz w:val="18"/>
                <w:szCs w:val="18"/>
              </w:rPr>
              <w:t xml:space="preserve">7 </w:t>
            </w:r>
          </w:p>
          <w:p w14:paraId="11B86729" w14:textId="656D40F2" w:rsidR="004D576E" w:rsidRPr="00A136C1" w:rsidRDefault="00523A7B" w:rsidP="00A136C1">
            <w:pPr>
              <w:widowControl w:val="0"/>
              <w:tabs>
                <w:tab w:val="center" w:pos="4677"/>
                <w:tab w:val="right" w:pos="9355"/>
              </w:tabs>
              <w:spacing w:after="0"/>
              <w:jc w:val="center"/>
              <w:rPr>
                <w:rFonts w:ascii="Times New Roman" w:hAnsi="Times New Roman"/>
                <w:sz w:val="18"/>
                <w:szCs w:val="18"/>
              </w:rPr>
            </w:pPr>
            <w:r w:rsidRPr="00A136C1">
              <w:rPr>
                <w:rFonts w:ascii="Times New Roman" w:hAnsi="Times New Roman"/>
                <w:sz w:val="18"/>
                <w:szCs w:val="18"/>
              </w:rPr>
              <w:t>рабочих дней</w:t>
            </w:r>
          </w:p>
        </w:tc>
        <w:tc>
          <w:tcPr>
            <w:tcW w:w="992" w:type="dxa"/>
            <w:vMerge w:val="restart"/>
            <w:vAlign w:val="center"/>
            <w:hideMark/>
          </w:tcPr>
          <w:p w14:paraId="6A5A5D12"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1 рабо</w:t>
            </w:r>
            <w:r w:rsidRPr="00A136C1">
              <w:rPr>
                <w:rFonts w:ascii="Times New Roman" w:hAnsi="Times New Roman"/>
                <w:sz w:val="18"/>
                <w:szCs w:val="18"/>
              </w:rPr>
              <w:softHyphen/>
              <w:t>чий день </w:t>
            </w:r>
          </w:p>
        </w:tc>
        <w:tc>
          <w:tcPr>
            <w:tcW w:w="1134" w:type="dxa"/>
            <w:vMerge w:val="restart"/>
            <w:vAlign w:val="center"/>
            <w:hideMark/>
          </w:tcPr>
          <w:p w14:paraId="1B573C6A" w14:textId="608F0291" w:rsidR="00523A7B" w:rsidRPr="00A136C1" w:rsidRDefault="00523A7B" w:rsidP="00A136C1">
            <w:pPr>
              <w:widowControl w:val="0"/>
              <w:spacing w:after="0"/>
              <w:jc w:val="center"/>
              <w:rPr>
                <w:rFonts w:ascii="Times New Roman" w:hAnsi="Times New Roman"/>
                <w:sz w:val="18"/>
                <w:szCs w:val="18"/>
              </w:rPr>
            </w:pPr>
            <w:r w:rsidRPr="00A136C1">
              <w:rPr>
                <w:rFonts w:ascii="Times New Roman" w:hAnsi="Times New Roman"/>
                <w:sz w:val="18"/>
                <w:szCs w:val="18"/>
              </w:rPr>
              <w:t xml:space="preserve">10 </w:t>
            </w:r>
          </w:p>
          <w:p w14:paraId="27B158D4" w14:textId="2B616FBD" w:rsidR="004D576E" w:rsidRPr="00A136C1" w:rsidRDefault="00523A7B" w:rsidP="00A136C1">
            <w:pPr>
              <w:widowControl w:val="0"/>
              <w:spacing w:after="0"/>
              <w:jc w:val="center"/>
              <w:rPr>
                <w:rFonts w:ascii="Times New Roman" w:hAnsi="Times New Roman"/>
                <w:sz w:val="18"/>
                <w:szCs w:val="18"/>
              </w:rPr>
            </w:pPr>
            <w:r w:rsidRPr="00A136C1">
              <w:rPr>
                <w:rFonts w:ascii="Times New Roman" w:hAnsi="Times New Roman"/>
                <w:sz w:val="18"/>
                <w:szCs w:val="18"/>
              </w:rPr>
              <w:t>рабочих дней</w:t>
            </w:r>
          </w:p>
        </w:tc>
        <w:tc>
          <w:tcPr>
            <w:tcW w:w="992" w:type="dxa"/>
            <w:vMerge w:val="restart"/>
            <w:shd w:val="clear" w:color="auto" w:fill="D9D9D9"/>
            <w:vAlign w:val="center"/>
            <w:hideMark/>
          </w:tcPr>
          <w:p w14:paraId="59A975F6" w14:textId="77777777" w:rsidR="004D576E" w:rsidRPr="00A136C1" w:rsidRDefault="00C20D92" w:rsidP="00A136C1">
            <w:pPr>
              <w:widowControl w:val="0"/>
              <w:tabs>
                <w:tab w:val="center" w:pos="4677"/>
                <w:tab w:val="right" w:pos="9355"/>
              </w:tabs>
              <w:spacing w:after="0"/>
              <w:jc w:val="center"/>
              <w:rPr>
                <w:rFonts w:ascii="Times New Roman" w:hAnsi="Times New Roman"/>
                <w:sz w:val="18"/>
                <w:szCs w:val="18"/>
              </w:rPr>
            </w:pPr>
            <w:r w:rsidRPr="00A136C1">
              <w:rPr>
                <w:rFonts w:ascii="Times New Roman" w:hAnsi="Times New Roman"/>
                <w:sz w:val="18"/>
                <w:szCs w:val="18"/>
              </w:rPr>
              <w:t xml:space="preserve">не </w:t>
            </w:r>
          </w:p>
          <w:p w14:paraId="551F3A01"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приме</w:t>
            </w:r>
            <w:r w:rsidRPr="00A136C1">
              <w:rPr>
                <w:rFonts w:ascii="Times New Roman" w:hAnsi="Times New Roman"/>
                <w:sz w:val="18"/>
                <w:szCs w:val="18"/>
              </w:rPr>
              <w:softHyphen/>
              <w:t>нимо</w:t>
            </w:r>
          </w:p>
        </w:tc>
        <w:tc>
          <w:tcPr>
            <w:tcW w:w="1276" w:type="dxa"/>
            <w:vMerge w:val="restart"/>
            <w:shd w:val="clear" w:color="auto" w:fill="D9D9D9"/>
            <w:vAlign w:val="center"/>
            <w:hideMark/>
          </w:tcPr>
          <w:p w14:paraId="2A0117D3" w14:textId="77777777" w:rsidR="004D576E" w:rsidRPr="00A136C1" w:rsidRDefault="00C20D92" w:rsidP="00A136C1">
            <w:pPr>
              <w:widowControl w:val="0"/>
              <w:tabs>
                <w:tab w:val="center" w:pos="4677"/>
                <w:tab w:val="right" w:pos="9355"/>
              </w:tabs>
              <w:spacing w:after="0"/>
              <w:jc w:val="center"/>
              <w:rPr>
                <w:rFonts w:ascii="Times New Roman" w:hAnsi="Times New Roman"/>
                <w:sz w:val="18"/>
                <w:szCs w:val="18"/>
              </w:rPr>
            </w:pPr>
            <w:r w:rsidRPr="00A136C1">
              <w:rPr>
                <w:rFonts w:ascii="Times New Roman" w:hAnsi="Times New Roman"/>
                <w:sz w:val="18"/>
                <w:szCs w:val="18"/>
              </w:rPr>
              <w:t xml:space="preserve">не </w:t>
            </w:r>
          </w:p>
          <w:p w14:paraId="06FBBCDE" w14:textId="77777777" w:rsidR="004D576E" w:rsidRPr="00A136C1" w:rsidRDefault="00C20D92" w:rsidP="00A136C1">
            <w:pPr>
              <w:widowControl w:val="0"/>
              <w:spacing w:after="0"/>
              <w:jc w:val="center"/>
              <w:rPr>
                <w:rFonts w:ascii="Times New Roman" w:hAnsi="Times New Roman"/>
                <w:sz w:val="18"/>
                <w:szCs w:val="18"/>
              </w:rPr>
            </w:pPr>
            <w:r w:rsidRPr="00A136C1">
              <w:rPr>
                <w:rFonts w:ascii="Times New Roman" w:hAnsi="Times New Roman"/>
                <w:sz w:val="18"/>
                <w:szCs w:val="18"/>
              </w:rPr>
              <w:t>применимо</w:t>
            </w:r>
          </w:p>
        </w:tc>
      </w:tr>
      <w:tr w:rsidR="00317EB5" w:rsidRPr="00A136C1" w14:paraId="2C69D5AD" w14:textId="77777777" w:rsidTr="00917A8D">
        <w:trPr>
          <w:trHeight w:val="291"/>
        </w:trPr>
        <w:tc>
          <w:tcPr>
            <w:tcW w:w="1290" w:type="dxa"/>
            <w:vMerge/>
            <w:vAlign w:val="center"/>
            <w:hideMark/>
          </w:tcPr>
          <w:p w14:paraId="66A2B5D2"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0B262FD5" w14:textId="77777777" w:rsidR="004D576E" w:rsidRPr="00A136C1" w:rsidRDefault="004D576E" w:rsidP="00A136C1">
            <w:pPr>
              <w:spacing w:after="0"/>
              <w:rPr>
                <w:rFonts w:ascii="Times New Roman" w:hAnsi="Times New Roman"/>
                <w:sz w:val="18"/>
                <w:szCs w:val="18"/>
              </w:rPr>
            </w:pPr>
          </w:p>
        </w:tc>
        <w:tc>
          <w:tcPr>
            <w:tcW w:w="2126" w:type="dxa"/>
            <w:vMerge/>
            <w:vAlign w:val="center"/>
            <w:hideMark/>
          </w:tcPr>
          <w:p w14:paraId="5305B021" w14:textId="77777777" w:rsidR="004D576E" w:rsidRPr="00A136C1" w:rsidRDefault="004D576E" w:rsidP="00A136C1">
            <w:pPr>
              <w:spacing w:after="0"/>
              <w:rPr>
                <w:rFonts w:ascii="Times New Roman" w:hAnsi="Times New Roman"/>
                <w:sz w:val="18"/>
                <w:szCs w:val="18"/>
              </w:rPr>
            </w:pPr>
          </w:p>
        </w:tc>
        <w:tc>
          <w:tcPr>
            <w:tcW w:w="993" w:type="dxa"/>
            <w:vMerge/>
            <w:vAlign w:val="center"/>
            <w:hideMark/>
          </w:tcPr>
          <w:p w14:paraId="1C42D335" w14:textId="77777777" w:rsidR="004D576E" w:rsidRPr="00A136C1" w:rsidRDefault="004D576E" w:rsidP="00A136C1">
            <w:pPr>
              <w:spacing w:after="0"/>
              <w:rPr>
                <w:rFonts w:ascii="Times New Roman" w:hAnsi="Times New Roman"/>
                <w:sz w:val="18"/>
                <w:szCs w:val="18"/>
              </w:rPr>
            </w:pPr>
          </w:p>
        </w:tc>
        <w:tc>
          <w:tcPr>
            <w:tcW w:w="2268" w:type="dxa"/>
            <w:vMerge/>
            <w:vAlign w:val="center"/>
            <w:hideMark/>
          </w:tcPr>
          <w:p w14:paraId="4AAD5D56"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77E29836" w14:textId="77777777" w:rsidR="004D576E" w:rsidRPr="00A136C1" w:rsidRDefault="004D576E" w:rsidP="00A136C1">
            <w:pPr>
              <w:spacing w:after="0"/>
              <w:rPr>
                <w:rFonts w:ascii="Times New Roman" w:hAnsi="Times New Roman"/>
                <w:sz w:val="18"/>
                <w:szCs w:val="18"/>
              </w:rPr>
            </w:pPr>
          </w:p>
        </w:tc>
        <w:tc>
          <w:tcPr>
            <w:tcW w:w="1843" w:type="dxa"/>
            <w:vMerge/>
            <w:vAlign w:val="center"/>
            <w:hideMark/>
          </w:tcPr>
          <w:p w14:paraId="4AF64601"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64E86DE7" w14:textId="77777777" w:rsidR="004D576E" w:rsidRPr="00A136C1" w:rsidRDefault="004D576E" w:rsidP="00A136C1">
            <w:pPr>
              <w:spacing w:after="0"/>
              <w:rPr>
                <w:rFonts w:ascii="Times New Roman" w:hAnsi="Times New Roman"/>
                <w:sz w:val="18"/>
                <w:szCs w:val="18"/>
              </w:rPr>
            </w:pPr>
          </w:p>
        </w:tc>
        <w:tc>
          <w:tcPr>
            <w:tcW w:w="1134" w:type="dxa"/>
            <w:vMerge/>
            <w:vAlign w:val="center"/>
            <w:hideMark/>
          </w:tcPr>
          <w:p w14:paraId="43CD1314"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2D61D024" w14:textId="77777777" w:rsidR="004D576E" w:rsidRPr="00A136C1" w:rsidRDefault="004D576E" w:rsidP="00A136C1">
            <w:pPr>
              <w:spacing w:after="0"/>
              <w:rPr>
                <w:rFonts w:ascii="Times New Roman" w:hAnsi="Times New Roman"/>
                <w:sz w:val="18"/>
                <w:szCs w:val="18"/>
              </w:rPr>
            </w:pPr>
          </w:p>
        </w:tc>
        <w:tc>
          <w:tcPr>
            <w:tcW w:w="1276" w:type="dxa"/>
            <w:vMerge/>
            <w:vAlign w:val="center"/>
            <w:hideMark/>
          </w:tcPr>
          <w:p w14:paraId="1C7AC1CF" w14:textId="77777777" w:rsidR="004D576E" w:rsidRPr="00A136C1" w:rsidRDefault="004D576E" w:rsidP="00A136C1">
            <w:pPr>
              <w:spacing w:after="0"/>
              <w:rPr>
                <w:rFonts w:ascii="Times New Roman" w:hAnsi="Times New Roman"/>
                <w:sz w:val="18"/>
                <w:szCs w:val="18"/>
              </w:rPr>
            </w:pPr>
          </w:p>
        </w:tc>
      </w:tr>
      <w:tr w:rsidR="00317EB5" w:rsidRPr="00A136C1" w14:paraId="1DCF8CAF" w14:textId="77777777" w:rsidTr="00917A8D">
        <w:trPr>
          <w:trHeight w:val="291"/>
        </w:trPr>
        <w:tc>
          <w:tcPr>
            <w:tcW w:w="1290" w:type="dxa"/>
            <w:vMerge/>
            <w:vAlign w:val="center"/>
            <w:hideMark/>
          </w:tcPr>
          <w:p w14:paraId="73371F84"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24C10AB5" w14:textId="77777777" w:rsidR="004D576E" w:rsidRPr="00A136C1" w:rsidRDefault="004D576E" w:rsidP="00A136C1">
            <w:pPr>
              <w:spacing w:after="0"/>
              <w:rPr>
                <w:rFonts w:ascii="Times New Roman" w:hAnsi="Times New Roman"/>
                <w:sz w:val="18"/>
                <w:szCs w:val="18"/>
              </w:rPr>
            </w:pPr>
          </w:p>
        </w:tc>
        <w:tc>
          <w:tcPr>
            <w:tcW w:w="2126" w:type="dxa"/>
            <w:vMerge/>
            <w:vAlign w:val="center"/>
            <w:hideMark/>
          </w:tcPr>
          <w:p w14:paraId="1CC4900E" w14:textId="77777777" w:rsidR="004D576E" w:rsidRPr="00A136C1" w:rsidRDefault="004D576E" w:rsidP="00A136C1">
            <w:pPr>
              <w:spacing w:after="0"/>
              <w:rPr>
                <w:rFonts w:ascii="Times New Roman" w:hAnsi="Times New Roman"/>
                <w:sz w:val="18"/>
                <w:szCs w:val="18"/>
              </w:rPr>
            </w:pPr>
          </w:p>
        </w:tc>
        <w:tc>
          <w:tcPr>
            <w:tcW w:w="993" w:type="dxa"/>
            <w:vMerge/>
            <w:vAlign w:val="center"/>
            <w:hideMark/>
          </w:tcPr>
          <w:p w14:paraId="3BD73BCF" w14:textId="77777777" w:rsidR="004D576E" w:rsidRPr="00A136C1" w:rsidRDefault="004D576E" w:rsidP="00A136C1">
            <w:pPr>
              <w:spacing w:after="0"/>
              <w:rPr>
                <w:rFonts w:ascii="Times New Roman" w:hAnsi="Times New Roman"/>
                <w:sz w:val="18"/>
                <w:szCs w:val="18"/>
              </w:rPr>
            </w:pPr>
          </w:p>
        </w:tc>
        <w:tc>
          <w:tcPr>
            <w:tcW w:w="2268" w:type="dxa"/>
            <w:vMerge/>
            <w:vAlign w:val="center"/>
            <w:hideMark/>
          </w:tcPr>
          <w:p w14:paraId="4B1E3C0E"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61F2C657" w14:textId="77777777" w:rsidR="004D576E" w:rsidRPr="00A136C1" w:rsidRDefault="004D576E" w:rsidP="00A136C1">
            <w:pPr>
              <w:spacing w:after="0"/>
              <w:rPr>
                <w:rFonts w:ascii="Times New Roman" w:hAnsi="Times New Roman"/>
                <w:sz w:val="18"/>
                <w:szCs w:val="18"/>
              </w:rPr>
            </w:pPr>
          </w:p>
        </w:tc>
        <w:tc>
          <w:tcPr>
            <w:tcW w:w="1843" w:type="dxa"/>
            <w:vMerge/>
            <w:vAlign w:val="center"/>
            <w:hideMark/>
          </w:tcPr>
          <w:p w14:paraId="39AFEEF8"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2D6F6122" w14:textId="77777777" w:rsidR="004D576E" w:rsidRPr="00A136C1" w:rsidRDefault="004D576E" w:rsidP="00A136C1">
            <w:pPr>
              <w:spacing w:after="0"/>
              <w:rPr>
                <w:rFonts w:ascii="Times New Roman" w:hAnsi="Times New Roman"/>
                <w:sz w:val="18"/>
                <w:szCs w:val="18"/>
              </w:rPr>
            </w:pPr>
          </w:p>
        </w:tc>
        <w:tc>
          <w:tcPr>
            <w:tcW w:w="1134" w:type="dxa"/>
            <w:vMerge/>
            <w:vAlign w:val="center"/>
            <w:hideMark/>
          </w:tcPr>
          <w:p w14:paraId="24EE224E"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5EA6D2B7" w14:textId="77777777" w:rsidR="004D576E" w:rsidRPr="00A136C1" w:rsidRDefault="004D576E" w:rsidP="00A136C1">
            <w:pPr>
              <w:spacing w:after="0"/>
              <w:rPr>
                <w:rFonts w:ascii="Times New Roman" w:hAnsi="Times New Roman"/>
                <w:sz w:val="18"/>
                <w:szCs w:val="18"/>
              </w:rPr>
            </w:pPr>
          </w:p>
        </w:tc>
        <w:tc>
          <w:tcPr>
            <w:tcW w:w="1276" w:type="dxa"/>
            <w:vMerge/>
            <w:vAlign w:val="center"/>
            <w:hideMark/>
          </w:tcPr>
          <w:p w14:paraId="40EEA227" w14:textId="77777777" w:rsidR="004D576E" w:rsidRPr="00A136C1" w:rsidRDefault="004D576E" w:rsidP="00A136C1">
            <w:pPr>
              <w:spacing w:after="0"/>
              <w:rPr>
                <w:rFonts w:ascii="Times New Roman" w:hAnsi="Times New Roman"/>
                <w:sz w:val="18"/>
                <w:szCs w:val="18"/>
              </w:rPr>
            </w:pPr>
          </w:p>
        </w:tc>
      </w:tr>
      <w:tr w:rsidR="00317EB5" w:rsidRPr="00A136C1" w14:paraId="5413A5C2" w14:textId="77777777" w:rsidTr="00D760C5">
        <w:trPr>
          <w:trHeight w:val="291"/>
        </w:trPr>
        <w:tc>
          <w:tcPr>
            <w:tcW w:w="1290" w:type="dxa"/>
            <w:vMerge/>
            <w:vAlign w:val="center"/>
            <w:hideMark/>
          </w:tcPr>
          <w:p w14:paraId="3E54D93C"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581EAD75" w14:textId="77777777" w:rsidR="004D576E" w:rsidRPr="00A136C1" w:rsidRDefault="004D576E" w:rsidP="00A136C1">
            <w:pPr>
              <w:spacing w:after="0"/>
              <w:rPr>
                <w:rFonts w:ascii="Times New Roman" w:hAnsi="Times New Roman"/>
                <w:sz w:val="18"/>
                <w:szCs w:val="18"/>
              </w:rPr>
            </w:pPr>
          </w:p>
        </w:tc>
        <w:tc>
          <w:tcPr>
            <w:tcW w:w="2126" w:type="dxa"/>
            <w:vMerge/>
            <w:vAlign w:val="center"/>
            <w:hideMark/>
          </w:tcPr>
          <w:p w14:paraId="2BF15977" w14:textId="77777777" w:rsidR="004D576E" w:rsidRPr="00A136C1" w:rsidRDefault="004D576E" w:rsidP="00A136C1">
            <w:pPr>
              <w:spacing w:after="0"/>
              <w:rPr>
                <w:rFonts w:ascii="Times New Roman" w:hAnsi="Times New Roman"/>
                <w:sz w:val="18"/>
                <w:szCs w:val="18"/>
              </w:rPr>
            </w:pPr>
          </w:p>
        </w:tc>
        <w:tc>
          <w:tcPr>
            <w:tcW w:w="993" w:type="dxa"/>
            <w:vMerge/>
            <w:vAlign w:val="center"/>
            <w:hideMark/>
          </w:tcPr>
          <w:p w14:paraId="6501FCA6" w14:textId="77777777" w:rsidR="004D576E" w:rsidRPr="00A136C1" w:rsidRDefault="004D576E" w:rsidP="00A136C1">
            <w:pPr>
              <w:spacing w:after="0"/>
              <w:rPr>
                <w:rFonts w:ascii="Times New Roman" w:hAnsi="Times New Roman"/>
                <w:sz w:val="18"/>
                <w:szCs w:val="18"/>
              </w:rPr>
            </w:pPr>
          </w:p>
        </w:tc>
        <w:tc>
          <w:tcPr>
            <w:tcW w:w="2268" w:type="dxa"/>
            <w:vMerge/>
            <w:vAlign w:val="center"/>
            <w:hideMark/>
          </w:tcPr>
          <w:p w14:paraId="18466504"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5F9E15D4" w14:textId="77777777" w:rsidR="004D576E" w:rsidRPr="00A136C1" w:rsidRDefault="004D576E" w:rsidP="00A136C1">
            <w:pPr>
              <w:spacing w:after="0"/>
              <w:rPr>
                <w:rFonts w:ascii="Times New Roman" w:hAnsi="Times New Roman"/>
                <w:sz w:val="18"/>
                <w:szCs w:val="18"/>
              </w:rPr>
            </w:pPr>
          </w:p>
        </w:tc>
        <w:tc>
          <w:tcPr>
            <w:tcW w:w="1843" w:type="dxa"/>
            <w:vMerge/>
            <w:vAlign w:val="center"/>
            <w:hideMark/>
          </w:tcPr>
          <w:p w14:paraId="4EB85BE1"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11A995DE" w14:textId="77777777" w:rsidR="004D576E" w:rsidRPr="00A136C1" w:rsidRDefault="004D576E" w:rsidP="00A136C1">
            <w:pPr>
              <w:spacing w:after="0"/>
              <w:rPr>
                <w:rFonts w:ascii="Times New Roman" w:hAnsi="Times New Roman"/>
                <w:sz w:val="18"/>
                <w:szCs w:val="18"/>
              </w:rPr>
            </w:pPr>
          </w:p>
        </w:tc>
        <w:tc>
          <w:tcPr>
            <w:tcW w:w="1134" w:type="dxa"/>
            <w:vMerge/>
            <w:vAlign w:val="center"/>
            <w:hideMark/>
          </w:tcPr>
          <w:p w14:paraId="31E711EF" w14:textId="77777777" w:rsidR="004D576E" w:rsidRPr="00A136C1" w:rsidRDefault="004D576E" w:rsidP="00A136C1">
            <w:pPr>
              <w:spacing w:after="0"/>
              <w:rPr>
                <w:rFonts w:ascii="Times New Roman" w:hAnsi="Times New Roman"/>
                <w:sz w:val="18"/>
                <w:szCs w:val="18"/>
              </w:rPr>
            </w:pPr>
          </w:p>
        </w:tc>
        <w:tc>
          <w:tcPr>
            <w:tcW w:w="992" w:type="dxa"/>
            <w:vMerge/>
            <w:vAlign w:val="center"/>
            <w:hideMark/>
          </w:tcPr>
          <w:p w14:paraId="08A7BEB7" w14:textId="77777777" w:rsidR="004D576E" w:rsidRPr="00A136C1" w:rsidRDefault="004D576E" w:rsidP="00A136C1">
            <w:pPr>
              <w:spacing w:after="0"/>
              <w:rPr>
                <w:rFonts w:ascii="Times New Roman" w:hAnsi="Times New Roman"/>
                <w:sz w:val="18"/>
                <w:szCs w:val="18"/>
              </w:rPr>
            </w:pPr>
          </w:p>
        </w:tc>
        <w:tc>
          <w:tcPr>
            <w:tcW w:w="1276" w:type="dxa"/>
            <w:vMerge/>
            <w:vAlign w:val="center"/>
            <w:hideMark/>
          </w:tcPr>
          <w:p w14:paraId="264C317F" w14:textId="77777777" w:rsidR="004D576E" w:rsidRPr="00A136C1" w:rsidRDefault="004D576E" w:rsidP="00A136C1">
            <w:pPr>
              <w:spacing w:after="0"/>
              <w:rPr>
                <w:rFonts w:ascii="Times New Roman" w:hAnsi="Times New Roman"/>
                <w:sz w:val="18"/>
                <w:szCs w:val="18"/>
              </w:rPr>
            </w:pPr>
          </w:p>
        </w:tc>
      </w:tr>
    </w:tbl>
    <w:p w14:paraId="10CAEE67" w14:textId="77777777" w:rsidR="004D576E" w:rsidRPr="00A136C1" w:rsidRDefault="004D576E" w:rsidP="00A136C1">
      <w:pPr>
        <w:widowControl w:val="0"/>
        <w:tabs>
          <w:tab w:val="left" w:pos="0"/>
        </w:tabs>
        <w:spacing w:after="0"/>
        <w:rPr>
          <w:rFonts w:ascii="Times New Roman" w:eastAsia="Arial Unicode MS" w:hAnsi="Times New Roman"/>
          <w:color w:val="000000"/>
          <w:lang w:bidi="en-US"/>
        </w:rPr>
      </w:pPr>
    </w:p>
    <w:p w14:paraId="5428A09C" w14:textId="77777777" w:rsidR="004D576E" w:rsidRPr="00A136C1" w:rsidRDefault="00C20D92" w:rsidP="00A136C1">
      <w:pPr>
        <w:widowControl w:val="0"/>
        <w:tabs>
          <w:tab w:val="left" w:pos="142"/>
        </w:tabs>
        <w:spacing w:after="0"/>
        <w:rPr>
          <w:rFonts w:ascii="Times New Roman" w:eastAsia="Arial Unicode MS" w:hAnsi="Times New Roman"/>
          <w:lang w:bidi="en-US"/>
        </w:rPr>
      </w:pPr>
      <w:r w:rsidRPr="00A136C1">
        <w:rPr>
          <w:rFonts w:ascii="Times New Roman" w:eastAsia="Arial Unicode MS" w:hAnsi="Times New Roman"/>
          <w:lang w:bidi="en-US"/>
        </w:rPr>
        <w:t>где:</w:t>
      </w:r>
    </w:p>
    <w:p w14:paraId="35A66D8B" w14:textId="77777777" w:rsidR="004D576E" w:rsidRPr="00A136C1" w:rsidRDefault="004D576E" w:rsidP="00A136C1">
      <w:pPr>
        <w:widowControl w:val="0"/>
        <w:tabs>
          <w:tab w:val="left" w:pos="142"/>
        </w:tabs>
        <w:spacing w:after="0"/>
        <w:rPr>
          <w:rFonts w:ascii="Times New Roman" w:eastAsia="Times New Roman" w:hAnsi="Times New Roman"/>
          <w:b/>
          <w:bCs/>
        </w:rPr>
      </w:pPr>
    </w:p>
    <w:p w14:paraId="4CC5446A" w14:textId="77777777" w:rsidR="004D576E" w:rsidRPr="00A136C1" w:rsidRDefault="00C20D92" w:rsidP="00A136C1">
      <w:pPr>
        <w:spacing w:after="0"/>
        <w:rPr>
          <w:rFonts w:ascii="Times New Roman" w:hAnsi="Times New Roman"/>
        </w:rPr>
      </w:pPr>
      <w:r w:rsidRPr="00A136C1">
        <w:rPr>
          <w:rFonts w:ascii="Times New Roman" w:hAnsi="Times New Roman"/>
        </w:rPr>
        <w:t>Временем решения Заявки считается:</w:t>
      </w:r>
    </w:p>
    <w:p w14:paraId="46DE64F5" w14:textId="77777777" w:rsidR="004D576E" w:rsidRPr="00A136C1" w:rsidRDefault="00C20D92" w:rsidP="00A136C1">
      <w:pPr>
        <w:widowControl w:val="0"/>
        <w:numPr>
          <w:ilvl w:val="0"/>
          <w:numId w:val="223"/>
        </w:numPr>
        <w:tabs>
          <w:tab w:val="left" w:pos="993"/>
        </w:tabs>
        <w:spacing w:after="0"/>
        <w:jc w:val="both"/>
        <w:rPr>
          <w:rFonts w:ascii="Times New Roman" w:hAnsi="Times New Roman"/>
        </w:rPr>
      </w:pPr>
      <w:bookmarkStart w:id="3909" w:name="_Toc466491058"/>
      <w:r w:rsidRPr="00A136C1">
        <w:rPr>
          <w:rFonts w:ascii="Times New Roman" w:hAnsi="Times New Roman"/>
        </w:rPr>
        <w:t>Для заявок категории "Запрос на консультацию":</w:t>
      </w:r>
      <w:bookmarkEnd w:id="3909"/>
    </w:p>
    <w:p w14:paraId="5CD3EBA9" w14:textId="77777777" w:rsidR="004D576E" w:rsidRPr="00A136C1" w:rsidRDefault="00C20D92" w:rsidP="00A136C1">
      <w:pPr>
        <w:widowControl w:val="0"/>
        <w:numPr>
          <w:ilvl w:val="0"/>
          <w:numId w:val="224"/>
        </w:numPr>
        <w:tabs>
          <w:tab w:val="left" w:pos="993"/>
        </w:tabs>
        <w:autoSpaceDN/>
        <w:spacing w:after="0"/>
        <w:contextualSpacing/>
        <w:jc w:val="both"/>
        <w:rPr>
          <w:rFonts w:ascii="Times New Roman" w:hAnsi="Times New Roman"/>
        </w:rPr>
      </w:pPr>
      <w:r w:rsidRPr="00A136C1">
        <w:rPr>
          <w:rFonts w:ascii="Times New Roman" w:hAnsi="Times New Roman"/>
        </w:rPr>
        <w:t>дата и время предоставления консультации.</w:t>
      </w:r>
    </w:p>
    <w:p w14:paraId="4904985F" w14:textId="77777777" w:rsidR="004D576E" w:rsidRPr="00A136C1" w:rsidRDefault="00C20D92" w:rsidP="00A136C1">
      <w:pPr>
        <w:widowControl w:val="0"/>
        <w:numPr>
          <w:ilvl w:val="0"/>
          <w:numId w:val="223"/>
        </w:numPr>
        <w:tabs>
          <w:tab w:val="left" w:pos="993"/>
        </w:tabs>
        <w:spacing w:after="0"/>
        <w:jc w:val="both"/>
        <w:rPr>
          <w:rFonts w:ascii="Times New Roman" w:hAnsi="Times New Roman"/>
        </w:rPr>
      </w:pPr>
      <w:bookmarkStart w:id="3910" w:name="_Toc466491059"/>
      <w:bookmarkStart w:id="3911" w:name="_Hlk63431705"/>
      <w:r w:rsidRPr="00A136C1">
        <w:rPr>
          <w:rFonts w:ascii="Times New Roman" w:hAnsi="Times New Roman"/>
        </w:rPr>
        <w:t>Для заявок категории "Инцидент":</w:t>
      </w:r>
      <w:bookmarkEnd w:id="3910"/>
    </w:p>
    <w:p w14:paraId="50565684" w14:textId="77777777" w:rsidR="004D576E" w:rsidRPr="00A136C1" w:rsidRDefault="00C20D92" w:rsidP="00A136C1">
      <w:pPr>
        <w:widowControl w:val="0"/>
        <w:numPr>
          <w:ilvl w:val="0"/>
          <w:numId w:val="225"/>
        </w:numPr>
        <w:tabs>
          <w:tab w:val="left" w:pos="993"/>
        </w:tabs>
        <w:spacing w:after="0"/>
        <w:jc w:val="both"/>
        <w:rPr>
          <w:rFonts w:ascii="Times New Roman" w:hAnsi="Times New Roman"/>
        </w:rPr>
      </w:pPr>
      <w:r w:rsidRPr="00A136C1">
        <w:rPr>
          <w:rFonts w:ascii="Times New Roman" w:hAnsi="Times New Roman"/>
        </w:rPr>
        <w:t xml:space="preserve">дата и время предоставления постоянного и (или) временного решения, после применения которого ОПЗ, УП подтвердил факт решения Инцидента, либо до момента закрытия Заявки Исполнителем в соответствии с </w:t>
      </w:r>
      <w:proofErr w:type="spellStart"/>
      <w:r w:rsidRPr="00A136C1">
        <w:rPr>
          <w:rFonts w:ascii="Times New Roman" w:hAnsi="Times New Roman"/>
        </w:rPr>
        <w:t>п.п</w:t>
      </w:r>
      <w:proofErr w:type="spellEnd"/>
      <w:r w:rsidRPr="00A136C1">
        <w:rPr>
          <w:rFonts w:ascii="Times New Roman" w:hAnsi="Times New Roman"/>
        </w:rPr>
        <w:t>. 5.3.1, 5.4.1 настоящего Описания объекта закупки (в случае предоставления временного решения, Исполнитель продолжает анализ Инцидента для подготовки постоянного решения, позволяющего разрешить зарегистрированный Инцидент);</w:t>
      </w:r>
    </w:p>
    <w:p w14:paraId="1B41F646" w14:textId="77777777" w:rsidR="004D576E" w:rsidRPr="00A136C1" w:rsidRDefault="00C20D92" w:rsidP="00A136C1">
      <w:pPr>
        <w:widowControl w:val="0"/>
        <w:numPr>
          <w:ilvl w:val="0"/>
          <w:numId w:val="225"/>
        </w:numPr>
        <w:tabs>
          <w:tab w:val="left" w:pos="993"/>
        </w:tabs>
        <w:spacing w:after="0"/>
        <w:jc w:val="both"/>
        <w:rPr>
          <w:rFonts w:ascii="Times New Roman" w:hAnsi="Times New Roman"/>
        </w:rPr>
      </w:pPr>
      <w:r w:rsidRPr="00A136C1">
        <w:rPr>
          <w:rFonts w:ascii="Times New Roman" w:hAnsi="Times New Roman"/>
        </w:rPr>
        <w:t>дата и время предоставления постоянного решения в виде рекомендаций по эксплуатации или настройке с использованием предусмотренной в Портале функциональности, без необходимости внесения изменений в Документацию Портала;</w:t>
      </w:r>
    </w:p>
    <w:p w14:paraId="4C91999F" w14:textId="77777777" w:rsidR="004D576E" w:rsidRPr="00A136C1" w:rsidRDefault="00C20D92" w:rsidP="00A136C1">
      <w:pPr>
        <w:widowControl w:val="0"/>
        <w:numPr>
          <w:ilvl w:val="0"/>
          <w:numId w:val="225"/>
        </w:numPr>
        <w:tabs>
          <w:tab w:val="left" w:pos="993"/>
        </w:tabs>
        <w:spacing w:after="0"/>
        <w:jc w:val="both"/>
        <w:rPr>
          <w:rFonts w:ascii="Times New Roman" w:hAnsi="Times New Roman"/>
        </w:rPr>
      </w:pPr>
      <w:r w:rsidRPr="00A136C1">
        <w:rPr>
          <w:rFonts w:ascii="Times New Roman" w:hAnsi="Times New Roman"/>
        </w:rPr>
        <w:t>дата и время предоставления постоянного решения в виде рекомендаций по выполнению действий с использованием предусмотренной в Портале функциональности;</w:t>
      </w:r>
    </w:p>
    <w:p w14:paraId="08BF3977" w14:textId="77777777" w:rsidR="004D576E" w:rsidRPr="00A136C1" w:rsidRDefault="00C20D92" w:rsidP="00A136C1">
      <w:pPr>
        <w:widowControl w:val="0"/>
        <w:numPr>
          <w:ilvl w:val="0"/>
          <w:numId w:val="225"/>
        </w:numPr>
        <w:tabs>
          <w:tab w:val="left" w:pos="993"/>
        </w:tabs>
        <w:spacing w:after="0"/>
        <w:jc w:val="both"/>
        <w:rPr>
          <w:rFonts w:ascii="Times New Roman" w:hAnsi="Times New Roman"/>
        </w:rPr>
      </w:pPr>
      <w:r w:rsidRPr="00A136C1">
        <w:rPr>
          <w:rFonts w:ascii="Times New Roman" w:hAnsi="Times New Roman"/>
        </w:rPr>
        <w:t>дата и время предоставления рекомендаций по корректировке данных с использованием штатных механизмов и функций Портала;</w:t>
      </w:r>
    </w:p>
    <w:p w14:paraId="2B0C2F66" w14:textId="77777777" w:rsidR="004D576E" w:rsidRPr="00A136C1" w:rsidRDefault="00C20D92" w:rsidP="00A136C1">
      <w:pPr>
        <w:widowControl w:val="0"/>
        <w:numPr>
          <w:ilvl w:val="0"/>
          <w:numId w:val="225"/>
        </w:numPr>
        <w:tabs>
          <w:tab w:val="left" w:pos="993"/>
        </w:tabs>
        <w:spacing w:after="0"/>
        <w:jc w:val="both"/>
        <w:rPr>
          <w:rFonts w:ascii="Times New Roman" w:hAnsi="Times New Roman"/>
        </w:rPr>
      </w:pPr>
      <w:r w:rsidRPr="00A136C1">
        <w:rPr>
          <w:rFonts w:ascii="Times New Roman" w:hAnsi="Times New Roman"/>
        </w:rPr>
        <w:t>дата и время подготовки инструмента для корректировки данных, при условии отсутствия штатных механизмов корректировки данных с использованием функциональности Портала или, если необходимость корректировки данных вызвана ошибками реализации новой/изменением текущей функциональности Портала;</w:t>
      </w:r>
    </w:p>
    <w:p w14:paraId="0D831321" w14:textId="77777777" w:rsidR="004D576E" w:rsidRPr="00A136C1" w:rsidRDefault="00C20D92" w:rsidP="00A136C1">
      <w:pPr>
        <w:widowControl w:val="0"/>
        <w:numPr>
          <w:ilvl w:val="0"/>
          <w:numId w:val="225"/>
        </w:numPr>
        <w:tabs>
          <w:tab w:val="left" w:pos="993"/>
        </w:tabs>
        <w:spacing w:after="0"/>
        <w:jc w:val="both"/>
        <w:rPr>
          <w:rFonts w:ascii="Times New Roman" w:hAnsi="Times New Roman"/>
        </w:rPr>
      </w:pPr>
      <w:r w:rsidRPr="00A136C1">
        <w:rPr>
          <w:rFonts w:ascii="Times New Roman" w:hAnsi="Times New Roman"/>
        </w:rPr>
        <w:t xml:space="preserve">дата и время предоставления временного решения по Инциденту, требующего </w:t>
      </w:r>
      <w:r w:rsidR="00262703" w:rsidRPr="00A136C1">
        <w:rPr>
          <w:rFonts w:ascii="Times New Roman" w:hAnsi="Times New Roman"/>
        </w:rPr>
        <w:t>внесения изменений в Портал</w:t>
      </w:r>
      <w:r w:rsidRPr="00A136C1">
        <w:rPr>
          <w:rFonts w:ascii="Times New Roman" w:hAnsi="Times New Roman"/>
        </w:rPr>
        <w:t xml:space="preserve"> (устранение Дефекта), при невозможности выполнить данное изменение в срок в соответствии с указанным Приоритетом для Инцидента;</w:t>
      </w:r>
    </w:p>
    <w:p w14:paraId="78819FDE" w14:textId="77777777" w:rsidR="004D576E" w:rsidRPr="00A136C1" w:rsidRDefault="00C20D92" w:rsidP="00A136C1">
      <w:pPr>
        <w:widowControl w:val="0"/>
        <w:numPr>
          <w:ilvl w:val="0"/>
          <w:numId w:val="225"/>
        </w:numPr>
        <w:tabs>
          <w:tab w:val="left" w:pos="993"/>
        </w:tabs>
        <w:spacing w:after="0"/>
        <w:jc w:val="both"/>
        <w:rPr>
          <w:rFonts w:ascii="Times New Roman" w:hAnsi="Times New Roman"/>
        </w:rPr>
      </w:pPr>
      <w:r w:rsidRPr="00A136C1">
        <w:rPr>
          <w:rFonts w:ascii="Times New Roman" w:hAnsi="Times New Roman"/>
        </w:rPr>
        <w:lastRenderedPageBreak/>
        <w:t xml:space="preserve">дата и время, когда </w:t>
      </w:r>
      <w:r w:rsidRPr="00A136C1">
        <w:rPr>
          <w:rFonts w:ascii="Times New Roman" w:eastAsia="Arial Unicode MS" w:hAnsi="Times New Roman"/>
        </w:rPr>
        <w:t xml:space="preserve">Исполнитель передал Заказчику </w:t>
      </w:r>
      <w:r w:rsidRPr="00A136C1">
        <w:rPr>
          <w:rFonts w:ascii="Times New Roman" w:hAnsi="Times New Roman"/>
        </w:rPr>
        <w:t>обновленную Документацию Портала;</w:t>
      </w:r>
    </w:p>
    <w:p w14:paraId="1FDF0169" w14:textId="77777777" w:rsidR="004D576E" w:rsidRPr="00A136C1" w:rsidRDefault="00C20D92" w:rsidP="00A136C1">
      <w:pPr>
        <w:widowControl w:val="0"/>
        <w:numPr>
          <w:ilvl w:val="0"/>
          <w:numId w:val="225"/>
        </w:numPr>
        <w:tabs>
          <w:tab w:val="left" w:pos="993"/>
        </w:tabs>
        <w:spacing w:after="0"/>
        <w:jc w:val="both"/>
        <w:rPr>
          <w:rFonts w:ascii="Times New Roman" w:hAnsi="Times New Roman"/>
        </w:rPr>
      </w:pPr>
      <w:r w:rsidRPr="00A136C1">
        <w:rPr>
          <w:rFonts w:ascii="Times New Roman" w:hAnsi="Times New Roman"/>
        </w:rPr>
        <w:t xml:space="preserve">дата и время предоставления постоянного решения, когда Исполнитель передал Заказчику модернизированную версию или </w:t>
      </w:r>
      <w:proofErr w:type="spellStart"/>
      <w:r w:rsidRPr="00A136C1">
        <w:rPr>
          <w:rFonts w:ascii="Times New Roman" w:hAnsi="Times New Roman"/>
        </w:rPr>
        <w:t>Патч</w:t>
      </w:r>
      <w:proofErr w:type="spellEnd"/>
      <w:r w:rsidRPr="00A136C1">
        <w:rPr>
          <w:rFonts w:ascii="Times New Roman" w:hAnsi="Times New Roman"/>
        </w:rPr>
        <w:t xml:space="preserve"> Портала, включающей реализацию изменения (устранение Дефекта) по Запросу на изменение, зарегистрированному на основании обнаруженного Заказчиком Инцидента. </w:t>
      </w:r>
    </w:p>
    <w:p w14:paraId="4945D310" w14:textId="77777777" w:rsidR="004D576E" w:rsidRPr="00A136C1" w:rsidRDefault="00C20D92" w:rsidP="00A136C1">
      <w:pPr>
        <w:widowControl w:val="0"/>
        <w:numPr>
          <w:ilvl w:val="0"/>
          <w:numId w:val="223"/>
        </w:numPr>
        <w:tabs>
          <w:tab w:val="left" w:pos="993"/>
        </w:tabs>
        <w:spacing w:after="0"/>
        <w:jc w:val="both"/>
        <w:rPr>
          <w:rFonts w:ascii="Times New Roman" w:hAnsi="Times New Roman"/>
        </w:rPr>
      </w:pPr>
      <w:bookmarkStart w:id="3912" w:name="_Toc466491060"/>
      <w:bookmarkEnd w:id="3911"/>
      <w:r w:rsidRPr="00A136C1">
        <w:rPr>
          <w:rFonts w:ascii="Times New Roman" w:hAnsi="Times New Roman"/>
        </w:rPr>
        <w:t>Для Заявок категории "Запрос на обслуживание":</w:t>
      </w:r>
      <w:bookmarkEnd w:id="3912"/>
    </w:p>
    <w:p w14:paraId="16BEF650" w14:textId="77777777" w:rsidR="004D576E" w:rsidRPr="00A136C1" w:rsidRDefault="00C20D92" w:rsidP="00A136C1">
      <w:pPr>
        <w:widowControl w:val="0"/>
        <w:numPr>
          <w:ilvl w:val="0"/>
          <w:numId w:val="226"/>
        </w:numPr>
        <w:tabs>
          <w:tab w:val="left" w:pos="993"/>
        </w:tabs>
        <w:autoSpaceDN/>
        <w:spacing w:after="0"/>
        <w:contextualSpacing/>
        <w:jc w:val="both"/>
        <w:rPr>
          <w:rFonts w:ascii="Times New Roman" w:hAnsi="Times New Roman"/>
        </w:rPr>
      </w:pPr>
      <w:r w:rsidRPr="00A136C1">
        <w:rPr>
          <w:rFonts w:ascii="Times New Roman" w:hAnsi="Times New Roman"/>
        </w:rPr>
        <w:t>дата и время полного выполнения работ по Заявке.</w:t>
      </w:r>
    </w:p>
    <w:p w14:paraId="36FC2B50" w14:textId="77777777" w:rsidR="004D576E" w:rsidRPr="00A136C1" w:rsidRDefault="00C20D92" w:rsidP="00A136C1">
      <w:pPr>
        <w:widowControl w:val="0"/>
        <w:numPr>
          <w:ilvl w:val="0"/>
          <w:numId w:val="227"/>
        </w:numPr>
        <w:tabs>
          <w:tab w:val="left" w:pos="0"/>
          <w:tab w:val="left" w:pos="993"/>
        </w:tabs>
        <w:spacing w:after="0"/>
        <w:jc w:val="both"/>
        <w:rPr>
          <w:rFonts w:ascii="Times New Roman" w:hAnsi="Times New Roman"/>
          <w:b/>
        </w:rPr>
      </w:pPr>
      <w:r w:rsidRPr="00A136C1">
        <w:rPr>
          <w:rFonts w:ascii="Times New Roman" w:hAnsi="Times New Roman"/>
          <w:b/>
        </w:rPr>
        <w:br w:type="page"/>
      </w:r>
    </w:p>
    <w:p w14:paraId="03166426" w14:textId="77777777" w:rsidR="004D576E" w:rsidRPr="00A136C1" w:rsidRDefault="004D576E" w:rsidP="00A136C1">
      <w:pPr>
        <w:autoSpaceDN/>
        <w:jc w:val="both"/>
        <w:rPr>
          <w:rFonts w:ascii="Times New Roman" w:hAnsi="Times New Roman"/>
          <w:b/>
          <w:bCs/>
          <w:caps/>
          <w:noProof/>
        </w:rPr>
        <w:sectPr w:rsidR="004D576E" w:rsidRPr="00A136C1" w:rsidSect="004D576E">
          <w:pgSz w:w="16838" w:h="11906" w:orient="landscape"/>
          <w:pgMar w:top="568" w:right="567" w:bottom="426" w:left="1134" w:header="284" w:footer="284" w:gutter="0"/>
          <w:cols w:space="720"/>
        </w:sectPr>
      </w:pPr>
    </w:p>
    <w:p w14:paraId="0D0CAF3E" w14:textId="77777777" w:rsidR="004D576E" w:rsidRPr="00A136C1" w:rsidRDefault="00C20D92" w:rsidP="00A136C1">
      <w:pPr>
        <w:widowControl w:val="0"/>
        <w:autoSpaceDN/>
        <w:spacing w:after="0"/>
        <w:jc w:val="right"/>
        <w:outlineLvl w:val="0"/>
        <w:rPr>
          <w:rFonts w:ascii="Times New Roman" w:hAnsi="Times New Roman"/>
          <w:b/>
          <w:caps/>
          <w:color w:val="000000"/>
        </w:rPr>
      </w:pPr>
      <w:bookmarkStart w:id="3913" w:name="_Toc22742250"/>
      <w:bookmarkStart w:id="3914" w:name="_Toc64021764"/>
      <w:bookmarkStart w:id="3915" w:name="_Toc64012549"/>
      <w:r w:rsidRPr="00A136C1">
        <w:rPr>
          <w:rFonts w:ascii="Times New Roman" w:hAnsi="Times New Roman"/>
          <w:b/>
          <w:caps/>
          <w:color w:val="000000"/>
        </w:rPr>
        <w:lastRenderedPageBreak/>
        <w:t>ПРИЛОЖЕНИЕ 3 к Описанию объекта закупки</w:t>
      </w:r>
      <w:bookmarkEnd w:id="3913"/>
      <w:bookmarkEnd w:id="3914"/>
      <w:bookmarkEnd w:id="3915"/>
    </w:p>
    <w:p w14:paraId="3AABA229" w14:textId="77777777" w:rsidR="004D576E" w:rsidRPr="00A136C1" w:rsidRDefault="00C20D92" w:rsidP="00A136C1">
      <w:pPr>
        <w:rPr>
          <w:rFonts w:ascii="Times New Roman" w:hAnsi="Times New Roman"/>
        </w:rPr>
      </w:pPr>
      <w:bookmarkStart w:id="3916" w:name="_Toc22742251"/>
      <w:bookmarkStart w:id="3917" w:name="_Toc64021765"/>
      <w:bookmarkStart w:id="3918" w:name="_Toc64012550"/>
      <w:r w:rsidRPr="00A136C1">
        <w:rPr>
          <w:rFonts w:ascii="Times New Roman" w:hAnsi="Times New Roman"/>
        </w:rPr>
        <w:t>ФОРМА ОБРАЩЕНИЯ ОТ ОПЗ, УП ПО ЭЛЕКТРОННОЙ ПОЧТЕ</w:t>
      </w:r>
      <w:bookmarkEnd w:id="3916"/>
      <w:bookmarkEnd w:id="3917"/>
      <w:bookmarkEnd w:id="3918"/>
    </w:p>
    <w:tbl>
      <w:tblPr>
        <w:tblW w:w="1462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6"/>
        <w:gridCol w:w="5953"/>
      </w:tblGrid>
      <w:tr w:rsidR="00317EB5" w:rsidRPr="00A136C1" w14:paraId="2BB9EA48" w14:textId="77777777" w:rsidTr="004D576E">
        <w:trPr>
          <w:trHeight w:val="262"/>
        </w:trPr>
        <w:tc>
          <w:tcPr>
            <w:tcW w:w="8676" w:type="dxa"/>
            <w:tcBorders>
              <w:top w:val="single" w:sz="4" w:space="0" w:color="auto"/>
              <w:left w:val="single" w:sz="4" w:space="0" w:color="auto"/>
              <w:bottom w:val="single" w:sz="4" w:space="0" w:color="auto"/>
              <w:right w:val="single" w:sz="4" w:space="0" w:color="auto"/>
            </w:tcBorders>
            <w:shd w:val="clear" w:color="auto" w:fill="BFBFBF"/>
            <w:hideMark/>
          </w:tcPr>
          <w:p w14:paraId="6578D80C" w14:textId="77777777" w:rsidR="004D576E" w:rsidRPr="00A136C1" w:rsidRDefault="00C20D92" w:rsidP="00A136C1">
            <w:pPr>
              <w:widowControl w:val="0"/>
              <w:jc w:val="center"/>
              <w:rPr>
                <w:rFonts w:ascii="Times New Roman" w:hAnsi="Times New Roman"/>
              </w:rPr>
            </w:pPr>
            <w:r w:rsidRPr="00A136C1">
              <w:rPr>
                <w:rFonts w:ascii="Times New Roman" w:hAnsi="Times New Roman"/>
              </w:rPr>
              <w:t>Наименование</w:t>
            </w:r>
          </w:p>
        </w:tc>
        <w:tc>
          <w:tcPr>
            <w:tcW w:w="5953" w:type="dxa"/>
            <w:tcBorders>
              <w:top w:val="single" w:sz="4" w:space="0" w:color="auto"/>
              <w:left w:val="single" w:sz="4" w:space="0" w:color="auto"/>
              <w:bottom w:val="single" w:sz="4" w:space="0" w:color="auto"/>
              <w:right w:val="single" w:sz="4" w:space="0" w:color="auto"/>
            </w:tcBorders>
            <w:shd w:val="clear" w:color="auto" w:fill="BFBFBF"/>
            <w:hideMark/>
          </w:tcPr>
          <w:p w14:paraId="68053B1E" w14:textId="77777777" w:rsidR="004D576E" w:rsidRPr="00A136C1" w:rsidRDefault="00C20D92" w:rsidP="00A136C1">
            <w:pPr>
              <w:widowControl w:val="0"/>
              <w:jc w:val="center"/>
              <w:rPr>
                <w:rFonts w:ascii="Times New Roman" w:hAnsi="Times New Roman"/>
              </w:rPr>
            </w:pPr>
            <w:r w:rsidRPr="00A136C1">
              <w:rPr>
                <w:rFonts w:ascii="Times New Roman" w:hAnsi="Times New Roman"/>
              </w:rPr>
              <w:t>Значение</w:t>
            </w:r>
          </w:p>
        </w:tc>
      </w:tr>
      <w:tr w:rsidR="00317EB5" w:rsidRPr="00A136C1" w14:paraId="420D37C4" w14:textId="77777777" w:rsidTr="004D576E">
        <w:trPr>
          <w:trHeight w:val="262"/>
        </w:trPr>
        <w:tc>
          <w:tcPr>
            <w:tcW w:w="8676" w:type="dxa"/>
            <w:tcBorders>
              <w:top w:val="single" w:sz="4" w:space="0" w:color="auto"/>
              <w:left w:val="single" w:sz="4" w:space="0" w:color="auto"/>
              <w:bottom w:val="single" w:sz="4" w:space="0" w:color="auto"/>
              <w:right w:val="single" w:sz="4" w:space="0" w:color="auto"/>
            </w:tcBorders>
            <w:hideMark/>
          </w:tcPr>
          <w:p w14:paraId="165D93B7" w14:textId="77777777" w:rsidR="004D576E" w:rsidRPr="00A136C1" w:rsidRDefault="00C20D92" w:rsidP="00A136C1">
            <w:pPr>
              <w:widowControl w:val="0"/>
              <w:rPr>
                <w:rFonts w:ascii="Times New Roman" w:hAnsi="Times New Roman"/>
              </w:rPr>
            </w:pPr>
            <w:r w:rsidRPr="00A136C1">
              <w:rPr>
                <w:rFonts w:ascii="Times New Roman" w:hAnsi="Times New Roman"/>
              </w:rPr>
              <w:t>Блок Портала: ("Открытый бюджет Волгоградской области"; Внутренний портал "Бюджет Волгоградской области"; Административная часть Портала)</w:t>
            </w:r>
          </w:p>
        </w:tc>
        <w:tc>
          <w:tcPr>
            <w:tcW w:w="5953" w:type="dxa"/>
            <w:tcBorders>
              <w:top w:val="single" w:sz="4" w:space="0" w:color="auto"/>
              <w:left w:val="single" w:sz="4" w:space="0" w:color="auto"/>
              <w:bottom w:val="single" w:sz="4" w:space="0" w:color="auto"/>
              <w:right w:val="single" w:sz="4" w:space="0" w:color="auto"/>
            </w:tcBorders>
          </w:tcPr>
          <w:p w14:paraId="1EF898DE" w14:textId="77777777" w:rsidR="004D576E" w:rsidRPr="00A136C1" w:rsidRDefault="004D576E" w:rsidP="00A136C1">
            <w:pPr>
              <w:widowControl w:val="0"/>
              <w:rPr>
                <w:rFonts w:ascii="Times New Roman" w:hAnsi="Times New Roman"/>
              </w:rPr>
            </w:pPr>
          </w:p>
        </w:tc>
      </w:tr>
      <w:tr w:rsidR="00317EB5" w:rsidRPr="00A136C1" w14:paraId="66A526D8" w14:textId="77777777" w:rsidTr="004D576E">
        <w:tc>
          <w:tcPr>
            <w:tcW w:w="14629"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021401C" w14:textId="77777777" w:rsidR="004D576E" w:rsidRPr="00A136C1" w:rsidRDefault="00C20D92" w:rsidP="00A136C1">
            <w:pPr>
              <w:widowControl w:val="0"/>
              <w:rPr>
                <w:rFonts w:ascii="Times New Roman" w:hAnsi="Times New Roman"/>
              </w:rPr>
            </w:pPr>
            <w:r w:rsidRPr="00A136C1">
              <w:rPr>
                <w:rFonts w:ascii="Times New Roman" w:hAnsi="Times New Roman"/>
              </w:rPr>
              <w:t>Информация о пользователе:</w:t>
            </w:r>
          </w:p>
        </w:tc>
      </w:tr>
      <w:tr w:rsidR="00317EB5" w:rsidRPr="00A136C1" w14:paraId="6167AB16" w14:textId="77777777" w:rsidTr="004D576E">
        <w:trPr>
          <w:trHeight w:val="337"/>
        </w:trPr>
        <w:tc>
          <w:tcPr>
            <w:tcW w:w="8676" w:type="dxa"/>
            <w:tcBorders>
              <w:top w:val="single" w:sz="4" w:space="0" w:color="auto"/>
              <w:left w:val="single" w:sz="4" w:space="0" w:color="auto"/>
              <w:bottom w:val="single" w:sz="4" w:space="0" w:color="auto"/>
              <w:right w:val="single" w:sz="4" w:space="0" w:color="auto"/>
            </w:tcBorders>
            <w:hideMark/>
          </w:tcPr>
          <w:p w14:paraId="68D020E8" w14:textId="77777777" w:rsidR="004D576E" w:rsidRPr="00A136C1" w:rsidRDefault="00C20D92" w:rsidP="00A136C1">
            <w:pPr>
              <w:widowControl w:val="0"/>
              <w:rPr>
                <w:rFonts w:ascii="Times New Roman" w:hAnsi="Times New Roman"/>
              </w:rPr>
            </w:pPr>
            <w:r w:rsidRPr="00A136C1">
              <w:rPr>
                <w:rFonts w:ascii="Times New Roman" w:hAnsi="Times New Roman"/>
              </w:rPr>
              <w:t>ФИО пользователя (полностью)</w:t>
            </w:r>
          </w:p>
        </w:tc>
        <w:tc>
          <w:tcPr>
            <w:tcW w:w="5953" w:type="dxa"/>
            <w:tcBorders>
              <w:top w:val="single" w:sz="4" w:space="0" w:color="auto"/>
              <w:left w:val="single" w:sz="4" w:space="0" w:color="auto"/>
              <w:bottom w:val="single" w:sz="4" w:space="0" w:color="auto"/>
              <w:right w:val="single" w:sz="4" w:space="0" w:color="auto"/>
            </w:tcBorders>
          </w:tcPr>
          <w:p w14:paraId="138B4877" w14:textId="77777777" w:rsidR="004D576E" w:rsidRPr="00A136C1" w:rsidRDefault="004D576E" w:rsidP="00A136C1">
            <w:pPr>
              <w:widowControl w:val="0"/>
              <w:rPr>
                <w:rFonts w:ascii="Times New Roman" w:hAnsi="Times New Roman"/>
              </w:rPr>
            </w:pPr>
          </w:p>
        </w:tc>
      </w:tr>
      <w:tr w:rsidR="00317EB5" w:rsidRPr="00A136C1" w14:paraId="691497ED" w14:textId="77777777" w:rsidTr="004D576E">
        <w:tc>
          <w:tcPr>
            <w:tcW w:w="8676" w:type="dxa"/>
            <w:tcBorders>
              <w:top w:val="single" w:sz="4" w:space="0" w:color="auto"/>
              <w:left w:val="single" w:sz="4" w:space="0" w:color="auto"/>
              <w:bottom w:val="single" w:sz="4" w:space="0" w:color="auto"/>
              <w:right w:val="single" w:sz="4" w:space="0" w:color="auto"/>
            </w:tcBorders>
            <w:hideMark/>
          </w:tcPr>
          <w:p w14:paraId="611B4B20" w14:textId="77777777" w:rsidR="004D576E" w:rsidRPr="00A136C1" w:rsidRDefault="00C20D92" w:rsidP="00A136C1">
            <w:pPr>
              <w:widowControl w:val="0"/>
              <w:tabs>
                <w:tab w:val="left" w:pos="3218"/>
              </w:tabs>
              <w:rPr>
                <w:rFonts w:ascii="Times New Roman" w:hAnsi="Times New Roman"/>
              </w:rPr>
            </w:pPr>
            <w:r w:rsidRPr="00A136C1">
              <w:rPr>
                <w:rFonts w:ascii="Times New Roman" w:hAnsi="Times New Roman"/>
              </w:rPr>
              <w:t>Адрес электронной почты</w:t>
            </w:r>
          </w:p>
        </w:tc>
        <w:tc>
          <w:tcPr>
            <w:tcW w:w="5953" w:type="dxa"/>
            <w:tcBorders>
              <w:top w:val="single" w:sz="4" w:space="0" w:color="auto"/>
              <w:left w:val="single" w:sz="4" w:space="0" w:color="auto"/>
              <w:bottom w:val="single" w:sz="4" w:space="0" w:color="auto"/>
              <w:right w:val="single" w:sz="4" w:space="0" w:color="auto"/>
            </w:tcBorders>
          </w:tcPr>
          <w:p w14:paraId="6F1DE62F" w14:textId="77777777" w:rsidR="004D576E" w:rsidRPr="00A136C1" w:rsidRDefault="004D576E" w:rsidP="00A136C1">
            <w:pPr>
              <w:widowControl w:val="0"/>
              <w:rPr>
                <w:rFonts w:ascii="Times New Roman" w:hAnsi="Times New Roman"/>
              </w:rPr>
            </w:pPr>
          </w:p>
        </w:tc>
      </w:tr>
      <w:tr w:rsidR="00317EB5" w:rsidRPr="00A136C1" w14:paraId="0A32BE76" w14:textId="77777777" w:rsidTr="004D576E">
        <w:tc>
          <w:tcPr>
            <w:tcW w:w="14629"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6154CDE" w14:textId="77777777" w:rsidR="004D576E" w:rsidRPr="00A136C1" w:rsidRDefault="00C20D92" w:rsidP="00A136C1">
            <w:pPr>
              <w:widowControl w:val="0"/>
              <w:rPr>
                <w:rFonts w:ascii="Times New Roman" w:hAnsi="Times New Roman"/>
              </w:rPr>
            </w:pPr>
            <w:r w:rsidRPr="00A136C1">
              <w:rPr>
                <w:rFonts w:ascii="Times New Roman" w:hAnsi="Times New Roman"/>
              </w:rPr>
              <w:t>Описание проблемы:</w:t>
            </w:r>
          </w:p>
        </w:tc>
      </w:tr>
      <w:tr w:rsidR="00317EB5" w:rsidRPr="00A136C1" w14:paraId="6AB022C9" w14:textId="77777777" w:rsidTr="004D576E">
        <w:tc>
          <w:tcPr>
            <w:tcW w:w="8676" w:type="dxa"/>
            <w:tcBorders>
              <w:top w:val="single" w:sz="4" w:space="0" w:color="auto"/>
              <w:left w:val="single" w:sz="4" w:space="0" w:color="auto"/>
              <w:bottom w:val="single" w:sz="4" w:space="0" w:color="auto"/>
              <w:right w:val="single" w:sz="4" w:space="0" w:color="auto"/>
            </w:tcBorders>
            <w:hideMark/>
          </w:tcPr>
          <w:p w14:paraId="57C1783A" w14:textId="77777777" w:rsidR="004D576E" w:rsidRPr="00A136C1" w:rsidRDefault="00C20D92" w:rsidP="00A136C1">
            <w:pPr>
              <w:widowControl w:val="0"/>
              <w:rPr>
                <w:rFonts w:ascii="Times New Roman" w:hAnsi="Times New Roman"/>
              </w:rPr>
            </w:pPr>
            <w:r w:rsidRPr="00A136C1">
              <w:rPr>
                <w:rFonts w:ascii="Times New Roman" w:hAnsi="Times New Roman"/>
              </w:rPr>
              <w:t>Адресная строка страницы блока Портала / раздела Административной части</w:t>
            </w:r>
          </w:p>
        </w:tc>
        <w:tc>
          <w:tcPr>
            <w:tcW w:w="5953" w:type="dxa"/>
            <w:tcBorders>
              <w:top w:val="single" w:sz="4" w:space="0" w:color="auto"/>
              <w:left w:val="single" w:sz="4" w:space="0" w:color="auto"/>
              <w:bottom w:val="single" w:sz="4" w:space="0" w:color="auto"/>
              <w:right w:val="single" w:sz="4" w:space="0" w:color="auto"/>
            </w:tcBorders>
          </w:tcPr>
          <w:p w14:paraId="342E2E39" w14:textId="77777777" w:rsidR="004D576E" w:rsidRPr="00A136C1" w:rsidRDefault="004D576E" w:rsidP="00A136C1">
            <w:pPr>
              <w:widowControl w:val="0"/>
              <w:rPr>
                <w:rFonts w:ascii="Times New Roman" w:hAnsi="Times New Roman"/>
              </w:rPr>
            </w:pPr>
          </w:p>
        </w:tc>
      </w:tr>
      <w:tr w:rsidR="00317EB5" w:rsidRPr="00A136C1" w14:paraId="5C8996A4" w14:textId="77777777" w:rsidTr="004D576E">
        <w:tc>
          <w:tcPr>
            <w:tcW w:w="8676" w:type="dxa"/>
            <w:tcBorders>
              <w:top w:val="single" w:sz="4" w:space="0" w:color="auto"/>
              <w:left w:val="single" w:sz="4" w:space="0" w:color="auto"/>
              <w:bottom w:val="single" w:sz="4" w:space="0" w:color="auto"/>
              <w:right w:val="single" w:sz="4" w:space="0" w:color="auto"/>
            </w:tcBorders>
            <w:hideMark/>
          </w:tcPr>
          <w:p w14:paraId="0233704F" w14:textId="77777777" w:rsidR="004D576E" w:rsidRPr="00A136C1" w:rsidRDefault="00C20D92" w:rsidP="00A136C1">
            <w:pPr>
              <w:widowControl w:val="0"/>
              <w:rPr>
                <w:rFonts w:ascii="Times New Roman" w:hAnsi="Times New Roman"/>
              </w:rPr>
            </w:pPr>
            <w:r w:rsidRPr="00A136C1">
              <w:rPr>
                <w:rFonts w:ascii="Times New Roman" w:hAnsi="Times New Roman"/>
              </w:rPr>
              <w:t>Краткое описание проблемы (</w:t>
            </w:r>
            <w:r w:rsidRPr="00A136C1">
              <w:rPr>
                <w:rFonts w:ascii="Times New Roman" w:hAnsi="Times New Roman"/>
                <w:i/>
              </w:rPr>
              <w:t>только текст ошибки, выдаваемой системой)</w:t>
            </w:r>
            <w:r w:rsidRPr="00A136C1">
              <w:rPr>
                <w:rFonts w:ascii="Times New Roman" w:hAnsi="Times New Roman"/>
              </w:rPr>
              <w:t>)</w:t>
            </w:r>
          </w:p>
        </w:tc>
        <w:tc>
          <w:tcPr>
            <w:tcW w:w="5953" w:type="dxa"/>
            <w:tcBorders>
              <w:top w:val="single" w:sz="4" w:space="0" w:color="auto"/>
              <w:left w:val="single" w:sz="4" w:space="0" w:color="auto"/>
              <w:bottom w:val="single" w:sz="4" w:space="0" w:color="auto"/>
              <w:right w:val="single" w:sz="4" w:space="0" w:color="auto"/>
            </w:tcBorders>
          </w:tcPr>
          <w:p w14:paraId="0A6840C6" w14:textId="77777777" w:rsidR="004D576E" w:rsidRPr="00A136C1" w:rsidRDefault="004D576E" w:rsidP="00A136C1">
            <w:pPr>
              <w:widowControl w:val="0"/>
              <w:rPr>
                <w:rFonts w:ascii="Times New Roman" w:hAnsi="Times New Roman"/>
              </w:rPr>
            </w:pPr>
          </w:p>
        </w:tc>
      </w:tr>
      <w:tr w:rsidR="00317EB5" w:rsidRPr="00A136C1" w14:paraId="1AE50C28" w14:textId="77777777" w:rsidTr="004D576E">
        <w:tc>
          <w:tcPr>
            <w:tcW w:w="8676" w:type="dxa"/>
            <w:tcBorders>
              <w:top w:val="single" w:sz="4" w:space="0" w:color="auto"/>
              <w:left w:val="single" w:sz="4" w:space="0" w:color="auto"/>
              <w:bottom w:val="single" w:sz="4" w:space="0" w:color="auto"/>
              <w:right w:val="single" w:sz="4" w:space="0" w:color="auto"/>
            </w:tcBorders>
            <w:hideMark/>
          </w:tcPr>
          <w:p w14:paraId="2564F094" w14:textId="77777777" w:rsidR="004D576E" w:rsidRPr="00A136C1" w:rsidRDefault="00C20D92" w:rsidP="00A136C1">
            <w:pPr>
              <w:widowControl w:val="0"/>
              <w:rPr>
                <w:rFonts w:ascii="Times New Roman" w:hAnsi="Times New Roman"/>
              </w:rPr>
            </w:pPr>
            <w:r w:rsidRPr="00A136C1">
              <w:rPr>
                <w:rFonts w:ascii="Times New Roman" w:hAnsi="Times New Roman"/>
              </w:rPr>
              <w:t xml:space="preserve">Полное описание проблемы </w:t>
            </w:r>
            <w:r w:rsidRPr="00A136C1">
              <w:rPr>
                <w:rFonts w:ascii="Times New Roman" w:hAnsi="Times New Roman"/>
                <w:i/>
              </w:rPr>
              <w:t>(произвольное изложение, с описанием последовательности действий и статусов)</w:t>
            </w:r>
          </w:p>
        </w:tc>
        <w:tc>
          <w:tcPr>
            <w:tcW w:w="5953" w:type="dxa"/>
            <w:tcBorders>
              <w:top w:val="single" w:sz="4" w:space="0" w:color="auto"/>
              <w:left w:val="single" w:sz="4" w:space="0" w:color="auto"/>
              <w:bottom w:val="single" w:sz="4" w:space="0" w:color="auto"/>
              <w:right w:val="single" w:sz="4" w:space="0" w:color="auto"/>
            </w:tcBorders>
          </w:tcPr>
          <w:p w14:paraId="2C6E349C" w14:textId="77777777" w:rsidR="004D576E" w:rsidRPr="00A136C1" w:rsidRDefault="004D576E" w:rsidP="00A136C1">
            <w:pPr>
              <w:widowControl w:val="0"/>
              <w:rPr>
                <w:rFonts w:ascii="Times New Roman" w:hAnsi="Times New Roman"/>
              </w:rPr>
            </w:pPr>
          </w:p>
        </w:tc>
      </w:tr>
      <w:tr w:rsidR="00317EB5" w:rsidRPr="00A136C1" w14:paraId="7E6D6A7A" w14:textId="77777777" w:rsidTr="004D576E">
        <w:trPr>
          <w:trHeight w:val="628"/>
        </w:trPr>
        <w:tc>
          <w:tcPr>
            <w:tcW w:w="8676" w:type="dxa"/>
            <w:tcBorders>
              <w:top w:val="single" w:sz="4" w:space="0" w:color="auto"/>
              <w:left w:val="single" w:sz="4" w:space="0" w:color="auto"/>
              <w:bottom w:val="single" w:sz="4" w:space="0" w:color="auto"/>
              <w:right w:val="single" w:sz="4" w:space="0" w:color="auto"/>
            </w:tcBorders>
            <w:hideMark/>
          </w:tcPr>
          <w:p w14:paraId="601018F2" w14:textId="77777777" w:rsidR="004D576E" w:rsidRPr="00A136C1" w:rsidRDefault="00C20D92" w:rsidP="00A136C1">
            <w:pPr>
              <w:widowControl w:val="0"/>
              <w:rPr>
                <w:rFonts w:ascii="Times New Roman" w:hAnsi="Times New Roman"/>
              </w:rPr>
            </w:pPr>
            <w:r w:rsidRPr="00A136C1">
              <w:rPr>
                <w:rFonts w:ascii="Times New Roman" w:hAnsi="Times New Roman"/>
              </w:rPr>
              <w:t xml:space="preserve">Дополнительная информация </w:t>
            </w:r>
            <w:r w:rsidRPr="00A136C1">
              <w:rPr>
                <w:rFonts w:ascii="Times New Roman" w:hAnsi="Times New Roman"/>
                <w:i/>
              </w:rPr>
              <w:t>(описание вложений, графических копий экранов, сопутствующая информация)</w:t>
            </w:r>
          </w:p>
        </w:tc>
        <w:tc>
          <w:tcPr>
            <w:tcW w:w="5953" w:type="dxa"/>
            <w:tcBorders>
              <w:top w:val="single" w:sz="4" w:space="0" w:color="auto"/>
              <w:left w:val="single" w:sz="4" w:space="0" w:color="auto"/>
              <w:bottom w:val="single" w:sz="4" w:space="0" w:color="auto"/>
              <w:right w:val="single" w:sz="4" w:space="0" w:color="auto"/>
            </w:tcBorders>
          </w:tcPr>
          <w:p w14:paraId="6499E184" w14:textId="77777777" w:rsidR="004D576E" w:rsidRPr="00A136C1" w:rsidRDefault="004D576E" w:rsidP="00A136C1">
            <w:pPr>
              <w:widowControl w:val="0"/>
              <w:rPr>
                <w:rFonts w:ascii="Times New Roman" w:hAnsi="Times New Roman"/>
              </w:rPr>
            </w:pPr>
          </w:p>
        </w:tc>
      </w:tr>
    </w:tbl>
    <w:p w14:paraId="469ACF3E" w14:textId="77777777" w:rsidR="004D576E" w:rsidRPr="00A136C1" w:rsidRDefault="004D576E" w:rsidP="00A136C1">
      <w:pPr>
        <w:widowControl w:val="0"/>
        <w:rPr>
          <w:rFonts w:ascii="Times New Roman" w:eastAsia="Times New Roman" w:hAnsi="Times New Roman"/>
          <w:color w:val="000000"/>
          <w:lang w:eastAsia="ru-RU"/>
        </w:rPr>
      </w:pPr>
    </w:p>
    <w:p w14:paraId="3C0D605B" w14:textId="77777777" w:rsidR="004D576E" w:rsidRPr="00A136C1" w:rsidRDefault="004D576E" w:rsidP="00A136C1">
      <w:pPr>
        <w:widowControl w:val="0"/>
        <w:rPr>
          <w:rFonts w:ascii="Times New Roman" w:hAnsi="Times New Roman"/>
        </w:rPr>
      </w:pPr>
    </w:p>
    <w:p w14:paraId="68364CF0" w14:textId="77777777" w:rsidR="004D576E" w:rsidRPr="00A136C1" w:rsidRDefault="004D576E" w:rsidP="00A136C1">
      <w:pPr>
        <w:autoSpaceDN/>
        <w:rPr>
          <w:rFonts w:ascii="Times New Roman" w:hAnsi="Times New Roman"/>
          <w:b/>
        </w:rPr>
        <w:sectPr w:rsidR="004D576E" w:rsidRPr="00A136C1">
          <w:pgSz w:w="16838" w:h="11906" w:orient="landscape"/>
          <w:pgMar w:top="567" w:right="567" w:bottom="567" w:left="1134" w:header="510" w:footer="510" w:gutter="0"/>
          <w:cols w:space="720"/>
        </w:sectPr>
      </w:pPr>
    </w:p>
    <w:p w14:paraId="063270C7" w14:textId="77777777" w:rsidR="004D576E" w:rsidRPr="00A136C1" w:rsidRDefault="00C20D92" w:rsidP="004E579E">
      <w:pPr>
        <w:widowControl w:val="0"/>
        <w:autoSpaceDN/>
        <w:spacing w:after="0"/>
        <w:outlineLvl w:val="0"/>
        <w:rPr>
          <w:rFonts w:ascii="Times New Roman" w:hAnsi="Times New Roman"/>
          <w:b/>
          <w:caps/>
          <w:color w:val="000000"/>
        </w:rPr>
      </w:pPr>
      <w:bookmarkStart w:id="3919" w:name="_Toc22742252"/>
      <w:bookmarkStart w:id="3920" w:name="_Toc64021766"/>
      <w:bookmarkStart w:id="3921" w:name="_Toc64012551"/>
      <w:r w:rsidRPr="00A136C1">
        <w:rPr>
          <w:rFonts w:ascii="Times New Roman" w:hAnsi="Times New Roman"/>
          <w:b/>
          <w:caps/>
          <w:color w:val="000000"/>
        </w:rPr>
        <w:lastRenderedPageBreak/>
        <w:t>ПРИЛОЖЕНИЕ 4 к Описанию объекта закупки</w:t>
      </w:r>
      <w:bookmarkEnd w:id="3919"/>
      <w:bookmarkEnd w:id="3920"/>
      <w:bookmarkEnd w:id="3921"/>
    </w:p>
    <w:p w14:paraId="581D30BF" w14:textId="77777777" w:rsidR="004D576E" w:rsidRPr="00A136C1" w:rsidRDefault="00C20D92" w:rsidP="00A136C1">
      <w:pPr>
        <w:spacing w:after="0"/>
        <w:jc w:val="center"/>
        <w:rPr>
          <w:rFonts w:ascii="Times New Roman" w:hAnsi="Times New Roman"/>
        </w:rPr>
      </w:pPr>
      <w:bookmarkStart w:id="3922" w:name="_Toc22742253"/>
      <w:bookmarkStart w:id="3923" w:name="_Toc64021767"/>
      <w:bookmarkStart w:id="3924" w:name="_Toc64012552"/>
      <w:r w:rsidRPr="00A136C1">
        <w:rPr>
          <w:rFonts w:ascii="Times New Roman" w:hAnsi="Times New Roman"/>
        </w:rPr>
        <w:t>КАТЕГОРИИ И ПРИОРИТЕТЫ ЗАЯВОК</w:t>
      </w:r>
      <w:bookmarkEnd w:id="3922"/>
      <w:bookmarkEnd w:id="3923"/>
      <w:bookmarkEnd w:id="3924"/>
    </w:p>
    <w:p w14:paraId="72E400E6" w14:textId="77777777" w:rsidR="004D576E" w:rsidRPr="00A136C1" w:rsidRDefault="004D576E" w:rsidP="00A136C1">
      <w:pPr>
        <w:widowControl w:val="0"/>
        <w:tabs>
          <w:tab w:val="left" w:pos="0"/>
        </w:tabs>
        <w:spacing w:after="0"/>
        <w:rPr>
          <w:rFonts w:ascii="Times New Roman" w:hAnsi="Times New Roman"/>
          <w:b/>
        </w:rPr>
      </w:pPr>
    </w:p>
    <w:p w14:paraId="30037EE0" w14:textId="77777777" w:rsidR="004D576E" w:rsidRPr="00A136C1" w:rsidRDefault="00C20D92" w:rsidP="00A136C1">
      <w:pPr>
        <w:spacing w:after="0"/>
        <w:jc w:val="right"/>
        <w:rPr>
          <w:rFonts w:ascii="Times New Roman" w:hAnsi="Times New Roman"/>
        </w:rPr>
      </w:pPr>
      <w:r w:rsidRPr="00A136C1">
        <w:rPr>
          <w:rFonts w:ascii="Times New Roman" w:hAnsi="Times New Roman"/>
        </w:rPr>
        <w:t>Таблица 1. Категории Заявок</w:t>
      </w:r>
    </w:p>
    <w:tbl>
      <w:tblPr>
        <w:tblW w:w="106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
        <w:gridCol w:w="1624"/>
        <w:gridCol w:w="8582"/>
      </w:tblGrid>
      <w:tr w:rsidR="00317EB5" w:rsidRPr="00A136C1" w14:paraId="3DE0AE8B" w14:textId="77777777" w:rsidTr="004D576E">
        <w:trPr>
          <w:trHeight w:val="300"/>
        </w:trPr>
        <w:tc>
          <w:tcPr>
            <w:tcW w:w="469" w:type="dxa"/>
            <w:tcBorders>
              <w:top w:val="single" w:sz="4" w:space="0" w:color="auto"/>
              <w:left w:val="single" w:sz="4" w:space="0" w:color="auto"/>
              <w:bottom w:val="single" w:sz="4" w:space="0" w:color="auto"/>
              <w:right w:val="single" w:sz="4" w:space="0" w:color="auto"/>
            </w:tcBorders>
            <w:hideMark/>
          </w:tcPr>
          <w:p w14:paraId="11273304" w14:textId="77777777" w:rsidR="004D576E" w:rsidRPr="00A136C1" w:rsidRDefault="00C20D92" w:rsidP="00A136C1">
            <w:pPr>
              <w:widowControl w:val="0"/>
              <w:spacing w:after="0"/>
              <w:jc w:val="center"/>
              <w:rPr>
                <w:rFonts w:ascii="Times New Roman" w:hAnsi="Times New Roman"/>
                <w:b/>
                <w:sz w:val="16"/>
                <w:szCs w:val="16"/>
              </w:rPr>
            </w:pPr>
            <w:r w:rsidRPr="00A136C1">
              <w:rPr>
                <w:rFonts w:ascii="Times New Roman" w:hAnsi="Times New Roman"/>
                <w:b/>
                <w:sz w:val="16"/>
                <w:szCs w:val="16"/>
              </w:rPr>
              <w:t>№ п/п</w:t>
            </w:r>
          </w:p>
        </w:tc>
        <w:tc>
          <w:tcPr>
            <w:tcW w:w="1624" w:type="dxa"/>
            <w:tcBorders>
              <w:top w:val="single" w:sz="4" w:space="0" w:color="auto"/>
              <w:left w:val="single" w:sz="4" w:space="0" w:color="auto"/>
              <w:bottom w:val="single" w:sz="4" w:space="0" w:color="auto"/>
              <w:right w:val="single" w:sz="4" w:space="0" w:color="auto"/>
            </w:tcBorders>
            <w:vAlign w:val="center"/>
            <w:hideMark/>
          </w:tcPr>
          <w:p w14:paraId="27DCD98D" w14:textId="77777777" w:rsidR="004D576E" w:rsidRPr="00A136C1" w:rsidRDefault="00C20D92" w:rsidP="00A136C1">
            <w:pPr>
              <w:widowControl w:val="0"/>
              <w:spacing w:after="0"/>
              <w:jc w:val="center"/>
              <w:rPr>
                <w:rFonts w:ascii="Times New Roman" w:hAnsi="Times New Roman"/>
                <w:b/>
                <w:sz w:val="16"/>
                <w:szCs w:val="16"/>
              </w:rPr>
            </w:pPr>
            <w:r w:rsidRPr="00A136C1">
              <w:rPr>
                <w:rFonts w:ascii="Times New Roman" w:hAnsi="Times New Roman"/>
                <w:b/>
                <w:sz w:val="16"/>
                <w:szCs w:val="16"/>
              </w:rPr>
              <w:t>Категория Заявки</w:t>
            </w:r>
          </w:p>
        </w:tc>
        <w:tc>
          <w:tcPr>
            <w:tcW w:w="8582" w:type="dxa"/>
            <w:tcBorders>
              <w:top w:val="single" w:sz="4" w:space="0" w:color="auto"/>
              <w:left w:val="single" w:sz="4" w:space="0" w:color="auto"/>
              <w:bottom w:val="single" w:sz="4" w:space="0" w:color="auto"/>
              <w:right w:val="single" w:sz="4" w:space="0" w:color="auto"/>
            </w:tcBorders>
            <w:vAlign w:val="center"/>
            <w:hideMark/>
          </w:tcPr>
          <w:p w14:paraId="5E92B96F" w14:textId="77777777" w:rsidR="004D576E" w:rsidRPr="00A136C1" w:rsidRDefault="00C20D92" w:rsidP="00A136C1">
            <w:pPr>
              <w:widowControl w:val="0"/>
              <w:spacing w:after="0"/>
              <w:jc w:val="center"/>
              <w:rPr>
                <w:rFonts w:ascii="Times New Roman" w:hAnsi="Times New Roman"/>
                <w:b/>
                <w:sz w:val="16"/>
                <w:szCs w:val="16"/>
              </w:rPr>
            </w:pPr>
            <w:r w:rsidRPr="00A136C1">
              <w:rPr>
                <w:rFonts w:ascii="Times New Roman" w:hAnsi="Times New Roman"/>
                <w:b/>
                <w:sz w:val="16"/>
                <w:szCs w:val="16"/>
              </w:rPr>
              <w:t>Описание категории</w:t>
            </w:r>
          </w:p>
        </w:tc>
      </w:tr>
      <w:tr w:rsidR="00317EB5" w:rsidRPr="00A136C1" w14:paraId="4E5525D0" w14:textId="77777777" w:rsidTr="004D576E">
        <w:trPr>
          <w:trHeight w:val="416"/>
        </w:trPr>
        <w:tc>
          <w:tcPr>
            <w:tcW w:w="469" w:type="dxa"/>
            <w:tcBorders>
              <w:top w:val="single" w:sz="4" w:space="0" w:color="auto"/>
              <w:left w:val="single" w:sz="4" w:space="0" w:color="auto"/>
              <w:bottom w:val="single" w:sz="4" w:space="0" w:color="auto"/>
              <w:right w:val="single" w:sz="4" w:space="0" w:color="auto"/>
            </w:tcBorders>
            <w:hideMark/>
          </w:tcPr>
          <w:p w14:paraId="6F94CE74" w14:textId="77777777" w:rsidR="004D576E" w:rsidRPr="00A136C1" w:rsidRDefault="00C20D92" w:rsidP="00A136C1">
            <w:pPr>
              <w:widowControl w:val="0"/>
              <w:spacing w:after="0"/>
              <w:jc w:val="center"/>
              <w:rPr>
                <w:rFonts w:ascii="Times New Roman" w:hAnsi="Times New Roman"/>
                <w:lang w:val="en-US"/>
              </w:rPr>
            </w:pPr>
            <w:bookmarkStart w:id="3925" w:name="_Hlk63439690"/>
            <w:r w:rsidRPr="00A136C1">
              <w:rPr>
                <w:rFonts w:ascii="Times New Roman" w:hAnsi="Times New Roman"/>
              </w:rPr>
              <w:t>1</w:t>
            </w:r>
          </w:p>
        </w:tc>
        <w:tc>
          <w:tcPr>
            <w:tcW w:w="1624" w:type="dxa"/>
            <w:tcBorders>
              <w:top w:val="single" w:sz="4" w:space="0" w:color="auto"/>
              <w:left w:val="single" w:sz="4" w:space="0" w:color="auto"/>
              <w:bottom w:val="single" w:sz="4" w:space="0" w:color="auto"/>
              <w:right w:val="single" w:sz="4" w:space="0" w:color="auto"/>
            </w:tcBorders>
            <w:hideMark/>
          </w:tcPr>
          <w:p w14:paraId="3AC12EAE" w14:textId="77777777" w:rsidR="004D576E" w:rsidRPr="00A136C1" w:rsidRDefault="00C20D92" w:rsidP="00A136C1">
            <w:pPr>
              <w:widowControl w:val="0"/>
              <w:spacing w:after="0"/>
              <w:jc w:val="center"/>
              <w:rPr>
                <w:rFonts w:ascii="Times New Roman" w:hAnsi="Times New Roman"/>
              </w:rPr>
            </w:pPr>
            <w:r w:rsidRPr="00A136C1">
              <w:rPr>
                <w:rFonts w:ascii="Times New Roman" w:hAnsi="Times New Roman"/>
              </w:rPr>
              <w:t>Запрос на консультацию</w:t>
            </w:r>
          </w:p>
        </w:tc>
        <w:tc>
          <w:tcPr>
            <w:tcW w:w="8582" w:type="dxa"/>
            <w:tcBorders>
              <w:top w:val="single" w:sz="4" w:space="0" w:color="auto"/>
              <w:left w:val="single" w:sz="4" w:space="0" w:color="auto"/>
              <w:bottom w:val="single" w:sz="4" w:space="0" w:color="auto"/>
              <w:right w:val="single" w:sz="4" w:space="0" w:color="auto"/>
            </w:tcBorders>
            <w:hideMark/>
          </w:tcPr>
          <w:p w14:paraId="20288A7A" w14:textId="77777777" w:rsidR="004D576E" w:rsidRPr="00A136C1" w:rsidRDefault="00C20D92" w:rsidP="00A136C1">
            <w:pPr>
              <w:widowControl w:val="0"/>
              <w:spacing w:after="0"/>
              <w:rPr>
                <w:rFonts w:ascii="Times New Roman" w:hAnsi="Times New Roman"/>
              </w:rPr>
            </w:pPr>
            <w:r w:rsidRPr="00A136C1">
              <w:rPr>
                <w:rFonts w:ascii="Times New Roman" w:hAnsi="Times New Roman"/>
              </w:rPr>
              <w:t>Обращение, связанное с необходимостью предоставления информации в рамках одной или нескольких компонент услуги "Консультирование УП".</w:t>
            </w:r>
          </w:p>
        </w:tc>
      </w:tr>
      <w:tr w:rsidR="00317EB5" w:rsidRPr="00A136C1" w14:paraId="65476B95" w14:textId="77777777" w:rsidTr="004D576E">
        <w:trPr>
          <w:trHeight w:val="142"/>
        </w:trPr>
        <w:tc>
          <w:tcPr>
            <w:tcW w:w="469" w:type="dxa"/>
            <w:tcBorders>
              <w:top w:val="single" w:sz="4" w:space="0" w:color="auto"/>
              <w:left w:val="single" w:sz="4" w:space="0" w:color="auto"/>
              <w:bottom w:val="single" w:sz="4" w:space="0" w:color="auto"/>
              <w:right w:val="single" w:sz="4" w:space="0" w:color="auto"/>
            </w:tcBorders>
            <w:hideMark/>
          </w:tcPr>
          <w:p w14:paraId="33987EF2" w14:textId="77777777" w:rsidR="004D576E" w:rsidRPr="00A136C1" w:rsidRDefault="00C20D92" w:rsidP="00A136C1">
            <w:pPr>
              <w:widowControl w:val="0"/>
              <w:spacing w:after="0"/>
              <w:jc w:val="center"/>
              <w:rPr>
                <w:rFonts w:ascii="Times New Roman" w:hAnsi="Times New Roman"/>
                <w:lang w:val="en-US"/>
              </w:rPr>
            </w:pPr>
            <w:r w:rsidRPr="00A136C1">
              <w:rPr>
                <w:rFonts w:ascii="Times New Roman" w:hAnsi="Times New Roman"/>
              </w:rPr>
              <w:t>2</w:t>
            </w:r>
          </w:p>
        </w:tc>
        <w:tc>
          <w:tcPr>
            <w:tcW w:w="1624" w:type="dxa"/>
            <w:tcBorders>
              <w:top w:val="single" w:sz="4" w:space="0" w:color="auto"/>
              <w:left w:val="single" w:sz="4" w:space="0" w:color="auto"/>
              <w:bottom w:val="single" w:sz="4" w:space="0" w:color="auto"/>
              <w:right w:val="single" w:sz="4" w:space="0" w:color="auto"/>
            </w:tcBorders>
            <w:hideMark/>
          </w:tcPr>
          <w:p w14:paraId="7C4AD058" w14:textId="77777777" w:rsidR="004D576E" w:rsidRPr="00A136C1" w:rsidRDefault="00C20D92" w:rsidP="00A136C1">
            <w:pPr>
              <w:widowControl w:val="0"/>
              <w:spacing w:after="0"/>
              <w:jc w:val="center"/>
              <w:rPr>
                <w:rFonts w:ascii="Times New Roman" w:hAnsi="Times New Roman"/>
              </w:rPr>
            </w:pPr>
            <w:r w:rsidRPr="00A136C1">
              <w:rPr>
                <w:rFonts w:ascii="Times New Roman" w:hAnsi="Times New Roman"/>
              </w:rPr>
              <w:t>Инцидент</w:t>
            </w:r>
          </w:p>
        </w:tc>
        <w:tc>
          <w:tcPr>
            <w:tcW w:w="8582" w:type="dxa"/>
            <w:tcBorders>
              <w:top w:val="single" w:sz="4" w:space="0" w:color="auto"/>
              <w:left w:val="single" w:sz="4" w:space="0" w:color="auto"/>
              <w:bottom w:val="single" w:sz="4" w:space="0" w:color="auto"/>
              <w:right w:val="single" w:sz="4" w:space="0" w:color="auto"/>
            </w:tcBorders>
            <w:hideMark/>
          </w:tcPr>
          <w:p w14:paraId="5D27B647" w14:textId="77777777" w:rsidR="004D576E" w:rsidRPr="00A136C1" w:rsidRDefault="00C20D92" w:rsidP="00A136C1">
            <w:pPr>
              <w:widowControl w:val="0"/>
              <w:spacing w:after="0"/>
              <w:rPr>
                <w:rFonts w:ascii="Times New Roman" w:hAnsi="Times New Roman"/>
              </w:rPr>
            </w:pPr>
            <w:r w:rsidRPr="00A136C1">
              <w:rPr>
                <w:rFonts w:ascii="Times New Roman" w:hAnsi="Times New Roman"/>
              </w:rPr>
              <w:t>Обращение, связанное с необходимостью оказания Услуг в рамках услуги "Управление инцидентами" и указывающее на одно из следующих событий:</w:t>
            </w:r>
          </w:p>
          <w:p w14:paraId="5788BACD" w14:textId="77777777" w:rsidR="004D576E" w:rsidRPr="00A136C1" w:rsidRDefault="00C20D92" w:rsidP="00A136C1">
            <w:pPr>
              <w:widowControl w:val="0"/>
              <w:tabs>
                <w:tab w:val="left" w:pos="601"/>
                <w:tab w:val="left" w:pos="851"/>
              </w:tabs>
              <w:spacing w:after="0"/>
              <w:contextualSpacing/>
              <w:jc w:val="both"/>
              <w:rPr>
                <w:rFonts w:ascii="Times New Roman" w:hAnsi="Times New Roman"/>
              </w:rPr>
            </w:pPr>
            <w:r w:rsidRPr="00A136C1">
              <w:rPr>
                <w:rFonts w:ascii="Times New Roman" w:hAnsi="Times New Roman"/>
              </w:rPr>
              <w:t>прекращение выполнения функции Портала, некорректное выполнение функции Портала;</w:t>
            </w:r>
          </w:p>
          <w:p w14:paraId="337331BA" w14:textId="77777777" w:rsidR="004D576E" w:rsidRPr="00A136C1" w:rsidRDefault="00C20D92" w:rsidP="00A136C1">
            <w:pPr>
              <w:widowControl w:val="0"/>
              <w:tabs>
                <w:tab w:val="left" w:pos="601"/>
                <w:tab w:val="left" w:pos="851"/>
              </w:tabs>
              <w:spacing w:after="0"/>
              <w:contextualSpacing/>
              <w:jc w:val="both"/>
              <w:rPr>
                <w:rFonts w:ascii="Times New Roman" w:hAnsi="Times New Roman"/>
              </w:rPr>
            </w:pPr>
            <w:r w:rsidRPr="00A136C1">
              <w:rPr>
                <w:rFonts w:ascii="Times New Roman" w:hAnsi="Times New Roman"/>
              </w:rPr>
              <w:t>несоответствие функции Портала положениям Документации Портала.</w:t>
            </w:r>
          </w:p>
        </w:tc>
      </w:tr>
      <w:tr w:rsidR="00317EB5" w:rsidRPr="00A136C1" w14:paraId="2B82FB31" w14:textId="77777777" w:rsidTr="004D576E">
        <w:trPr>
          <w:trHeight w:val="142"/>
        </w:trPr>
        <w:tc>
          <w:tcPr>
            <w:tcW w:w="469" w:type="dxa"/>
            <w:tcBorders>
              <w:top w:val="single" w:sz="4" w:space="0" w:color="auto"/>
              <w:left w:val="single" w:sz="4" w:space="0" w:color="auto"/>
              <w:bottom w:val="single" w:sz="4" w:space="0" w:color="auto"/>
              <w:right w:val="single" w:sz="4" w:space="0" w:color="auto"/>
            </w:tcBorders>
            <w:hideMark/>
          </w:tcPr>
          <w:p w14:paraId="7FF72A1D" w14:textId="77777777" w:rsidR="004D576E" w:rsidRPr="00A136C1" w:rsidRDefault="00C20D92" w:rsidP="00A136C1">
            <w:pPr>
              <w:widowControl w:val="0"/>
              <w:spacing w:after="0"/>
              <w:jc w:val="center"/>
              <w:rPr>
                <w:rFonts w:ascii="Times New Roman" w:hAnsi="Times New Roman"/>
                <w:lang w:val="en-US"/>
              </w:rPr>
            </w:pPr>
            <w:r w:rsidRPr="00A136C1">
              <w:rPr>
                <w:rFonts w:ascii="Times New Roman" w:hAnsi="Times New Roman"/>
              </w:rPr>
              <w:t>3</w:t>
            </w:r>
          </w:p>
        </w:tc>
        <w:tc>
          <w:tcPr>
            <w:tcW w:w="1624" w:type="dxa"/>
            <w:tcBorders>
              <w:top w:val="single" w:sz="4" w:space="0" w:color="auto"/>
              <w:left w:val="single" w:sz="4" w:space="0" w:color="auto"/>
              <w:bottom w:val="single" w:sz="4" w:space="0" w:color="auto"/>
              <w:right w:val="single" w:sz="4" w:space="0" w:color="auto"/>
            </w:tcBorders>
            <w:hideMark/>
          </w:tcPr>
          <w:p w14:paraId="48178575" w14:textId="77777777" w:rsidR="004D576E" w:rsidRPr="00A136C1" w:rsidRDefault="00C20D92" w:rsidP="00A136C1">
            <w:pPr>
              <w:widowControl w:val="0"/>
              <w:spacing w:after="0"/>
              <w:jc w:val="center"/>
              <w:rPr>
                <w:rFonts w:ascii="Times New Roman" w:hAnsi="Times New Roman"/>
              </w:rPr>
            </w:pPr>
            <w:r w:rsidRPr="00A136C1">
              <w:rPr>
                <w:rFonts w:ascii="Times New Roman" w:hAnsi="Times New Roman"/>
              </w:rPr>
              <w:t>Запрос на обслуживание</w:t>
            </w:r>
          </w:p>
        </w:tc>
        <w:tc>
          <w:tcPr>
            <w:tcW w:w="8582" w:type="dxa"/>
            <w:tcBorders>
              <w:top w:val="single" w:sz="4" w:space="0" w:color="auto"/>
              <w:left w:val="single" w:sz="4" w:space="0" w:color="auto"/>
              <w:bottom w:val="single" w:sz="4" w:space="0" w:color="auto"/>
              <w:right w:val="single" w:sz="4" w:space="0" w:color="auto"/>
            </w:tcBorders>
            <w:hideMark/>
          </w:tcPr>
          <w:p w14:paraId="4967BB23" w14:textId="77777777" w:rsidR="004D576E" w:rsidRPr="00A136C1" w:rsidRDefault="00C20D92" w:rsidP="00A136C1">
            <w:pPr>
              <w:widowControl w:val="0"/>
              <w:spacing w:after="0"/>
              <w:rPr>
                <w:rFonts w:ascii="Times New Roman" w:hAnsi="Times New Roman"/>
              </w:rPr>
            </w:pPr>
            <w:r w:rsidRPr="00A136C1">
              <w:rPr>
                <w:rFonts w:ascii="Times New Roman" w:hAnsi="Times New Roman"/>
              </w:rPr>
              <w:t>Обращение, связанное с необходимостью оказания Услуг, предоставления информации или других данных, в рамках услуги "Управление запросами на обслуживание".</w:t>
            </w:r>
          </w:p>
        </w:tc>
        <w:bookmarkEnd w:id="3925"/>
      </w:tr>
    </w:tbl>
    <w:p w14:paraId="5AEB5998" w14:textId="77777777" w:rsidR="004D576E" w:rsidRPr="00A136C1" w:rsidRDefault="004D576E" w:rsidP="00A136C1">
      <w:pPr>
        <w:widowControl w:val="0"/>
        <w:tabs>
          <w:tab w:val="left" w:pos="0"/>
        </w:tabs>
        <w:spacing w:after="0"/>
        <w:rPr>
          <w:rFonts w:ascii="Times New Roman" w:eastAsia="Times New Roman" w:hAnsi="Times New Roman"/>
          <w:color w:val="000000"/>
          <w:lang w:eastAsia="ru-RU"/>
        </w:rPr>
      </w:pPr>
    </w:p>
    <w:p w14:paraId="11D91169" w14:textId="77777777" w:rsidR="004D576E" w:rsidRPr="00A136C1" w:rsidRDefault="00C20D92" w:rsidP="00A136C1">
      <w:pPr>
        <w:widowControl w:val="0"/>
        <w:tabs>
          <w:tab w:val="left" w:pos="0"/>
        </w:tabs>
        <w:spacing w:after="0"/>
        <w:jc w:val="right"/>
        <w:rPr>
          <w:rFonts w:ascii="Times New Roman" w:hAnsi="Times New Roman"/>
        </w:rPr>
      </w:pPr>
      <w:r w:rsidRPr="00A136C1">
        <w:rPr>
          <w:rFonts w:ascii="Times New Roman" w:hAnsi="Times New Roman"/>
        </w:rPr>
        <w:t>Таблица 2. Приоритеты Заявок (в зависимости от степени влияния на процессы Заказчика)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65"/>
        <w:gridCol w:w="19"/>
        <w:gridCol w:w="1541"/>
        <w:gridCol w:w="1703"/>
        <w:gridCol w:w="1834"/>
      </w:tblGrid>
      <w:tr w:rsidR="00317EB5" w:rsidRPr="00A136C1" w14:paraId="22284BA1" w14:textId="77777777" w:rsidTr="00917A8D">
        <w:trPr>
          <w:trHeight w:val="300"/>
        </w:trPr>
        <w:tc>
          <w:tcPr>
            <w:tcW w:w="2632" w:type="pct"/>
            <w:vMerge w:val="restart"/>
            <w:tcMar>
              <w:top w:w="0" w:type="dxa"/>
              <w:left w:w="108" w:type="dxa"/>
              <w:bottom w:w="0" w:type="dxa"/>
              <w:right w:w="108" w:type="dxa"/>
            </w:tcMar>
            <w:hideMark/>
          </w:tcPr>
          <w:p w14:paraId="4F7D9FEB" w14:textId="77777777" w:rsidR="004D576E" w:rsidRPr="00A136C1" w:rsidRDefault="00C20D92" w:rsidP="00A136C1">
            <w:pPr>
              <w:widowControl w:val="0"/>
              <w:spacing w:after="0"/>
              <w:jc w:val="center"/>
              <w:rPr>
                <w:rFonts w:ascii="Times New Roman" w:hAnsi="Times New Roman"/>
                <w:b/>
                <w:sz w:val="16"/>
                <w:szCs w:val="16"/>
              </w:rPr>
            </w:pPr>
            <w:r w:rsidRPr="00A136C1">
              <w:rPr>
                <w:rFonts w:ascii="Times New Roman" w:hAnsi="Times New Roman"/>
                <w:b/>
                <w:sz w:val="16"/>
                <w:szCs w:val="16"/>
              </w:rPr>
              <w:t>Приоритет</w:t>
            </w:r>
          </w:p>
        </w:tc>
        <w:tc>
          <w:tcPr>
            <w:tcW w:w="9" w:type="pct"/>
          </w:tcPr>
          <w:p w14:paraId="216CCBBF" w14:textId="77777777" w:rsidR="004D576E" w:rsidRPr="00A136C1" w:rsidRDefault="004D576E" w:rsidP="00A136C1">
            <w:pPr>
              <w:widowControl w:val="0"/>
              <w:spacing w:after="0"/>
              <w:jc w:val="center"/>
              <w:rPr>
                <w:rFonts w:ascii="Times New Roman" w:hAnsi="Times New Roman"/>
                <w:b/>
                <w:sz w:val="16"/>
                <w:szCs w:val="16"/>
              </w:rPr>
            </w:pPr>
          </w:p>
        </w:tc>
        <w:tc>
          <w:tcPr>
            <w:tcW w:w="2360" w:type="pct"/>
            <w:gridSpan w:val="3"/>
            <w:noWrap/>
            <w:tcMar>
              <w:top w:w="0" w:type="dxa"/>
              <w:left w:w="108" w:type="dxa"/>
              <w:bottom w:w="0" w:type="dxa"/>
              <w:right w:w="108" w:type="dxa"/>
            </w:tcMar>
            <w:hideMark/>
          </w:tcPr>
          <w:p w14:paraId="65D11BE7" w14:textId="77777777" w:rsidR="004D576E" w:rsidRPr="00A136C1" w:rsidRDefault="00C20D92" w:rsidP="00A136C1">
            <w:pPr>
              <w:widowControl w:val="0"/>
              <w:spacing w:after="0"/>
              <w:jc w:val="center"/>
              <w:rPr>
                <w:rFonts w:ascii="Times New Roman" w:hAnsi="Times New Roman"/>
                <w:b/>
                <w:sz w:val="16"/>
                <w:szCs w:val="16"/>
              </w:rPr>
            </w:pPr>
            <w:r w:rsidRPr="00A136C1">
              <w:rPr>
                <w:rFonts w:ascii="Times New Roman" w:hAnsi="Times New Roman"/>
                <w:b/>
                <w:sz w:val="16"/>
                <w:szCs w:val="16"/>
              </w:rPr>
              <w:t>Категория Заявки</w:t>
            </w:r>
          </w:p>
        </w:tc>
      </w:tr>
      <w:tr w:rsidR="00317EB5" w:rsidRPr="00A136C1" w14:paraId="28FE9F2E" w14:textId="77777777" w:rsidTr="005C7FD3">
        <w:trPr>
          <w:trHeight w:val="533"/>
        </w:trPr>
        <w:tc>
          <w:tcPr>
            <w:tcW w:w="2632" w:type="pct"/>
            <w:vMerge/>
            <w:vAlign w:val="center"/>
            <w:hideMark/>
          </w:tcPr>
          <w:p w14:paraId="7EEA29BD" w14:textId="77777777" w:rsidR="009C0F63" w:rsidRPr="00A136C1" w:rsidRDefault="009C0F63" w:rsidP="00A136C1">
            <w:pPr>
              <w:spacing w:after="0"/>
              <w:rPr>
                <w:rFonts w:ascii="Times New Roman" w:hAnsi="Times New Roman"/>
                <w:b/>
                <w:sz w:val="16"/>
                <w:szCs w:val="16"/>
              </w:rPr>
            </w:pPr>
          </w:p>
        </w:tc>
        <w:tc>
          <w:tcPr>
            <w:tcW w:w="725" w:type="pct"/>
            <w:gridSpan w:val="2"/>
            <w:tcMar>
              <w:top w:w="0" w:type="dxa"/>
              <w:left w:w="108" w:type="dxa"/>
              <w:bottom w:w="0" w:type="dxa"/>
              <w:right w:w="108" w:type="dxa"/>
            </w:tcMar>
            <w:hideMark/>
          </w:tcPr>
          <w:p w14:paraId="78503816" w14:textId="77777777" w:rsidR="009C0F63" w:rsidRPr="00A136C1" w:rsidRDefault="00C20D92" w:rsidP="00A136C1">
            <w:pPr>
              <w:widowControl w:val="0"/>
              <w:spacing w:after="0"/>
              <w:jc w:val="center"/>
              <w:rPr>
                <w:rFonts w:ascii="Times New Roman" w:hAnsi="Times New Roman"/>
                <w:b/>
                <w:sz w:val="16"/>
                <w:szCs w:val="16"/>
              </w:rPr>
            </w:pPr>
            <w:r w:rsidRPr="00A136C1">
              <w:rPr>
                <w:rFonts w:ascii="Times New Roman" w:hAnsi="Times New Roman"/>
                <w:b/>
                <w:sz w:val="16"/>
                <w:szCs w:val="16"/>
              </w:rPr>
              <w:t>Инцидент</w:t>
            </w:r>
          </w:p>
        </w:tc>
        <w:tc>
          <w:tcPr>
            <w:tcW w:w="791" w:type="pct"/>
            <w:tcMar>
              <w:top w:w="0" w:type="dxa"/>
              <w:left w:w="108" w:type="dxa"/>
              <w:bottom w:w="0" w:type="dxa"/>
              <w:right w:w="108" w:type="dxa"/>
            </w:tcMar>
            <w:hideMark/>
          </w:tcPr>
          <w:p w14:paraId="38848AB8" w14:textId="77777777" w:rsidR="009C0F63" w:rsidRPr="00A136C1" w:rsidRDefault="00C20D92" w:rsidP="00A136C1">
            <w:pPr>
              <w:widowControl w:val="0"/>
              <w:spacing w:after="0"/>
              <w:jc w:val="center"/>
              <w:rPr>
                <w:rFonts w:ascii="Times New Roman" w:hAnsi="Times New Roman"/>
                <w:b/>
                <w:sz w:val="16"/>
                <w:szCs w:val="16"/>
              </w:rPr>
            </w:pPr>
            <w:r w:rsidRPr="00A136C1">
              <w:rPr>
                <w:rFonts w:ascii="Times New Roman" w:hAnsi="Times New Roman"/>
                <w:b/>
                <w:sz w:val="16"/>
                <w:szCs w:val="16"/>
              </w:rPr>
              <w:t>Запрос на консультацию</w:t>
            </w:r>
          </w:p>
        </w:tc>
        <w:tc>
          <w:tcPr>
            <w:tcW w:w="852" w:type="pct"/>
            <w:tcMar>
              <w:top w:w="0" w:type="dxa"/>
              <w:left w:w="108" w:type="dxa"/>
              <w:bottom w:w="0" w:type="dxa"/>
              <w:right w:w="108" w:type="dxa"/>
            </w:tcMar>
            <w:hideMark/>
          </w:tcPr>
          <w:p w14:paraId="4FCA8FE2" w14:textId="77777777" w:rsidR="009C0F63" w:rsidRPr="00A136C1" w:rsidRDefault="00C20D92" w:rsidP="00A136C1">
            <w:pPr>
              <w:widowControl w:val="0"/>
              <w:spacing w:after="0"/>
              <w:jc w:val="center"/>
              <w:rPr>
                <w:rFonts w:ascii="Times New Roman" w:hAnsi="Times New Roman"/>
                <w:b/>
                <w:sz w:val="16"/>
                <w:szCs w:val="16"/>
              </w:rPr>
            </w:pPr>
            <w:r w:rsidRPr="00A136C1">
              <w:rPr>
                <w:rFonts w:ascii="Times New Roman" w:hAnsi="Times New Roman"/>
                <w:b/>
                <w:sz w:val="16"/>
                <w:szCs w:val="16"/>
              </w:rPr>
              <w:t>Запрос на обслуживание</w:t>
            </w:r>
          </w:p>
        </w:tc>
      </w:tr>
      <w:tr w:rsidR="00317EB5" w:rsidRPr="00A136C1" w14:paraId="50C029CE" w14:textId="77777777" w:rsidTr="005C7FD3">
        <w:trPr>
          <w:trHeight w:val="300"/>
        </w:trPr>
        <w:tc>
          <w:tcPr>
            <w:tcW w:w="2632" w:type="pct"/>
            <w:noWrap/>
            <w:tcMar>
              <w:top w:w="0" w:type="dxa"/>
              <w:left w:w="108" w:type="dxa"/>
              <w:bottom w:w="0" w:type="dxa"/>
              <w:right w:w="108" w:type="dxa"/>
            </w:tcMar>
            <w:hideMark/>
          </w:tcPr>
          <w:p w14:paraId="4B2D6587" w14:textId="77777777" w:rsidR="009C0F63" w:rsidRPr="00A136C1" w:rsidRDefault="00C20D92" w:rsidP="00A136C1">
            <w:pPr>
              <w:widowControl w:val="0"/>
              <w:spacing w:after="0"/>
              <w:rPr>
                <w:rFonts w:ascii="Times New Roman" w:hAnsi="Times New Roman"/>
              </w:rPr>
            </w:pPr>
            <w:r w:rsidRPr="00A136C1">
              <w:rPr>
                <w:rFonts w:ascii="Times New Roman" w:hAnsi="Times New Roman"/>
              </w:rPr>
              <w:t>1 – блокирующий (наивысший)</w:t>
            </w:r>
          </w:p>
        </w:tc>
        <w:tc>
          <w:tcPr>
            <w:tcW w:w="725" w:type="pct"/>
            <w:gridSpan w:val="2"/>
            <w:noWrap/>
            <w:tcMar>
              <w:top w:w="0" w:type="dxa"/>
              <w:left w:w="108" w:type="dxa"/>
              <w:bottom w:w="0" w:type="dxa"/>
              <w:right w:w="108" w:type="dxa"/>
            </w:tcMar>
            <w:vAlign w:val="bottom"/>
            <w:hideMark/>
          </w:tcPr>
          <w:p w14:paraId="279CC044" w14:textId="77777777" w:rsidR="009C0F63" w:rsidRPr="00A136C1" w:rsidRDefault="00C20D92" w:rsidP="00A136C1">
            <w:pPr>
              <w:widowControl w:val="0"/>
              <w:spacing w:after="0"/>
              <w:jc w:val="center"/>
              <w:rPr>
                <w:rFonts w:ascii="Times New Roman" w:hAnsi="Times New Roman"/>
              </w:rPr>
            </w:pPr>
            <w:r w:rsidRPr="00A136C1">
              <w:rPr>
                <w:rFonts w:ascii="Times New Roman" w:hAnsi="Times New Roman"/>
              </w:rPr>
              <w:t>да</w:t>
            </w:r>
          </w:p>
        </w:tc>
        <w:tc>
          <w:tcPr>
            <w:tcW w:w="791" w:type="pct"/>
            <w:shd w:val="clear" w:color="auto" w:fill="BFBFBF"/>
            <w:noWrap/>
            <w:tcMar>
              <w:top w:w="0" w:type="dxa"/>
              <w:left w:w="108" w:type="dxa"/>
              <w:bottom w:w="0" w:type="dxa"/>
              <w:right w:w="108" w:type="dxa"/>
            </w:tcMar>
            <w:vAlign w:val="bottom"/>
            <w:hideMark/>
          </w:tcPr>
          <w:p w14:paraId="4388AA79" w14:textId="77777777" w:rsidR="009C0F63" w:rsidRPr="00A136C1" w:rsidRDefault="00C20D92" w:rsidP="00A136C1">
            <w:pPr>
              <w:widowControl w:val="0"/>
              <w:spacing w:after="0"/>
              <w:jc w:val="center"/>
              <w:rPr>
                <w:rFonts w:ascii="Times New Roman" w:hAnsi="Times New Roman"/>
              </w:rPr>
            </w:pPr>
            <w:r w:rsidRPr="00A136C1">
              <w:rPr>
                <w:rFonts w:ascii="Times New Roman" w:hAnsi="Times New Roman"/>
              </w:rPr>
              <w:t>нет</w:t>
            </w:r>
          </w:p>
        </w:tc>
        <w:tc>
          <w:tcPr>
            <w:tcW w:w="852" w:type="pct"/>
            <w:shd w:val="clear" w:color="auto" w:fill="BFBFBF"/>
            <w:noWrap/>
            <w:tcMar>
              <w:top w:w="0" w:type="dxa"/>
              <w:left w:w="108" w:type="dxa"/>
              <w:bottom w:w="0" w:type="dxa"/>
              <w:right w:w="108" w:type="dxa"/>
            </w:tcMar>
            <w:vAlign w:val="bottom"/>
            <w:hideMark/>
          </w:tcPr>
          <w:p w14:paraId="6D00BF84" w14:textId="77777777" w:rsidR="009C0F63" w:rsidRPr="00A136C1" w:rsidRDefault="00C20D92" w:rsidP="00A136C1">
            <w:pPr>
              <w:widowControl w:val="0"/>
              <w:spacing w:after="0"/>
              <w:jc w:val="center"/>
              <w:rPr>
                <w:rFonts w:ascii="Times New Roman" w:hAnsi="Times New Roman"/>
              </w:rPr>
            </w:pPr>
            <w:r w:rsidRPr="00A136C1">
              <w:rPr>
                <w:rFonts w:ascii="Times New Roman" w:hAnsi="Times New Roman"/>
              </w:rPr>
              <w:t>нет</w:t>
            </w:r>
          </w:p>
        </w:tc>
      </w:tr>
      <w:tr w:rsidR="00317EB5" w:rsidRPr="00A136C1" w14:paraId="2B956C17" w14:textId="77777777" w:rsidTr="005C7FD3">
        <w:trPr>
          <w:trHeight w:val="300"/>
        </w:trPr>
        <w:tc>
          <w:tcPr>
            <w:tcW w:w="2632" w:type="pct"/>
            <w:noWrap/>
            <w:tcMar>
              <w:top w:w="0" w:type="dxa"/>
              <w:left w:w="108" w:type="dxa"/>
              <w:bottom w:w="0" w:type="dxa"/>
              <w:right w:w="108" w:type="dxa"/>
            </w:tcMar>
            <w:hideMark/>
          </w:tcPr>
          <w:p w14:paraId="7710B19A" w14:textId="77777777" w:rsidR="009C0F63" w:rsidRPr="00A136C1" w:rsidRDefault="00C20D92" w:rsidP="00A136C1">
            <w:pPr>
              <w:widowControl w:val="0"/>
              <w:spacing w:after="0"/>
              <w:rPr>
                <w:rFonts w:ascii="Times New Roman" w:hAnsi="Times New Roman"/>
              </w:rPr>
            </w:pPr>
            <w:r w:rsidRPr="00A136C1">
              <w:rPr>
                <w:rFonts w:ascii="Times New Roman" w:hAnsi="Times New Roman"/>
              </w:rPr>
              <w:t>2 – значительный (высокий)</w:t>
            </w:r>
          </w:p>
        </w:tc>
        <w:tc>
          <w:tcPr>
            <w:tcW w:w="725" w:type="pct"/>
            <w:gridSpan w:val="2"/>
            <w:noWrap/>
            <w:tcMar>
              <w:top w:w="0" w:type="dxa"/>
              <w:left w:w="108" w:type="dxa"/>
              <w:bottom w:w="0" w:type="dxa"/>
              <w:right w:w="108" w:type="dxa"/>
            </w:tcMar>
            <w:vAlign w:val="bottom"/>
            <w:hideMark/>
          </w:tcPr>
          <w:p w14:paraId="567A651E" w14:textId="77777777" w:rsidR="009C0F63" w:rsidRPr="00A136C1" w:rsidRDefault="00C20D92" w:rsidP="00A136C1">
            <w:pPr>
              <w:widowControl w:val="0"/>
              <w:spacing w:after="0"/>
              <w:jc w:val="center"/>
              <w:rPr>
                <w:rFonts w:ascii="Times New Roman" w:hAnsi="Times New Roman"/>
              </w:rPr>
            </w:pPr>
            <w:r w:rsidRPr="00A136C1">
              <w:rPr>
                <w:rFonts w:ascii="Times New Roman" w:hAnsi="Times New Roman"/>
              </w:rPr>
              <w:t>да</w:t>
            </w:r>
          </w:p>
        </w:tc>
        <w:tc>
          <w:tcPr>
            <w:tcW w:w="791" w:type="pct"/>
            <w:shd w:val="clear" w:color="auto" w:fill="BFBFBF"/>
            <w:noWrap/>
            <w:tcMar>
              <w:top w:w="0" w:type="dxa"/>
              <w:left w:w="108" w:type="dxa"/>
              <w:bottom w:w="0" w:type="dxa"/>
              <w:right w:w="108" w:type="dxa"/>
            </w:tcMar>
            <w:vAlign w:val="bottom"/>
            <w:hideMark/>
          </w:tcPr>
          <w:p w14:paraId="308619A0" w14:textId="77777777" w:rsidR="009C0F63" w:rsidRPr="00A136C1" w:rsidRDefault="00C20D92" w:rsidP="00A136C1">
            <w:pPr>
              <w:widowControl w:val="0"/>
              <w:spacing w:after="0"/>
              <w:jc w:val="center"/>
              <w:rPr>
                <w:rFonts w:ascii="Times New Roman" w:hAnsi="Times New Roman"/>
              </w:rPr>
            </w:pPr>
            <w:r w:rsidRPr="00A136C1">
              <w:rPr>
                <w:rFonts w:ascii="Times New Roman" w:hAnsi="Times New Roman"/>
              </w:rPr>
              <w:t>нет</w:t>
            </w:r>
          </w:p>
        </w:tc>
        <w:tc>
          <w:tcPr>
            <w:tcW w:w="852" w:type="pct"/>
            <w:shd w:val="clear" w:color="auto" w:fill="BFBFBF"/>
            <w:noWrap/>
            <w:tcMar>
              <w:top w:w="0" w:type="dxa"/>
              <w:left w:w="108" w:type="dxa"/>
              <w:bottom w:w="0" w:type="dxa"/>
              <w:right w:w="108" w:type="dxa"/>
            </w:tcMar>
            <w:vAlign w:val="bottom"/>
            <w:hideMark/>
          </w:tcPr>
          <w:p w14:paraId="2391CDEB" w14:textId="77777777" w:rsidR="009C0F63" w:rsidRPr="00A136C1" w:rsidRDefault="00C20D92" w:rsidP="00A136C1">
            <w:pPr>
              <w:widowControl w:val="0"/>
              <w:spacing w:after="0"/>
              <w:jc w:val="center"/>
              <w:rPr>
                <w:rFonts w:ascii="Times New Roman" w:hAnsi="Times New Roman"/>
              </w:rPr>
            </w:pPr>
            <w:r w:rsidRPr="00A136C1">
              <w:rPr>
                <w:rFonts w:ascii="Times New Roman" w:hAnsi="Times New Roman"/>
              </w:rPr>
              <w:t>нет</w:t>
            </w:r>
          </w:p>
        </w:tc>
      </w:tr>
      <w:tr w:rsidR="00317EB5" w:rsidRPr="00A136C1" w14:paraId="7E714058" w14:textId="77777777" w:rsidTr="005C7FD3">
        <w:trPr>
          <w:trHeight w:val="300"/>
        </w:trPr>
        <w:tc>
          <w:tcPr>
            <w:tcW w:w="2632" w:type="pct"/>
            <w:noWrap/>
            <w:tcMar>
              <w:top w:w="0" w:type="dxa"/>
              <w:left w:w="108" w:type="dxa"/>
              <w:bottom w:w="0" w:type="dxa"/>
              <w:right w:w="108" w:type="dxa"/>
            </w:tcMar>
            <w:hideMark/>
          </w:tcPr>
          <w:p w14:paraId="1E607F48" w14:textId="77777777" w:rsidR="009C0F63" w:rsidRPr="00A136C1" w:rsidRDefault="00C20D92" w:rsidP="00A136C1">
            <w:pPr>
              <w:widowControl w:val="0"/>
              <w:spacing w:after="0"/>
              <w:rPr>
                <w:rFonts w:ascii="Times New Roman" w:hAnsi="Times New Roman"/>
              </w:rPr>
            </w:pPr>
            <w:r w:rsidRPr="00A136C1">
              <w:rPr>
                <w:rFonts w:ascii="Times New Roman" w:hAnsi="Times New Roman"/>
              </w:rPr>
              <w:t>3 – незначительный (средний)</w:t>
            </w:r>
          </w:p>
        </w:tc>
        <w:tc>
          <w:tcPr>
            <w:tcW w:w="725" w:type="pct"/>
            <w:gridSpan w:val="2"/>
            <w:noWrap/>
            <w:tcMar>
              <w:top w:w="0" w:type="dxa"/>
              <w:left w:w="108" w:type="dxa"/>
              <w:bottom w:w="0" w:type="dxa"/>
              <w:right w:w="108" w:type="dxa"/>
            </w:tcMar>
            <w:vAlign w:val="bottom"/>
            <w:hideMark/>
          </w:tcPr>
          <w:p w14:paraId="76FFA739" w14:textId="77777777" w:rsidR="009C0F63" w:rsidRPr="00A136C1" w:rsidRDefault="00C20D92" w:rsidP="00A136C1">
            <w:pPr>
              <w:widowControl w:val="0"/>
              <w:spacing w:after="0"/>
              <w:jc w:val="center"/>
              <w:rPr>
                <w:rFonts w:ascii="Times New Roman" w:hAnsi="Times New Roman"/>
              </w:rPr>
            </w:pPr>
            <w:r w:rsidRPr="00A136C1">
              <w:rPr>
                <w:rFonts w:ascii="Times New Roman" w:hAnsi="Times New Roman"/>
              </w:rPr>
              <w:t>да</w:t>
            </w:r>
          </w:p>
        </w:tc>
        <w:tc>
          <w:tcPr>
            <w:tcW w:w="791" w:type="pct"/>
            <w:noWrap/>
            <w:tcMar>
              <w:top w:w="0" w:type="dxa"/>
              <w:left w:w="108" w:type="dxa"/>
              <w:bottom w:w="0" w:type="dxa"/>
              <w:right w:w="108" w:type="dxa"/>
            </w:tcMar>
            <w:vAlign w:val="bottom"/>
            <w:hideMark/>
          </w:tcPr>
          <w:p w14:paraId="48BF2D24" w14:textId="77777777" w:rsidR="009C0F63" w:rsidRPr="00A136C1" w:rsidRDefault="00C20D92" w:rsidP="00A136C1">
            <w:pPr>
              <w:widowControl w:val="0"/>
              <w:spacing w:after="0"/>
              <w:jc w:val="center"/>
              <w:rPr>
                <w:rFonts w:ascii="Times New Roman" w:hAnsi="Times New Roman"/>
              </w:rPr>
            </w:pPr>
            <w:r w:rsidRPr="00A136C1">
              <w:rPr>
                <w:rFonts w:ascii="Times New Roman" w:hAnsi="Times New Roman"/>
              </w:rPr>
              <w:t>да</w:t>
            </w:r>
          </w:p>
        </w:tc>
        <w:tc>
          <w:tcPr>
            <w:tcW w:w="852" w:type="pct"/>
            <w:noWrap/>
            <w:tcMar>
              <w:top w:w="0" w:type="dxa"/>
              <w:left w:w="108" w:type="dxa"/>
              <w:bottom w:w="0" w:type="dxa"/>
              <w:right w:w="108" w:type="dxa"/>
            </w:tcMar>
            <w:vAlign w:val="bottom"/>
            <w:hideMark/>
          </w:tcPr>
          <w:p w14:paraId="6933AC98" w14:textId="77777777" w:rsidR="009C0F63" w:rsidRPr="00A136C1" w:rsidRDefault="00C20D92" w:rsidP="00A136C1">
            <w:pPr>
              <w:widowControl w:val="0"/>
              <w:spacing w:after="0"/>
              <w:jc w:val="center"/>
              <w:rPr>
                <w:rFonts w:ascii="Times New Roman" w:hAnsi="Times New Roman"/>
              </w:rPr>
            </w:pPr>
            <w:r w:rsidRPr="00A136C1">
              <w:rPr>
                <w:rFonts w:ascii="Times New Roman" w:hAnsi="Times New Roman"/>
              </w:rPr>
              <w:t>да</w:t>
            </w:r>
          </w:p>
        </w:tc>
      </w:tr>
      <w:tr w:rsidR="00317EB5" w:rsidRPr="00A136C1" w14:paraId="440E4907" w14:textId="77777777" w:rsidTr="005C7FD3">
        <w:trPr>
          <w:trHeight w:val="300"/>
        </w:trPr>
        <w:tc>
          <w:tcPr>
            <w:tcW w:w="2632" w:type="pct"/>
            <w:noWrap/>
            <w:tcMar>
              <w:top w:w="0" w:type="dxa"/>
              <w:left w:w="108" w:type="dxa"/>
              <w:bottom w:w="0" w:type="dxa"/>
              <w:right w:w="108" w:type="dxa"/>
            </w:tcMar>
            <w:hideMark/>
          </w:tcPr>
          <w:p w14:paraId="59BE7D35" w14:textId="77777777" w:rsidR="009C0F63" w:rsidRPr="00A136C1" w:rsidRDefault="00C20D92" w:rsidP="00A136C1">
            <w:pPr>
              <w:widowControl w:val="0"/>
              <w:spacing w:after="0"/>
              <w:rPr>
                <w:rFonts w:ascii="Times New Roman" w:hAnsi="Times New Roman"/>
              </w:rPr>
            </w:pPr>
            <w:r w:rsidRPr="00A136C1">
              <w:rPr>
                <w:rFonts w:ascii="Times New Roman" w:hAnsi="Times New Roman"/>
              </w:rPr>
              <w:t>4 – низкий</w:t>
            </w:r>
          </w:p>
        </w:tc>
        <w:tc>
          <w:tcPr>
            <w:tcW w:w="725" w:type="pct"/>
            <w:gridSpan w:val="2"/>
            <w:noWrap/>
            <w:tcMar>
              <w:top w:w="0" w:type="dxa"/>
              <w:left w:w="108" w:type="dxa"/>
              <w:bottom w:w="0" w:type="dxa"/>
              <w:right w:w="108" w:type="dxa"/>
            </w:tcMar>
            <w:vAlign w:val="bottom"/>
            <w:hideMark/>
          </w:tcPr>
          <w:p w14:paraId="7BD6433A" w14:textId="77777777" w:rsidR="009C0F63" w:rsidRPr="00A136C1" w:rsidRDefault="00C20D92" w:rsidP="00A136C1">
            <w:pPr>
              <w:widowControl w:val="0"/>
              <w:spacing w:after="0"/>
              <w:jc w:val="center"/>
              <w:rPr>
                <w:rFonts w:ascii="Times New Roman" w:hAnsi="Times New Roman"/>
              </w:rPr>
            </w:pPr>
            <w:r w:rsidRPr="00A136C1">
              <w:rPr>
                <w:rFonts w:ascii="Times New Roman" w:hAnsi="Times New Roman"/>
              </w:rPr>
              <w:t>да</w:t>
            </w:r>
          </w:p>
        </w:tc>
        <w:tc>
          <w:tcPr>
            <w:tcW w:w="791" w:type="pct"/>
            <w:noWrap/>
            <w:tcMar>
              <w:top w:w="0" w:type="dxa"/>
              <w:left w:w="108" w:type="dxa"/>
              <w:bottom w:w="0" w:type="dxa"/>
              <w:right w:w="108" w:type="dxa"/>
            </w:tcMar>
            <w:vAlign w:val="bottom"/>
            <w:hideMark/>
          </w:tcPr>
          <w:p w14:paraId="65DDF444" w14:textId="77777777" w:rsidR="009C0F63" w:rsidRPr="00A136C1" w:rsidRDefault="00C20D92" w:rsidP="00A136C1">
            <w:pPr>
              <w:widowControl w:val="0"/>
              <w:spacing w:after="0"/>
              <w:jc w:val="center"/>
              <w:rPr>
                <w:rFonts w:ascii="Times New Roman" w:hAnsi="Times New Roman"/>
              </w:rPr>
            </w:pPr>
            <w:r w:rsidRPr="00A136C1">
              <w:rPr>
                <w:rFonts w:ascii="Times New Roman" w:hAnsi="Times New Roman"/>
              </w:rPr>
              <w:t>да</w:t>
            </w:r>
          </w:p>
        </w:tc>
        <w:tc>
          <w:tcPr>
            <w:tcW w:w="852" w:type="pct"/>
            <w:noWrap/>
            <w:tcMar>
              <w:top w:w="0" w:type="dxa"/>
              <w:left w:w="108" w:type="dxa"/>
              <w:bottom w:w="0" w:type="dxa"/>
              <w:right w:w="108" w:type="dxa"/>
            </w:tcMar>
            <w:vAlign w:val="bottom"/>
            <w:hideMark/>
          </w:tcPr>
          <w:p w14:paraId="0EF0B9A3" w14:textId="77777777" w:rsidR="009C0F63" w:rsidRPr="00A136C1" w:rsidRDefault="00C20D92" w:rsidP="00A136C1">
            <w:pPr>
              <w:widowControl w:val="0"/>
              <w:spacing w:after="0"/>
              <w:jc w:val="center"/>
              <w:rPr>
                <w:rFonts w:ascii="Times New Roman" w:hAnsi="Times New Roman"/>
              </w:rPr>
            </w:pPr>
            <w:r w:rsidRPr="00A136C1">
              <w:rPr>
                <w:rFonts w:ascii="Times New Roman" w:hAnsi="Times New Roman"/>
              </w:rPr>
              <w:t>да</w:t>
            </w:r>
          </w:p>
        </w:tc>
      </w:tr>
      <w:tr w:rsidR="00317EB5" w:rsidRPr="00A136C1" w14:paraId="495DFA8D" w14:textId="77777777" w:rsidTr="005C7FD3">
        <w:trPr>
          <w:trHeight w:val="300"/>
        </w:trPr>
        <w:tc>
          <w:tcPr>
            <w:tcW w:w="2632" w:type="pct"/>
            <w:noWrap/>
            <w:tcMar>
              <w:top w:w="0" w:type="dxa"/>
              <w:left w:w="108" w:type="dxa"/>
              <w:bottom w:w="0" w:type="dxa"/>
              <w:right w:w="108" w:type="dxa"/>
            </w:tcMar>
            <w:hideMark/>
          </w:tcPr>
          <w:p w14:paraId="73146ED3" w14:textId="77777777" w:rsidR="009C0F63" w:rsidRPr="00A136C1" w:rsidRDefault="00C20D92" w:rsidP="00A136C1">
            <w:pPr>
              <w:widowControl w:val="0"/>
              <w:spacing w:after="0"/>
              <w:rPr>
                <w:rFonts w:ascii="Times New Roman" w:hAnsi="Times New Roman"/>
              </w:rPr>
            </w:pPr>
            <w:r w:rsidRPr="00A136C1">
              <w:rPr>
                <w:rFonts w:ascii="Times New Roman" w:hAnsi="Times New Roman"/>
              </w:rPr>
              <w:t>5 – планируемый</w:t>
            </w:r>
          </w:p>
        </w:tc>
        <w:tc>
          <w:tcPr>
            <w:tcW w:w="725" w:type="pct"/>
            <w:gridSpan w:val="2"/>
            <w:shd w:val="clear" w:color="auto" w:fill="BFBFBF"/>
            <w:noWrap/>
            <w:tcMar>
              <w:top w:w="0" w:type="dxa"/>
              <w:left w:w="108" w:type="dxa"/>
              <w:bottom w:w="0" w:type="dxa"/>
              <w:right w:w="108" w:type="dxa"/>
            </w:tcMar>
            <w:vAlign w:val="bottom"/>
            <w:hideMark/>
          </w:tcPr>
          <w:p w14:paraId="71EC9A52" w14:textId="77777777" w:rsidR="009C0F63" w:rsidRPr="00A136C1" w:rsidRDefault="00C20D92" w:rsidP="00A136C1">
            <w:pPr>
              <w:widowControl w:val="0"/>
              <w:spacing w:after="0"/>
              <w:jc w:val="center"/>
              <w:rPr>
                <w:rFonts w:ascii="Times New Roman" w:hAnsi="Times New Roman"/>
              </w:rPr>
            </w:pPr>
            <w:r w:rsidRPr="00A136C1">
              <w:rPr>
                <w:rFonts w:ascii="Times New Roman" w:hAnsi="Times New Roman"/>
              </w:rPr>
              <w:t>нет</w:t>
            </w:r>
          </w:p>
        </w:tc>
        <w:tc>
          <w:tcPr>
            <w:tcW w:w="791" w:type="pct"/>
            <w:shd w:val="clear" w:color="auto" w:fill="BFBFBF"/>
            <w:noWrap/>
            <w:tcMar>
              <w:top w:w="0" w:type="dxa"/>
              <w:left w:w="108" w:type="dxa"/>
              <w:bottom w:w="0" w:type="dxa"/>
              <w:right w:w="108" w:type="dxa"/>
            </w:tcMar>
            <w:vAlign w:val="bottom"/>
            <w:hideMark/>
          </w:tcPr>
          <w:p w14:paraId="1CE93DCB" w14:textId="77777777" w:rsidR="009C0F63" w:rsidRPr="00A136C1" w:rsidRDefault="00C20D92" w:rsidP="00A136C1">
            <w:pPr>
              <w:widowControl w:val="0"/>
              <w:spacing w:after="0"/>
              <w:jc w:val="center"/>
              <w:rPr>
                <w:rFonts w:ascii="Times New Roman" w:hAnsi="Times New Roman"/>
              </w:rPr>
            </w:pPr>
            <w:r w:rsidRPr="00A136C1">
              <w:rPr>
                <w:rFonts w:ascii="Times New Roman" w:hAnsi="Times New Roman"/>
              </w:rPr>
              <w:t>нет</w:t>
            </w:r>
          </w:p>
        </w:tc>
        <w:tc>
          <w:tcPr>
            <w:tcW w:w="852" w:type="pct"/>
            <w:shd w:val="clear" w:color="auto" w:fill="BFBFBF"/>
            <w:noWrap/>
            <w:tcMar>
              <w:top w:w="0" w:type="dxa"/>
              <w:left w:w="108" w:type="dxa"/>
              <w:bottom w:w="0" w:type="dxa"/>
              <w:right w:w="108" w:type="dxa"/>
            </w:tcMar>
            <w:vAlign w:val="bottom"/>
            <w:hideMark/>
          </w:tcPr>
          <w:p w14:paraId="3AF44DEB" w14:textId="77777777" w:rsidR="009C0F63" w:rsidRPr="00A136C1" w:rsidRDefault="00C20D92" w:rsidP="00A136C1">
            <w:pPr>
              <w:widowControl w:val="0"/>
              <w:spacing w:after="0"/>
              <w:jc w:val="center"/>
              <w:rPr>
                <w:rFonts w:ascii="Times New Roman" w:hAnsi="Times New Roman"/>
              </w:rPr>
            </w:pPr>
            <w:r w:rsidRPr="00A136C1">
              <w:rPr>
                <w:rFonts w:ascii="Times New Roman" w:hAnsi="Times New Roman"/>
              </w:rPr>
              <w:t>нет</w:t>
            </w:r>
          </w:p>
        </w:tc>
      </w:tr>
    </w:tbl>
    <w:p w14:paraId="3561C652" w14:textId="77777777" w:rsidR="004D576E" w:rsidRPr="00A136C1" w:rsidRDefault="004D576E" w:rsidP="00A136C1">
      <w:pPr>
        <w:widowControl w:val="0"/>
        <w:tabs>
          <w:tab w:val="left" w:pos="0"/>
        </w:tabs>
        <w:spacing w:after="0"/>
        <w:rPr>
          <w:rFonts w:ascii="Times New Roman" w:eastAsia="Times New Roman" w:hAnsi="Times New Roman"/>
          <w:b/>
          <w:color w:val="000000"/>
          <w:lang w:eastAsia="ru-RU"/>
        </w:rPr>
      </w:pPr>
    </w:p>
    <w:p w14:paraId="0301FC21" w14:textId="77777777" w:rsidR="004D576E" w:rsidRPr="00A136C1" w:rsidRDefault="00C20D92" w:rsidP="00A136C1">
      <w:pPr>
        <w:spacing w:after="0"/>
        <w:jc w:val="right"/>
        <w:rPr>
          <w:rFonts w:ascii="Times New Roman" w:hAnsi="Times New Roman"/>
        </w:rPr>
      </w:pPr>
      <w:r w:rsidRPr="00A136C1">
        <w:rPr>
          <w:rFonts w:ascii="Times New Roman" w:hAnsi="Times New Roman"/>
        </w:rPr>
        <w:t>Таблица 3. Приоритеты Заявок категории "Инцидент"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68"/>
        <w:gridCol w:w="5392"/>
        <w:gridCol w:w="4102"/>
      </w:tblGrid>
      <w:tr w:rsidR="00317EB5" w:rsidRPr="00A136C1" w14:paraId="1BE05F68" w14:textId="77777777" w:rsidTr="00917A8D">
        <w:trPr>
          <w:trHeight w:val="198"/>
          <w:tblHeader/>
        </w:trPr>
        <w:tc>
          <w:tcPr>
            <w:tcW w:w="589" w:type="pct"/>
            <w:tcMar>
              <w:top w:w="80" w:type="dxa"/>
              <w:left w:w="80" w:type="dxa"/>
              <w:bottom w:w="80" w:type="dxa"/>
              <w:right w:w="80" w:type="dxa"/>
            </w:tcMar>
            <w:hideMark/>
          </w:tcPr>
          <w:p w14:paraId="7E322446" w14:textId="77777777" w:rsidR="004D576E" w:rsidRPr="00A136C1" w:rsidRDefault="00C20D92" w:rsidP="00A136C1">
            <w:pPr>
              <w:widowControl w:val="0"/>
              <w:tabs>
                <w:tab w:val="left" w:pos="0"/>
              </w:tabs>
              <w:spacing w:after="0" w:line="240" w:lineRule="auto"/>
              <w:jc w:val="center"/>
              <w:rPr>
                <w:rFonts w:ascii="Times New Roman" w:eastAsia="Arial Unicode MS" w:hAnsi="Times New Roman"/>
                <w:b/>
                <w:sz w:val="16"/>
                <w:szCs w:val="16"/>
                <w:lang w:bidi="en-US"/>
              </w:rPr>
            </w:pPr>
            <w:r w:rsidRPr="00A136C1">
              <w:rPr>
                <w:rFonts w:ascii="Times New Roman" w:eastAsia="Arial Unicode MS" w:hAnsi="Times New Roman"/>
                <w:b/>
                <w:bCs/>
                <w:sz w:val="16"/>
                <w:szCs w:val="16"/>
                <w:lang w:bidi="en-US"/>
              </w:rPr>
              <w:t>Приоритет</w:t>
            </w:r>
          </w:p>
        </w:tc>
        <w:tc>
          <w:tcPr>
            <w:tcW w:w="2505" w:type="pct"/>
            <w:tcMar>
              <w:top w:w="80" w:type="dxa"/>
              <w:left w:w="80" w:type="dxa"/>
              <w:bottom w:w="80" w:type="dxa"/>
              <w:right w:w="80" w:type="dxa"/>
            </w:tcMar>
            <w:hideMark/>
          </w:tcPr>
          <w:p w14:paraId="64A68AAA" w14:textId="77777777" w:rsidR="004D576E" w:rsidRPr="00A136C1" w:rsidRDefault="00C20D92" w:rsidP="00A136C1">
            <w:pPr>
              <w:widowControl w:val="0"/>
              <w:tabs>
                <w:tab w:val="left" w:pos="0"/>
              </w:tabs>
              <w:spacing w:after="0" w:line="240" w:lineRule="auto"/>
              <w:jc w:val="center"/>
              <w:rPr>
                <w:rFonts w:ascii="Times New Roman" w:eastAsia="Arial Unicode MS" w:hAnsi="Times New Roman"/>
                <w:b/>
                <w:sz w:val="16"/>
                <w:szCs w:val="16"/>
                <w:lang w:bidi="en-US"/>
              </w:rPr>
            </w:pPr>
            <w:r w:rsidRPr="00A136C1">
              <w:rPr>
                <w:rFonts w:ascii="Times New Roman" w:eastAsia="Arial Unicode MS" w:hAnsi="Times New Roman"/>
                <w:b/>
                <w:bCs/>
                <w:sz w:val="16"/>
                <w:szCs w:val="16"/>
                <w:lang w:bidi="en-US"/>
              </w:rPr>
              <w:t>Классифицирующие признаки/ Описание влияния проблемы</w:t>
            </w:r>
          </w:p>
        </w:tc>
        <w:tc>
          <w:tcPr>
            <w:tcW w:w="1906" w:type="pct"/>
            <w:hideMark/>
          </w:tcPr>
          <w:p w14:paraId="642288A0" w14:textId="77777777" w:rsidR="004D576E" w:rsidRPr="00A136C1" w:rsidRDefault="00C20D92" w:rsidP="00A136C1">
            <w:pPr>
              <w:widowControl w:val="0"/>
              <w:spacing w:after="0" w:line="240" w:lineRule="auto"/>
              <w:ind w:left="284" w:right="142"/>
              <w:jc w:val="center"/>
              <w:rPr>
                <w:rFonts w:ascii="Times New Roman" w:eastAsia="Arial Unicode MS" w:hAnsi="Times New Roman"/>
                <w:b/>
                <w:bCs/>
                <w:sz w:val="16"/>
                <w:szCs w:val="16"/>
                <w:lang w:bidi="en-US"/>
              </w:rPr>
            </w:pPr>
            <w:r w:rsidRPr="00A136C1">
              <w:rPr>
                <w:rFonts w:ascii="Times New Roman" w:eastAsia="Arial Unicode MS" w:hAnsi="Times New Roman"/>
                <w:b/>
                <w:bCs/>
                <w:sz w:val="16"/>
                <w:szCs w:val="16"/>
                <w:lang w:bidi="en-US"/>
              </w:rPr>
              <w:t>Примеры Обращений для определения Приоритета</w:t>
            </w:r>
          </w:p>
        </w:tc>
      </w:tr>
      <w:tr w:rsidR="00317EB5" w:rsidRPr="00A136C1" w14:paraId="0363E801" w14:textId="77777777" w:rsidTr="00917A8D">
        <w:trPr>
          <w:trHeight w:val="425"/>
        </w:trPr>
        <w:tc>
          <w:tcPr>
            <w:tcW w:w="589" w:type="pct"/>
            <w:tcMar>
              <w:top w:w="80" w:type="dxa"/>
              <w:left w:w="80" w:type="dxa"/>
              <w:bottom w:w="80" w:type="dxa"/>
              <w:right w:w="80" w:type="dxa"/>
            </w:tcMar>
            <w:hideMark/>
          </w:tcPr>
          <w:p w14:paraId="09B8E73C" w14:textId="77777777" w:rsidR="004D576E" w:rsidRPr="00A136C1" w:rsidRDefault="00C20D92" w:rsidP="00A136C1">
            <w:pPr>
              <w:widowControl w:val="0"/>
              <w:tabs>
                <w:tab w:val="left" w:pos="0"/>
              </w:tabs>
              <w:spacing w:after="0" w:line="240" w:lineRule="auto"/>
              <w:jc w:val="center"/>
              <w:rPr>
                <w:rFonts w:ascii="Times New Roman" w:eastAsia="Arial Unicode MS" w:hAnsi="Times New Roman"/>
                <w:lang w:bidi="en-US"/>
              </w:rPr>
            </w:pPr>
            <w:r w:rsidRPr="00A136C1">
              <w:rPr>
                <w:rFonts w:ascii="Times New Roman" w:eastAsia="Arial Unicode MS" w:hAnsi="Times New Roman"/>
                <w:lang w:bidi="en-US"/>
              </w:rPr>
              <w:t>1 – блокирующий (</w:t>
            </w:r>
            <w:proofErr w:type="spellStart"/>
            <w:proofErr w:type="gramStart"/>
            <w:r w:rsidRPr="00A136C1">
              <w:rPr>
                <w:rFonts w:ascii="Times New Roman" w:eastAsia="Arial Unicode MS" w:hAnsi="Times New Roman"/>
                <w:lang w:bidi="en-US"/>
              </w:rPr>
              <w:t>наивыс-ший</w:t>
            </w:r>
            <w:proofErr w:type="spellEnd"/>
            <w:proofErr w:type="gramEnd"/>
            <w:r w:rsidRPr="00A136C1">
              <w:rPr>
                <w:rFonts w:ascii="Times New Roman" w:eastAsia="Arial Unicode MS" w:hAnsi="Times New Roman"/>
                <w:lang w:bidi="en-US"/>
              </w:rPr>
              <w:t>)</w:t>
            </w:r>
          </w:p>
        </w:tc>
        <w:tc>
          <w:tcPr>
            <w:tcW w:w="2505" w:type="pct"/>
            <w:tcMar>
              <w:top w:w="80" w:type="dxa"/>
              <w:left w:w="80" w:type="dxa"/>
              <w:bottom w:w="80" w:type="dxa"/>
              <w:right w:w="80" w:type="dxa"/>
            </w:tcMar>
            <w:hideMark/>
          </w:tcPr>
          <w:p w14:paraId="158BA318" w14:textId="77777777" w:rsidR="004D576E" w:rsidRPr="00A136C1" w:rsidRDefault="00C20D92" w:rsidP="00A136C1">
            <w:pPr>
              <w:widowControl w:val="0"/>
              <w:spacing w:after="0" w:line="240" w:lineRule="auto"/>
              <w:rPr>
                <w:rFonts w:ascii="Times New Roman" w:eastAsia="Times New Roman" w:hAnsi="Times New Roman"/>
              </w:rPr>
            </w:pPr>
            <w:r w:rsidRPr="00A136C1">
              <w:rPr>
                <w:rFonts w:ascii="Times New Roman" w:hAnsi="Times New Roman"/>
              </w:rPr>
              <w:t xml:space="preserve">      Портал не функционирует или разрушены данные. </w:t>
            </w:r>
          </w:p>
          <w:p w14:paraId="28FC8F56" w14:textId="77777777" w:rsidR="004D576E" w:rsidRPr="00A136C1" w:rsidRDefault="00C20D92" w:rsidP="00A136C1">
            <w:pPr>
              <w:widowControl w:val="0"/>
              <w:spacing w:after="0" w:line="240" w:lineRule="auto"/>
              <w:rPr>
                <w:rFonts w:ascii="Times New Roman" w:hAnsi="Times New Roman"/>
              </w:rPr>
            </w:pPr>
            <w:r w:rsidRPr="00A136C1">
              <w:rPr>
                <w:rFonts w:ascii="Times New Roman" w:hAnsi="Times New Roman"/>
              </w:rPr>
              <w:t xml:space="preserve">      При этом не существует альтернативных способов в рамках возможностей Портала продолжить.</w:t>
            </w:r>
          </w:p>
          <w:p w14:paraId="7C1391E2" w14:textId="77777777" w:rsidR="004D576E" w:rsidRPr="00A136C1" w:rsidRDefault="00C20D92" w:rsidP="00A136C1">
            <w:pPr>
              <w:widowControl w:val="0"/>
              <w:spacing w:after="0" w:line="240" w:lineRule="auto"/>
              <w:rPr>
                <w:rFonts w:ascii="Times New Roman" w:hAnsi="Times New Roman"/>
              </w:rPr>
            </w:pPr>
            <w:r w:rsidRPr="00A136C1">
              <w:rPr>
                <w:rFonts w:ascii="Times New Roman" w:hAnsi="Times New Roman"/>
              </w:rPr>
              <w:t xml:space="preserve">      Критичные для Бизнес-процесса нарушения:</w:t>
            </w:r>
          </w:p>
          <w:p w14:paraId="15D07B6C" w14:textId="77777777" w:rsidR="004D576E" w:rsidRPr="00A136C1" w:rsidRDefault="00C20D92" w:rsidP="00A136C1">
            <w:pPr>
              <w:widowControl w:val="0"/>
              <w:numPr>
                <w:ilvl w:val="0"/>
                <w:numId w:val="228"/>
              </w:numPr>
              <w:tabs>
                <w:tab w:val="left" w:pos="0"/>
              </w:tabs>
              <w:spacing w:after="0" w:line="240" w:lineRule="auto"/>
              <w:jc w:val="both"/>
              <w:textAlignment w:val="center"/>
              <w:rPr>
                <w:rFonts w:ascii="Times New Roman" w:hAnsi="Times New Roman"/>
              </w:rPr>
            </w:pPr>
            <w:r w:rsidRPr="00A136C1">
              <w:rPr>
                <w:rFonts w:ascii="Times New Roman" w:hAnsi="Times New Roman"/>
              </w:rPr>
              <w:t>отображение на Портале некорректных данных, не соответствующих источнику данных;</w:t>
            </w:r>
          </w:p>
          <w:p w14:paraId="7A1B9C7F" w14:textId="77777777" w:rsidR="004D576E" w:rsidRPr="00A136C1" w:rsidRDefault="00C20D92" w:rsidP="00A136C1">
            <w:pPr>
              <w:widowControl w:val="0"/>
              <w:numPr>
                <w:ilvl w:val="0"/>
                <w:numId w:val="228"/>
              </w:numPr>
              <w:tabs>
                <w:tab w:val="left" w:pos="0"/>
              </w:tabs>
              <w:spacing w:after="0" w:line="240" w:lineRule="auto"/>
              <w:jc w:val="both"/>
              <w:textAlignment w:val="center"/>
              <w:rPr>
                <w:rFonts w:ascii="Times New Roman" w:hAnsi="Times New Roman"/>
              </w:rPr>
            </w:pPr>
            <w:r w:rsidRPr="00A136C1">
              <w:rPr>
                <w:rFonts w:ascii="Times New Roman" w:hAnsi="Times New Roman"/>
              </w:rPr>
              <w:t>полное прекращение выполнения Порталом своих функций или частичное прекращение выполнения функций Портала в части интеграции с автоматизированной системой "Ситуационный центр Губернатора Волгоградской области";</w:t>
            </w:r>
          </w:p>
          <w:p w14:paraId="104FB22B" w14:textId="77777777" w:rsidR="004D576E" w:rsidRPr="00A136C1" w:rsidRDefault="00C20D92" w:rsidP="00A136C1">
            <w:pPr>
              <w:widowControl w:val="0"/>
              <w:numPr>
                <w:ilvl w:val="0"/>
                <w:numId w:val="228"/>
              </w:numPr>
              <w:tabs>
                <w:tab w:val="left" w:pos="0"/>
              </w:tabs>
              <w:spacing w:after="0" w:line="240" w:lineRule="auto"/>
              <w:jc w:val="both"/>
              <w:textAlignment w:val="center"/>
              <w:rPr>
                <w:rFonts w:ascii="Times New Roman" w:hAnsi="Times New Roman"/>
              </w:rPr>
            </w:pPr>
            <w:r w:rsidRPr="00A136C1">
              <w:rPr>
                <w:rFonts w:ascii="Times New Roman" w:hAnsi="Times New Roman"/>
              </w:rPr>
              <w:t>отсутствует возможность доступа всех пользователей к Порталу</w:t>
            </w:r>
            <w:r w:rsidRPr="00A136C1">
              <w:rPr>
                <w:rFonts w:ascii="Times New Roman" w:eastAsia="Arial Unicode MS" w:hAnsi="Times New Roman"/>
                <w:lang w:bidi="en-US"/>
              </w:rPr>
              <w:t>, большинства или отдельных пользователей, осуществляющих настройку, администрирование Портала, а также размещение информации на Портале</w:t>
            </w:r>
            <w:r w:rsidRPr="00A136C1">
              <w:rPr>
                <w:rFonts w:ascii="Times New Roman" w:hAnsi="Times New Roman"/>
              </w:rPr>
              <w:t>;</w:t>
            </w:r>
          </w:p>
        </w:tc>
        <w:tc>
          <w:tcPr>
            <w:tcW w:w="1906" w:type="pct"/>
            <w:hideMark/>
          </w:tcPr>
          <w:p w14:paraId="5C72E32D" w14:textId="77777777" w:rsidR="004D576E" w:rsidRPr="00A136C1" w:rsidRDefault="00C20D92" w:rsidP="00A136C1">
            <w:pPr>
              <w:widowControl w:val="0"/>
              <w:numPr>
                <w:ilvl w:val="0"/>
                <w:numId w:val="229"/>
              </w:numPr>
              <w:spacing w:after="0" w:line="240" w:lineRule="auto"/>
              <w:ind w:left="284" w:right="142"/>
              <w:jc w:val="both"/>
              <w:textAlignment w:val="center"/>
              <w:rPr>
                <w:rFonts w:ascii="Times New Roman" w:eastAsia="Arial Unicode MS" w:hAnsi="Times New Roman"/>
                <w:lang w:bidi="en-US"/>
              </w:rPr>
            </w:pPr>
            <w:r w:rsidRPr="00A136C1">
              <w:rPr>
                <w:rFonts w:ascii="Times New Roman" w:hAnsi="Times New Roman"/>
              </w:rPr>
              <w:t>отображение на Портале некорректных данных;</w:t>
            </w:r>
          </w:p>
          <w:p w14:paraId="3E822118" w14:textId="77777777" w:rsidR="004D576E" w:rsidRPr="00A136C1" w:rsidRDefault="00C20D92" w:rsidP="00A136C1">
            <w:pPr>
              <w:widowControl w:val="0"/>
              <w:numPr>
                <w:ilvl w:val="0"/>
                <w:numId w:val="229"/>
              </w:numPr>
              <w:spacing w:after="0" w:line="240" w:lineRule="auto"/>
              <w:ind w:left="284" w:right="142"/>
              <w:jc w:val="both"/>
              <w:textAlignment w:val="center"/>
              <w:rPr>
                <w:rFonts w:ascii="Times New Roman" w:eastAsia="Arial Unicode MS" w:hAnsi="Times New Roman"/>
                <w:lang w:bidi="en-US"/>
              </w:rPr>
            </w:pPr>
            <w:r w:rsidRPr="00A136C1">
              <w:rPr>
                <w:rFonts w:ascii="Times New Roman" w:eastAsia="Arial Unicode MS" w:hAnsi="Times New Roman"/>
                <w:lang w:bidi="en-US"/>
              </w:rPr>
              <w:t xml:space="preserve"> Инцидент, приводящий к полной неработоспособности Портала;</w:t>
            </w:r>
          </w:p>
          <w:p w14:paraId="213C7734" w14:textId="77777777" w:rsidR="004D576E" w:rsidRPr="00A136C1" w:rsidRDefault="00C20D92" w:rsidP="00A136C1">
            <w:pPr>
              <w:widowControl w:val="0"/>
              <w:numPr>
                <w:ilvl w:val="0"/>
                <w:numId w:val="229"/>
              </w:numPr>
              <w:spacing w:after="0" w:line="240" w:lineRule="auto"/>
              <w:ind w:left="284" w:right="142"/>
              <w:jc w:val="both"/>
              <w:textAlignment w:val="center"/>
              <w:rPr>
                <w:rFonts w:ascii="Times New Roman" w:eastAsia="Arial Unicode MS" w:hAnsi="Times New Roman"/>
                <w:lang w:bidi="en-US"/>
              </w:rPr>
            </w:pPr>
            <w:r w:rsidRPr="00A136C1">
              <w:rPr>
                <w:rFonts w:ascii="Times New Roman" w:eastAsia="Arial Unicode MS" w:hAnsi="Times New Roman"/>
                <w:lang w:bidi="en-US"/>
              </w:rPr>
              <w:t xml:space="preserve">отсутствует доступ к Порталу для </w:t>
            </w:r>
            <w:r w:rsidRPr="00A136C1">
              <w:rPr>
                <w:rFonts w:ascii="Times New Roman" w:hAnsi="Times New Roman"/>
              </w:rPr>
              <w:t>всех пользователей</w:t>
            </w:r>
            <w:r w:rsidRPr="00A136C1">
              <w:rPr>
                <w:rFonts w:ascii="Times New Roman" w:eastAsia="Arial Unicode MS" w:hAnsi="Times New Roman"/>
                <w:lang w:bidi="en-US"/>
              </w:rPr>
              <w:t>, большинства или отдельных пользователей;</w:t>
            </w:r>
          </w:p>
          <w:p w14:paraId="27B5C56E" w14:textId="77777777" w:rsidR="004D576E" w:rsidRPr="00A136C1" w:rsidRDefault="00C20D92" w:rsidP="00A136C1">
            <w:pPr>
              <w:widowControl w:val="0"/>
              <w:numPr>
                <w:ilvl w:val="0"/>
                <w:numId w:val="229"/>
              </w:numPr>
              <w:spacing w:after="0" w:line="240" w:lineRule="auto"/>
              <w:ind w:left="284" w:right="142"/>
              <w:jc w:val="both"/>
              <w:textAlignment w:val="center"/>
              <w:rPr>
                <w:rFonts w:ascii="Times New Roman" w:eastAsia="Arial Unicode MS" w:hAnsi="Times New Roman"/>
                <w:lang w:bidi="en-US"/>
              </w:rPr>
            </w:pPr>
            <w:r w:rsidRPr="00A136C1">
              <w:rPr>
                <w:rFonts w:ascii="Times New Roman" w:hAnsi="Times New Roman"/>
              </w:rPr>
              <w:t>частичное прекращение работы функциональности Портала в части интеграции с автоматизированной системой "Ситуационный центр Губернатора Волгоградской области";</w:t>
            </w:r>
          </w:p>
        </w:tc>
      </w:tr>
      <w:tr w:rsidR="00317EB5" w:rsidRPr="00A136C1" w14:paraId="0A8D8AD8" w14:textId="77777777" w:rsidTr="00917A8D">
        <w:trPr>
          <w:trHeight w:val="1762"/>
        </w:trPr>
        <w:tc>
          <w:tcPr>
            <w:tcW w:w="589" w:type="pct"/>
            <w:tcMar>
              <w:top w:w="80" w:type="dxa"/>
              <w:left w:w="80" w:type="dxa"/>
              <w:bottom w:w="80" w:type="dxa"/>
              <w:right w:w="80" w:type="dxa"/>
            </w:tcMar>
            <w:hideMark/>
          </w:tcPr>
          <w:p w14:paraId="2AC81614" w14:textId="77777777" w:rsidR="004D576E" w:rsidRPr="00A136C1" w:rsidRDefault="00C20D92" w:rsidP="00A136C1">
            <w:pPr>
              <w:widowControl w:val="0"/>
              <w:tabs>
                <w:tab w:val="left" w:pos="0"/>
              </w:tabs>
              <w:spacing w:after="0" w:line="240" w:lineRule="auto"/>
              <w:jc w:val="center"/>
              <w:rPr>
                <w:rFonts w:ascii="Times New Roman" w:eastAsia="Arial Unicode MS" w:hAnsi="Times New Roman"/>
                <w:lang w:bidi="en-US"/>
              </w:rPr>
            </w:pPr>
            <w:r w:rsidRPr="00A136C1">
              <w:rPr>
                <w:rFonts w:ascii="Times New Roman" w:eastAsia="Arial Unicode MS" w:hAnsi="Times New Roman"/>
                <w:lang w:bidi="en-US"/>
              </w:rPr>
              <w:t xml:space="preserve">2 – </w:t>
            </w:r>
            <w:proofErr w:type="spellStart"/>
            <w:proofErr w:type="gramStart"/>
            <w:r w:rsidRPr="00A136C1">
              <w:rPr>
                <w:rFonts w:ascii="Times New Roman" w:eastAsia="Arial Unicode MS" w:hAnsi="Times New Roman"/>
                <w:lang w:bidi="en-US"/>
              </w:rPr>
              <w:t>значи</w:t>
            </w:r>
            <w:proofErr w:type="spellEnd"/>
            <w:r w:rsidRPr="00A136C1">
              <w:rPr>
                <w:rFonts w:ascii="Times New Roman" w:eastAsia="Arial Unicode MS" w:hAnsi="Times New Roman"/>
                <w:lang w:bidi="en-US"/>
              </w:rPr>
              <w:t>-тельный</w:t>
            </w:r>
            <w:proofErr w:type="gramEnd"/>
            <w:r w:rsidRPr="00A136C1">
              <w:rPr>
                <w:rFonts w:ascii="Times New Roman" w:eastAsia="Arial Unicode MS" w:hAnsi="Times New Roman"/>
                <w:lang w:bidi="en-US"/>
              </w:rPr>
              <w:t xml:space="preserve"> (высокий)</w:t>
            </w:r>
          </w:p>
        </w:tc>
        <w:tc>
          <w:tcPr>
            <w:tcW w:w="2505" w:type="pct"/>
            <w:tcMar>
              <w:top w:w="80" w:type="dxa"/>
              <w:left w:w="80" w:type="dxa"/>
              <w:bottom w:w="80" w:type="dxa"/>
              <w:right w:w="80" w:type="dxa"/>
            </w:tcMar>
            <w:hideMark/>
          </w:tcPr>
          <w:p w14:paraId="5903BB15" w14:textId="77777777" w:rsidR="004D576E" w:rsidRPr="00A136C1" w:rsidRDefault="00C20D92" w:rsidP="00A136C1">
            <w:pPr>
              <w:widowControl w:val="0"/>
              <w:tabs>
                <w:tab w:val="left" w:pos="0"/>
              </w:tabs>
              <w:spacing w:after="0" w:line="240" w:lineRule="auto"/>
              <w:textAlignment w:val="center"/>
              <w:rPr>
                <w:rFonts w:ascii="Times New Roman" w:eastAsia="Arial Unicode MS" w:hAnsi="Times New Roman"/>
                <w:lang w:bidi="en-US"/>
              </w:rPr>
            </w:pPr>
            <w:r w:rsidRPr="00A136C1">
              <w:rPr>
                <w:rFonts w:ascii="Times New Roman" w:eastAsia="Arial Unicode MS" w:hAnsi="Times New Roman"/>
                <w:lang w:bidi="en-US"/>
              </w:rPr>
              <w:t xml:space="preserve">     Портал функционирует нестабильно или частично недоступен. При этом существуют </w:t>
            </w:r>
            <w:r w:rsidRPr="00A136C1">
              <w:rPr>
                <w:rFonts w:ascii="Times New Roman" w:hAnsi="Times New Roman"/>
              </w:rPr>
              <w:t>альтернативные или временные способы решения Инцидента в рамках возможностей Портала, но они являются трудоемкими и снижают эффективность работы пользователей.</w:t>
            </w:r>
          </w:p>
          <w:p w14:paraId="7F2CE8D8" w14:textId="77777777" w:rsidR="004D576E" w:rsidRPr="00A136C1" w:rsidRDefault="00C20D92" w:rsidP="00A136C1">
            <w:pPr>
              <w:widowControl w:val="0"/>
              <w:spacing w:after="0" w:line="240" w:lineRule="auto"/>
              <w:rPr>
                <w:rFonts w:ascii="Times New Roman" w:eastAsia="Times New Roman" w:hAnsi="Times New Roman"/>
              </w:rPr>
            </w:pPr>
            <w:r w:rsidRPr="00A136C1">
              <w:rPr>
                <w:rFonts w:ascii="Times New Roman" w:hAnsi="Times New Roman"/>
              </w:rPr>
              <w:t xml:space="preserve">      Критичные для Бизнес-процесса нарушения:</w:t>
            </w:r>
          </w:p>
          <w:p w14:paraId="78EDACF6" w14:textId="77777777" w:rsidR="004D576E" w:rsidRPr="00A136C1" w:rsidRDefault="00C20D92" w:rsidP="00A136C1">
            <w:pPr>
              <w:widowControl w:val="0"/>
              <w:numPr>
                <w:ilvl w:val="0"/>
                <w:numId w:val="230"/>
              </w:numPr>
              <w:tabs>
                <w:tab w:val="left" w:pos="0"/>
              </w:tabs>
              <w:spacing w:after="0" w:line="240" w:lineRule="auto"/>
              <w:jc w:val="both"/>
              <w:textAlignment w:val="center"/>
              <w:rPr>
                <w:rFonts w:ascii="Times New Roman" w:eastAsia="Arial Unicode MS" w:hAnsi="Times New Roman"/>
                <w:lang w:bidi="en-US"/>
              </w:rPr>
            </w:pPr>
            <w:r w:rsidRPr="00A136C1">
              <w:rPr>
                <w:rFonts w:ascii="Times New Roman" w:eastAsia="Arial Unicode MS" w:hAnsi="Times New Roman"/>
                <w:lang w:bidi="en-US"/>
              </w:rPr>
              <w:t xml:space="preserve">частичное нарушение функционирования </w:t>
            </w:r>
            <w:r w:rsidRPr="00A136C1">
              <w:rPr>
                <w:rFonts w:ascii="Times New Roman" w:eastAsia="Arial Unicode MS" w:hAnsi="Times New Roman"/>
                <w:lang w:bidi="en-US"/>
              </w:rPr>
              <w:lastRenderedPageBreak/>
              <w:t xml:space="preserve">Портала, критичное для выполнения основных задач Портала; </w:t>
            </w:r>
          </w:p>
          <w:p w14:paraId="51115B5E" w14:textId="77777777" w:rsidR="004D576E" w:rsidRPr="00A136C1" w:rsidRDefault="00C20D92" w:rsidP="00A136C1">
            <w:pPr>
              <w:widowControl w:val="0"/>
              <w:numPr>
                <w:ilvl w:val="0"/>
                <w:numId w:val="230"/>
              </w:numPr>
              <w:tabs>
                <w:tab w:val="left" w:pos="0"/>
              </w:tabs>
              <w:spacing w:after="0" w:line="240" w:lineRule="auto"/>
              <w:jc w:val="both"/>
              <w:textAlignment w:val="center"/>
              <w:rPr>
                <w:rFonts w:ascii="Times New Roman" w:eastAsia="Arial Unicode MS" w:hAnsi="Times New Roman"/>
                <w:shd w:val="clear" w:color="auto" w:fill="FFFFFF"/>
                <w:lang w:bidi="en-US"/>
              </w:rPr>
            </w:pPr>
            <w:r w:rsidRPr="00A136C1">
              <w:rPr>
                <w:rFonts w:ascii="Times New Roman" w:eastAsia="Arial Unicode MS" w:hAnsi="Times New Roman"/>
                <w:lang w:bidi="en-US"/>
              </w:rPr>
              <w:t>значительное снижение скорости работы Портала;</w:t>
            </w:r>
          </w:p>
          <w:p w14:paraId="21EB04AF" w14:textId="77777777" w:rsidR="004D576E" w:rsidRPr="00A136C1" w:rsidRDefault="00C20D92" w:rsidP="00A136C1">
            <w:pPr>
              <w:widowControl w:val="0"/>
              <w:numPr>
                <w:ilvl w:val="0"/>
                <w:numId w:val="230"/>
              </w:numPr>
              <w:tabs>
                <w:tab w:val="left" w:pos="0"/>
              </w:tabs>
              <w:spacing w:after="0" w:line="240" w:lineRule="auto"/>
              <w:jc w:val="both"/>
              <w:textAlignment w:val="center"/>
              <w:rPr>
                <w:rFonts w:ascii="Times New Roman" w:eastAsia="Arial Unicode MS" w:hAnsi="Times New Roman"/>
                <w:shd w:val="clear" w:color="auto" w:fill="FFFFFF"/>
                <w:lang w:bidi="en-US"/>
              </w:rPr>
            </w:pPr>
            <w:r w:rsidRPr="00A136C1">
              <w:rPr>
                <w:rFonts w:ascii="Times New Roman" w:eastAsia="Arial Unicode MS" w:hAnsi="Times New Roman"/>
                <w:shd w:val="clear" w:color="auto" w:fill="FFFFFF"/>
                <w:lang w:bidi="en-US"/>
              </w:rPr>
              <w:t>невозможно выполнять операции, требующие срочного исполнения;</w:t>
            </w:r>
          </w:p>
          <w:p w14:paraId="501F77C1" w14:textId="77777777" w:rsidR="004D576E" w:rsidRPr="00A136C1" w:rsidRDefault="00C20D92" w:rsidP="00A136C1">
            <w:pPr>
              <w:widowControl w:val="0"/>
              <w:numPr>
                <w:ilvl w:val="0"/>
                <w:numId w:val="230"/>
              </w:numPr>
              <w:tabs>
                <w:tab w:val="left" w:pos="0"/>
              </w:tabs>
              <w:spacing w:after="0" w:line="240" w:lineRule="auto"/>
              <w:jc w:val="both"/>
              <w:textAlignment w:val="center"/>
              <w:rPr>
                <w:rFonts w:ascii="Times New Roman" w:eastAsia="Arial Unicode MS" w:hAnsi="Times New Roman"/>
                <w:lang w:bidi="en-US"/>
              </w:rPr>
            </w:pPr>
            <w:r w:rsidRPr="00A136C1">
              <w:rPr>
                <w:rFonts w:ascii="Times New Roman" w:eastAsia="Arial Unicode MS" w:hAnsi="Times New Roman"/>
                <w:lang w:bidi="en-US"/>
              </w:rPr>
              <w:t xml:space="preserve">отказ в работе Портала, </w:t>
            </w:r>
            <w:r w:rsidRPr="00A136C1">
              <w:rPr>
                <w:rFonts w:ascii="Times New Roman" w:eastAsia="Arial Unicode MS" w:hAnsi="Times New Roman"/>
                <w:shd w:val="clear" w:color="auto" w:fill="FFFFFF"/>
                <w:lang w:bidi="en-US"/>
              </w:rPr>
              <w:t>приводящий к невозможности эксплуатации функциональности Портала.</w:t>
            </w:r>
          </w:p>
        </w:tc>
        <w:tc>
          <w:tcPr>
            <w:tcW w:w="1906" w:type="pct"/>
            <w:hideMark/>
          </w:tcPr>
          <w:p w14:paraId="6241FA35" w14:textId="77777777" w:rsidR="004D576E" w:rsidRPr="00A136C1" w:rsidRDefault="00C20D92" w:rsidP="00A136C1">
            <w:pPr>
              <w:widowControl w:val="0"/>
              <w:numPr>
                <w:ilvl w:val="0"/>
                <w:numId w:val="231"/>
              </w:numPr>
              <w:spacing w:after="0" w:line="240" w:lineRule="auto"/>
              <w:ind w:left="284" w:right="142"/>
              <w:jc w:val="both"/>
              <w:textAlignment w:val="center"/>
              <w:rPr>
                <w:rFonts w:ascii="Times New Roman" w:eastAsia="Arial Unicode MS" w:hAnsi="Times New Roman"/>
                <w:lang w:bidi="en-US"/>
              </w:rPr>
            </w:pPr>
            <w:r w:rsidRPr="00A136C1">
              <w:rPr>
                <w:rFonts w:ascii="Times New Roman" w:eastAsia="Arial Unicode MS" w:hAnsi="Times New Roman"/>
                <w:lang w:bidi="en-US"/>
              </w:rPr>
              <w:lastRenderedPageBreak/>
              <w:t>Портал частично недоступен;</w:t>
            </w:r>
          </w:p>
          <w:p w14:paraId="1828ADF4" w14:textId="77777777" w:rsidR="004D576E" w:rsidRPr="00A136C1" w:rsidRDefault="00C20D92" w:rsidP="00A136C1">
            <w:pPr>
              <w:widowControl w:val="0"/>
              <w:numPr>
                <w:ilvl w:val="0"/>
                <w:numId w:val="231"/>
              </w:numPr>
              <w:spacing w:after="0" w:line="240" w:lineRule="auto"/>
              <w:ind w:left="284" w:right="142"/>
              <w:jc w:val="both"/>
              <w:textAlignment w:val="center"/>
              <w:rPr>
                <w:rFonts w:ascii="Times New Roman" w:eastAsia="Arial Unicode MS" w:hAnsi="Times New Roman"/>
                <w:lang w:bidi="en-US"/>
              </w:rPr>
            </w:pPr>
            <w:r w:rsidRPr="00A136C1">
              <w:rPr>
                <w:rFonts w:ascii="Times New Roman" w:eastAsia="Arial Unicode MS" w:hAnsi="Times New Roman"/>
                <w:lang w:bidi="en-US"/>
              </w:rPr>
              <w:t xml:space="preserve">проблема, приводящая к неработоспособности одного из ключевых Бизнес-процессов Портала, когда отсутствует альтернативный нетрудоемкий способ решения </w:t>
            </w:r>
            <w:r w:rsidRPr="00A136C1">
              <w:rPr>
                <w:rFonts w:ascii="Times New Roman" w:hAnsi="Times New Roman"/>
              </w:rPr>
              <w:t>в рамках возможностей Портала</w:t>
            </w:r>
            <w:r w:rsidRPr="00A136C1">
              <w:rPr>
                <w:rFonts w:ascii="Times New Roman" w:eastAsia="Arial Unicode MS" w:hAnsi="Times New Roman"/>
                <w:lang w:bidi="en-US"/>
              </w:rPr>
              <w:t>;</w:t>
            </w:r>
          </w:p>
          <w:p w14:paraId="6BA6364A" w14:textId="77777777" w:rsidR="004D576E" w:rsidRPr="00A136C1" w:rsidRDefault="00C20D92" w:rsidP="00A136C1">
            <w:pPr>
              <w:widowControl w:val="0"/>
              <w:numPr>
                <w:ilvl w:val="0"/>
                <w:numId w:val="231"/>
              </w:numPr>
              <w:spacing w:after="0" w:line="240" w:lineRule="auto"/>
              <w:ind w:left="284" w:right="142"/>
              <w:jc w:val="both"/>
              <w:textAlignment w:val="center"/>
              <w:rPr>
                <w:rFonts w:ascii="Times New Roman" w:eastAsia="Arial Unicode MS" w:hAnsi="Times New Roman"/>
                <w:lang w:bidi="en-US"/>
              </w:rPr>
            </w:pPr>
            <w:r w:rsidRPr="00A136C1">
              <w:rPr>
                <w:rFonts w:ascii="Times New Roman" w:eastAsia="Arial Unicode MS" w:hAnsi="Times New Roman"/>
                <w:lang w:bidi="en-US"/>
              </w:rPr>
              <w:lastRenderedPageBreak/>
              <w:t>Инцидент ведет к потере данных в ключевом Бизнес-процессе Портала;</w:t>
            </w:r>
          </w:p>
          <w:p w14:paraId="627DAE1D" w14:textId="77777777" w:rsidR="004D576E" w:rsidRPr="00A136C1" w:rsidRDefault="00C20D92" w:rsidP="00A136C1">
            <w:pPr>
              <w:widowControl w:val="0"/>
              <w:numPr>
                <w:ilvl w:val="0"/>
                <w:numId w:val="231"/>
              </w:numPr>
              <w:spacing w:after="0" w:line="240" w:lineRule="auto"/>
              <w:ind w:left="284" w:right="142"/>
              <w:jc w:val="both"/>
              <w:textAlignment w:val="center"/>
              <w:rPr>
                <w:rFonts w:ascii="Times New Roman" w:eastAsia="Arial Unicode MS" w:hAnsi="Times New Roman"/>
                <w:lang w:bidi="en-US"/>
              </w:rPr>
            </w:pPr>
            <w:r w:rsidRPr="00A136C1">
              <w:rPr>
                <w:rFonts w:ascii="Times New Roman" w:eastAsia="Arial Unicode MS" w:hAnsi="Times New Roman"/>
                <w:lang w:bidi="en-US"/>
              </w:rPr>
              <w:t>значительное снижение скорости работы Портала;</w:t>
            </w:r>
          </w:p>
        </w:tc>
      </w:tr>
      <w:tr w:rsidR="00317EB5" w:rsidRPr="00A136C1" w14:paraId="71A5B869" w14:textId="77777777" w:rsidTr="00917A8D">
        <w:trPr>
          <w:trHeight w:val="4566"/>
        </w:trPr>
        <w:tc>
          <w:tcPr>
            <w:tcW w:w="589" w:type="pct"/>
            <w:tcMar>
              <w:top w:w="80" w:type="dxa"/>
              <w:left w:w="80" w:type="dxa"/>
              <w:bottom w:w="80" w:type="dxa"/>
              <w:right w:w="80" w:type="dxa"/>
            </w:tcMar>
            <w:hideMark/>
          </w:tcPr>
          <w:p w14:paraId="7314410E" w14:textId="77777777" w:rsidR="004D576E" w:rsidRPr="00A136C1" w:rsidRDefault="00C20D92" w:rsidP="00A136C1">
            <w:pPr>
              <w:widowControl w:val="0"/>
              <w:tabs>
                <w:tab w:val="left" w:pos="0"/>
              </w:tabs>
              <w:spacing w:after="0" w:line="240" w:lineRule="auto"/>
              <w:jc w:val="center"/>
              <w:rPr>
                <w:rFonts w:ascii="Times New Roman" w:eastAsia="Arial Unicode MS" w:hAnsi="Times New Roman"/>
                <w:lang w:bidi="en-US"/>
              </w:rPr>
            </w:pPr>
            <w:r w:rsidRPr="00A136C1">
              <w:rPr>
                <w:rFonts w:ascii="Times New Roman" w:eastAsia="Arial Unicode MS" w:hAnsi="Times New Roman"/>
                <w:lang w:bidi="en-US"/>
              </w:rPr>
              <w:lastRenderedPageBreak/>
              <w:t xml:space="preserve">3 – </w:t>
            </w:r>
            <w:proofErr w:type="spellStart"/>
            <w:proofErr w:type="gramStart"/>
            <w:r w:rsidRPr="00A136C1">
              <w:rPr>
                <w:rFonts w:ascii="Times New Roman" w:eastAsia="Arial Unicode MS" w:hAnsi="Times New Roman"/>
                <w:lang w:bidi="en-US"/>
              </w:rPr>
              <w:t>незначи</w:t>
            </w:r>
            <w:proofErr w:type="spellEnd"/>
            <w:r w:rsidRPr="00A136C1">
              <w:rPr>
                <w:rFonts w:ascii="Times New Roman" w:eastAsia="Arial Unicode MS" w:hAnsi="Times New Roman"/>
                <w:lang w:bidi="en-US"/>
              </w:rPr>
              <w:t>-тельный</w:t>
            </w:r>
            <w:proofErr w:type="gramEnd"/>
            <w:r w:rsidRPr="00A136C1">
              <w:rPr>
                <w:rFonts w:ascii="Times New Roman" w:eastAsia="Arial Unicode MS" w:hAnsi="Times New Roman"/>
                <w:lang w:bidi="en-US"/>
              </w:rPr>
              <w:t xml:space="preserve"> (средний)</w:t>
            </w:r>
          </w:p>
        </w:tc>
        <w:tc>
          <w:tcPr>
            <w:tcW w:w="2505" w:type="pct"/>
            <w:tcMar>
              <w:top w:w="80" w:type="dxa"/>
              <w:left w:w="80" w:type="dxa"/>
              <w:bottom w:w="80" w:type="dxa"/>
              <w:right w:w="80" w:type="dxa"/>
            </w:tcMar>
            <w:hideMark/>
          </w:tcPr>
          <w:p w14:paraId="6B10A5F4" w14:textId="77777777" w:rsidR="004D576E" w:rsidRPr="00A136C1" w:rsidRDefault="00C20D92" w:rsidP="00A136C1">
            <w:pPr>
              <w:widowControl w:val="0"/>
              <w:tabs>
                <w:tab w:val="left" w:pos="0"/>
              </w:tabs>
              <w:spacing w:after="0" w:line="240" w:lineRule="auto"/>
              <w:textAlignment w:val="center"/>
              <w:rPr>
                <w:rFonts w:ascii="Times New Roman" w:eastAsia="Times New Roman" w:hAnsi="Times New Roman"/>
              </w:rPr>
            </w:pPr>
            <w:r w:rsidRPr="00A136C1">
              <w:rPr>
                <w:rFonts w:ascii="Times New Roman" w:hAnsi="Times New Roman"/>
              </w:rPr>
              <w:t xml:space="preserve">       Инцидент не критичен для Портала, нет потери данных, Портал функционирует. </w:t>
            </w:r>
            <w:r w:rsidRPr="00A136C1">
              <w:rPr>
                <w:rFonts w:ascii="Times New Roman" w:eastAsia="Arial Unicode MS" w:hAnsi="Times New Roman"/>
                <w:lang w:bidi="en-US"/>
              </w:rPr>
              <w:t xml:space="preserve">При этом существуют </w:t>
            </w:r>
            <w:r w:rsidRPr="00A136C1">
              <w:rPr>
                <w:rFonts w:ascii="Times New Roman" w:hAnsi="Times New Roman"/>
              </w:rPr>
              <w:t>альтернативные или временные способы решения Инцидента в рамках возможностей Портала.</w:t>
            </w:r>
          </w:p>
          <w:p w14:paraId="78BB62D2" w14:textId="77777777" w:rsidR="004D576E" w:rsidRPr="00A136C1" w:rsidRDefault="00C20D92" w:rsidP="00A136C1">
            <w:pPr>
              <w:widowControl w:val="0"/>
              <w:spacing w:after="0" w:line="240" w:lineRule="auto"/>
              <w:rPr>
                <w:rFonts w:ascii="Times New Roman" w:hAnsi="Times New Roman"/>
              </w:rPr>
            </w:pPr>
            <w:r w:rsidRPr="00A136C1">
              <w:rPr>
                <w:rFonts w:ascii="Times New Roman" w:hAnsi="Times New Roman"/>
              </w:rPr>
              <w:t xml:space="preserve">       Существенные, но не критичные для Бизнес-процесса, частичные нарушения: </w:t>
            </w:r>
          </w:p>
          <w:p w14:paraId="47CB02C2" w14:textId="77777777" w:rsidR="004D576E" w:rsidRPr="00A136C1" w:rsidRDefault="00C20D92" w:rsidP="00A136C1">
            <w:pPr>
              <w:widowControl w:val="0"/>
              <w:numPr>
                <w:ilvl w:val="0"/>
                <w:numId w:val="232"/>
              </w:numPr>
              <w:spacing w:after="0" w:line="240" w:lineRule="auto"/>
              <w:jc w:val="both"/>
              <w:rPr>
                <w:rFonts w:ascii="Times New Roman" w:hAnsi="Times New Roman"/>
              </w:rPr>
            </w:pPr>
            <w:r w:rsidRPr="00A136C1">
              <w:rPr>
                <w:rFonts w:ascii="Times New Roman" w:eastAsia="Arial Unicode MS" w:hAnsi="Times New Roman"/>
                <w:lang w:bidi="en-US"/>
              </w:rPr>
              <w:t>незначительная потеря функциональности Портала, нарушение удобства работы с Портала, не влияющее на возможности выполнения операций в Портале;</w:t>
            </w:r>
          </w:p>
          <w:p w14:paraId="523598AE" w14:textId="77777777" w:rsidR="004D576E" w:rsidRPr="00A136C1" w:rsidRDefault="00C20D92" w:rsidP="00A136C1">
            <w:pPr>
              <w:widowControl w:val="0"/>
              <w:numPr>
                <w:ilvl w:val="0"/>
                <w:numId w:val="232"/>
              </w:numPr>
              <w:spacing w:after="0" w:line="240" w:lineRule="auto"/>
              <w:jc w:val="both"/>
              <w:rPr>
                <w:rFonts w:ascii="Times New Roman" w:hAnsi="Times New Roman"/>
              </w:rPr>
            </w:pPr>
            <w:r w:rsidRPr="00A136C1">
              <w:rPr>
                <w:rFonts w:ascii="Times New Roman" w:hAnsi="Times New Roman"/>
              </w:rPr>
              <w:t>отсутствует возможность доступа отдельных пользователей к Порталу;</w:t>
            </w:r>
          </w:p>
          <w:p w14:paraId="6D2F1AA2" w14:textId="77777777" w:rsidR="004D576E" w:rsidRPr="00A136C1" w:rsidRDefault="00C20D92" w:rsidP="00A136C1">
            <w:pPr>
              <w:widowControl w:val="0"/>
              <w:numPr>
                <w:ilvl w:val="0"/>
                <w:numId w:val="232"/>
              </w:numPr>
              <w:spacing w:after="0" w:line="240" w:lineRule="auto"/>
              <w:jc w:val="both"/>
              <w:rPr>
                <w:rFonts w:ascii="Times New Roman" w:hAnsi="Times New Roman"/>
              </w:rPr>
            </w:pPr>
            <w:r w:rsidRPr="00A136C1">
              <w:rPr>
                <w:rFonts w:ascii="Times New Roman" w:hAnsi="Times New Roman"/>
              </w:rPr>
              <w:t>отсутствует возможность выполнения отдельных не ключевых операций пользователями Портала;</w:t>
            </w:r>
          </w:p>
          <w:p w14:paraId="431DA75F" w14:textId="77777777" w:rsidR="004D576E" w:rsidRPr="00A136C1" w:rsidRDefault="00C20D92" w:rsidP="00A136C1">
            <w:pPr>
              <w:widowControl w:val="0"/>
              <w:numPr>
                <w:ilvl w:val="0"/>
                <w:numId w:val="232"/>
              </w:numPr>
              <w:tabs>
                <w:tab w:val="left" w:pos="0"/>
              </w:tabs>
              <w:spacing w:after="0" w:line="240" w:lineRule="auto"/>
              <w:jc w:val="both"/>
              <w:textAlignment w:val="center"/>
              <w:rPr>
                <w:rFonts w:ascii="Times New Roman" w:hAnsi="Times New Roman"/>
              </w:rPr>
            </w:pPr>
            <w:r w:rsidRPr="00A136C1">
              <w:rPr>
                <w:rFonts w:ascii="Times New Roman" w:hAnsi="Times New Roman"/>
              </w:rPr>
              <w:t>незначительное снижение скорости выполнения операций в Портале.</w:t>
            </w:r>
          </w:p>
        </w:tc>
        <w:tc>
          <w:tcPr>
            <w:tcW w:w="1906" w:type="pct"/>
            <w:hideMark/>
          </w:tcPr>
          <w:p w14:paraId="63AABE5A" w14:textId="77777777" w:rsidR="004D576E" w:rsidRPr="00A136C1" w:rsidRDefault="00C20D92" w:rsidP="00A136C1">
            <w:pPr>
              <w:widowControl w:val="0"/>
              <w:numPr>
                <w:ilvl w:val="0"/>
                <w:numId w:val="233"/>
              </w:numPr>
              <w:spacing w:after="0" w:line="240" w:lineRule="auto"/>
              <w:ind w:left="284" w:right="142"/>
              <w:jc w:val="both"/>
              <w:textAlignment w:val="center"/>
              <w:rPr>
                <w:rFonts w:ascii="Times New Roman" w:eastAsia="Arial Unicode MS" w:hAnsi="Times New Roman"/>
                <w:lang w:bidi="en-US"/>
              </w:rPr>
            </w:pPr>
            <w:r w:rsidRPr="00A136C1">
              <w:rPr>
                <w:rFonts w:ascii="Times New Roman" w:eastAsia="Arial Unicode MS" w:hAnsi="Times New Roman"/>
                <w:lang w:bidi="en-US"/>
              </w:rPr>
              <w:t xml:space="preserve">проблема, приводящая к неработоспособности одного из Бизнес-процессов Портала (не ключевая функциональность), при котором присутствует альтернативный способ выполнения операций </w:t>
            </w:r>
            <w:r w:rsidRPr="00A136C1">
              <w:rPr>
                <w:rFonts w:ascii="Times New Roman" w:hAnsi="Times New Roman"/>
              </w:rPr>
              <w:t xml:space="preserve">в рамках возможностей </w:t>
            </w:r>
            <w:r w:rsidRPr="00A136C1">
              <w:rPr>
                <w:rFonts w:ascii="Times New Roman" w:eastAsia="Arial Unicode MS" w:hAnsi="Times New Roman"/>
                <w:lang w:bidi="en-US"/>
              </w:rPr>
              <w:t>Портала;</w:t>
            </w:r>
          </w:p>
          <w:p w14:paraId="2855708B" w14:textId="77777777" w:rsidR="004D576E" w:rsidRPr="00A136C1" w:rsidRDefault="00C20D92" w:rsidP="00A136C1">
            <w:pPr>
              <w:widowControl w:val="0"/>
              <w:numPr>
                <w:ilvl w:val="0"/>
                <w:numId w:val="233"/>
              </w:numPr>
              <w:spacing w:after="0" w:line="240" w:lineRule="auto"/>
              <w:ind w:left="284" w:right="142"/>
              <w:jc w:val="both"/>
              <w:textAlignment w:val="center"/>
              <w:rPr>
                <w:rFonts w:ascii="Times New Roman" w:eastAsia="Arial Unicode MS" w:hAnsi="Times New Roman"/>
                <w:lang w:bidi="en-US"/>
              </w:rPr>
            </w:pPr>
            <w:r w:rsidRPr="00A136C1">
              <w:rPr>
                <w:rFonts w:ascii="Times New Roman" w:eastAsia="Arial Unicode MS" w:hAnsi="Times New Roman"/>
                <w:lang w:bidi="en-US"/>
              </w:rPr>
              <w:t>проблемы, приводящие к снижению производительности при выполнении операций в Портале;</w:t>
            </w:r>
          </w:p>
          <w:p w14:paraId="70CB42E9" w14:textId="77777777" w:rsidR="004D576E" w:rsidRPr="00A136C1" w:rsidRDefault="00C20D92" w:rsidP="00A136C1">
            <w:pPr>
              <w:widowControl w:val="0"/>
              <w:numPr>
                <w:ilvl w:val="0"/>
                <w:numId w:val="233"/>
              </w:numPr>
              <w:spacing w:after="0" w:line="240" w:lineRule="auto"/>
              <w:ind w:left="284" w:right="142"/>
              <w:jc w:val="both"/>
              <w:textAlignment w:val="center"/>
              <w:rPr>
                <w:rFonts w:ascii="Times New Roman" w:eastAsia="Arial Unicode MS" w:hAnsi="Times New Roman"/>
                <w:lang w:bidi="en-US"/>
              </w:rPr>
            </w:pPr>
            <w:r w:rsidRPr="00A136C1">
              <w:rPr>
                <w:rFonts w:ascii="Times New Roman" w:eastAsia="Arial Unicode MS" w:hAnsi="Times New Roman"/>
                <w:lang w:bidi="en-US"/>
              </w:rPr>
              <w:t>ошибка визуализации страниц Портала, при этом данные корректно отображаются;</w:t>
            </w:r>
          </w:p>
          <w:p w14:paraId="40D2CA3F" w14:textId="77777777" w:rsidR="004D576E" w:rsidRPr="00A136C1" w:rsidRDefault="00C20D92" w:rsidP="00A136C1">
            <w:pPr>
              <w:widowControl w:val="0"/>
              <w:numPr>
                <w:ilvl w:val="0"/>
                <w:numId w:val="233"/>
              </w:numPr>
              <w:spacing w:after="0" w:line="240" w:lineRule="auto"/>
              <w:ind w:left="284" w:right="142"/>
              <w:jc w:val="both"/>
              <w:textAlignment w:val="center"/>
              <w:rPr>
                <w:rFonts w:ascii="Times New Roman" w:eastAsia="Arial Unicode MS" w:hAnsi="Times New Roman"/>
                <w:shd w:val="clear" w:color="auto" w:fill="FFFFFF"/>
                <w:lang w:bidi="en-US"/>
              </w:rPr>
            </w:pPr>
            <w:r w:rsidRPr="00A136C1">
              <w:rPr>
                <w:rFonts w:ascii="Times New Roman" w:eastAsia="Arial Unicode MS" w:hAnsi="Times New Roman"/>
                <w:lang w:bidi="en-US"/>
              </w:rPr>
              <w:t>неверная работа пользовательского интерфейса Портала или функциональности при стандартных условиях и пр.</w:t>
            </w:r>
          </w:p>
        </w:tc>
      </w:tr>
      <w:tr w:rsidR="00317EB5" w:rsidRPr="00A136C1" w14:paraId="09E0047B" w14:textId="77777777" w:rsidTr="00917A8D">
        <w:trPr>
          <w:trHeight w:val="335"/>
        </w:trPr>
        <w:tc>
          <w:tcPr>
            <w:tcW w:w="589" w:type="pct"/>
            <w:tcMar>
              <w:top w:w="80" w:type="dxa"/>
              <w:left w:w="80" w:type="dxa"/>
              <w:bottom w:w="80" w:type="dxa"/>
              <w:right w:w="80" w:type="dxa"/>
            </w:tcMar>
            <w:hideMark/>
          </w:tcPr>
          <w:p w14:paraId="7DA09910" w14:textId="77777777" w:rsidR="004D576E" w:rsidRPr="00A136C1" w:rsidRDefault="00C20D92" w:rsidP="00A136C1">
            <w:pPr>
              <w:widowControl w:val="0"/>
              <w:tabs>
                <w:tab w:val="left" w:pos="0"/>
              </w:tabs>
              <w:spacing w:after="0" w:line="240" w:lineRule="auto"/>
              <w:jc w:val="center"/>
              <w:rPr>
                <w:rFonts w:ascii="Times New Roman" w:eastAsia="Arial Unicode MS" w:hAnsi="Times New Roman"/>
                <w:lang w:bidi="en-US"/>
              </w:rPr>
            </w:pPr>
            <w:r w:rsidRPr="00A136C1">
              <w:rPr>
                <w:rFonts w:ascii="Times New Roman" w:eastAsia="Arial Unicode MS" w:hAnsi="Times New Roman"/>
                <w:lang w:bidi="en-US"/>
              </w:rPr>
              <w:t>4 – низкий</w:t>
            </w:r>
          </w:p>
        </w:tc>
        <w:tc>
          <w:tcPr>
            <w:tcW w:w="2505" w:type="pct"/>
            <w:tcMar>
              <w:top w:w="80" w:type="dxa"/>
              <w:left w:w="80" w:type="dxa"/>
              <w:bottom w:w="80" w:type="dxa"/>
              <w:right w:w="80" w:type="dxa"/>
            </w:tcMar>
            <w:hideMark/>
          </w:tcPr>
          <w:p w14:paraId="151D0402" w14:textId="77777777" w:rsidR="004D576E" w:rsidRPr="00A136C1" w:rsidRDefault="00C20D92" w:rsidP="00A136C1">
            <w:pPr>
              <w:widowControl w:val="0"/>
              <w:spacing w:after="0" w:line="240" w:lineRule="auto"/>
              <w:rPr>
                <w:rFonts w:ascii="Times New Roman" w:eastAsia="Times New Roman" w:hAnsi="Times New Roman"/>
              </w:rPr>
            </w:pPr>
            <w:r w:rsidRPr="00A136C1">
              <w:rPr>
                <w:rFonts w:ascii="Times New Roman" w:hAnsi="Times New Roman"/>
              </w:rPr>
              <w:t xml:space="preserve">     Портал функционирует стабильно.</w:t>
            </w:r>
          </w:p>
          <w:p w14:paraId="152F8AAF" w14:textId="77777777" w:rsidR="004D576E" w:rsidRPr="00A136C1" w:rsidRDefault="00C20D92" w:rsidP="00A136C1">
            <w:pPr>
              <w:widowControl w:val="0"/>
              <w:spacing w:after="0" w:line="240" w:lineRule="auto"/>
              <w:rPr>
                <w:rFonts w:ascii="Times New Roman" w:hAnsi="Times New Roman"/>
              </w:rPr>
            </w:pPr>
            <w:r w:rsidRPr="00A136C1">
              <w:rPr>
                <w:rFonts w:ascii="Times New Roman" w:hAnsi="Times New Roman"/>
              </w:rPr>
              <w:t xml:space="preserve">     Несущественные для Бизнес-процесса нарушения, не влияющие на возможность выполнения операций, но, в совокупности, снижающие эффективность использования Портала:</w:t>
            </w:r>
          </w:p>
          <w:p w14:paraId="5BE819C3" w14:textId="77777777" w:rsidR="004D576E" w:rsidRPr="00A136C1" w:rsidRDefault="00C20D92" w:rsidP="00A136C1">
            <w:pPr>
              <w:widowControl w:val="0"/>
              <w:numPr>
                <w:ilvl w:val="0"/>
                <w:numId w:val="234"/>
              </w:numPr>
              <w:spacing w:after="0" w:line="240" w:lineRule="auto"/>
              <w:jc w:val="both"/>
              <w:rPr>
                <w:rFonts w:ascii="Times New Roman" w:hAnsi="Times New Roman"/>
              </w:rPr>
            </w:pPr>
            <w:r w:rsidRPr="00A136C1">
              <w:rPr>
                <w:rFonts w:ascii="Times New Roman" w:hAnsi="Times New Roman"/>
              </w:rPr>
              <w:t>влияющие на удобства работы с Порталом;</w:t>
            </w:r>
          </w:p>
          <w:p w14:paraId="723144E6" w14:textId="77777777" w:rsidR="004D576E" w:rsidRPr="00A136C1" w:rsidRDefault="00C20D92" w:rsidP="00A136C1">
            <w:pPr>
              <w:widowControl w:val="0"/>
              <w:numPr>
                <w:ilvl w:val="0"/>
                <w:numId w:val="234"/>
              </w:numPr>
              <w:spacing w:after="0" w:line="240" w:lineRule="auto"/>
              <w:jc w:val="both"/>
              <w:rPr>
                <w:rFonts w:ascii="Times New Roman" w:hAnsi="Times New Roman"/>
              </w:rPr>
            </w:pPr>
            <w:r w:rsidRPr="00A136C1">
              <w:rPr>
                <w:rFonts w:ascii="Times New Roman" w:hAnsi="Times New Roman"/>
              </w:rPr>
              <w:t>вызванные ошибочными действиями пользователей Портала, в том числе пользователями, размещающими информацию на Портале;</w:t>
            </w:r>
          </w:p>
          <w:p w14:paraId="672D1D72" w14:textId="77777777" w:rsidR="004D576E" w:rsidRPr="00A136C1" w:rsidRDefault="00C20D92" w:rsidP="00A136C1">
            <w:pPr>
              <w:widowControl w:val="0"/>
              <w:numPr>
                <w:ilvl w:val="0"/>
                <w:numId w:val="234"/>
              </w:numPr>
              <w:tabs>
                <w:tab w:val="left" w:pos="0"/>
              </w:tabs>
              <w:spacing w:after="0" w:line="240" w:lineRule="auto"/>
              <w:jc w:val="both"/>
              <w:textAlignment w:val="center"/>
              <w:rPr>
                <w:rFonts w:ascii="Times New Roman" w:hAnsi="Times New Roman"/>
              </w:rPr>
            </w:pPr>
            <w:r w:rsidRPr="00A136C1">
              <w:rPr>
                <w:rFonts w:ascii="Times New Roman" w:hAnsi="Times New Roman"/>
              </w:rPr>
              <w:t>несвоевременного внесения/изменений данных в Портале.</w:t>
            </w:r>
          </w:p>
          <w:p w14:paraId="48CF7BD9" w14:textId="77777777" w:rsidR="004D576E" w:rsidRPr="00A136C1" w:rsidRDefault="00C20D92" w:rsidP="00A136C1">
            <w:pPr>
              <w:widowControl w:val="0"/>
              <w:tabs>
                <w:tab w:val="left" w:pos="0"/>
              </w:tabs>
              <w:spacing w:after="0" w:line="240" w:lineRule="auto"/>
              <w:textAlignment w:val="center"/>
              <w:rPr>
                <w:rFonts w:ascii="Times New Roman" w:eastAsia="Arial Unicode MS" w:hAnsi="Times New Roman"/>
                <w:lang w:bidi="en-US"/>
              </w:rPr>
            </w:pPr>
            <w:r w:rsidRPr="00A136C1">
              <w:rPr>
                <w:rFonts w:ascii="Times New Roman" w:eastAsia="Arial Unicode MS" w:hAnsi="Times New Roman"/>
                <w:lang w:bidi="en-US"/>
              </w:rPr>
              <w:t xml:space="preserve">     Функциональность Портала не нарушена, требуется консультация и (или) предоставление информации пользователю Портала.</w:t>
            </w:r>
          </w:p>
        </w:tc>
        <w:tc>
          <w:tcPr>
            <w:tcW w:w="1906" w:type="pct"/>
            <w:hideMark/>
          </w:tcPr>
          <w:p w14:paraId="5ACF2113" w14:textId="77777777" w:rsidR="004D576E" w:rsidRPr="00A136C1" w:rsidRDefault="00C20D92" w:rsidP="00A136C1">
            <w:pPr>
              <w:widowControl w:val="0"/>
              <w:numPr>
                <w:ilvl w:val="0"/>
                <w:numId w:val="235"/>
              </w:numPr>
              <w:spacing w:after="0" w:line="240" w:lineRule="auto"/>
              <w:ind w:left="284" w:right="142"/>
              <w:jc w:val="both"/>
              <w:textAlignment w:val="center"/>
              <w:rPr>
                <w:rFonts w:ascii="Times New Roman" w:eastAsia="Arial Unicode MS" w:hAnsi="Times New Roman"/>
                <w:lang w:bidi="en-US"/>
              </w:rPr>
            </w:pPr>
            <w:r w:rsidRPr="00A136C1">
              <w:rPr>
                <w:rFonts w:ascii="Times New Roman" w:eastAsia="Arial Unicode MS" w:hAnsi="Times New Roman"/>
                <w:lang w:bidi="en-US"/>
              </w:rPr>
              <w:t>неверная работа пользовательского интерфейса Портала или функциональности при стандартных условиях;</w:t>
            </w:r>
          </w:p>
          <w:p w14:paraId="5734CFA9" w14:textId="77777777" w:rsidR="004D576E" w:rsidRPr="00A136C1" w:rsidRDefault="00C20D92" w:rsidP="00A136C1">
            <w:pPr>
              <w:widowControl w:val="0"/>
              <w:numPr>
                <w:ilvl w:val="0"/>
                <w:numId w:val="235"/>
              </w:numPr>
              <w:spacing w:after="0" w:line="240" w:lineRule="auto"/>
              <w:ind w:left="284" w:right="142"/>
              <w:jc w:val="both"/>
              <w:textAlignment w:val="center"/>
              <w:rPr>
                <w:rFonts w:ascii="Times New Roman" w:eastAsia="Arial Unicode MS" w:hAnsi="Times New Roman"/>
                <w:lang w:bidi="en-US"/>
              </w:rPr>
            </w:pPr>
            <w:r w:rsidRPr="00A136C1">
              <w:rPr>
                <w:rFonts w:ascii="Times New Roman" w:eastAsia="Arial Unicode MS" w:hAnsi="Times New Roman"/>
                <w:lang w:bidi="en-US"/>
              </w:rPr>
              <w:t>системное предупреждение;</w:t>
            </w:r>
          </w:p>
          <w:p w14:paraId="200F669B" w14:textId="77777777" w:rsidR="004D576E" w:rsidRPr="00A136C1" w:rsidRDefault="00C20D92" w:rsidP="00A136C1">
            <w:pPr>
              <w:widowControl w:val="0"/>
              <w:numPr>
                <w:ilvl w:val="0"/>
                <w:numId w:val="235"/>
              </w:numPr>
              <w:spacing w:after="0" w:line="240" w:lineRule="auto"/>
              <w:ind w:left="284" w:right="142"/>
              <w:jc w:val="both"/>
              <w:textAlignment w:val="center"/>
              <w:rPr>
                <w:rFonts w:ascii="Times New Roman" w:eastAsia="Arial Unicode MS" w:hAnsi="Times New Roman"/>
                <w:lang w:bidi="en-US"/>
              </w:rPr>
            </w:pPr>
            <w:r w:rsidRPr="00A136C1">
              <w:rPr>
                <w:rFonts w:ascii="Times New Roman" w:eastAsia="Arial Unicode MS" w:hAnsi="Times New Roman"/>
                <w:lang w:bidi="en-US"/>
              </w:rPr>
              <w:t xml:space="preserve">проблема, позволяющая выполнить Бизнес-процесс, не требующая </w:t>
            </w:r>
            <w:r w:rsidR="0088398B" w:rsidRPr="00A136C1">
              <w:rPr>
                <w:rFonts w:ascii="Times New Roman" w:eastAsia="Arial Unicode MS" w:hAnsi="Times New Roman"/>
                <w:lang w:bidi="en-US"/>
              </w:rPr>
              <w:t>внесения изменений в Портал</w:t>
            </w:r>
            <w:r w:rsidRPr="00A136C1">
              <w:rPr>
                <w:rFonts w:ascii="Times New Roman" w:eastAsia="Arial Unicode MS" w:hAnsi="Times New Roman"/>
                <w:lang w:bidi="en-US"/>
              </w:rPr>
              <w:t xml:space="preserve"> и пр.</w:t>
            </w:r>
          </w:p>
        </w:tc>
      </w:tr>
    </w:tbl>
    <w:p w14:paraId="721890B0" w14:textId="77777777" w:rsidR="004D576E" w:rsidRPr="00A136C1" w:rsidRDefault="004D576E" w:rsidP="00A136C1">
      <w:pPr>
        <w:widowControl w:val="0"/>
        <w:spacing w:after="0"/>
        <w:rPr>
          <w:rFonts w:ascii="Times New Roman" w:eastAsia="Times New Roman" w:hAnsi="Times New Roman"/>
          <w:b/>
          <w:bCs/>
          <w:kern w:val="32"/>
        </w:rPr>
        <w:sectPr w:rsidR="004D576E" w:rsidRPr="00A136C1" w:rsidSect="004D576E">
          <w:pgSz w:w="11906" w:h="16838"/>
          <w:pgMar w:top="567" w:right="567" w:bottom="1134" w:left="567" w:header="510" w:footer="510" w:gutter="0"/>
          <w:cols w:space="720"/>
        </w:sectPr>
      </w:pPr>
      <w:bookmarkStart w:id="3926" w:name="_Ref507409276"/>
      <w:bookmarkStart w:id="3927" w:name="_Ref507409280"/>
      <w:bookmarkStart w:id="3928" w:name="_Ref507409284"/>
      <w:bookmarkStart w:id="3929" w:name="_Ref507413490"/>
      <w:bookmarkStart w:id="3930" w:name="_Toc512352828"/>
      <w:bookmarkEnd w:id="3926"/>
      <w:bookmarkEnd w:id="3927"/>
      <w:bookmarkEnd w:id="3928"/>
      <w:bookmarkEnd w:id="3929"/>
      <w:bookmarkEnd w:id="3930"/>
    </w:p>
    <w:p w14:paraId="33739E02" w14:textId="77777777" w:rsidR="004D576E" w:rsidRPr="00A136C1" w:rsidRDefault="00C20D92" w:rsidP="00D65AB2">
      <w:pPr>
        <w:widowControl w:val="0"/>
        <w:outlineLvl w:val="0"/>
        <w:rPr>
          <w:rFonts w:ascii="Times New Roman" w:hAnsi="Times New Roman"/>
          <w:b/>
          <w:bCs/>
          <w:caps/>
          <w:noProof/>
          <w:lang w:eastAsia="ru-RU"/>
        </w:rPr>
      </w:pPr>
      <w:bookmarkStart w:id="3931" w:name="_Toc64021770"/>
      <w:bookmarkStart w:id="3932" w:name="_Toc64012555"/>
      <w:bookmarkStart w:id="3933" w:name="_Toc22742254"/>
      <w:bookmarkStart w:id="3934" w:name="_Toc64021768"/>
      <w:bookmarkStart w:id="3935" w:name="_Toc64012553"/>
      <w:bookmarkStart w:id="3936" w:name="_Toc477788331"/>
      <w:bookmarkStart w:id="3937" w:name="_Toc484791105"/>
      <w:r w:rsidRPr="00A136C1">
        <w:rPr>
          <w:rFonts w:ascii="Times New Roman" w:hAnsi="Times New Roman"/>
          <w:b/>
        </w:rPr>
        <w:lastRenderedPageBreak/>
        <w:t xml:space="preserve">ПРИЛОЖЕНИЕ 5 </w:t>
      </w:r>
      <w:r w:rsidRPr="00A136C1">
        <w:rPr>
          <w:rFonts w:ascii="Times New Roman" w:hAnsi="Times New Roman"/>
          <w:b/>
          <w:bCs/>
          <w:caps/>
          <w:noProof/>
        </w:rPr>
        <w:t xml:space="preserve">К ОПИСАНИЮ ОБЪЕКТА ЗАКУПКИ </w:t>
      </w:r>
      <w:bookmarkEnd w:id="3931"/>
      <w:bookmarkEnd w:id="3932"/>
    </w:p>
    <w:p w14:paraId="7581861E" w14:textId="77777777" w:rsidR="004D576E" w:rsidRPr="00A136C1" w:rsidRDefault="00C20D92" w:rsidP="00A136C1">
      <w:pPr>
        <w:jc w:val="center"/>
        <w:rPr>
          <w:rFonts w:ascii="Times New Roman" w:hAnsi="Times New Roman"/>
          <w:b/>
        </w:rPr>
      </w:pPr>
      <w:bookmarkStart w:id="3938" w:name="_Toc64021771"/>
      <w:bookmarkStart w:id="3939" w:name="_Toc64012556"/>
      <w:r w:rsidRPr="00A136C1">
        <w:rPr>
          <w:rFonts w:ascii="Times New Roman" w:hAnsi="Times New Roman"/>
          <w:b/>
        </w:rPr>
        <w:t>СОГЛАШЕНИЕ О КОНФИДЕНЦИАЛЬНОСТИ И НЕРАЗГЛАШЕНИИ ИНФОРМАЦИИ</w:t>
      </w:r>
      <w:bookmarkEnd w:id="3938"/>
      <w:bookmarkEnd w:id="3939"/>
    </w:p>
    <w:p w14:paraId="05033379" w14:textId="540867BF" w:rsidR="004D576E" w:rsidRPr="00A136C1" w:rsidRDefault="00C20D92" w:rsidP="00A136C1">
      <w:pPr>
        <w:widowControl w:val="0"/>
        <w:spacing w:line="240" w:lineRule="auto"/>
        <w:ind w:firstLine="709"/>
        <w:jc w:val="both"/>
        <w:rPr>
          <w:rFonts w:ascii="Times New Roman" w:hAnsi="Times New Roman"/>
        </w:rPr>
      </w:pPr>
      <w:r w:rsidRPr="00A136C1">
        <w:rPr>
          <w:rFonts w:ascii="Times New Roman" w:hAnsi="Times New Roman"/>
        </w:rPr>
        <w:t>Заказчик, именуемый в настоящем соглашении "Раскрывающая сторона", с одной стороны, и Исполнитель, именуемый в настоящем соглашении "Получающая сторона", с другой стороны, а вместе именуемые Стороны, в целях надлежащего исполнения Контракта, а также в целях соблюдения положений Федерального закона от 27.07.2006 № 149-ФЗ "Об информации, информационных технологиях и защите информации" заключили настоящее соглашение о нижеследующем.</w:t>
      </w:r>
    </w:p>
    <w:p w14:paraId="66DA651F" w14:textId="77777777" w:rsidR="004D576E" w:rsidRPr="00A136C1" w:rsidRDefault="00C20D92" w:rsidP="00A136C1">
      <w:pPr>
        <w:widowControl w:val="0"/>
        <w:autoSpaceDE w:val="0"/>
        <w:spacing w:line="240" w:lineRule="auto"/>
        <w:ind w:firstLine="709"/>
        <w:jc w:val="both"/>
        <w:rPr>
          <w:rFonts w:ascii="Times New Roman" w:hAnsi="Times New Roman"/>
          <w:lang w:eastAsia="ru-RU"/>
        </w:rPr>
      </w:pPr>
      <w:r w:rsidRPr="00A136C1">
        <w:rPr>
          <w:rFonts w:ascii="Times New Roman" w:hAnsi="Times New Roman"/>
          <w:lang w:eastAsia="ru-RU"/>
        </w:rPr>
        <w:t xml:space="preserve">1. Для выполнения работ по Контракту Раскрывающая сторона передает Получающей стороне определенную информацию, которая считается конфиденциальной, а именно: </w:t>
      </w:r>
    </w:p>
    <w:p w14:paraId="636650FE" w14:textId="77777777" w:rsidR="004D576E" w:rsidRPr="00A136C1" w:rsidRDefault="00C20D92" w:rsidP="00A136C1">
      <w:pPr>
        <w:widowControl w:val="0"/>
        <w:numPr>
          <w:ilvl w:val="0"/>
          <w:numId w:val="236"/>
        </w:numPr>
        <w:tabs>
          <w:tab w:val="left" w:pos="344"/>
        </w:tabs>
        <w:autoSpaceDE w:val="0"/>
        <w:adjustRightInd w:val="0"/>
        <w:spacing w:after="0" w:line="240" w:lineRule="auto"/>
        <w:ind w:firstLine="709"/>
        <w:contextualSpacing/>
        <w:jc w:val="both"/>
        <w:rPr>
          <w:rFonts w:ascii="Times New Roman" w:hAnsi="Times New Roman"/>
        </w:rPr>
      </w:pPr>
      <w:r w:rsidRPr="00A136C1">
        <w:rPr>
          <w:rFonts w:ascii="Times New Roman" w:hAnsi="Times New Roman"/>
        </w:rPr>
        <w:t>Сведения о состоянии программного и компьютерного обеспечения, используемого Раскрывающей стороной.</w:t>
      </w:r>
    </w:p>
    <w:p w14:paraId="673E0E57" w14:textId="77777777" w:rsidR="004D576E" w:rsidRPr="00A136C1" w:rsidRDefault="00C20D92" w:rsidP="00A136C1">
      <w:pPr>
        <w:widowControl w:val="0"/>
        <w:numPr>
          <w:ilvl w:val="0"/>
          <w:numId w:val="236"/>
        </w:numPr>
        <w:tabs>
          <w:tab w:val="left" w:pos="349"/>
        </w:tabs>
        <w:autoSpaceDE w:val="0"/>
        <w:adjustRightInd w:val="0"/>
        <w:spacing w:after="0" w:line="240" w:lineRule="auto"/>
        <w:ind w:firstLine="709"/>
        <w:contextualSpacing/>
        <w:jc w:val="both"/>
        <w:rPr>
          <w:rFonts w:ascii="Times New Roman" w:hAnsi="Times New Roman"/>
        </w:rPr>
      </w:pPr>
      <w:r w:rsidRPr="00A136C1">
        <w:rPr>
          <w:rFonts w:ascii="Times New Roman" w:hAnsi="Times New Roman"/>
        </w:rPr>
        <w:t>Сведения, содержащиеся в базах данных информационных систем (информационных ресурсов) Раскрывающей стороны, доступ к которым предоставлен Получающей стороне для исполнения своих обязанностей по Контракту и настоящему соглашению.</w:t>
      </w:r>
    </w:p>
    <w:p w14:paraId="52B9194A" w14:textId="77777777" w:rsidR="004D576E" w:rsidRPr="00A136C1" w:rsidRDefault="00C20D92" w:rsidP="00A136C1">
      <w:pPr>
        <w:widowControl w:val="0"/>
        <w:numPr>
          <w:ilvl w:val="0"/>
          <w:numId w:val="236"/>
        </w:numPr>
        <w:tabs>
          <w:tab w:val="left" w:pos="349"/>
        </w:tabs>
        <w:autoSpaceDE w:val="0"/>
        <w:adjustRightInd w:val="0"/>
        <w:spacing w:after="0" w:line="240" w:lineRule="auto"/>
        <w:ind w:firstLine="709"/>
        <w:contextualSpacing/>
        <w:jc w:val="both"/>
        <w:rPr>
          <w:rFonts w:ascii="Times New Roman" w:hAnsi="Times New Roman"/>
        </w:rPr>
      </w:pPr>
      <w:r w:rsidRPr="00A136C1">
        <w:rPr>
          <w:rFonts w:ascii="Times New Roman" w:hAnsi="Times New Roman"/>
        </w:rPr>
        <w:t>Персональные данные, содержащиеся в информационных системах (информационных ресурсах) Раскрывающей стороны, доступ к которым предоставлен Получающей стороне для исполнения своих обязанностей по Контракту и настоящему соглашению.</w:t>
      </w:r>
    </w:p>
    <w:p w14:paraId="220C0520" w14:textId="77777777" w:rsidR="004D576E" w:rsidRPr="00A136C1" w:rsidRDefault="00C20D92" w:rsidP="00A136C1">
      <w:pPr>
        <w:widowControl w:val="0"/>
        <w:numPr>
          <w:ilvl w:val="0"/>
          <w:numId w:val="236"/>
        </w:numPr>
        <w:tabs>
          <w:tab w:val="left" w:pos="349"/>
        </w:tabs>
        <w:autoSpaceDE w:val="0"/>
        <w:adjustRightInd w:val="0"/>
        <w:spacing w:after="0" w:line="240" w:lineRule="auto"/>
        <w:ind w:firstLine="709"/>
        <w:contextualSpacing/>
        <w:jc w:val="both"/>
        <w:rPr>
          <w:rFonts w:ascii="Times New Roman" w:hAnsi="Times New Roman"/>
        </w:rPr>
      </w:pPr>
      <w:r w:rsidRPr="00A136C1">
        <w:rPr>
          <w:rFonts w:ascii="Times New Roman" w:hAnsi="Times New Roman"/>
        </w:rPr>
        <w:t>Иные сведения о Раскрывающей стороне, не опубликованные в официальных средствах массовой информации, а также на официальном информационно-справочном портале органов исполнительной власти Волгоградской области.</w:t>
      </w:r>
    </w:p>
    <w:p w14:paraId="422D5CEA" w14:textId="77777777" w:rsidR="004D576E" w:rsidRPr="00A136C1" w:rsidRDefault="00C20D92" w:rsidP="00A136C1">
      <w:pPr>
        <w:widowControl w:val="0"/>
        <w:numPr>
          <w:ilvl w:val="0"/>
          <w:numId w:val="236"/>
        </w:numPr>
        <w:tabs>
          <w:tab w:val="left" w:pos="349"/>
        </w:tabs>
        <w:autoSpaceDE w:val="0"/>
        <w:adjustRightInd w:val="0"/>
        <w:spacing w:after="0" w:line="240" w:lineRule="auto"/>
        <w:ind w:firstLine="709"/>
        <w:contextualSpacing/>
        <w:jc w:val="both"/>
        <w:rPr>
          <w:rFonts w:ascii="Times New Roman" w:hAnsi="Times New Roman"/>
        </w:rPr>
      </w:pPr>
      <w:r w:rsidRPr="00A136C1">
        <w:rPr>
          <w:rFonts w:ascii="Times New Roman" w:hAnsi="Times New Roman"/>
        </w:rPr>
        <w:t>Настройки продуктивных и тестовых серверов, серверов разработки программного обеспечения, разрабатываемого, тестируемого и эксплуатируемого в ходе выполнения работ по Контракту.</w:t>
      </w:r>
    </w:p>
    <w:p w14:paraId="61525100" w14:textId="77777777" w:rsidR="004D576E" w:rsidRPr="00A136C1" w:rsidRDefault="00C20D92" w:rsidP="00A136C1">
      <w:pPr>
        <w:widowControl w:val="0"/>
        <w:numPr>
          <w:ilvl w:val="0"/>
          <w:numId w:val="236"/>
        </w:numPr>
        <w:tabs>
          <w:tab w:val="left" w:pos="349"/>
        </w:tabs>
        <w:autoSpaceDE w:val="0"/>
        <w:adjustRightInd w:val="0"/>
        <w:spacing w:after="0" w:line="240" w:lineRule="auto"/>
        <w:ind w:firstLine="709"/>
        <w:contextualSpacing/>
        <w:jc w:val="both"/>
        <w:rPr>
          <w:rFonts w:ascii="Times New Roman" w:hAnsi="Times New Roman"/>
        </w:rPr>
      </w:pPr>
      <w:r w:rsidRPr="00A136C1">
        <w:rPr>
          <w:rFonts w:ascii="Times New Roman" w:hAnsi="Times New Roman"/>
        </w:rPr>
        <w:t>Настройки базового и прикладного программного обеспечения, используемого для выполнения работ по Контракту.</w:t>
      </w:r>
    </w:p>
    <w:p w14:paraId="2DFA5E98" w14:textId="77777777" w:rsidR="004D576E" w:rsidRPr="00A136C1" w:rsidRDefault="00C20D92" w:rsidP="00A136C1">
      <w:pPr>
        <w:widowControl w:val="0"/>
        <w:numPr>
          <w:ilvl w:val="0"/>
          <w:numId w:val="236"/>
        </w:numPr>
        <w:tabs>
          <w:tab w:val="left" w:pos="349"/>
        </w:tabs>
        <w:autoSpaceDE w:val="0"/>
        <w:adjustRightInd w:val="0"/>
        <w:spacing w:after="0" w:line="240" w:lineRule="auto"/>
        <w:ind w:firstLine="709"/>
        <w:contextualSpacing/>
        <w:jc w:val="both"/>
        <w:rPr>
          <w:rFonts w:ascii="Times New Roman" w:hAnsi="Times New Roman"/>
        </w:rPr>
      </w:pPr>
      <w:r w:rsidRPr="00A136C1">
        <w:rPr>
          <w:rFonts w:ascii="Times New Roman" w:hAnsi="Times New Roman"/>
        </w:rPr>
        <w:t>Атрибуты доступа к средствам администрирования серверов и баз данных серверов Раскрывающей стороны.</w:t>
      </w:r>
    </w:p>
    <w:p w14:paraId="790BAEC7" w14:textId="77777777" w:rsidR="004D576E" w:rsidRPr="00A136C1" w:rsidRDefault="00C20D92" w:rsidP="00A136C1">
      <w:pPr>
        <w:widowControl w:val="0"/>
        <w:numPr>
          <w:ilvl w:val="0"/>
          <w:numId w:val="236"/>
        </w:numPr>
        <w:tabs>
          <w:tab w:val="left" w:pos="349"/>
        </w:tabs>
        <w:autoSpaceDE w:val="0"/>
        <w:adjustRightInd w:val="0"/>
        <w:spacing w:after="0" w:line="240" w:lineRule="auto"/>
        <w:ind w:firstLine="709"/>
        <w:contextualSpacing/>
        <w:jc w:val="both"/>
        <w:rPr>
          <w:rFonts w:ascii="Times New Roman" w:hAnsi="Times New Roman"/>
        </w:rPr>
      </w:pPr>
      <w:r w:rsidRPr="00A136C1">
        <w:rPr>
          <w:rFonts w:ascii="Times New Roman" w:hAnsi="Times New Roman"/>
        </w:rPr>
        <w:t>Файлы, базы данных и иные информационные объекты, размещенные на серверах Раскрывающей стороны.</w:t>
      </w:r>
    </w:p>
    <w:p w14:paraId="503D0606" w14:textId="77777777" w:rsidR="004D576E" w:rsidRPr="00A136C1" w:rsidRDefault="00C20D92" w:rsidP="00A136C1">
      <w:pPr>
        <w:widowControl w:val="0"/>
        <w:autoSpaceDE w:val="0"/>
        <w:adjustRightInd w:val="0"/>
        <w:spacing w:line="240" w:lineRule="auto"/>
        <w:ind w:firstLine="709"/>
        <w:jc w:val="both"/>
        <w:rPr>
          <w:rFonts w:ascii="Times New Roman" w:hAnsi="Times New Roman"/>
        </w:rPr>
      </w:pPr>
      <w:r w:rsidRPr="00A136C1">
        <w:rPr>
          <w:rFonts w:ascii="Times New Roman" w:hAnsi="Times New Roman"/>
        </w:rPr>
        <w:t>2. Стороны соглашаются принять на себя следующие обязательства:</w:t>
      </w:r>
    </w:p>
    <w:p w14:paraId="501CE63A" w14:textId="77777777" w:rsidR="004D576E" w:rsidRPr="00A136C1" w:rsidRDefault="00C20D92" w:rsidP="00A136C1">
      <w:pPr>
        <w:widowControl w:val="0"/>
        <w:autoSpaceDE w:val="0"/>
        <w:adjustRightInd w:val="0"/>
        <w:spacing w:line="240" w:lineRule="auto"/>
        <w:ind w:firstLine="709"/>
        <w:jc w:val="both"/>
        <w:rPr>
          <w:rFonts w:ascii="Times New Roman" w:hAnsi="Times New Roman"/>
        </w:rPr>
      </w:pPr>
      <w:r w:rsidRPr="00A136C1">
        <w:rPr>
          <w:rFonts w:ascii="Times New Roman" w:hAnsi="Times New Roman"/>
        </w:rPr>
        <w:t xml:space="preserve">- Принимать необходимые и достаточные меры по охране конфиденциальной информации, полученной в рамках исполнения обязательств по Контракту, обеспечивать режим ее защиты в соответствии с требованиями, определенными действующим законодательством. </w:t>
      </w:r>
    </w:p>
    <w:p w14:paraId="7FB914EF" w14:textId="77777777" w:rsidR="004D576E" w:rsidRPr="00A136C1" w:rsidRDefault="00C20D92" w:rsidP="00A136C1">
      <w:pPr>
        <w:widowControl w:val="0"/>
        <w:autoSpaceDE w:val="0"/>
        <w:adjustRightInd w:val="0"/>
        <w:spacing w:line="240" w:lineRule="auto"/>
        <w:ind w:firstLine="709"/>
        <w:jc w:val="both"/>
        <w:rPr>
          <w:rFonts w:ascii="Times New Roman" w:hAnsi="Times New Roman"/>
        </w:rPr>
      </w:pPr>
      <w:r w:rsidRPr="00A136C1">
        <w:rPr>
          <w:rFonts w:ascii="Times New Roman" w:hAnsi="Times New Roman"/>
        </w:rPr>
        <w:t>- При обработке персональных данных в целях исполнения обязательств по Контракту соблюдать конфиденциальность персональных данных и обеспечивать их безопасность в соответствии с требованиями, определенными действующим законодательством (не совершать действий при обработке персональных данных, которые могут привести к нарушению прав и свобод человека и гражданина).</w:t>
      </w:r>
    </w:p>
    <w:p w14:paraId="7A651B2B" w14:textId="77777777" w:rsidR="004D576E" w:rsidRPr="00A136C1" w:rsidRDefault="00C20D92" w:rsidP="00A136C1">
      <w:pPr>
        <w:widowControl w:val="0"/>
        <w:autoSpaceDE w:val="0"/>
        <w:adjustRightInd w:val="0"/>
        <w:spacing w:line="240" w:lineRule="auto"/>
        <w:ind w:firstLine="709"/>
        <w:jc w:val="both"/>
        <w:rPr>
          <w:rFonts w:ascii="Times New Roman" w:hAnsi="Times New Roman"/>
        </w:rPr>
      </w:pPr>
      <w:r w:rsidRPr="00A136C1">
        <w:rPr>
          <w:rFonts w:ascii="Times New Roman" w:hAnsi="Times New Roman"/>
        </w:rPr>
        <w:t>- Не использовать полученную от Раскрывающей стороны конфиденциальную информацию (или любую ее часть) иначе, чем в целях исполнения обязательств по Контракту.</w:t>
      </w:r>
    </w:p>
    <w:p w14:paraId="13D034B0" w14:textId="77777777" w:rsidR="004D576E" w:rsidRPr="00A136C1" w:rsidRDefault="00C20D92" w:rsidP="00A136C1">
      <w:pPr>
        <w:widowControl w:val="0"/>
        <w:autoSpaceDE w:val="0"/>
        <w:adjustRightInd w:val="0"/>
        <w:spacing w:line="240" w:lineRule="auto"/>
        <w:ind w:firstLine="709"/>
        <w:jc w:val="both"/>
        <w:rPr>
          <w:rFonts w:ascii="Times New Roman" w:hAnsi="Times New Roman"/>
        </w:rPr>
      </w:pPr>
      <w:r w:rsidRPr="00A136C1">
        <w:rPr>
          <w:rFonts w:ascii="Times New Roman" w:hAnsi="Times New Roman"/>
        </w:rPr>
        <w:t>- Не разглашать конфиденциальную информацию третьим лицам полностью или частично без предварительного письменного согласия Раскрывающей стороны, в том числе, в случае реорганизации или ликвидации Получающей стороны.</w:t>
      </w:r>
    </w:p>
    <w:p w14:paraId="3582055A" w14:textId="236F9A15" w:rsidR="004D576E" w:rsidRPr="00A136C1" w:rsidRDefault="00C20D92" w:rsidP="00A136C1">
      <w:pPr>
        <w:widowControl w:val="0"/>
        <w:autoSpaceDE w:val="0"/>
        <w:adjustRightInd w:val="0"/>
        <w:spacing w:line="240" w:lineRule="auto"/>
        <w:ind w:firstLine="709"/>
        <w:jc w:val="both"/>
        <w:rPr>
          <w:rFonts w:ascii="Times New Roman" w:hAnsi="Times New Roman"/>
        </w:rPr>
      </w:pPr>
      <w:r w:rsidRPr="00A136C1">
        <w:rPr>
          <w:rFonts w:ascii="Times New Roman" w:hAnsi="Times New Roman"/>
        </w:rPr>
        <w:t xml:space="preserve">- Не осуществлять за рамками исполнения обязательств по Контракту копирование, компиляцию, перевод или любое иное документирование конфиденциальной информации, а также создание любых информационных ресурсов (как это определено в Федеральном законе </w:t>
      </w:r>
      <w:r w:rsidR="00DA4533" w:rsidRPr="00A136C1">
        <w:rPr>
          <w:rFonts w:ascii="Times New Roman" w:hAnsi="Times New Roman"/>
        </w:rPr>
        <w:t xml:space="preserve">от 27.07.2006 № 149-ФЗ </w:t>
      </w:r>
      <w:r w:rsidRPr="00A136C1">
        <w:rPr>
          <w:rFonts w:ascii="Times New Roman" w:hAnsi="Times New Roman"/>
        </w:rPr>
        <w:t xml:space="preserve">"Об информации, информационных технологиях и защите информации"). </w:t>
      </w:r>
    </w:p>
    <w:p w14:paraId="58141720" w14:textId="77777777" w:rsidR="004D576E" w:rsidRPr="00A136C1" w:rsidRDefault="00C20D92" w:rsidP="00A136C1">
      <w:pPr>
        <w:widowControl w:val="0"/>
        <w:autoSpaceDE w:val="0"/>
        <w:adjustRightInd w:val="0"/>
        <w:spacing w:line="240" w:lineRule="auto"/>
        <w:ind w:firstLine="709"/>
        <w:jc w:val="both"/>
        <w:rPr>
          <w:rFonts w:ascii="Times New Roman" w:hAnsi="Times New Roman"/>
        </w:rPr>
      </w:pPr>
      <w:r w:rsidRPr="00A136C1">
        <w:rPr>
          <w:rFonts w:ascii="Times New Roman" w:hAnsi="Times New Roman"/>
        </w:rPr>
        <w:t xml:space="preserve">3. В рамках настоящего соглашения под мерами по охране конфиденциальной информации понимаются такие меры, которые исключают доступ к конфиденциальной информации третьих лиц без согласия Раскрывающей стороны, а также обеспечивают возможность использования и передачи конфиденциальной информации без нарушения режима ее конфиденциальности. </w:t>
      </w:r>
    </w:p>
    <w:p w14:paraId="15C800C4" w14:textId="77777777" w:rsidR="004D576E" w:rsidRPr="00A136C1" w:rsidRDefault="00C20D92" w:rsidP="00A136C1">
      <w:pPr>
        <w:widowControl w:val="0"/>
        <w:autoSpaceDE w:val="0"/>
        <w:adjustRightInd w:val="0"/>
        <w:spacing w:line="240" w:lineRule="auto"/>
        <w:ind w:firstLine="709"/>
        <w:jc w:val="both"/>
        <w:rPr>
          <w:rFonts w:ascii="Times New Roman" w:hAnsi="Times New Roman"/>
        </w:rPr>
      </w:pPr>
      <w:r w:rsidRPr="00A136C1">
        <w:rPr>
          <w:rFonts w:ascii="Times New Roman" w:hAnsi="Times New Roman"/>
        </w:rPr>
        <w:lastRenderedPageBreak/>
        <w:t>4. В рамках настоящего соглашения, под разглашением конфиденциальной информации понимается любое действие или бездействие Получающей стороны, в результате которого конфиденциальная информация в любой возможной форме (устной, письменной, электронной, иной форме, в том числе с использованием технических средств) становится известной третьим лицам без согласия Раскрывающей стороны.</w:t>
      </w:r>
    </w:p>
    <w:p w14:paraId="34D22663" w14:textId="77777777" w:rsidR="004D576E" w:rsidRPr="00A136C1" w:rsidRDefault="00C20D92" w:rsidP="00A136C1">
      <w:pPr>
        <w:widowControl w:val="0"/>
        <w:autoSpaceDE w:val="0"/>
        <w:adjustRightInd w:val="0"/>
        <w:spacing w:line="240" w:lineRule="auto"/>
        <w:ind w:firstLine="709"/>
        <w:jc w:val="both"/>
        <w:rPr>
          <w:rFonts w:ascii="Times New Roman" w:hAnsi="Times New Roman"/>
        </w:rPr>
      </w:pPr>
      <w:r w:rsidRPr="00A136C1">
        <w:rPr>
          <w:rFonts w:ascii="Times New Roman" w:hAnsi="Times New Roman"/>
        </w:rPr>
        <w:t>В рамках настоящего соглашения к третьим лицам не относятся: работники Получающей стороны, которые для выполнения ими своих трудовых обязанностей получают конфиденциальную информацию в рамках своей служебной компетенции (далее "Представители").</w:t>
      </w:r>
    </w:p>
    <w:p w14:paraId="7D176CDE" w14:textId="77777777" w:rsidR="004D576E" w:rsidRPr="00A136C1" w:rsidRDefault="00C20D92" w:rsidP="00A136C1">
      <w:pPr>
        <w:widowControl w:val="0"/>
        <w:autoSpaceDE w:val="0"/>
        <w:adjustRightInd w:val="0"/>
        <w:spacing w:line="240" w:lineRule="auto"/>
        <w:ind w:firstLine="709"/>
        <w:jc w:val="both"/>
        <w:rPr>
          <w:rFonts w:ascii="Times New Roman" w:hAnsi="Times New Roman"/>
        </w:rPr>
      </w:pPr>
      <w:r w:rsidRPr="00A136C1">
        <w:rPr>
          <w:rFonts w:ascii="Times New Roman" w:hAnsi="Times New Roman"/>
        </w:rPr>
        <w:t>Конфиденциальная информация передается, принимается и используется только представителями Получающей стороны.</w:t>
      </w:r>
    </w:p>
    <w:p w14:paraId="06B876BD" w14:textId="77777777" w:rsidR="004D576E" w:rsidRPr="00A136C1" w:rsidRDefault="00C20D92" w:rsidP="00A136C1">
      <w:pPr>
        <w:widowControl w:val="0"/>
        <w:autoSpaceDE w:val="0"/>
        <w:adjustRightInd w:val="0"/>
        <w:spacing w:line="240" w:lineRule="auto"/>
        <w:ind w:firstLine="709"/>
        <w:jc w:val="both"/>
        <w:rPr>
          <w:rFonts w:ascii="Times New Roman" w:hAnsi="Times New Roman"/>
        </w:rPr>
      </w:pPr>
      <w:r w:rsidRPr="00A136C1">
        <w:rPr>
          <w:rFonts w:ascii="Times New Roman" w:hAnsi="Times New Roman"/>
        </w:rPr>
        <w:t>Получающая сторона обязуется довести до сведения своих представителей, получающих доступ к конфиденциальной информации, информацию о существовании настоящего соглашения, а также обеспечить соблюдение ими условий охраны конфиденциальности и неразглашения конфиденциальной информации. В случае разглашения представителями Получающей стороны конфиденциальной информации третьим лицам, ответственность за их действия несет Получающая сторона.</w:t>
      </w:r>
    </w:p>
    <w:p w14:paraId="6DAFEE53" w14:textId="77777777" w:rsidR="004D576E" w:rsidRPr="00A136C1" w:rsidRDefault="00C20D92" w:rsidP="00A136C1">
      <w:pPr>
        <w:widowControl w:val="0"/>
        <w:autoSpaceDE w:val="0"/>
        <w:adjustRightInd w:val="0"/>
        <w:spacing w:line="240" w:lineRule="auto"/>
        <w:ind w:firstLine="709"/>
        <w:jc w:val="both"/>
        <w:rPr>
          <w:rFonts w:ascii="Times New Roman" w:hAnsi="Times New Roman"/>
        </w:rPr>
      </w:pPr>
      <w:r w:rsidRPr="00A136C1">
        <w:rPr>
          <w:rFonts w:ascii="Times New Roman" w:hAnsi="Times New Roman"/>
        </w:rPr>
        <w:t>5. В соответствии с условиями настоящего соглашения, Получающая сторона обязуется незамедлительно сообщить Раскрывающей стороне о допущенном Получающей стороной, ее представителями, либо ставшем известным Получающей стороне факте разглашения или угрозы разглашения, незаконном получении или незаконном использовании конфиденциальной информации.</w:t>
      </w:r>
    </w:p>
    <w:p w14:paraId="1156D2CD" w14:textId="77777777" w:rsidR="004D576E" w:rsidRPr="00A136C1" w:rsidRDefault="00C20D92" w:rsidP="00A136C1">
      <w:pPr>
        <w:widowControl w:val="0"/>
        <w:autoSpaceDE w:val="0"/>
        <w:adjustRightInd w:val="0"/>
        <w:spacing w:line="240" w:lineRule="auto"/>
        <w:ind w:firstLine="709"/>
        <w:jc w:val="both"/>
        <w:rPr>
          <w:rFonts w:ascii="Times New Roman" w:hAnsi="Times New Roman"/>
        </w:rPr>
      </w:pPr>
      <w:r w:rsidRPr="00A136C1">
        <w:rPr>
          <w:rFonts w:ascii="Times New Roman" w:hAnsi="Times New Roman"/>
        </w:rPr>
        <w:t>6. Не будет считаться конфиденциальной информацией информация, которая письменно одобрена к раскрытию Раскрывающей стороной.</w:t>
      </w:r>
    </w:p>
    <w:p w14:paraId="4AE1C4A2" w14:textId="77777777" w:rsidR="004D576E" w:rsidRPr="00A136C1" w:rsidRDefault="00C20D92" w:rsidP="00A136C1">
      <w:pPr>
        <w:widowControl w:val="0"/>
        <w:autoSpaceDE w:val="0"/>
        <w:adjustRightInd w:val="0"/>
        <w:spacing w:line="240" w:lineRule="auto"/>
        <w:ind w:firstLine="709"/>
        <w:jc w:val="both"/>
        <w:rPr>
          <w:rFonts w:ascii="Times New Roman" w:hAnsi="Times New Roman"/>
        </w:rPr>
      </w:pPr>
      <w:r w:rsidRPr="00A136C1">
        <w:rPr>
          <w:rFonts w:ascii="Times New Roman" w:hAnsi="Times New Roman"/>
        </w:rPr>
        <w:t>7. По требованию Раскрывающей стороны, передавшей конфиденциальную информацию, все оригиналы и копии конфиденциальной информации подлежат незамедлительному возврату Получающей стороной. Любая конфиденциальная информация, не истребованная вышеуказанным способом, будет храниться Получающей стороной с соблюдением требований настоящего соглашения, либо уничтожена по согласованию с Раскрывающей стороной. Настоящим Стороны согласились, что возврат или уничтожение Получающей стороной документированной конфиденциальной информации, не освобождает Получающую сторону от исполнения своих обязательств, в связи с настоящим соглашением.</w:t>
      </w:r>
    </w:p>
    <w:p w14:paraId="5241639A" w14:textId="77777777" w:rsidR="004D576E" w:rsidRPr="00A136C1" w:rsidRDefault="00C20D92" w:rsidP="00A136C1">
      <w:pPr>
        <w:widowControl w:val="0"/>
        <w:autoSpaceDE w:val="0"/>
        <w:adjustRightInd w:val="0"/>
        <w:spacing w:line="240" w:lineRule="auto"/>
        <w:ind w:firstLine="709"/>
        <w:jc w:val="both"/>
        <w:rPr>
          <w:rFonts w:ascii="Times New Roman" w:hAnsi="Times New Roman"/>
        </w:rPr>
      </w:pPr>
      <w:r w:rsidRPr="00A136C1">
        <w:rPr>
          <w:rFonts w:ascii="Times New Roman" w:hAnsi="Times New Roman"/>
        </w:rPr>
        <w:t>Если Получающая сторона или ее представители будут обязаны по закону раскрыть какую-либо конфиденциальную информацию органам государственной власти РФ или органам государственной власти субъектов РФ, либо органам государственной власти иностранных государств, а также иным органам, уполномоченным законодательством требовать раскрытия конфиденциальной информации, Получающая сторона обязана в срок не более 24 (двадцати четырех) часов письменно уведомить об этом факте Раскрывающую сторону. В случае такого раскрытия Получающая Сторона обязуется сделать все от нее зависящее для того, чтобы обеспечить конфиденциальность раскрытой конфиденциальной информации.</w:t>
      </w:r>
    </w:p>
    <w:p w14:paraId="3196E23D" w14:textId="77777777" w:rsidR="004D576E" w:rsidRPr="00A136C1" w:rsidRDefault="00C20D92" w:rsidP="00A136C1">
      <w:pPr>
        <w:widowControl w:val="0"/>
        <w:autoSpaceDE w:val="0"/>
        <w:adjustRightInd w:val="0"/>
        <w:spacing w:line="240" w:lineRule="auto"/>
        <w:ind w:firstLine="709"/>
        <w:jc w:val="both"/>
        <w:rPr>
          <w:rFonts w:ascii="Times New Roman" w:hAnsi="Times New Roman"/>
        </w:rPr>
      </w:pPr>
      <w:r w:rsidRPr="00A136C1">
        <w:rPr>
          <w:rFonts w:ascii="Times New Roman" w:hAnsi="Times New Roman"/>
        </w:rPr>
        <w:t xml:space="preserve">8. Вся конфиденциальная информация, являющаяся документированной информацией или информацией в информационных системах, как это определено в Федеральном законе </w:t>
      </w:r>
      <w:r w:rsidR="00DA4533" w:rsidRPr="00A136C1">
        <w:rPr>
          <w:rFonts w:ascii="Times New Roman" w:hAnsi="Times New Roman"/>
        </w:rPr>
        <w:t xml:space="preserve">от 27.07.2006 № 149-ФЗ </w:t>
      </w:r>
      <w:r w:rsidRPr="00A136C1">
        <w:rPr>
          <w:rFonts w:ascii="Times New Roman" w:hAnsi="Times New Roman"/>
        </w:rPr>
        <w:t>"Об информации, информационных технологиях и защите информации", переданная Получающей стороне, принадлежит Раскрывающей стороне.</w:t>
      </w:r>
    </w:p>
    <w:tbl>
      <w:tblPr>
        <w:tblW w:w="9571" w:type="dxa"/>
        <w:tblCellMar>
          <w:left w:w="10" w:type="dxa"/>
          <w:right w:w="10" w:type="dxa"/>
        </w:tblCellMar>
        <w:tblLook w:val="04A0" w:firstRow="1" w:lastRow="0" w:firstColumn="1" w:lastColumn="0" w:noHBand="0" w:noVBand="1"/>
      </w:tblPr>
      <w:tblGrid>
        <w:gridCol w:w="4678"/>
        <w:gridCol w:w="107"/>
        <w:gridCol w:w="4786"/>
      </w:tblGrid>
      <w:tr w:rsidR="00317EB5" w:rsidRPr="00A136C1" w14:paraId="3E6514A2" w14:textId="77777777" w:rsidTr="002F4C7A">
        <w:tc>
          <w:tcPr>
            <w:tcW w:w="4678" w:type="dxa"/>
            <w:tcMar>
              <w:top w:w="0" w:type="dxa"/>
              <w:left w:w="108" w:type="dxa"/>
              <w:bottom w:w="0" w:type="dxa"/>
              <w:right w:w="108" w:type="dxa"/>
            </w:tcMar>
          </w:tcPr>
          <w:p w14:paraId="04720918" w14:textId="77777777" w:rsidR="004D576E" w:rsidRPr="00A136C1" w:rsidRDefault="004D576E" w:rsidP="00A136C1">
            <w:pPr>
              <w:spacing w:before="120" w:after="120" w:line="240" w:lineRule="auto"/>
              <w:ind w:left="599"/>
              <w:jc w:val="both"/>
              <w:rPr>
                <w:rFonts w:ascii="Times New Roman" w:hAnsi="Times New Roman"/>
              </w:rPr>
            </w:pPr>
          </w:p>
        </w:tc>
        <w:tc>
          <w:tcPr>
            <w:tcW w:w="4893" w:type="dxa"/>
            <w:gridSpan w:val="2"/>
            <w:tcMar>
              <w:top w:w="0" w:type="dxa"/>
              <w:left w:w="108" w:type="dxa"/>
              <w:bottom w:w="0" w:type="dxa"/>
              <w:right w:w="108" w:type="dxa"/>
            </w:tcMar>
          </w:tcPr>
          <w:p w14:paraId="25D38369" w14:textId="77777777" w:rsidR="004D576E" w:rsidRPr="00A136C1" w:rsidRDefault="004D576E" w:rsidP="00A136C1">
            <w:pPr>
              <w:spacing w:before="120" w:after="120" w:line="240" w:lineRule="auto"/>
              <w:ind w:left="720"/>
              <w:jc w:val="both"/>
              <w:rPr>
                <w:rFonts w:ascii="Times New Roman" w:hAnsi="Times New Roman"/>
              </w:rPr>
            </w:pPr>
          </w:p>
        </w:tc>
      </w:tr>
      <w:tr w:rsidR="00317EB5" w:rsidRPr="00A136C1" w14:paraId="4D1E2A9F" w14:textId="77777777" w:rsidTr="002F4C7A">
        <w:tc>
          <w:tcPr>
            <w:tcW w:w="4678" w:type="dxa"/>
            <w:tcMar>
              <w:top w:w="0" w:type="dxa"/>
              <w:left w:w="108" w:type="dxa"/>
              <w:bottom w:w="0" w:type="dxa"/>
              <w:right w:w="108" w:type="dxa"/>
            </w:tcMar>
          </w:tcPr>
          <w:p w14:paraId="46D55B40" w14:textId="77777777" w:rsidR="004D576E" w:rsidRPr="00A136C1" w:rsidRDefault="004D576E" w:rsidP="00A136C1">
            <w:pPr>
              <w:spacing w:before="120" w:after="120" w:line="240" w:lineRule="auto"/>
              <w:ind w:left="599"/>
              <w:jc w:val="both"/>
              <w:rPr>
                <w:rFonts w:ascii="Times New Roman" w:hAnsi="Times New Roman"/>
              </w:rPr>
            </w:pPr>
          </w:p>
        </w:tc>
        <w:tc>
          <w:tcPr>
            <w:tcW w:w="4893" w:type="dxa"/>
            <w:gridSpan w:val="2"/>
            <w:tcMar>
              <w:top w:w="0" w:type="dxa"/>
              <w:left w:w="108" w:type="dxa"/>
              <w:bottom w:w="0" w:type="dxa"/>
              <w:right w:w="108" w:type="dxa"/>
            </w:tcMar>
          </w:tcPr>
          <w:p w14:paraId="021A7C46" w14:textId="77777777" w:rsidR="004D576E" w:rsidRPr="00A136C1" w:rsidRDefault="004D576E" w:rsidP="00A136C1">
            <w:pPr>
              <w:keepNext/>
              <w:spacing w:after="0" w:line="240" w:lineRule="auto"/>
              <w:ind w:left="709"/>
              <w:jc w:val="both"/>
              <w:rPr>
                <w:rFonts w:ascii="Times New Roman" w:hAnsi="Times New Roman"/>
              </w:rPr>
            </w:pPr>
          </w:p>
        </w:tc>
      </w:tr>
      <w:tr w:rsidR="00317EB5" w:rsidRPr="00A136C1" w14:paraId="6947B2F3" w14:textId="77777777" w:rsidTr="002F4C7A">
        <w:tc>
          <w:tcPr>
            <w:tcW w:w="4678" w:type="dxa"/>
            <w:tcMar>
              <w:top w:w="0" w:type="dxa"/>
              <w:left w:w="108" w:type="dxa"/>
              <w:bottom w:w="0" w:type="dxa"/>
              <w:right w:w="108" w:type="dxa"/>
            </w:tcMar>
          </w:tcPr>
          <w:p w14:paraId="19560183" w14:textId="77777777" w:rsidR="004D576E" w:rsidRPr="00A136C1" w:rsidRDefault="004D576E" w:rsidP="00A136C1">
            <w:pPr>
              <w:spacing w:before="120" w:after="120" w:line="240" w:lineRule="auto"/>
              <w:ind w:left="599"/>
              <w:jc w:val="both"/>
              <w:rPr>
                <w:rFonts w:ascii="Times New Roman" w:hAnsi="Times New Roman"/>
              </w:rPr>
            </w:pPr>
          </w:p>
        </w:tc>
        <w:tc>
          <w:tcPr>
            <w:tcW w:w="4893" w:type="dxa"/>
            <w:gridSpan w:val="2"/>
            <w:tcMar>
              <w:top w:w="0" w:type="dxa"/>
              <w:left w:w="108" w:type="dxa"/>
              <w:bottom w:w="0" w:type="dxa"/>
              <w:right w:w="108" w:type="dxa"/>
            </w:tcMar>
          </w:tcPr>
          <w:p w14:paraId="1384D0B7" w14:textId="77777777" w:rsidR="004D576E" w:rsidRPr="00A136C1" w:rsidRDefault="004D576E" w:rsidP="00A136C1">
            <w:pPr>
              <w:spacing w:before="120" w:after="120" w:line="240" w:lineRule="auto"/>
              <w:ind w:left="720"/>
              <w:jc w:val="both"/>
              <w:rPr>
                <w:rFonts w:ascii="Times New Roman" w:hAnsi="Times New Roman"/>
              </w:rPr>
            </w:pPr>
          </w:p>
        </w:tc>
      </w:tr>
      <w:tr w:rsidR="00317EB5" w:rsidRPr="00A136C1" w14:paraId="6CE69B92" w14:textId="77777777" w:rsidTr="002F4C7A">
        <w:tc>
          <w:tcPr>
            <w:tcW w:w="4785" w:type="dxa"/>
            <w:gridSpan w:val="2"/>
            <w:tcMar>
              <w:top w:w="0" w:type="dxa"/>
              <w:left w:w="108" w:type="dxa"/>
              <w:bottom w:w="0" w:type="dxa"/>
              <w:right w:w="108" w:type="dxa"/>
            </w:tcMar>
          </w:tcPr>
          <w:p w14:paraId="7EA91680" w14:textId="77777777" w:rsidR="004D576E" w:rsidRPr="00A136C1" w:rsidRDefault="004D576E" w:rsidP="00A136C1">
            <w:pPr>
              <w:keepNext/>
              <w:spacing w:after="0"/>
              <w:ind w:left="709"/>
              <w:jc w:val="both"/>
              <w:rPr>
                <w:rFonts w:ascii="Times New Roman" w:hAnsi="Times New Roman"/>
              </w:rPr>
            </w:pPr>
          </w:p>
        </w:tc>
        <w:tc>
          <w:tcPr>
            <w:tcW w:w="4786" w:type="dxa"/>
            <w:tcMar>
              <w:top w:w="0" w:type="dxa"/>
              <w:left w:w="108" w:type="dxa"/>
              <w:bottom w:w="0" w:type="dxa"/>
              <w:right w:w="108" w:type="dxa"/>
            </w:tcMar>
          </w:tcPr>
          <w:p w14:paraId="37D120DD" w14:textId="77777777" w:rsidR="004D576E" w:rsidRPr="00A136C1" w:rsidRDefault="004D576E" w:rsidP="00A136C1">
            <w:pPr>
              <w:keepNext/>
              <w:spacing w:after="0"/>
              <w:ind w:left="709"/>
              <w:jc w:val="both"/>
              <w:rPr>
                <w:rFonts w:ascii="Times New Roman" w:hAnsi="Times New Roman"/>
              </w:rPr>
            </w:pPr>
          </w:p>
        </w:tc>
      </w:tr>
    </w:tbl>
    <w:p w14:paraId="65EB0F59" w14:textId="77777777" w:rsidR="004D576E" w:rsidRPr="00A136C1" w:rsidRDefault="004D576E" w:rsidP="00A136C1">
      <w:pPr>
        <w:widowControl w:val="0"/>
        <w:jc w:val="right"/>
        <w:outlineLvl w:val="0"/>
        <w:rPr>
          <w:rFonts w:ascii="Times New Roman" w:hAnsi="Times New Roman"/>
          <w:b/>
        </w:rPr>
        <w:sectPr w:rsidR="004D576E" w:rsidRPr="00A136C1" w:rsidSect="004D576E">
          <w:pgSz w:w="11906" w:h="16838"/>
          <w:pgMar w:top="567" w:right="567" w:bottom="1134" w:left="1134" w:header="510" w:footer="0" w:gutter="0"/>
          <w:cols w:space="720"/>
        </w:sectPr>
      </w:pPr>
    </w:p>
    <w:p w14:paraId="05B8A4F9" w14:textId="77777777" w:rsidR="004D576E" w:rsidRPr="00A136C1" w:rsidRDefault="00C20D92" w:rsidP="00D65AB2">
      <w:pPr>
        <w:keepNext/>
        <w:autoSpaceDN/>
        <w:spacing w:after="0"/>
        <w:contextualSpacing/>
        <w:outlineLvl w:val="0"/>
        <w:rPr>
          <w:rFonts w:ascii="Times New Roman" w:hAnsi="Times New Roman"/>
          <w:b/>
          <w:caps/>
          <w:sz w:val="24"/>
        </w:rPr>
      </w:pPr>
      <w:r w:rsidRPr="00A136C1">
        <w:rPr>
          <w:rFonts w:ascii="Times New Roman" w:hAnsi="Times New Roman"/>
          <w:b/>
          <w:caps/>
          <w:sz w:val="24"/>
        </w:rPr>
        <w:lastRenderedPageBreak/>
        <w:t>ПРИЛОЖЕНИЕ 6 К Описанию объекта закупки</w:t>
      </w:r>
    </w:p>
    <w:p w14:paraId="179D9D8E" w14:textId="6ED084F1" w:rsidR="004D576E" w:rsidRPr="0085187D" w:rsidRDefault="0085187D" w:rsidP="00A136C1">
      <w:pPr>
        <w:autoSpaceDN/>
        <w:spacing w:after="0"/>
        <w:rPr>
          <w:rFonts w:ascii="Times New Roman" w:hAnsi="Times New Roman"/>
          <w:bCs/>
          <w:kern w:val="32"/>
          <w:sz w:val="24"/>
          <w:szCs w:val="24"/>
        </w:rPr>
      </w:pPr>
      <w:r w:rsidRPr="0085187D">
        <w:rPr>
          <w:rFonts w:ascii="Times New Roman" w:hAnsi="Times New Roman"/>
          <w:bCs/>
          <w:kern w:val="32"/>
          <w:sz w:val="24"/>
          <w:szCs w:val="24"/>
        </w:rPr>
        <w:t>Форма</w:t>
      </w:r>
    </w:p>
    <w:tbl>
      <w:tblPr>
        <w:tblW w:w="4905" w:type="pct"/>
        <w:jc w:val="center"/>
        <w:tblLook w:val="04A0" w:firstRow="1" w:lastRow="0" w:firstColumn="1" w:lastColumn="0" w:noHBand="0" w:noVBand="1"/>
      </w:tblPr>
      <w:tblGrid>
        <w:gridCol w:w="5014"/>
        <w:gridCol w:w="4997"/>
      </w:tblGrid>
      <w:tr w:rsidR="00317EB5" w:rsidRPr="00A136C1" w14:paraId="1CB7F638" w14:textId="77777777" w:rsidTr="000A0832">
        <w:trPr>
          <w:trHeight w:val="807"/>
          <w:jc w:val="center"/>
        </w:trPr>
        <w:tc>
          <w:tcPr>
            <w:tcW w:w="2503" w:type="pct"/>
            <w:shd w:val="clear" w:color="auto" w:fill="auto"/>
          </w:tcPr>
          <w:p w14:paraId="00B4C8B4" w14:textId="77777777" w:rsidR="004B6A47" w:rsidRPr="00A136C1" w:rsidRDefault="004B6A47" w:rsidP="00A136C1">
            <w:pPr>
              <w:spacing w:after="0"/>
              <w:rPr>
                <w:rFonts w:ascii="Times New Roman" w:hAnsi="Times New Roman"/>
                <w:sz w:val="20"/>
                <w:szCs w:val="20"/>
              </w:rPr>
            </w:pPr>
            <w:r w:rsidRPr="00A136C1">
              <w:rPr>
                <w:rFonts w:ascii="Times New Roman" w:hAnsi="Times New Roman"/>
                <w:sz w:val="20"/>
                <w:szCs w:val="20"/>
              </w:rPr>
              <w:t>На бланке организации</w:t>
            </w:r>
          </w:p>
          <w:p w14:paraId="504C6A7A" w14:textId="77777777" w:rsidR="004D576E" w:rsidRPr="00A136C1" w:rsidRDefault="004D576E" w:rsidP="00A136C1">
            <w:pPr>
              <w:spacing w:after="0"/>
              <w:rPr>
                <w:rFonts w:ascii="Times New Roman" w:hAnsi="Times New Roman"/>
                <w:i/>
                <w:sz w:val="24"/>
                <w:szCs w:val="24"/>
              </w:rPr>
            </w:pPr>
          </w:p>
          <w:p w14:paraId="1E9D9A7F" w14:textId="77777777" w:rsidR="004D576E" w:rsidRPr="00A136C1" w:rsidRDefault="004D576E" w:rsidP="00A136C1">
            <w:pPr>
              <w:spacing w:after="0"/>
              <w:rPr>
                <w:rFonts w:ascii="Times New Roman" w:hAnsi="Times New Roman"/>
                <w:i/>
                <w:sz w:val="24"/>
                <w:szCs w:val="24"/>
              </w:rPr>
            </w:pPr>
          </w:p>
        </w:tc>
        <w:tc>
          <w:tcPr>
            <w:tcW w:w="2496" w:type="pct"/>
            <w:shd w:val="clear" w:color="auto" w:fill="auto"/>
          </w:tcPr>
          <w:p w14:paraId="26A74CA6" w14:textId="77777777" w:rsidR="004D576E" w:rsidRPr="00A136C1" w:rsidRDefault="00C20D92" w:rsidP="00A136C1">
            <w:pPr>
              <w:spacing w:after="0"/>
              <w:jc w:val="right"/>
              <w:rPr>
                <w:rFonts w:ascii="Times New Roman" w:hAnsi="Times New Roman"/>
                <w:sz w:val="20"/>
                <w:szCs w:val="20"/>
              </w:rPr>
            </w:pPr>
            <w:r w:rsidRPr="00A136C1">
              <w:rPr>
                <w:rFonts w:ascii="Times New Roman" w:hAnsi="Times New Roman"/>
                <w:sz w:val="20"/>
                <w:szCs w:val="20"/>
              </w:rPr>
              <w:t>Адрес: ул. Порт-Саида, д.7, г. Волгоград,</w:t>
            </w:r>
          </w:p>
          <w:p w14:paraId="7B3433E6" w14:textId="77777777" w:rsidR="004D576E" w:rsidRPr="00A136C1" w:rsidRDefault="00C20D92" w:rsidP="00A136C1">
            <w:pPr>
              <w:spacing w:after="0"/>
              <w:jc w:val="right"/>
              <w:rPr>
                <w:rFonts w:ascii="Times New Roman" w:hAnsi="Times New Roman"/>
                <w:sz w:val="24"/>
                <w:szCs w:val="24"/>
              </w:rPr>
            </w:pPr>
            <w:r w:rsidRPr="00A136C1">
              <w:rPr>
                <w:rFonts w:ascii="Times New Roman" w:hAnsi="Times New Roman"/>
                <w:sz w:val="20"/>
                <w:szCs w:val="20"/>
              </w:rPr>
              <w:t xml:space="preserve"> Волгоградская обл., 400066</w:t>
            </w:r>
          </w:p>
        </w:tc>
      </w:tr>
    </w:tbl>
    <w:p w14:paraId="2CFD782A" w14:textId="4692E2A9" w:rsidR="004D576E" w:rsidRPr="00A136C1" w:rsidRDefault="00C20D92" w:rsidP="00A136C1">
      <w:pPr>
        <w:spacing w:after="0" w:line="240" w:lineRule="atLeast"/>
        <w:ind w:right="284" w:firstLine="720"/>
        <w:jc w:val="center"/>
        <w:rPr>
          <w:rFonts w:ascii="Times New Roman" w:hAnsi="Times New Roman"/>
          <w:b/>
        </w:rPr>
      </w:pPr>
      <w:r w:rsidRPr="00A136C1">
        <w:rPr>
          <w:rFonts w:ascii="Times New Roman" w:hAnsi="Times New Roman"/>
          <w:b/>
        </w:rPr>
        <w:t xml:space="preserve">Заявка на </w:t>
      </w:r>
      <w:r w:rsidR="00C62B35" w:rsidRPr="00A136C1">
        <w:rPr>
          <w:rFonts w:ascii="Times New Roman" w:hAnsi="Times New Roman"/>
          <w:b/>
        </w:rPr>
        <w:t xml:space="preserve">подключение сотрудников </w:t>
      </w:r>
      <w:r w:rsidR="004C65D3">
        <w:rPr>
          <w:rFonts w:ascii="Times New Roman" w:hAnsi="Times New Roman"/>
          <w:b/>
        </w:rPr>
        <w:t>Исполнителя</w:t>
      </w:r>
      <w:r w:rsidR="00C62B35" w:rsidRPr="00A136C1" w:rsidDel="00C62B35">
        <w:rPr>
          <w:rFonts w:ascii="Times New Roman" w:hAnsi="Times New Roman"/>
          <w:b/>
        </w:rPr>
        <w:t xml:space="preserve"> </w:t>
      </w:r>
      <w:r w:rsidRPr="00A136C1">
        <w:rPr>
          <w:rFonts w:ascii="Times New Roman" w:hAnsi="Times New Roman"/>
          <w:b/>
        </w:rPr>
        <w:t xml:space="preserve">к порталу для предоставления информации о бюджетном процессе Волгоградской области </w:t>
      </w:r>
    </w:p>
    <w:p w14:paraId="6F9A8EAF" w14:textId="77777777" w:rsidR="00C62B35" w:rsidRPr="00A136C1" w:rsidRDefault="00C20D92" w:rsidP="00A136C1">
      <w:pPr>
        <w:suppressAutoHyphens w:val="0"/>
        <w:spacing w:after="0" w:line="240" w:lineRule="atLeast"/>
        <w:ind w:right="-2"/>
        <w:jc w:val="center"/>
        <w:rPr>
          <w:rFonts w:ascii="Times New Roman" w:hAnsi="Times New Roman"/>
          <w:b/>
        </w:rPr>
      </w:pPr>
      <w:r w:rsidRPr="00A136C1">
        <w:rPr>
          <w:rFonts w:ascii="Times New Roman" w:hAnsi="Times New Roman"/>
          <w:b/>
        </w:rPr>
        <w:t xml:space="preserve">в составе государственной информационной системы Волгоградской области </w:t>
      </w:r>
    </w:p>
    <w:p w14:paraId="2BDBF184" w14:textId="77777777" w:rsidR="00C62B35" w:rsidRPr="00A136C1" w:rsidRDefault="00C20D92" w:rsidP="00A136C1">
      <w:pPr>
        <w:suppressAutoHyphens w:val="0"/>
        <w:spacing w:after="0" w:line="240" w:lineRule="atLeast"/>
        <w:ind w:right="-2"/>
        <w:jc w:val="center"/>
        <w:rPr>
          <w:rFonts w:ascii="Times New Roman" w:hAnsi="Times New Roman"/>
          <w:b/>
        </w:rPr>
      </w:pPr>
      <w:r w:rsidRPr="00A136C1">
        <w:rPr>
          <w:rFonts w:ascii="Times New Roman" w:hAnsi="Times New Roman"/>
          <w:b/>
        </w:rPr>
        <w:t>"Электронный бюджет Волгоградской области"</w:t>
      </w:r>
      <w:r w:rsidR="00C62B35" w:rsidRPr="00A136C1">
        <w:rPr>
          <w:rFonts w:ascii="Times New Roman" w:hAnsi="Times New Roman"/>
          <w:b/>
        </w:rPr>
        <w:t>,</w:t>
      </w:r>
      <w:r w:rsidR="00C62B35" w:rsidRPr="00A136C1">
        <w:t xml:space="preserve"> </w:t>
      </w:r>
      <w:r w:rsidR="00C62B35" w:rsidRPr="00A136C1">
        <w:rPr>
          <w:rFonts w:ascii="Times New Roman" w:hAnsi="Times New Roman"/>
          <w:b/>
        </w:rPr>
        <w:t xml:space="preserve">размещенному в едином центре </w:t>
      </w:r>
    </w:p>
    <w:p w14:paraId="29949CDC" w14:textId="2FCD16AB" w:rsidR="00C62B35" w:rsidRPr="00A136C1" w:rsidRDefault="00C62B35" w:rsidP="00A136C1">
      <w:pPr>
        <w:suppressAutoHyphens w:val="0"/>
        <w:spacing w:after="0" w:line="240" w:lineRule="atLeast"/>
        <w:ind w:right="-2"/>
        <w:jc w:val="center"/>
        <w:rPr>
          <w:rFonts w:ascii="Times New Roman" w:hAnsi="Times New Roman"/>
          <w:b/>
        </w:rPr>
      </w:pPr>
      <w:r w:rsidRPr="00A136C1">
        <w:rPr>
          <w:rFonts w:ascii="Times New Roman" w:hAnsi="Times New Roman"/>
          <w:b/>
        </w:rPr>
        <w:t>обработки данных органов исполнительной власти Волгоградской области</w:t>
      </w:r>
    </w:p>
    <w:p w14:paraId="12F7C14C" w14:textId="77777777" w:rsidR="004D576E" w:rsidRPr="00A136C1" w:rsidRDefault="004D576E" w:rsidP="00A136C1">
      <w:pPr>
        <w:spacing w:after="0" w:line="240" w:lineRule="atLeast"/>
        <w:ind w:right="284" w:firstLine="720"/>
        <w:jc w:val="center"/>
        <w:rPr>
          <w:rFonts w:ascii="Times New Roman" w:hAnsi="Times New Roman"/>
          <w:b/>
        </w:rPr>
      </w:pPr>
    </w:p>
    <w:p w14:paraId="350E1901" w14:textId="0E90DF65" w:rsidR="004B6A47" w:rsidRPr="00A136C1" w:rsidRDefault="004B6A47" w:rsidP="00A136C1">
      <w:pPr>
        <w:spacing w:after="0"/>
        <w:ind w:left="142" w:firstLine="567"/>
        <w:jc w:val="both"/>
        <w:rPr>
          <w:rFonts w:ascii="Times New Roman" w:hAnsi="Times New Roman"/>
          <w:bCs/>
        </w:rPr>
      </w:pPr>
      <w:r w:rsidRPr="00A136C1">
        <w:rPr>
          <w:rFonts w:ascii="Times New Roman" w:hAnsi="Times New Roman"/>
        </w:rPr>
        <w:t>В</w:t>
      </w:r>
      <w:r w:rsidR="00C20D92" w:rsidRPr="00A136C1">
        <w:rPr>
          <w:rFonts w:ascii="Times New Roman" w:hAnsi="Times New Roman"/>
        </w:rPr>
        <w:t xml:space="preserve"> целях исполнения обязательств по государственному контракту № </w:t>
      </w:r>
      <w:r w:rsidR="00C20D92" w:rsidRPr="00A136C1">
        <w:rPr>
          <w:rFonts w:ascii="Times New Roman" w:hAnsi="Times New Roman"/>
          <w:bCs/>
        </w:rPr>
        <w:t xml:space="preserve">______ от _.__.20__ года </w:t>
      </w:r>
      <w:r w:rsidRPr="00A136C1">
        <w:rPr>
          <w:rFonts w:ascii="Times New Roman" w:hAnsi="Times New Roman"/>
          <w:bCs/>
        </w:rPr>
        <w:t xml:space="preserve">на </w:t>
      </w:r>
      <w:r w:rsidR="00C20D92" w:rsidRPr="00A136C1">
        <w:rPr>
          <w:rFonts w:ascii="Times New Roman" w:hAnsi="Times New Roman"/>
          <w:bCs/>
        </w:rPr>
        <w:t xml:space="preserve">оказание услуг по сопровождению портала для предоставления информации о бюджетном процессе Волгоградской области в составе государственной информационной системы Волгоградской области "Электронный бюджет Волгоградской области" (далее </w:t>
      </w:r>
      <w:r w:rsidRPr="00A136C1">
        <w:rPr>
          <w:rFonts w:ascii="Times New Roman" w:hAnsi="Times New Roman"/>
          <w:bCs/>
        </w:rPr>
        <w:t xml:space="preserve">соответственно </w:t>
      </w:r>
      <w:r w:rsidR="00C20D92" w:rsidRPr="00A136C1">
        <w:rPr>
          <w:rFonts w:ascii="Times New Roman" w:hAnsi="Times New Roman"/>
          <w:bCs/>
        </w:rPr>
        <w:t>– Контракт</w:t>
      </w:r>
      <w:r w:rsidRPr="00A136C1">
        <w:rPr>
          <w:rFonts w:ascii="Times New Roman" w:hAnsi="Times New Roman"/>
          <w:bCs/>
        </w:rPr>
        <w:t>, ГИС ЭБ ВО</w:t>
      </w:r>
      <w:r w:rsidR="00C20D92" w:rsidRPr="00A136C1">
        <w:rPr>
          <w:rFonts w:ascii="Times New Roman" w:hAnsi="Times New Roman"/>
          <w:bCs/>
        </w:rPr>
        <w:t>)</w:t>
      </w:r>
      <w:r w:rsidRPr="00A136C1">
        <w:rPr>
          <w:rFonts w:ascii="Times New Roman" w:hAnsi="Times New Roman"/>
          <w:bCs/>
        </w:rPr>
        <w:t xml:space="preserve"> и</w:t>
      </w:r>
      <w:r w:rsidR="00C20D92" w:rsidRPr="00A136C1">
        <w:rPr>
          <w:rFonts w:ascii="Times New Roman" w:hAnsi="Times New Roman"/>
          <w:bCs/>
        </w:rPr>
        <w:t xml:space="preserve"> </w:t>
      </w:r>
      <w:r w:rsidR="00C20D92" w:rsidRPr="00A136C1">
        <w:rPr>
          <w:rFonts w:ascii="Times New Roman" w:hAnsi="Times New Roman"/>
        </w:rPr>
        <w:t xml:space="preserve">в соответствии с Порядком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 утвержденным приказом комитета информационных технологий Волгоградской области от 10.08.2014 № 87-о/д (далее - Приказ), </w:t>
      </w:r>
      <w:r w:rsidRPr="00A136C1">
        <w:rPr>
          <w:rFonts w:ascii="Times New Roman" w:hAnsi="Times New Roman"/>
          <w:u w:val="single"/>
        </w:rPr>
        <w:t xml:space="preserve">к </w:t>
      </w:r>
      <w:r w:rsidRPr="00A136C1">
        <w:rPr>
          <w:rFonts w:ascii="Times New Roman" w:hAnsi="Times New Roman"/>
          <w:bCs/>
          <w:u w:val="single"/>
        </w:rPr>
        <w:t>порталу для предоставления информации о бюджетном процессе Волгоградской</w:t>
      </w:r>
      <w:r w:rsidRPr="00A136C1">
        <w:rPr>
          <w:rFonts w:ascii="Times New Roman" w:hAnsi="Times New Roman"/>
          <w:bCs/>
        </w:rPr>
        <w:t xml:space="preserve"> </w:t>
      </w:r>
    </w:p>
    <w:p w14:paraId="11717ECD" w14:textId="77777777" w:rsidR="004B6A47" w:rsidRPr="00A136C1" w:rsidRDefault="004B6A47" w:rsidP="00A136C1">
      <w:pPr>
        <w:spacing w:after="0"/>
        <w:ind w:left="142" w:firstLine="567"/>
        <w:jc w:val="center"/>
        <w:rPr>
          <w:rFonts w:ascii="Times New Roman" w:hAnsi="Times New Roman"/>
          <w:sz w:val="18"/>
          <w:szCs w:val="18"/>
        </w:rPr>
      </w:pPr>
      <w:r w:rsidRPr="00A136C1">
        <w:rPr>
          <w:rFonts w:ascii="Times New Roman" w:hAnsi="Times New Roman"/>
          <w:sz w:val="18"/>
          <w:szCs w:val="18"/>
        </w:rPr>
        <w:t>наименование государственной информационной системы (информационной системы)</w:t>
      </w:r>
    </w:p>
    <w:p w14:paraId="28512F88" w14:textId="699E7314" w:rsidR="004B6A47" w:rsidRPr="00A136C1" w:rsidRDefault="004B6A47" w:rsidP="00A136C1">
      <w:pPr>
        <w:spacing w:after="0"/>
        <w:ind w:left="142"/>
        <w:jc w:val="both"/>
        <w:rPr>
          <w:rFonts w:ascii="Times New Roman" w:hAnsi="Times New Roman"/>
          <w:bCs/>
        </w:rPr>
      </w:pPr>
      <w:r w:rsidRPr="00A136C1">
        <w:rPr>
          <w:rFonts w:ascii="Times New Roman" w:hAnsi="Times New Roman"/>
          <w:bCs/>
          <w:u w:val="single"/>
        </w:rPr>
        <w:t>области в составе ГИС ЭБ ВО</w:t>
      </w:r>
      <w:r w:rsidRPr="00A136C1">
        <w:rPr>
          <w:rFonts w:ascii="Times New Roman" w:hAnsi="Times New Roman"/>
          <w:bCs/>
        </w:rPr>
        <w:t xml:space="preserve"> (далее – Портал),</w:t>
      </w:r>
      <w:r w:rsidRPr="00A136C1">
        <w:rPr>
          <w:rFonts w:ascii="Times New Roman" w:hAnsi="Times New Roman"/>
        </w:rPr>
        <w:t xml:space="preserve"> </w:t>
      </w:r>
      <w:r w:rsidRPr="00A136C1">
        <w:rPr>
          <w:rFonts w:ascii="Times New Roman" w:hAnsi="Times New Roman"/>
          <w:bCs/>
        </w:rPr>
        <w:t>размещенному в едином центре обработки данных органов исполнительной власти Волгоградской области</w:t>
      </w:r>
      <w:r w:rsidR="00141F9A">
        <w:rPr>
          <w:rFonts w:ascii="Times New Roman" w:hAnsi="Times New Roman"/>
          <w:bCs/>
        </w:rPr>
        <w:t>,</w:t>
      </w:r>
    </w:p>
    <w:p w14:paraId="0F322380" w14:textId="03243AF6" w:rsidR="004B6A47" w:rsidRPr="00A136C1" w:rsidRDefault="004B6A47" w:rsidP="00A136C1">
      <w:pPr>
        <w:spacing w:after="0"/>
        <w:ind w:left="142"/>
        <w:jc w:val="both"/>
        <w:rPr>
          <w:rFonts w:ascii="Times New Roman" w:hAnsi="Times New Roman"/>
        </w:rPr>
      </w:pPr>
      <w:r w:rsidRPr="00A136C1">
        <w:rPr>
          <w:rFonts w:ascii="Times New Roman" w:hAnsi="Times New Roman"/>
        </w:rPr>
        <w:t>________________________________________________________________________________</w:t>
      </w:r>
      <w:r w:rsidR="00EE7E2E" w:rsidRPr="00A136C1">
        <w:rPr>
          <w:rFonts w:ascii="Times New Roman" w:hAnsi="Times New Roman"/>
        </w:rPr>
        <w:t>___________</w:t>
      </w:r>
    </w:p>
    <w:p w14:paraId="1188AAA9" w14:textId="102FBDBA" w:rsidR="004B6A47" w:rsidRPr="00A136C1" w:rsidRDefault="004B6A47" w:rsidP="00A136C1">
      <w:pPr>
        <w:spacing w:after="0"/>
        <w:ind w:left="142" w:firstLine="709"/>
        <w:jc w:val="center"/>
        <w:rPr>
          <w:rFonts w:ascii="Times New Roman" w:hAnsi="Times New Roman"/>
          <w:sz w:val="18"/>
          <w:szCs w:val="18"/>
        </w:rPr>
      </w:pPr>
      <w:r w:rsidRPr="00A136C1">
        <w:rPr>
          <w:rFonts w:ascii="Times New Roman" w:hAnsi="Times New Roman"/>
          <w:sz w:val="18"/>
          <w:szCs w:val="18"/>
        </w:rPr>
        <w:t xml:space="preserve">наименование </w:t>
      </w:r>
      <w:r w:rsidR="004C65D3">
        <w:rPr>
          <w:rFonts w:ascii="Times New Roman" w:hAnsi="Times New Roman"/>
          <w:sz w:val="18"/>
          <w:szCs w:val="18"/>
        </w:rPr>
        <w:t>Исполнителя</w:t>
      </w:r>
    </w:p>
    <w:p w14:paraId="5301A461" w14:textId="34A03512" w:rsidR="004D576E" w:rsidRPr="00A136C1" w:rsidRDefault="004B6A47" w:rsidP="00A136C1">
      <w:pPr>
        <w:spacing w:after="0"/>
        <w:ind w:left="142"/>
        <w:rPr>
          <w:rFonts w:ascii="Times New Roman" w:hAnsi="Times New Roman"/>
        </w:rPr>
      </w:pPr>
      <w:r w:rsidRPr="00A136C1">
        <w:rPr>
          <w:rFonts w:ascii="Times New Roman" w:hAnsi="Times New Roman"/>
        </w:rPr>
        <w:t xml:space="preserve">(далее - Исполнитель) </w:t>
      </w:r>
      <w:r w:rsidR="00C20D92" w:rsidRPr="00A136C1">
        <w:rPr>
          <w:rFonts w:ascii="Times New Roman" w:hAnsi="Times New Roman"/>
        </w:rPr>
        <w:t xml:space="preserve">просит предоставить </w:t>
      </w:r>
      <w:r w:rsidR="00C20D92" w:rsidRPr="00A136C1">
        <w:rPr>
          <w:rFonts w:ascii="Times New Roman" w:hAnsi="Times New Roman"/>
          <w:u w:val="single"/>
        </w:rPr>
        <w:t>доступ к Порталу</w:t>
      </w:r>
      <w:r w:rsidR="00C20D92" w:rsidRPr="00A136C1">
        <w:rPr>
          <w:rFonts w:ascii="Times New Roman" w:hAnsi="Times New Roman"/>
        </w:rPr>
        <w:t xml:space="preserve"> </w:t>
      </w:r>
      <w:r w:rsidRPr="00A136C1">
        <w:rPr>
          <w:rFonts w:ascii="Times New Roman" w:hAnsi="Times New Roman"/>
        </w:rPr>
        <w:t xml:space="preserve">следующим </w:t>
      </w:r>
      <w:r w:rsidR="00C20D92" w:rsidRPr="00A136C1">
        <w:rPr>
          <w:rFonts w:ascii="Times New Roman" w:hAnsi="Times New Roman"/>
        </w:rPr>
        <w:t>лицам:</w:t>
      </w:r>
    </w:p>
    <w:tbl>
      <w:tblPr>
        <w:tblpPr w:leftFromText="180" w:rightFromText="180" w:vertAnchor="text" w:horzAnchor="page" w:tblpX="1532" w:tblpY="277"/>
        <w:tblOverlap w:val="never"/>
        <w:tblW w:w="9643" w:type="dxa"/>
        <w:tblLayout w:type="fixed"/>
        <w:tblLook w:val="04A0" w:firstRow="1" w:lastRow="0" w:firstColumn="1" w:lastColumn="0" w:noHBand="0" w:noVBand="1"/>
      </w:tblPr>
      <w:tblGrid>
        <w:gridCol w:w="428"/>
        <w:gridCol w:w="1152"/>
        <w:gridCol w:w="863"/>
        <w:gridCol w:w="1584"/>
        <w:gridCol w:w="1152"/>
        <w:gridCol w:w="1152"/>
        <w:gridCol w:w="1152"/>
        <w:gridCol w:w="864"/>
        <w:gridCol w:w="1296"/>
      </w:tblGrid>
      <w:tr w:rsidR="004B6A47" w:rsidRPr="00A136C1" w14:paraId="373BCCF6" w14:textId="77777777" w:rsidTr="004B6A47">
        <w:tc>
          <w:tcPr>
            <w:tcW w:w="421" w:type="dxa"/>
            <w:tcBorders>
              <w:top w:val="single" w:sz="4" w:space="0" w:color="auto"/>
              <w:left w:val="single" w:sz="4" w:space="0" w:color="auto"/>
              <w:bottom w:val="single" w:sz="4" w:space="0" w:color="auto"/>
              <w:right w:val="single" w:sz="4" w:space="0" w:color="auto"/>
            </w:tcBorders>
          </w:tcPr>
          <w:p w14:paraId="65084E48" w14:textId="6ADD2732" w:rsidR="004B6A47" w:rsidRPr="00A136C1" w:rsidRDefault="004B6A47" w:rsidP="00A136C1">
            <w:pPr>
              <w:autoSpaceDN/>
              <w:spacing w:after="0"/>
              <w:ind w:left="-113" w:right="-108"/>
              <w:jc w:val="center"/>
              <w:rPr>
                <w:rFonts w:ascii="Times New Roman" w:hAnsi="Times New Roman"/>
                <w:sz w:val="18"/>
                <w:szCs w:val="18"/>
              </w:rPr>
            </w:pPr>
            <w:r w:rsidRPr="00A136C1">
              <w:rPr>
                <w:rFonts w:ascii="Times New Roman" w:hAnsi="Times New Roman"/>
                <w:sz w:val="18"/>
                <w:szCs w:val="18"/>
              </w:rPr>
              <w:t>№</w:t>
            </w:r>
          </w:p>
          <w:p w14:paraId="0AB01DBD" w14:textId="77777777" w:rsidR="004B6A47" w:rsidRPr="00A136C1" w:rsidRDefault="004B6A47" w:rsidP="00A136C1">
            <w:pPr>
              <w:autoSpaceDN/>
              <w:spacing w:after="0"/>
              <w:ind w:left="-113" w:right="-108"/>
              <w:jc w:val="center"/>
              <w:rPr>
                <w:rFonts w:ascii="Times New Roman" w:hAnsi="Times New Roman"/>
                <w:sz w:val="18"/>
                <w:szCs w:val="18"/>
              </w:rPr>
            </w:pPr>
            <w:r w:rsidRPr="00A136C1">
              <w:rPr>
                <w:rFonts w:ascii="Times New Roman" w:hAnsi="Times New Roman"/>
                <w:sz w:val="18"/>
                <w:szCs w:val="18"/>
              </w:rPr>
              <w:t>п/п</w:t>
            </w:r>
          </w:p>
        </w:tc>
        <w:tc>
          <w:tcPr>
            <w:tcW w:w="1134" w:type="dxa"/>
            <w:tcBorders>
              <w:top w:val="single" w:sz="4" w:space="0" w:color="auto"/>
              <w:left w:val="single" w:sz="4" w:space="0" w:color="auto"/>
              <w:bottom w:val="single" w:sz="4" w:space="0" w:color="auto"/>
              <w:right w:val="single" w:sz="4" w:space="0" w:color="auto"/>
            </w:tcBorders>
          </w:tcPr>
          <w:p w14:paraId="21719F9F" w14:textId="2C5222A2" w:rsidR="004B6A47" w:rsidRPr="00A136C1" w:rsidRDefault="004B6A47" w:rsidP="00FE401F">
            <w:pPr>
              <w:autoSpaceDN/>
              <w:spacing w:after="0"/>
              <w:jc w:val="center"/>
              <w:rPr>
                <w:rFonts w:ascii="Times New Roman" w:hAnsi="Times New Roman"/>
                <w:sz w:val="18"/>
                <w:szCs w:val="18"/>
              </w:rPr>
            </w:pPr>
            <w:r w:rsidRPr="00A136C1">
              <w:rPr>
                <w:rFonts w:ascii="Times New Roman" w:hAnsi="Times New Roman"/>
                <w:sz w:val="18"/>
                <w:szCs w:val="18"/>
              </w:rPr>
              <w:t>Фамилия, имя, отчество (при наличии) и должность пользователя</w:t>
            </w:r>
          </w:p>
        </w:tc>
        <w:tc>
          <w:tcPr>
            <w:tcW w:w="850" w:type="dxa"/>
            <w:tcBorders>
              <w:top w:val="single" w:sz="4" w:space="0" w:color="auto"/>
              <w:left w:val="single" w:sz="4" w:space="0" w:color="auto"/>
              <w:bottom w:val="single" w:sz="4" w:space="0" w:color="auto"/>
              <w:right w:val="single" w:sz="4" w:space="0" w:color="auto"/>
            </w:tcBorders>
          </w:tcPr>
          <w:p w14:paraId="1F0566F0" w14:textId="42ED7FF1" w:rsidR="004B6A47" w:rsidRPr="00A136C1" w:rsidRDefault="004B6A47" w:rsidP="00FE401F">
            <w:pPr>
              <w:autoSpaceDN/>
              <w:spacing w:after="0"/>
              <w:jc w:val="center"/>
              <w:rPr>
                <w:rFonts w:ascii="Times New Roman" w:hAnsi="Times New Roman"/>
                <w:sz w:val="18"/>
                <w:szCs w:val="18"/>
              </w:rPr>
            </w:pPr>
            <w:r w:rsidRPr="00A136C1">
              <w:rPr>
                <w:rFonts w:ascii="Times New Roman" w:hAnsi="Times New Roman"/>
                <w:sz w:val="18"/>
                <w:szCs w:val="18"/>
              </w:rPr>
              <w:t>Срок предоставления доступа</w:t>
            </w:r>
          </w:p>
        </w:tc>
        <w:tc>
          <w:tcPr>
            <w:tcW w:w="1559" w:type="dxa"/>
            <w:tcBorders>
              <w:top w:val="single" w:sz="4" w:space="0" w:color="auto"/>
              <w:left w:val="single" w:sz="4" w:space="0" w:color="auto"/>
              <w:bottom w:val="single" w:sz="4" w:space="0" w:color="auto"/>
              <w:right w:val="single" w:sz="4" w:space="0" w:color="auto"/>
            </w:tcBorders>
          </w:tcPr>
          <w:p w14:paraId="2D4AC64D" w14:textId="77777777" w:rsidR="004B6A47" w:rsidRPr="00A136C1" w:rsidRDefault="004B6A47" w:rsidP="00A136C1">
            <w:pPr>
              <w:autoSpaceDN/>
              <w:spacing w:after="0"/>
              <w:jc w:val="center"/>
              <w:rPr>
                <w:rFonts w:ascii="Times New Roman" w:hAnsi="Times New Roman"/>
                <w:sz w:val="18"/>
                <w:szCs w:val="18"/>
              </w:rPr>
            </w:pPr>
            <w:r w:rsidRPr="00A136C1">
              <w:rPr>
                <w:rFonts w:ascii="Times New Roman" w:hAnsi="Times New Roman"/>
                <w:sz w:val="18"/>
                <w:szCs w:val="18"/>
              </w:rPr>
              <w:t>Серийный номер сертификата открытого ключа у пользователя (не заполняется при организации межсетевого взаимодействия сетей)</w:t>
            </w:r>
          </w:p>
        </w:tc>
        <w:tc>
          <w:tcPr>
            <w:tcW w:w="1134" w:type="dxa"/>
            <w:tcBorders>
              <w:top w:val="single" w:sz="4" w:space="0" w:color="auto"/>
              <w:left w:val="single" w:sz="4" w:space="0" w:color="auto"/>
              <w:bottom w:val="single" w:sz="4" w:space="0" w:color="auto"/>
              <w:right w:val="single" w:sz="4" w:space="0" w:color="auto"/>
            </w:tcBorders>
          </w:tcPr>
          <w:p w14:paraId="28A64BE5" w14:textId="77777777" w:rsidR="004B6A47" w:rsidRPr="00A136C1" w:rsidRDefault="004B6A47" w:rsidP="00A136C1">
            <w:pPr>
              <w:autoSpaceDN/>
              <w:spacing w:after="0"/>
              <w:jc w:val="center"/>
              <w:rPr>
                <w:rFonts w:ascii="Times New Roman" w:hAnsi="Times New Roman"/>
                <w:sz w:val="18"/>
                <w:szCs w:val="18"/>
              </w:rPr>
            </w:pPr>
            <w:r w:rsidRPr="00A136C1">
              <w:rPr>
                <w:rFonts w:ascii="Times New Roman" w:hAnsi="Times New Roman"/>
                <w:sz w:val="18"/>
                <w:szCs w:val="18"/>
                <w:lang w:val="en-US"/>
              </w:rPr>
              <w:t>IP</w:t>
            </w:r>
            <w:r w:rsidRPr="00A136C1">
              <w:rPr>
                <w:rFonts w:ascii="Times New Roman" w:hAnsi="Times New Roman"/>
                <w:sz w:val="18"/>
                <w:szCs w:val="18"/>
              </w:rPr>
              <w:t xml:space="preserve"> Адрес ресурса с указанием порта</w:t>
            </w:r>
          </w:p>
        </w:tc>
        <w:tc>
          <w:tcPr>
            <w:tcW w:w="1134" w:type="dxa"/>
            <w:tcBorders>
              <w:top w:val="single" w:sz="4" w:space="0" w:color="auto"/>
              <w:left w:val="single" w:sz="4" w:space="0" w:color="auto"/>
              <w:bottom w:val="single" w:sz="4" w:space="0" w:color="auto"/>
              <w:right w:val="single" w:sz="4" w:space="0" w:color="auto"/>
            </w:tcBorders>
          </w:tcPr>
          <w:p w14:paraId="0EBA5474" w14:textId="7B188007" w:rsidR="004B6A47" w:rsidRPr="00A136C1" w:rsidRDefault="004B6A47" w:rsidP="00FE401F">
            <w:pPr>
              <w:autoSpaceDN/>
              <w:spacing w:after="0"/>
              <w:jc w:val="center"/>
              <w:rPr>
                <w:rFonts w:ascii="Times New Roman" w:hAnsi="Times New Roman"/>
                <w:sz w:val="18"/>
                <w:szCs w:val="18"/>
              </w:rPr>
            </w:pPr>
            <w:r w:rsidRPr="00A136C1">
              <w:rPr>
                <w:rFonts w:ascii="Times New Roman" w:hAnsi="Times New Roman"/>
                <w:sz w:val="18"/>
                <w:szCs w:val="18"/>
              </w:rPr>
              <w:t>Временной интервал удаленного подключения</w:t>
            </w:r>
          </w:p>
        </w:tc>
        <w:tc>
          <w:tcPr>
            <w:tcW w:w="1134" w:type="dxa"/>
            <w:tcBorders>
              <w:top w:val="single" w:sz="4" w:space="0" w:color="auto"/>
              <w:left w:val="single" w:sz="4" w:space="0" w:color="auto"/>
              <w:bottom w:val="single" w:sz="4" w:space="0" w:color="auto"/>
              <w:right w:val="single" w:sz="4" w:space="0" w:color="auto"/>
            </w:tcBorders>
          </w:tcPr>
          <w:p w14:paraId="1D46ABD4" w14:textId="6940EEDD" w:rsidR="004B6A47" w:rsidRPr="00A136C1" w:rsidRDefault="004B6A47" w:rsidP="00FE401F">
            <w:pPr>
              <w:autoSpaceDN/>
              <w:spacing w:after="0"/>
              <w:jc w:val="center"/>
              <w:rPr>
                <w:rFonts w:ascii="Times New Roman" w:hAnsi="Times New Roman"/>
                <w:sz w:val="18"/>
                <w:szCs w:val="18"/>
              </w:rPr>
            </w:pPr>
            <w:r w:rsidRPr="00A136C1">
              <w:rPr>
                <w:rFonts w:ascii="Times New Roman" w:hAnsi="Times New Roman"/>
                <w:sz w:val="18"/>
                <w:szCs w:val="18"/>
              </w:rPr>
              <w:t>Внешний IP адрес подключаемого пользователя</w:t>
            </w:r>
          </w:p>
        </w:tc>
        <w:tc>
          <w:tcPr>
            <w:tcW w:w="851" w:type="dxa"/>
            <w:tcBorders>
              <w:top w:val="single" w:sz="4" w:space="0" w:color="auto"/>
              <w:left w:val="single" w:sz="4" w:space="0" w:color="auto"/>
              <w:bottom w:val="single" w:sz="4" w:space="0" w:color="auto"/>
              <w:right w:val="single" w:sz="4" w:space="0" w:color="auto"/>
            </w:tcBorders>
          </w:tcPr>
          <w:p w14:paraId="3B3A94A5" w14:textId="7A2562AF" w:rsidR="004B6A47" w:rsidRPr="00A136C1" w:rsidRDefault="004B6A47" w:rsidP="00FE401F">
            <w:pPr>
              <w:autoSpaceDN/>
              <w:spacing w:after="0"/>
              <w:jc w:val="center"/>
              <w:rPr>
                <w:rFonts w:ascii="Times New Roman" w:hAnsi="Times New Roman"/>
                <w:sz w:val="18"/>
                <w:szCs w:val="18"/>
              </w:rPr>
            </w:pPr>
            <w:r w:rsidRPr="00A136C1">
              <w:rPr>
                <w:rFonts w:ascii="Times New Roman" w:hAnsi="Times New Roman"/>
                <w:sz w:val="18"/>
                <w:szCs w:val="18"/>
              </w:rPr>
              <w:t>Минимально необ</w:t>
            </w:r>
            <w:r w:rsidR="00FE401F">
              <w:rPr>
                <w:rFonts w:ascii="Times New Roman" w:hAnsi="Times New Roman"/>
                <w:sz w:val="18"/>
                <w:szCs w:val="18"/>
              </w:rPr>
              <w:t>ходим</w:t>
            </w:r>
            <w:r w:rsidRPr="00A136C1">
              <w:rPr>
                <w:rFonts w:ascii="Times New Roman" w:hAnsi="Times New Roman"/>
                <w:sz w:val="18"/>
                <w:szCs w:val="18"/>
              </w:rPr>
              <w:t>ые права</w:t>
            </w:r>
          </w:p>
        </w:tc>
        <w:tc>
          <w:tcPr>
            <w:tcW w:w="1276" w:type="dxa"/>
            <w:tcBorders>
              <w:top w:val="single" w:sz="4" w:space="0" w:color="auto"/>
              <w:left w:val="single" w:sz="4" w:space="0" w:color="auto"/>
              <w:bottom w:val="single" w:sz="4" w:space="0" w:color="auto"/>
              <w:right w:val="single" w:sz="4" w:space="0" w:color="auto"/>
            </w:tcBorders>
          </w:tcPr>
          <w:p w14:paraId="5165535C" w14:textId="2067302C" w:rsidR="004B6A47" w:rsidRPr="00A136C1" w:rsidRDefault="004B6A47" w:rsidP="00FE401F">
            <w:pPr>
              <w:autoSpaceDN/>
              <w:spacing w:after="0"/>
              <w:jc w:val="center"/>
              <w:rPr>
                <w:rFonts w:ascii="Times New Roman" w:hAnsi="Times New Roman"/>
                <w:sz w:val="18"/>
                <w:szCs w:val="18"/>
              </w:rPr>
            </w:pPr>
            <w:r w:rsidRPr="00A136C1">
              <w:rPr>
                <w:rFonts w:ascii="Times New Roman" w:hAnsi="Times New Roman"/>
                <w:sz w:val="18"/>
                <w:szCs w:val="18"/>
              </w:rPr>
              <w:t>Сведения об аттестате соответствия требованиям ИБ</w:t>
            </w:r>
          </w:p>
        </w:tc>
      </w:tr>
      <w:tr w:rsidR="004B6A47" w:rsidRPr="00A136C1" w14:paraId="7BD40A55" w14:textId="77777777" w:rsidTr="004B6A47">
        <w:trPr>
          <w:trHeight w:val="415"/>
        </w:trPr>
        <w:tc>
          <w:tcPr>
            <w:tcW w:w="421" w:type="dxa"/>
            <w:tcBorders>
              <w:top w:val="single" w:sz="4" w:space="0" w:color="auto"/>
              <w:left w:val="single" w:sz="4" w:space="0" w:color="auto"/>
              <w:bottom w:val="single" w:sz="4" w:space="0" w:color="auto"/>
              <w:right w:val="single" w:sz="4" w:space="0" w:color="auto"/>
            </w:tcBorders>
          </w:tcPr>
          <w:p w14:paraId="0C32B95C" w14:textId="77777777" w:rsidR="004B6A47" w:rsidRPr="00A136C1" w:rsidRDefault="004B6A47" w:rsidP="00A136C1">
            <w:pPr>
              <w:autoSpaceDN/>
              <w:ind w:left="-113" w:right="-108" w:firstLine="851"/>
              <w:rPr>
                <w:lang w:val="en-US"/>
              </w:rPr>
            </w:pPr>
            <w:r w:rsidRPr="00A136C1">
              <w:t>1</w:t>
            </w:r>
          </w:p>
        </w:tc>
        <w:tc>
          <w:tcPr>
            <w:tcW w:w="1134" w:type="dxa"/>
            <w:tcBorders>
              <w:top w:val="single" w:sz="4" w:space="0" w:color="auto"/>
              <w:left w:val="single" w:sz="4" w:space="0" w:color="auto"/>
              <w:bottom w:val="single" w:sz="4" w:space="0" w:color="auto"/>
              <w:right w:val="single" w:sz="4" w:space="0" w:color="auto"/>
            </w:tcBorders>
          </w:tcPr>
          <w:p w14:paraId="10FDB68C" w14:textId="77777777" w:rsidR="004B6A47" w:rsidRPr="00A136C1" w:rsidRDefault="004B6A47" w:rsidP="00A136C1">
            <w:pPr>
              <w:autoSpaceDN/>
              <w:jc w:val="center"/>
            </w:pPr>
          </w:p>
        </w:tc>
        <w:tc>
          <w:tcPr>
            <w:tcW w:w="850" w:type="dxa"/>
            <w:tcBorders>
              <w:top w:val="single" w:sz="4" w:space="0" w:color="auto"/>
              <w:left w:val="single" w:sz="4" w:space="0" w:color="auto"/>
              <w:bottom w:val="single" w:sz="4" w:space="0" w:color="auto"/>
              <w:right w:val="single" w:sz="4" w:space="0" w:color="auto"/>
            </w:tcBorders>
          </w:tcPr>
          <w:p w14:paraId="7050CE35" w14:textId="77777777" w:rsidR="004B6A47" w:rsidRPr="00A136C1" w:rsidRDefault="004B6A47" w:rsidP="00A136C1">
            <w:pPr>
              <w:autoSpaceDN/>
              <w:jc w:val="center"/>
            </w:pPr>
          </w:p>
        </w:tc>
        <w:tc>
          <w:tcPr>
            <w:tcW w:w="1559" w:type="dxa"/>
            <w:tcBorders>
              <w:top w:val="single" w:sz="4" w:space="0" w:color="auto"/>
              <w:left w:val="single" w:sz="4" w:space="0" w:color="auto"/>
              <w:bottom w:val="single" w:sz="4" w:space="0" w:color="auto"/>
              <w:right w:val="single" w:sz="4" w:space="0" w:color="auto"/>
            </w:tcBorders>
          </w:tcPr>
          <w:p w14:paraId="6703ADAE" w14:textId="77777777" w:rsidR="004B6A47" w:rsidRPr="00A136C1" w:rsidRDefault="004B6A47" w:rsidP="00A136C1">
            <w:pPr>
              <w:autoSpaceDN/>
              <w:jc w:val="center"/>
            </w:pPr>
          </w:p>
        </w:tc>
        <w:tc>
          <w:tcPr>
            <w:tcW w:w="1134" w:type="dxa"/>
            <w:tcBorders>
              <w:top w:val="single" w:sz="4" w:space="0" w:color="auto"/>
              <w:left w:val="single" w:sz="4" w:space="0" w:color="auto"/>
              <w:bottom w:val="single" w:sz="4" w:space="0" w:color="auto"/>
              <w:right w:val="single" w:sz="4" w:space="0" w:color="auto"/>
            </w:tcBorders>
          </w:tcPr>
          <w:p w14:paraId="132AD1BE" w14:textId="77777777" w:rsidR="004B6A47" w:rsidRPr="00A136C1" w:rsidRDefault="004B6A47" w:rsidP="00A136C1">
            <w:pPr>
              <w:autoSpaceDN/>
            </w:pPr>
          </w:p>
        </w:tc>
        <w:tc>
          <w:tcPr>
            <w:tcW w:w="1134" w:type="dxa"/>
            <w:tcBorders>
              <w:top w:val="single" w:sz="4" w:space="0" w:color="auto"/>
              <w:left w:val="single" w:sz="4" w:space="0" w:color="auto"/>
              <w:bottom w:val="single" w:sz="4" w:space="0" w:color="auto"/>
              <w:right w:val="single" w:sz="4" w:space="0" w:color="auto"/>
            </w:tcBorders>
          </w:tcPr>
          <w:p w14:paraId="6CBD1E38" w14:textId="77777777" w:rsidR="004B6A47" w:rsidRPr="00A136C1" w:rsidRDefault="004B6A47" w:rsidP="00A136C1">
            <w:pPr>
              <w:autoSpaceDN/>
            </w:pPr>
          </w:p>
        </w:tc>
        <w:tc>
          <w:tcPr>
            <w:tcW w:w="1134" w:type="dxa"/>
            <w:tcBorders>
              <w:top w:val="single" w:sz="4" w:space="0" w:color="auto"/>
              <w:left w:val="single" w:sz="4" w:space="0" w:color="auto"/>
              <w:bottom w:val="single" w:sz="4" w:space="0" w:color="auto"/>
              <w:right w:val="single" w:sz="4" w:space="0" w:color="auto"/>
            </w:tcBorders>
          </w:tcPr>
          <w:p w14:paraId="2E3D2D07" w14:textId="77777777" w:rsidR="004B6A47" w:rsidRPr="00A136C1" w:rsidRDefault="004B6A47" w:rsidP="00A136C1">
            <w:pPr>
              <w:autoSpaceDN/>
              <w:spacing w:after="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7BF5218F" w14:textId="77777777" w:rsidR="004B6A47" w:rsidRPr="00A136C1" w:rsidRDefault="004B6A47" w:rsidP="00A136C1">
            <w:pPr>
              <w:autoSpaceDN/>
            </w:pPr>
          </w:p>
        </w:tc>
        <w:tc>
          <w:tcPr>
            <w:tcW w:w="1276" w:type="dxa"/>
            <w:tcBorders>
              <w:top w:val="single" w:sz="4" w:space="0" w:color="auto"/>
              <w:left w:val="single" w:sz="4" w:space="0" w:color="auto"/>
              <w:bottom w:val="single" w:sz="4" w:space="0" w:color="auto"/>
              <w:right w:val="single" w:sz="4" w:space="0" w:color="auto"/>
            </w:tcBorders>
          </w:tcPr>
          <w:p w14:paraId="061557C0" w14:textId="77777777" w:rsidR="004B6A47" w:rsidRPr="00A136C1" w:rsidRDefault="004B6A47" w:rsidP="00A136C1">
            <w:pPr>
              <w:autoSpaceDN/>
            </w:pPr>
          </w:p>
        </w:tc>
      </w:tr>
    </w:tbl>
    <w:p w14:paraId="34BC1932" w14:textId="77777777" w:rsidR="004D576E" w:rsidRPr="00A136C1" w:rsidRDefault="004D576E" w:rsidP="00A136C1">
      <w:pPr>
        <w:ind w:firstLine="851"/>
        <w:jc w:val="both"/>
        <w:rPr>
          <w:rFonts w:ascii="Times New Roman" w:hAnsi="Times New Roman"/>
          <w:sz w:val="24"/>
          <w:szCs w:val="24"/>
        </w:rPr>
      </w:pPr>
    </w:p>
    <w:p w14:paraId="64A84565" w14:textId="0B3E162B" w:rsidR="004D576E" w:rsidRPr="00A136C1" w:rsidRDefault="00C20D92" w:rsidP="00A136C1">
      <w:pPr>
        <w:spacing w:after="0"/>
        <w:ind w:firstLine="851"/>
        <w:jc w:val="both"/>
        <w:rPr>
          <w:rFonts w:ascii="Times New Roman" w:hAnsi="Times New Roman"/>
        </w:rPr>
      </w:pPr>
      <w:r w:rsidRPr="00A136C1">
        <w:rPr>
          <w:rFonts w:ascii="Times New Roman" w:hAnsi="Times New Roman"/>
        </w:rPr>
        <w:t xml:space="preserve">Исполнитель подтверждает, что </w:t>
      </w:r>
      <w:r w:rsidR="004B6A47" w:rsidRPr="00A136C1">
        <w:rPr>
          <w:rFonts w:ascii="Times New Roman" w:hAnsi="Times New Roman"/>
        </w:rPr>
        <w:t xml:space="preserve">вышеуказанные </w:t>
      </w:r>
      <w:r w:rsidRPr="00A136C1">
        <w:rPr>
          <w:rFonts w:ascii="Times New Roman" w:hAnsi="Times New Roman"/>
        </w:rPr>
        <w:t xml:space="preserve">лица ознакомлены с заключенным в соответствии с пунктом 4.8 Приложения № 1 к Контракту соглашением об обеспечении конфиденциальности и неразглашении информации № ______ от </w:t>
      </w:r>
      <w:proofErr w:type="gramStart"/>
      <w:r w:rsidRPr="00A136C1">
        <w:rPr>
          <w:rFonts w:ascii="Times New Roman" w:hAnsi="Times New Roman"/>
        </w:rPr>
        <w:t>_._</w:t>
      </w:r>
      <w:proofErr w:type="gramEnd"/>
      <w:r w:rsidRPr="00A136C1">
        <w:rPr>
          <w:rFonts w:ascii="Times New Roman" w:hAnsi="Times New Roman"/>
        </w:rPr>
        <w:t>_.20__ года.</w:t>
      </w:r>
    </w:p>
    <w:p w14:paraId="267B19D2" w14:textId="395766F1" w:rsidR="004D576E" w:rsidRPr="00A136C1" w:rsidRDefault="00C20D92" w:rsidP="00A136C1">
      <w:pPr>
        <w:spacing w:after="0"/>
        <w:ind w:firstLine="851"/>
        <w:jc w:val="both"/>
        <w:rPr>
          <w:rFonts w:ascii="Times New Roman" w:hAnsi="Times New Roman"/>
        </w:rPr>
      </w:pPr>
      <w:r w:rsidRPr="00A136C1">
        <w:rPr>
          <w:rFonts w:ascii="Times New Roman" w:hAnsi="Times New Roman"/>
        </w:rPr>
        <w:t xml:space="preserve">Исполнитель подтверждает выполнение требований информационной безопасности к информационным системам, используемым </w:t>
      </w:r>
      <w:r w:rsidR="00EE7E2E" w:rsidRPr="00A136C1">
        <w:rPr>
          <w:rFonts w:ascii="Times New Roman" w:hAnsi="Times New Roman"/>
        </w:rPr>
        <w:t>вышеуказанными</w:t>
      </w:r>
      <w:r w:rsidR="00EE7E2E" w:rsidRPr="00A136C1" w:rsidDel="00DE7006">
        <w:rPr>
          <w:rFonts w:ascii="Times New Roman" w:hAnsi="Times New Roman"/>
        </w:rPr>
        <w:t xml:space="preserve"> </w:t>
      </w:r>
      <w:r w:rsidR="00EE7E2E" w:rsidRPr="00A136C1">
        <w:rPr>
          <w:rFonts w:ascii="Times New Roman" w:hAnsi="Times New Roman"/>
        </w:rPr>
        <w:t xml:space="preserve">лицами </w:t>
      </w:r>
      <w:r w:rsidRPr="00A136C1">
        <w:rPr>
          <w:rFonts w:ascii="Times New Roman" w:hAnsi="Times New Roman"/>
        </w:rPr>
        <w:t xml:space="preserve">для получения доступа к </w:t>
      </w:r>
      <w:r w:rsidR="00EE7E2E" w:rsidRPr="00A136C1">
        <w:rPr>
          <w:rFonts w:ascii="Times New Roman" w:hAnsi="Times New Roman"/>
        </w:rPr>
        <w:t>Порталу</w:t>
      </w:r>
      <w:r w:rsidRPr="00A136C1">
        <w:rPr>
          <w:rFonts w:ascii="Times New Roman" w:hAnsi="Times New Roman"/>
        </w:rPr>
        <w:t>, размещенн</w:t>
      </w:r>
      <w:r w:rsidR="00EE7E2E" w:rsidRPr="00A136C1">
        <w:rPr>
          <w:rFonts w:ascii="Times New Roman" w:hAnsi="Times New Roman"/>
        </w:rPr>
        <w:t>ому</w:t>
      </w:r>
      <w:r w:rsidRPr="00A136C1">
        <w:rPr>
          <w:rFonts w:ascii="Times New Roman" w:hAnsi="Times New Roman"/>
        </w:rPr>
        <w:t xml:space="preserve"> в едином центре обработки данных органов исполнительной власти Волгоградской области. </w:t>
      </w:r>
    </w:p>
    <w:p w14:paraId="5B9A56DE" w14:textId="27905C64" w:rsidR="004D576E" w:rsidRPr="00A136C1" w:rsidRDefault="00C20D92" w:rsidP="00A136C1">
      <w:pPr>
        <w:spacing w:after="0"/>
        <w:ind w:firstLine="851"/>
        <w:jc w:val="both"/>
        <w:rPr>
          <w:rFonts w:ascii="Times New Roman" w:hAnsi="Times New Roman"/>
        </w:rPr>
      </w:pPr>
      <w:r w:rsidRPr="00A136C1">
        <w:rPr>
          <w:rFonts w:ascii="Times New Roman" w:hAnsi="Times New Roman"/>
        </w:rPr>
        <w:t>Планируемые для использования сертифицированные средства криптографической защиты информации: Континент-АП</w:t>
      </w:r>
      <w:r w:rsidR="00466754">
        <w:rPr>
          <w:rFonts w:ascii="Times New Roman" w:hAnsi="Times New Roman"/>
        </w:rPr>
        <w:t xml:space="preserve">; </w:t>
      </w:r>
      <w:proofErr w:type="spellStart"/>
      <w:r w:rsidR="00466754">
        <w:rPr>
          <w:rFonts w:ascii="Times New Roman" w:hAnsi="Times New Roman"/>
        </w:rPr>
        <w:t>КриптоПро</w:t>
      </w:r>
      <w:proofErr w:type="spellEnd"/>
      <w:r w:rsidR="00466754">
        <w:rPr>
          <w:rFonts w:ascii="Times New Roman" w:hAnsi="Times New Roman"/>
        </w:rPr>
        <w:t xml:space="preserve"> CSP (опционально)</w:t>
      </w:r>
      <w:r w:rsidRPr="00A136C1">
        <w:rPr>
          <w:rFonts w:ascii="Times New Roman" w:hAnsi="Times New Roman"/>
        </w:rPr>
        <w:t>.</w:t>
      </w:r>
    </w:p>
    <w:p w14:paraId="4B036AB9" w14:textId="77777777" w:rsidR="004D576E" w:rsidRPr="00A136C1" w:rsidRDefault="00C20D92" w:rsidP="00A136C1">
      <w:pPr>
        <w:spacing w:after="0"/>
        <w:ind w:firstLine="851"/>
        <w:jc w:val="both"/>
        <w:rPr>
          <w:rFonts w:ascii="Times New Roman" w:hAnsi="Times New Roman"/>
        </w:rPr>
      </w:pPr>
      <w:r w:rsidRPr="00A136C1">
        <w:rPr>
          <w:rFonts w:ascii="Times New Roman" w:hAnsi="Times New Roman"/>
        </w:rPr>
        <w:t>Адрес электронной почты для направления уведомления о предоставлении доступа: __________________.</w:t>
      </w:r>
    </w:p>
    <w:p w14:paraId="5D222082" w14:textId="77777777" w:rsidR="00DA4533" w:rsidRPr="00A136C1" w:rsidRDefault="00DA4533" w:rsidP="00A136C1">
      <w:pPr>
        <w:spacing w:after="0"/>
        <w:ind w:firstLine="851"/>
        <w:jc w:val="both"/>
        <w:rPr>
          <w:rFonts w:ascii="Times New Roman" w:hAnsi="Times New Roman"/>
          <w:sz w:val="24"/>
          <w:szCs w:val="24"/>
        </w:rPr>
      </w:pPr>
    </w:p>
    <w:p w14:paraId="01460B40" w14:textId="235BDFDF" w:rsidR="00DA4533" w:rsidRPr="00A136C1" w:rsidRDefault="00C20D92" w:rsidP="00A136C1">
      <w:pPr>
        <w:spacing w:after="0" w:line="240" w:lineRule="auto"/>
        <w:jc w:val="center"/>
        <w:rPr>
          <w:rFonts w:ascii="Times New Roman" w:hAnsi="Times New Roman"/>
          <w:sz w:val="18"/>
          <w:szCs w:val="18"/>
        </w:rPr>
      </w:pPr>
      <w:r w:rsidRPr="00A136C1">
        <w:rPr>
          <w:rFonts w:ascii="Times New Roman" w:hAnsi="Times New Roman"/>
          <w:sz w:val="18"/>
          <w:szCs w:val="18"/>
        </w:rPr>
        <w:t>_____________________                  ___________________   _________________________</w:t>
      </w:r>
    </w:p>
    <w:p w14:paraId="29C8F3DC" w14:textId="69150131" w:rsidR="00DA4533" w:rsidRPr="00A136C1" w:rsidRDefault="00EE7E2E" w:rsidP="00A136C1">
      <w:pPr>
        <w:spacing w:after="0" w:line="240" w:lineRule="auto"/>
        <w:rPr>
          <w:rFonts w:ascii="Times New Roman" w:hAnsi="Times New Roman"/>
          <w:b/>
          <w:kern w:val="32"/>
          <w:sz w:val="18"/>
          <w:szCs w:val="18"/>
        </w:rPr>
      </w:pPr>
      <w:r w:rsidRPr="00A136C1">
        <w:rPr>
          <w:rFonts w:ascii="Times New Roman" w:hAnsi="Times New Roman"/>
          <w:sz w:val="18"/>
          <w:szCs w:val="18"/>
        </w:rPr>
        <w:t xml:space="preserve">                                             </w:t>
      </w:r>
      <w:r w:rsidR="00C20D92" w:rsidRPr="00A136C1">
        <w:rPr>
          <w:rFonts w:ascii="Times New Roman" w:hAnsi="Times New Roman"/>
          <w:sz w:val="18"/>
          <w:szCs w:val="18"/>
        </w:rPr>
        <w:t>(должность)</w:t>
      </w:r>
      <w:r w:rsidR="00C20D92" w:rsidRPr="00A136C1">
        <w:rPr>
          <w:rFonts w:ascii="Times New Roman" w:hAnsi="Times New Roman"/>
          <w:sz w:val="18"/>
          <w:szCs w:val="18"/>
        </w:rPr>
        <w:tab/>
      </w:r>
      <w:r w:rsidR="00C20D92" w:rsidRPr="00A136C1">
        <w:rPr>
          <w:rFonts w:ascii="Times New Roman" w:hAnsi="Times New Roman"/>
          <w:sz w:val="18"/>
          <w:szCs w:val="18"/>
        </w:rPr>
        <w:tab/>
      </w:r>
      <w:r w:rsidR="00C20D92" w:rsidRPr="00A136C1">
        <w:rPr>
          <w:rFonts w:ascii="Times New Roman" w:hAnsi="Times New Roman"/>
          <w:sz w:val="18"/>
          <w:szCs w:val="18"/>
        </w:rPr>
        <w:tab/>
        <w:t>(подпись)</w:t>
      </w:r>
      <w:r w:rsidR="00C20D92" w:rsidRPr="00A136C1">
        <w:rPr>
          <w:rFonts w:ascii="Times New Roman" w:hAnsi="Times New Roman"/>
          <w:sz w:val="18"/>
          <w:szCs w:val="18"/>
        </w:rPr>
        <w:tab/>
      </w:r>
      <w:r w:rsidR="00C20D92" w:rsidRPr="00A136C1">
        <w:rPr>
          <w:rFonts w:ascii="Times New Roman" w:hAnsi="Times New Roman"/>
          <w:sz w:val="18"/>
          <w:szCs w:val="18"/>
        </w:rPr>
        <w:tab/>
        <w:t>(расшифровка)</w:t>
      </w:r>
    </w:p>
    <w:p w14:paraId="3AAA7945" w14:textId="77777777" w:rsidR="004D576E" w:rsidRPr="00A136C1" w:rsidRDefault="004D576E" w:rsidP="00A136C1">
      <w:pPr>
        <w:widowControl w:val="0"/>
        <w:jc w:val="right"/>
        <w:outlineLvl w:val="0"/>
        <w:rPr>
          <w:rFonts w:ascii="Times New Roman" w:hAnsi="Times New Roman"/>
          <w:b/>
        </w:rPr>
        <w:sectPr w:rsidR="004D576E" w:rsidRPr="00A136C1" w:rsidSect="004D576E">
          <w:pgSz w:w="11906" w:h="16838"/>
          <w:pgMar w:top="567" w:right="567" w:bottom="1134" w:left="1134" w:header="510" w:footer="227" w:gutter="0"/>
          <w:cols w:space="720"/>
        </w:sectPr>
      </w:pPr>
    </w:p>
    <w:p w14:paraId="38FB1379" w14:textId="77777777" w:rsidR="004D576E" w:rsidRPr="00A136C1" w:rsidRDefault="00C20D92" w:rsidP="00D65AB2">
      <w:pPr>
        <w:widowControl w:val="0"/>
        <w:autoSpaceDN/>
        <w:spacing w:after="0"/>
        <w:outlineLvl w:val="0"/>
        <w:rPr>
          <w:rFonts w:ascii="Times New Roman" w:hAnsi="Times New Roman"/>
          <w:b/>
          <w:caps/>
          <w:color w:val="000000"/>
        </w:rPr>
      </w:pPr>
      <w:r w:rsidRPr="00A136C1">
        <w:rPr>
          <w:rFonts w:ascii="Times New Roman" w:hAnsi="Times New Roman"/>
          <w:b/>
          <w:caps/>
          <w:color w:val="000000"/>
        </w:rPr>
        <w:lastRenderedPageBreak/>
        <w:t xml:space="preserve">ПРИЛОЖЕНИЕ 7 </w:t>
      </w:r>
      <w:bookmarkStart w:id="3940" w:name="_Toc22742258"/>
      <w:bookmarkEnd w:id="3933"/>
      <w:r w:rsidRPr="00A136C1">
        <w:rPr>
          <w:rFonts w:ascii="Times New Roman" w:hAnsi="Times New Roman"/>
          <w:b/>
          <w:caps/>
          <w:color w:val="000000"/>
        </w:rPr>
        <w:t>К ОПИСАНИЮ ОБЪЕКТА ЗАКУПКИ.</w:t>
      </w:r>
      <w:bookmarkEnd w:id="3934"/>
      <w:bookmarkEnd w:id="3935"/>
      <w:bookmarkEnd w:id="3940"/>
    </w:p>
    <w:p w14:paraId="1326E6C5" w14:textId="77777777" w:rsidR="004D576E" w:rsidRPr="00A136C1" w:rsidRDefault="00C20D92" w:rsidP="00A136C1">
      <w:pPr>
        <w:jc w:val="center"/>
        <w:rPr>
          <w:rFonts w:ascii="Times New Roman" w:hAnsi="Times New Roman"/>
          <w:color w:val="000000"/>
        </w:rPr>
      </w:pPr>
      <w:bookmarkStart w:id="3941" w:name="_Toc22742259"/>
      <w:bookmarkStart w:id="3942" w:name="_Toc64021769"/>
      <w:bookmarkStart w:id="3943" w:name="_Toc64012554"/>
      <w:r w:rsidRPr="00A136C1">
        <w:rPr>
          <w:rFonts w:ascii="Times New Roman" w:hAnsi="Times New Roman"/>
        </w:rPr>
        <w:t>ТРЕБОВАНИЯ К ПРЕДОСТАВЛЕНИЮ РЕЛИЗОВ</w:t>
      </w:r>
      <w:bookmarkEnd w:id="3936"/>
      <w:bookmarkEnd w:id="3937"/>
      <w:bookmarkEnd w:id="3941"/>
      <w:bookmarkEnd w:id="3942"/>
      <w:bookmarkEnd w:id="3943"/>
    </w:p>
    <w:tbl>
      <w:tblPr>
        <w:tblW w:w="5100" w:type="pct"/>
        <w:tblInd w:w="-289" w:type="dxa"/>
        <w:tblCellMar>
          <w:left w:w="28" w:type="dxa"/>
          <w:right w:w="28" w:type="dxa"/>
        </w:tblCellMar>
        <w:tblLook w:val="04A0" w:firstRow="1" w:lastRow="0" w:firstColumn="1" w:lastColumn="0" w:noHBand="0" w:noVBand="1"/>
      </w:tblPr>
      <w:tblGrid>
        <w:gridCol w:w="426"/>
        <w:gridCol w:w="4962"/>
        <w:gridCol w:w="4962"/>
        <w:gridCol w:w="5080"/>
      </w:tblGrid>
      <w:tr w:rsidR="00317EB5" w:rsidRPr="00A136C1" w14:paraId="16BD95E9" w14:textId="77777777" w:rsidTr="004D576E">
        <w:trPr>
          <w:trHeight w:val="307"/>
        </w:trPr>
        <w:tc>
          <w:tcPr>
            <w:tcW w:w="138" w:type="pct"/>
            <w:tcBorders>
              <w:top w:val="single" w:sz="4" w:space="0" w:color="auto"/>
              <w:left w:val="single" w:sz="4" w:space="0" w:color="auto"/>
              <w:bottom w:val="single" w:sz="4" w:space="0" w:color="auto"/>
              <w:right w:val="single" w:sz="4" w:space="0" w:color="auto"/>
            </w:tcBorders>
            <w:hideMark/>
          </w:tcPr>
          <w:p w14:paraId="566FD6ED" w14:textId="77777777" w:rsidR="004D576E" w:rsidRPr="00A136C1" w:rsidRDefault="00C20D92" w:rsidP="00A136C1">
            <w:pPr>
              <w:widowControl w:val="0"/>
              <w:jc w:val="center"/>
              <w:rPr>
                <w:rFonts w:ascii="Times New Roman" w:hAnsi="Times New Roman"/>
                <w:bCs/>
              </w:rPr>
            </w:pPr>
            <w:r w:rsidRPr="00A136C1">
              <w:rPr>
                <w:rFonts w:ascii="Times New Roman" w:hAnsi="Times New Roman"/>
                <w:bCs/>
              </w:rPr>
              <w:t>№</w:t>
            </w:r>
          </w:p>
        </w:tc>
        <w:tc>
          <w:tcPr>
            <w:tcW w:w="1608" w:type="pct"/>
            <w:tcBorders>
              <w:top w:val="single" w:sz="4" w:space="0" w:color="auto"/>
              <w:left w:val="nil"/>
              <w:bottom w:val="single" w:sz="4" w:space="0" w:color="auto"/>
              <w:right w:val="single" w:sz="4" w:space="0" w:color="auto"/>
            </w:tcBorders>
            <w:hideMark/>
          </w:tcPr>
          <w:p w14:paraId="1B952741" w14:textId="77777777" w:rsidR="004D576E" w:rsidRPr="00A136C1" w:rsidRDefault="00C20D92" w:rsidP="00A136C1">
            <w:pPr>
              <w:widowControl w:val="0"/>
              <w:ind w:left="114" w:right="107" w:hanging="114"/>
              <w:jc w:val="center"/>
              <w:rPr>
                <w:rFonts w:ascii="Times New Roman" w:eastAsia="Arial Unicode MS" w:hAnsi="Times New Roman"/>
                <w:bCs/>
                <w:lang w:bidi="en-US"/>
              </w:rPr>
            </w:pPr>
            <w:r w:rsidRPr="00A136C1">
              <w:rPr>
                <w:rFonts w:ascii="Times New Roman" w:hAnsi="Times New Roman"/>
                <w:bCs/>
              </w:rPr>
              <w:t>Основание для предоставления Релиза</w:t>
            </w:r>
          </w:p>
        </w:tc>
        <w:tc>
          <w:tcPr>
            <w:tcW w:w="1608" w:type="pct"/>
            <w:tcBorders>
              <w:top w:val="single" w:sz="4" w:space="0" w:color="auto"/>
              <w:left w:val="nil"/>
              <w:bottom w:val="single" w:sz="4" w:space="0" w:color="auto"/>
              <w:right w:val="single" w:sz="4" w:space="0" w:color="auto"/>
            </w:tcBorders>
            <w:hideMark/>
          </w:tcPr>
          <w:p w14:paraId="440FA455" w14:textId="77777777" w:rsidR="004D576E" w:rsidRPr="00A136C1" w:rsidRDefault="00C20D92" w:rsidP="00A136C1">
            <w:pPr>
              <w:widowControl w:val="0"/>
              <w:ind w:left="120" w:right="99"/>
              <w:jc w:val="center"/>
              <w:rPr>
                <w:rFonts w:ascii="Times New Roman" w:eastAsia="Times New Roman" w:hAnsi="Times New Roman"/>
              </w:rPr>
            </w:pPr>
            <w:r w:rsidRPr="00A136C1">
              <w:rPr>
                <w:rFonts w:ascii="Times New Roman" w:hAnsi="Times New Roman"/>
                <w:bCs/>
              </w:rPr>
              <w:t>Требования к порядку предоставления Релиза</w:t>
            </w:r>
          </w:p>
        </w:tc>
        <w:tc>
          <w:tcPr>
            <w:tcW w:w="1646" w:type="pct"/>
            <w:tcBorders>
              <w:top w:val="single" w:sz="4" w:space="0" w:color="auto"/>
              <w:left w:val="nil"/>
              <w:bottom w:val="single" w:sz="4" w:space="0" w:color="auto"/>
              <w:right w:val="single" w:sz="4" w:space="0" w:color="auto"/>
            </w:tcBorders>
            <w:hideMark/>
          </w:tcPr>
          <w:p w14:paraId="272021CE" w14:textId="77777777" w:rsidR="004D576E" w:rsidRPr="00A136C1" w:rsidRDefault="00C20D92" w:rsidP="00A136C1">
            <w:pPr>
              <w:widowControl w:val="0"/>
              <w:ind w:left="128" w:right="92"/>
              <w:jc w:val="center"/>
              <w:rPr>
                <w:rFonts w:ascii="Times New Roman" w:hAnsi="Times New Roman"/>
              </w:rPr>
            </w:pPr>
            <w:r w:rsidRPr="00A136C1">
              <w:rPr>
                <w:rFonts w:ascii="Times New Roman" w:hAnsi="Times New Roman"/>
                <w:bCs/>
              </w:rPr>
              <w:t>Требования к составу Релиза</w:t>
            </w:r>
          </w:p>
        </w:tc>
      </w:tr>
      <w:tr w:rsidR="00317EB5" w:rsidRPr="00A136C1" w14:paraId="51491C7A" w14:textId="77777777" w:rsidTr="004D576E">
        <w:trPr>
          <w:trHeight w:val="1543"/>
        </w:trPr>
        <w:tc>
          <w:tcPr>
            <w:tcW w:w="138" w:type="pct"/>
            <w:tcBorders>
              <w:top w:val="single" w:sz="4" w:space="0" w:color="auto"/>
              <w:left w:val="single" w:sz="4" w:space="0" w:color="auto"/>
              <w:bottom w:val="single" w:sz="4" w:space="0" w:color="auto"/>
              <w:right w:val="single" w:sz="4" w:space="0" w:color="auto"/>
            </w:tcBorders>
            <w:hideMark/>
          </w:tcPr>
          <w:p w14:paraId="022CB65C" w14:textId="77777777" w:rsidR="004D576E" w:rsidRPr="00A136C1" w:rsidRDefault="00C20D92" w:rsidP="00A136C1">
            <w:pPr>
              <w:widowControl w:val="0"/>
              <w:jc w:val="center"/>
              <w:rPr>
                <w:rFonts w:ascii="Times New Roman" w:hAnsi="Times New Roman"/>
                <w:bCs/>
              </w:rPr>
            </w:pPr>
            <w:r w:rsidRPr="00A136C1">
              <w:rPr>
                <w:rFonts w:ascii="Times New Roman" w:eastAsia="Arial Unicode MS" w:hAnsi="Times New Roman"/>
                <w:bCs/>
                <w:lang w:bidi="en-US"/>
              </w:rPr>
              <w:t xml:space="preserve">1. </w:t>
            </w:r>
          </w:p>
        </w:tc>
        <w:tc>
          <w:tcPr>
            <w:tcW w:w="1608" w:type="pct"/>
            <w:tcBorders>
              <w:top w:val="single" w:sz="4" w:space="0" w:color="auto"/>
              <w:left w:val="nil"/>
              <w:bottom w:val="single" w:sz="4" w:space="0" w:color="auto"/>
              <w:right w:val="single" w:sz="4" w:space="0" w:color="auto"/>
            </w:tcBorders>
            <w:hideMark/>
          </w:tcPr>
          <w:p w14:paraId="085C8912" w14:textId="77777777" w:rsidR="004D576E" w:rsidRPr="00A136C1" w:rsidRDefault="00C20D92" w:rsidP="00A136C1">
            <w:pPr>
              <w:widowControl w:val="0"/>
              <w:ind w:left="114" w:right="107" w:hanging="114"/>
              <w:jc w:val="both"/>
              <w:rPr>
                <w:rFonts w:ascii="Times New Roman" w:eastAsia="Arial Unicode MS" w:hAnsi="Times New Roman"/>
              </w:rPr>
            </w:pPr>
            <w:r w:rsidRPr="00A136C1">
              <w:rPr>
                <w:rFonts w:ascii="Times New Roman" w:eastAsia="Arial Unicode MS" w:hAnsi="Times New Roman"/>
                <w:bCs/>
                <w:lang w:bidi="en-US"/>
              </w:rPr>
              <w:t xml:space="preserve">    Изменения, связанные с </w:t>
            </w:r>
            <w:r w:rsidRPr="00A136C1">
              <w:rPr>
                <w:rFonts w:ascii="Times New Roman" w:eastAsia="Arial Unicode MS" w:hAnsi="Times New Roman"/>
              </w:rPr>
              <w:t>а</w:t>
            </w:r>
            <w:r w:rsidRPr="00A136C1">
              <w:rPr>
                <w:rFonts w:ascii="Times New Roman" w:eastAsia="Arial Unicode MS" w:hAnsi="Times New Roman"/>
                <w:bCs/>
                <w:lang w:bidi="en-US"/>
              </w:rPr>
              <w:t>даптацией существующего функционала Портала</w:t>
            </w:r>
            <w:r w:rsidRPr="00A136C1">
              <w:rPr>
                <w:rFonts w:ascii="Times New Roman" w:eastAsia="Arial Unicode MS" w:hAnsi="Times New Roman"/>
                <w:bCs/>
                <w:vertAlign w:val="superscript"/>
                <w:lang w:bidi="en-US"/>
              </w:rPr>
              <w:footnoteReference w:id="5"/>
            </w:r>
            <w:r w:rsidRPr="00A136C1">
              <w:rPr>
                <w:rFonts w:ascii="Times New Roman" w:eastAsia="Arial Unicode MS" w:hAnsi="Times New Roman"/>
                <w:bCs/>
                <w:lang w:bidi="en-US"/>
              </w:rPr>
              <w:t xml:space="preserve"> на соответствии измененным требованиям</w:t>
            </w:r>
            <w:r w:rsidRPr="00A136C1">
              <w:rPr>
                <w:rFonts w:ascii="Times New Roman" w:eastAsia="Arial Unicode MS" w:hAnsi="Times New Roman"/>
              </w:rPr>
              <w:t xml:space="preserve"> действующего Ф</w:t>
            </w:r>
            <w:r w:rsidRPr="00A136C1">
              <w:rPr>
                <w:rFonts w:ascii="Times New Roman" w:eastAsia="Arial Unicode MS" w:hAnsi="Times New Roman"/>
                <w:bCs/>
                <w:lang w:bidi="en-US"/>
              </w:rPr>
              <w:t>едерального</w:t>
            </w:r>
            <w:r w:rsidRPr="00A136C1">
              <w:rPr>
                <w:rFonts w:ascii="Times New Roman" w:eastAsia="Arial Unicode MS" w:hAnsi="Times New Roman"/>
              </w:rPr>
              <w:t xml:space="preserve"> законодательства, а также </w:t>
            </w:r>
            <w:r w:rsidRPr="00A136C1">
              <w:rPr>
                <w:rFonts w:ascii="Times New Roman" w:eastAsia="Arial Unicode MS" w:hAnsi="Times New Roman"/>
                <w:bCs/>
                <w:lang w:bidi="en-US"/>
              </w:rPr>
              <w:t xml:space="preserve">требованиям утвержденных форматов Федерального казначейства, в том числе изменения, связанные с подготовкой Портала к эксплуатации в новом финансовом году, а также в связи с адаптацией </w:t>
            </w:r>
            <w:r w:rsidRPr="00A136C1">
              <w:rPr>
                <w:rFonts w:ascii="Times New Roman" w:hAnsi="Times New Roman"/>
                <w:bCs/>
                <w:iCs/>
              </w:rPr>
              <w:t xml:space="preserve">подсистемы бюджетного планирования ГИС ЭБ ВО, в </w:t>
            </w:r>
            <w:proofErr w:type="spellStart"/>
            <w:r w:rsidRPr="00A136C1">
              <w:rPr>
                <w:rFonts w:ascii="Times New Roman" w:hAnsi="Times New Roman"/>
                <w:bCs/>
                <w:iCs/>
              </w:rPr>
              <w:t>т.ч</w:t>
            </w:r>
            <w:proofErr w:type="spellEnd"/>
            <w:r w:rsidRPr="00A136C1">
              <w:rPr>
                <w:rFonts w:ascii="Times New Roman" w:hAnsi="Times New Roman"/>
                <w:bCs/>
                <w:iCs/>
              </w:rPr>
              <w:t xml:space="preserve">. </w:t>
            </w:r>
            <w:r w:rsidRPr="00A136C1">
              <w:rPr>
                <w:rFonts w:ascii="Times New Roman" w:hAnsi="Times New Roman"/>
              </w:rPr>
              <w:t>модуля мониторинга объектов капитальных вложений</w:t>
            </w:r>
            <w:r w:rsidRPr="00A136C1">
              <w:rPr>
                <w:rFonts w:ascii="Times New Roman" w:hAnsi="Times New Roman"/>
                <w:bCs/>
                <w:iCs/>
              </w:rPr>
              <w:t xml:space="preserve"> и подсистемы исполнения бюджета ГИС ЭБ ВО</w:t>
            </w:r>
            <w:r w:rsidRPr="00A136C1">
              <w:rPr>
                <w:rFonts w:ascii="Times New Roman" w:eastAsia="Arial Unicode MS" w:hAnsi="Times New Roman"/>
                <w:bCs/>
                <w:lang w:bidi="en-US"/>
              </w:rPr>
              <w:t xml:space="preserve"> для необходимости поддержки совместимости с Порталом.</w:t>
            </w:r>
          </w:p>
        </w:tc>
        <w:tc>
          <w:tcPr>
            <w:tcW w:w="1608" w:type="pct"/>
            <w:tcBorders>
              <w:top w:val="single" w:sz="4" w:space="0" w:color="auto"/>
              <w:left w:val="nil"/>
              <w:bottom w:val="single" w:sz="4" w:space="0" w:color="auto"/>
              <w:right w:val="single" w:sz="4" w:space="0" w:color="auto"/>
            </w:tcBorders>
            <w:hideMark/>
          </w:tcPr>
          <w:p w14:paraId="61031A02" w14:textId="77777777" w:rsidR="004D576E" w:rsidRPr="00A136C1" w:rsidRDefault="00C20D92" w:rsidP="00A136C1">
            <w:pPr>
              <w:widowControl w:val="0"/>
              <w:ind w:left="120" w:right="99"/>
              <w:jc w:val="both"/>
              <w:rPr>
                <w:rFonts w:ascii="Times New Roman" w:eastAsia="Arial Unicode MS" w:hAnsi="Times New Roman"/>
                <w:bCs/>
                <w:lang w:bidi="en-US"/>
              </w:rPr>
            </w:pPr>
            <w:r w:rsidRPr="00A136C1">
              <w:rPr>
                <w:rFonts w:ascii="Times New Roman" w:eastAsia="Arial Unicode MS" w:hAnsi="Times New Roman"/>
                <w:bCs/>
                <w:lang w:bidi="en-US"/>
              </w:rPr>
              <w:t xml:space="preserve">    Исполнитель обязан размещать Релизы на </w:t>
            </w:r>
            <w:proofErr w:type="spellStart"/>
            <w:r w:rsidRPr="00A136C1">
              <w:rPr>
                <w:rFonts w:ascii="Times New Roman" w:eastAsia="Arial Unicode MS" w:hAnsi="Times New Roman"/>
                <w:bCs/>
                <w:lang w:bidi="en-US"/>
              </w:rPr>
              <w:t>Файлообменном</w:t>
            </w:r>
            <w:proofErr w:type="spellEnd"/>
            <w:r w:rsidRPr="00A136C1">
              <w:rPr>
                <w:rFonts w:ascii="Times New Roman" w:eastAsia="Arial Unicode MS" w:hAnsi="Times New Roman"/>
                <w:bCs/>
                <w:lang w:bidi="en-US"/>
              </w:rPr>
              <w:t xml:space="preserve"> ресурсе Исполнителя с предоставлением Заказчику возможности скачивания в срок, не позднее дня окончания работ по адаптации или согласно срокам, установленным в согласованном плане-графике работ по подготовке Портала для эксплуатации в новом финансовом году.</w:t>
            </w:r>
          </w:p>
          <w:p w14:paraId="4F099E7A" w14:textId="77777777" w:rsidR="004D576E" w:rsidRPr="00A136C1" w:rsidRDefault="00C20D92" w:rsidP="00A136C1">
            <w:pPr>
              <w:widowControl w:val="0"/>
              <w:ind w:left="120" w:right="99"/>
              <w:jc w:val="both"/>
              <w:rPr>
                <w:rFonts w:ascii="Times New Roman" w:eastAsia="Times New Roman" w:hAnsi="Times New Roman"/>
              </w:rPr>
            </w:pPr>
            <w:r w:rsidRPr="00A136C1">
              <w:rPr>
                <w:rFonts w:ascii="Times New Roman" w:eastAsia="Arial Unicode MS" w:hAnsi="Times New Roman"/>
                <w:bCs/>
                <w:lang w:bidi="en-US"/>
              </w:rPr>
              <w:t xml:space="preserve">       Исполнитель обязан уведомить Заказчика о доступности Релиза, размещенного на </w:t>
            </w:r>
            <w:proofErr w:type="spellStart"/>
            <w:r w:rsidRPr="00A136C1">
              <w:rPr>
                <w:rFonts w:ascii="Times New Roman" w:eastAsia="Arial Unicode MS" w:hAnsi="Times New Roman"/>
                <w:bCs/>
                <w:lang w:bidi="en-US"/>
              </w:rPr>
              <w:t>Файлообменном</w:t>
            </w:r>
            <w:proofErr w:type="spellEnd"/>
            <w:r w:rsidRPr="00A136C1">
              <w:rPr>
                <w:rFonts w:ascii="Times New Roman" w:eastAsia="Arial Unicode MS" w:hAnsi="Times New Roman"/>
                <w:bCs/>
                <w:lang w:bidi="en-US"/>
              </w:rPr>
              <w:t xml:space="preserve"> ресурсе Исполнителя, посредством электронной почты.</w:t>
            </w:r>
          </w:p>
        </w:tc>
        <w:tc>
          <w:tcPr>
            <w:tcW w:w="1646" w:type="pct"/>
            <w:tcBorders>
              <w:top w:val="single" w:sz="4" w:space="0" w:color="auto"/>
              <w:left w:val="nil"/>
              <w:bottom w:val="single" w:sz="4" w:space="0" w:color="auto"/>
              <w:right w:val="single" w:sz="4" w:space="0" w:color="auto"/>
            </w:tcBorders>
            <w:hideMark/>
          </w:tcPr>
          <w:p w14:paraId="3F117E1F" w14:textId="77777777" w:rsidR="004D576E" w:rsidRPr="00A136C1" w:rsidRDefault="00C20D92" w:rsidP="00A136C1">
            <w:pPr>
              <w:widowControl w:val="0"/>
              <w:spacing w:after="0"/>
              <w:ind w:left="113" w:right="108" w:hanging="113"/>
              <w:jc w:val="both"/>
              <w:rPr>
                <w:rFonts w:ascii="Times New Roman" w:eastAsia="Arial Unicode MS" w:hAnsi="Times New Roman"/>
                <w:bCs/>
                <w:lang w:bidi="en-US"/>
              </w:rPr>
            </w:pPr>
            <w:r w:rsidRPr="00A136C1">
              <w:rPr>
                <w:rFonts w:ascii="Times New Roman" w:eastAsia="Arial Unicode MS" w:hAnsi="Times New Roman"/>
                <w:bCs/>
                <w:lang w:bidi="en-US"/>
              </w:rPr>
              <w:t xml:space="preserve">    В состав Релиза, размещаемого Исполнителем на </w:t>
            </w:r>
            <w:proofErr w:type="spellStart"/>
            <w:r w:rsidRPr="00A136C1">
              <w:rPr>
                <w:rFonts w:ascii="Times New Roman" w:eastAsia="Arial Unicode MS" w:hAnsi="Times New Roman"/>
                <w:bCs/>
                <w:lang w:bidi="en-US"/>
              </w:rPr>
              <w:t>Файлообменном</w:t>
            </w:r>
            <w:proofErr w:type="spellEnd"/>
            <w:r w:rsidRPr="00A136C1">
              <w:rPr>
                <w:rFonts w:ascii="Times New Roman" w:eastAsia="Arial Unicode MS" w:hAnsi="Times New Roman"/>
                <w:bCs/>
                <w:lang w:bidi="en-US"/>
              </w:rPr>
              <w:t xml:space="preserve"> ресурсе, должны входить:</w:t>
            </w:r>
          </w:p>
          <w:p w14:paraId="1D202FE6" w14:textId="77777777" w:rsidR="004D576E" w:rsidRPr="00A136C1" w:rsidRDefault="00C20D92" w:rsidP="00A136C1">
            <w:pPr>
              <w:widowControl w:val="0"/>
              <w:spacing w:after="0"/>
              <w:ind w:left="113" w:right="108" w:hanging="113"/>
              <w:jc w:val="both"/>
              <w:rPr>
                <w:rFonts w:ascii="Times New Roman" w:eastAsia="Arial Unicode MS" w:hAnsi="Times New Roman"/>
                <w:bCs/>
                <w:lang w:bidi="en-US"/>
              </w:rPr>
            </w:pPr>
            <w:r w:rsidRPr="00A136C1">
              <w:rPr>
                <w:rFonts w:ascii="Times New Roman" w:eastAsia="Arial Unicode MS" w:hAnsi="Times New Roman"/>
                <w:bCs/>
                <w:lang w:bidi="en-US"/>
              </w:rPr>
              <w:t>- установочные файлы;</w:t>
            </w:r>
          </w:p>
          <w:p w14:paraId="76DA4CB7" w14:textId="77777777" w:rsidR="004D576E" w:rsidRPr="00A136C1" w:rsidRDefault="00C20D92" w:rsidP="00A136C1">
            <w:pPr>
              <w:widowControl w:val="0"/>
              <w:spacing w:after="0"/>
              <w:ind w:left="113" w:right="108" w:hanging="113"/>
              <w:jc w:val="both"/>
              <w:rPr>
                <w:rFonts w:ascii="Times New Roman" w:eastAsia="Arial Unicode MS" w:hAnsi="Times New Roman"/>
                <w:bCs/>
                <w:lang w:bidi="en-US"/>
              </w:rPr>
            </w:pPr>
            <w:r w:rsidRPr="00A136C1">
              <w:rPr>
                <w:rFonts w:ascii="Times New Roman" w:eastAsia="Arial Unicode MS" w:hAnsi="Times New Roman"/>
                <w:bCs/>
                <w:lang w:bidi="en-US"/>
              </w:rPr>
              <w:t>- информация по изменениям в Релизе Портала (</w:t>
            </w:r>
            <w:proofErr w:type="spellStart"/>
            <w:r w:rsidRPr="00A136C1">
              <w:rPr>
                <w:rFonts w:ascii="Times New Roman" w:eastAsia="Arial Unicode MS" w:hAnsi="Times New Roman"/>
                <w:bCs/>
                <w:lang w:bidi="en-US"/>
              </w:rPr>
              <w:t>Release</w:t>
            </w:r>
            <w:proofErr w:type="spellEnd"/>
            <w:r w:rsidRPr="00A136C1">
              <w:rPr>
                <w:rFonts w:ascii="Times New Roman" w:eastAsia="Arial Unicode MS" w:hAnsi="Times New Roman"/>
                <w:bCs/>
                <w:lang w:bidi="en-US"/>
              </w:rPr>
              <w:t xml:space="preserve"> </w:t>
            </w:r>
            <w:proofErr w:type="spellStart"/>
            <w:r w:rsidRPr="00A136C1">
              <w:rPr>
                <w:rFonts w:ascii="Times New Roman" w:eastAsia="Arial Unicode MS" w:hAnsi="Times New Roman"/>
                <w:bCs/>
                <w:lang w:bidi="en-US"/>
              </w:rPr>
              <w:t>notes</w:t>
            </w:r>
            <w:proofErr w:type="spellEnd"/>
            <w:r w:rsidRPr="00A136C1">
              <w:rPr>
                <w:rFonts w:ascii="Times New Roman" w:eastAsia="Arial Unicode MS" w:hAnsi="Times New Roman"/>
                <w:bCs/>
                <w:lang w:bidi="en-US"/>
              </w:rPr>
              <w:t>);</w:t>
            </w:r>
          </w:p>
          <w:p w14:paraId="2FBDF13B" w14:textId="77777777" w:rsidR="004D576E" w:rsidRPr="00A136C1" w:rsidRDefault="00C20D92" w:rsidP="00A136C1">
            <w:pPr>
              <w:widowControl w:val="0"/>
              <w:spacing w:after="0"/>
              <w:ind w:left="113" w:right="108" w:hanging="113"/>
              <w:jc w:val="both"/>
              <w:rPr>
                <w:rFonts w:ascii="Times New Roman" w:eastAsia="Arial Unicode MS" w:hAnsi="Times New Roman"/>
                <w:bCs/>
                <w:lang w:bidi="en-US"/>
              </w:rPr>
            </w:pPr>
            <w:r w:rsidRPr="00A136C1">
              <w:rPr>
                <w:rFonts w:ascii="Times New Roman" w:eastAsia="Arial Unicode MS" w:hAnsi="Times New Roman"/>
                <w:bCs/>
                <w:lang w:bidi="en-US"/>
              </w:rPr>
              <w:t>- инструкция по установке Релиза;</w:t>
            </w:r>
          </w:p>
          <w:p w14:paraId="24DC3BE0" w14:textId="77777777" w:rsidR="004D576E" w:rsidRPr="00A136C1" w:rsidRDefault="00C20D92" w:rsidP="00A136C1">
            <w:pPr>
              <w:widowControl w:val="0"/>
              <w:spacing w:after="0"/>
              <w:ind w:left="113" w:right="108" w:hanging="113"/>
              <w:jc w:val="both"/>
              <w:rPr>
                <w:rFonts w:ascii="Times New Roman" w:eastAsia="Arial Unicode MS" w:hAnsi="Times New Roman"/>
                <w:bCs/>
                <w:lang w:bidi="en-US"/>
              </w:rPr>
            </w:pPr>
            <w:r w:rsidRPr="00A136C1">
              <w:rPr>
                <w:rFonts w:ascii="Times New Roman" w:eastAsia="Arial Unicode MS" w:hAnsi="Times New Roman"/>
                <w:bCs/>
                <w:lang w:bidi="en-US"/>
              </w:rPr>
              <w:t xml:space="preserve">- обновленная Документация Портала (в </w:t>
            </w:r>
            <w:proofErr w:type="spellStart"/>
            <w:r w:rsidRPr="00A136C1">
              <w:rPr>
                <w:rFonts w:ascii="Times New Roman" w:eastAsia="Arial Unicode MS" w:hAnsi="Times New Roman"/>
                <w:bCs/>
                <w:lang w:bidi="en-US"/>
              </w:rPr>
              <w:t>т.ч</w:t>
            </w:r>
            <w:proofErr w:type="spellEnd"/>
            <w:r w:rsidRPr="00A136C1">
              <w:rPr>
                <w:rFonts w:ascii="Times New Roman" w:eastAsia="Arial Unicode MS" w:hAnsi="Times New Roman"/>
                <w:bCs/>
                <w:lang w:bidi="en-US"/>
              </w:rPr>
              <w:t>. актуальные Системные требования);</w:t>
            </w:r>
          </w:p>
          <w:p w14:paraId="2FF1D93E" w14:textId="77777777" w:rsidR="004D576E" w:rsidRPr="00A136C1" w:rsidRDefault="00C20D92" w:rsidP="00A136C1">
            <w:pPr>
              <w:widowControl w:val="0"/>
              <w:spacing w:after="0"/>
              <w:ind w:left="113" w:right="108" w:hanging="113"/>
              <w:jc w:val="both"/>
              <w:rPr>
                <w:rFonts w:ascii="Times New Roman" w:eastAsia="Arial Unicode MS" w:hAnsi="Times New Roman"/>
                <w:bCs/>
                <w:lang w:bidi="en-US"/>
              </w:rPr>
            </w:pPr>
            <w:r w:rsidRPr="00A136C1">
              <w:rPr>
                <w:rFonts w:ascii="Times New Roman" w:eastAsia="Arial Unicode MS" w:hAnsi="Times New Roman"/>
                <w:bCs/>
                <w:lang w:bidi="en-US"/>
              </w:rPr>
              <w:t>- список ограничений, выявленных в ходе тестирования Релиза.</w:t>
            </w:r>
          </w:p>
          <w:p w14:paraId="6C27E355" w14:textId="77777777" w:rsidR="004D576E" w:rsidRPr="00A136C1" w:rsidRDefault="00C20D92" w:rsidP="00A136C1">
            <w:pPr>
              <w:widowControl w:val="0"/>
              <w:spacing w:after="0"/>
              <w:ind w:left="113" w:right="108" w:hanging="113"/>
              <w:jc w:val="both"/>
              <w:rPr>
                <w:rFonts w:ascii="Times New Roman" w:eastAsia="Arial Unicode MS" w:hAnsi="Times New Roman"/>
                <w:bCs/>
                <w:lang w:bidi="en-US"/>
              </w:rPr>
            </w:pPr>
            <w:r w:rsidRPr="00A136C1">
              <w:rPr>
                <w:rFonts w:ascii="Times New Roman" w:eastAsia="Arial Unicode MS" w:hAnsi="Times New Roman"/>
                <w:bCs/>
                <w:lang w:bidi="en-US"/>
              </w:rPr>
              <w:t xml:space="preserve">       Исполнитель по своему усмотрению также размещает на </w:t>
            </w:r>
            <w:proofErr w:type="spellStart"/>
            <w:r w:rsidRPr="00A136C1">
              <w:rPr>
                <w:rFonts w:ascii="Times New Roman" w:eastAsia="Arial Unicode MS" w:hAnsi="Times New Roman"/>
                <w:bCs/>
                <w:lang w:bidi="en-US"/>
              </w:rPr>
              <w:t>Файлообменном</w:t>
            </w:r>
            <w:proofErr w:type="spellEnd"/>
            <w:r w:rsidRPr="00A136C1">
              <w:rPr>
                <w:rFonts w:ascii="Times New Roman" w:eastAsia="Arial Unicode MS" w:hAnsi="Times New Roman"/>
                <w:bCs/>
                <w:lang w:bidi="en-US"/>
              </w:rPr>
              <w:t xml:space="preserve"> ресурсе дополнительные файлы, относящиеся к Порталу.</w:t>
            </w:r>
          </w:p>
        </w:tc>
      </w:tr>
      <w:tr w:rsidR="00317EB5" w:rsidRPr="00A136C1" w14:paraId="0D12253D" w14:textId="77777777" w:rsidTr="004D576E">
        <w:trPr>
          <w:trHeight w:val="279"/>
        </w:trPr>
        <w:tc>
          <w:tcPr>
            <w:tcW w:w="138" w:type="pct"/>
            <w:tcBorders>
              <w:top w:val="nil"/>
              <w:left w:val="single" w:sz="4" w:space="0" w:color="auto"/>
              <w:bottom w:val="single" w:sz="4" w:space="0" w:color="auto"/>
              <w:right w:val="single" w:sz="4" w:space="0" w:color="auto"/>
            </w:tcBorders>
            <w:hideMark/>
          </w:tcPr>
          <w:p w14:paraId="7CD66409" w14:textId="77777777" w:rsidR="004D576E" w:rsidRPr="00A136C1" w:rsidRDefault="00C20D92" w:rsidP="00A136C1">
            <w:pPr>
              <w:widowControl w:val="0"/>
              <w:jc w:val="center"/>
              <w:rPr>
                <w:rFonts w:ascii="Times New Roman" w:hAnsi="Times New Roman"/>
                <w:bCs/>
              </w:rPr>
            </w:pPr>
            <w:r w:rsidRPr="00A136C1">
              <w:rPr>
                <w:rFonts w:ascii="Times New Roman" w:hAnsi="Times New Roman"/>
              </w:rPr>
              <w:t xml:space="preserve">2. </w:t>
            </w:r>
          </w:p>
        </w:tc>
        <w:tc>
          <w:tcPr>
            <w:tcW w:w="1608" w:type="pct"/>
            <w:tcBorders>
              <w:top w:val="nil"/>
              <w:left w:val="nil"/>
              <w:bottom w:val="single" w:sz="4" w:space="0" w:color="auto"/>
              <w:right w:val="single" w:sz="4" w:space="0" w:color="auto"/>
            </w:tcBorders>
            <w:hideMark/>
          </w:tcPr>
          <w:p w14:paraId="47C8A6CE" w14:textId="77777777" w:rsidR="004D576E" w:rsidRPr="00A136C1" w:rsidRDefault="00C20D92" w:rsidP="00A136C1">
            <w:pPr>
              <w:widowControl w:val="0"/>
              <w:ind w:left="114" w:right="107" w:hanging="114"/>
              <w:jc w:val="both"/>
              <w:rPr>
                <w:rFonts w:ascii="Times New Roman" w:eastAsia="Arial Unicode MS" w:hAnsi="Times New Roman"/>
                <w:bCs/>
                <w:lang w:bidi="en-US"/>
              </w:rPr>
            </w:pPr>
            <w:r w:rsidRPr="00A136C1">
              <w:rPr>
                <w:rFonts w:ascii="Times New Roman" w:hAnsi="Times New Roman"/>
              </w:rPr>
              <w:t>Изменения, связанные с решением Заявок, в том числе с устранением Дефектов и Сбоев, выявленных в ходе анализа Заявок.</w:t>
            </w:r>
          </w:p>
        </w:tc>
        <w:tc>
          <w:tcPr>
            <w:tcW w:w="1608" w:type="pct"/>
            <w:tcBorders>
              <w:top w:val="nil"/>
              <w:left w:val="nil"/>
              <w:bottom w:val="single" w:sz="4" w:space="0" w:color="auto"/>
              <w:right w:val="single" w:sz="4" w:space="0" w:color="auto"/>
            </w:tcBorders>
            <w:hideMark/>
          </w:tcPr>
          <w:p w14:paraId="77B3F849" w14:textId="77777777" w:rsidR="004D576E" w:rsidRPr="00A136C1" w:rsidRDefault="00C20D92" w:rsidP="00A136C1">
            <w:pPr>
              <w:widowControl w:val="0"/>
              <w:tabs>
                <w:tab w:val="left" w:pos="0"/>
              </w:tabs>
              <w:ind w:left="120" w:right="99"/>
              <w:jc w:val="both"/>
              <w:rPr>
                <w:rFonts w:ascii="Times New Roman" w:eastAsia="Arial Unicode MS" w:hAnsi="Times New Roman"/>
                <w:bCs/>
                <w:lang w:bidi="en-US"/>
              </w:rPr>
            </w:pPr>
            <w:r w:rsidRPr="00A136C1">
              <w:rPr>
                <w:rFonts w:ascii="Times New Roman" w:eastAsia="Arial Unicode MS" w:hAnsi="Times New Roman"/>
                <w:bCs/>
                <w:lang w:bidi="en-US"/>
              </w:rPr>
              <w:t xml:space="preserve">       Исполнитель обязан размещать Релизы на </w:t>
            </w:r>
            <w:proofErr w:type="spellStart"/>
            <w:r w:rsidRPr="00A136C1">
              <w:rPr>
                <w:rFonts w:ascii="Times New Roman" w:eastAsia="Arial Unicode MS" w:hAnsi="Times New Roman"/>
                <w:bCs/>
                <w:lang w:bidi="en-US"/>
              </w:rPr>
              <w:t>Файлообменном</w:t>
            </w:r>
            <w:proofErr w:type="spellEnd"/>
            <w:r w:rsidRPr="00A136C1">
              <w:rPr>
                <w:rFonts w:ascii="Times New Roman" w:eastAsia="Arial Unicode MS" w:hAnsi="Times New Roman"/>
                <w:bCs/>
                <w:lang w:bidi="en-US"/>
              </w:rPr>
              <w:t xml:space="preserve"> ресурсе Исполнителя с предоставлением Заказчику возможности скачивания в сроки, обеспечивающие решение Заявок.</w:t>
            </w:r>
          </w:p>
          <w:p w14:paraId="4E490559" w14:textId="77777777" w:rsidR="004D576E" w:rsidRPr="00A136C1" w:rsidRDefault="00C20D92" w:rsidP="00A136C1">
            <w:pPr>
              <w:widowControl w:val="0"/>
              <w:tabs>
                <w:tab w:val="left" w:pos="0"/>
              </w:tabs>
              <w:ind w:left="120" w:right="99"/>
              <w:jc w:val="both"/>
              <w:rPr>
                <w:rFonts w:ascii="Times New Roman" w:eastAsia="Arial Unicode MS" w:hAnsi="Times New Roman"/>
                <w:bCs/>
                <w:lang w:bidi="en-US"/>
              </w:rPr>
            </w:pPr>
            <w:r w:rsidRPr="00A136C1">
              <w:rPr>
                <w:rFonts w:ascii="Times New Roman" w:eastAsia="Arial Unicode MS" w:hAnsi="Times New Roman"/>
                <w:bCs/>
                <w:lang w:bidi="en-US"/>
              </w:rPr>
              <w:t xml:space="preserve">      Исполнитель обязан уведомить Заказчика о доступности Релиза, размещенного на </w:t>
            </w:r>
            <w:proofErr w:type="spellStart"/>
            <w:r w:rsidRPr="00A136C1">
              <w:rPr>
                <w:rFonts w:ascii="Times New Roman" w:eastAsia="Arial Unicode MS" w:hAnsi="Times New Roman"/>
                <w:bCs/>
                <w:lang w:bidi="en-US"/>
              </w:rPr>
              <w:t>Файлообменном</w:t>
            </w:r>
            <w:proofErr w:type="spellEnd"/>
            <w:r w:rsidRPr="00A136C1">
              <w:rPr>
                <w:rFonts w:ascii="Times New Roman" w:eastAsia="Arial Unicode MS" w:hAnsi="Times New Roman"/>
                <w:bCs/>
                <w:lang w:bidi="en-US"/>
              </w:rPr>
              <w:t xml:space="preserve"> ресурсе Исполнителя, посредством электронной почты.</w:t>
            </w:r>
          </w:p>
        </w:tc>
        <w:tc>
          <w:tcPr>
            <w:tcW w:w="1646" w:type="pct"/>
            <w:tcBorders>
              <w:top w:val="nil"/>
              <w:left w:val="nil"/>
              <w:bottom w:val="single" w:sz="4" w:space="0" w:color="auto"/>
              <w:right w:val="single" w:sz="4" w:space="0" w:color="auto"/>
            </w:tcBorders>
            <w:hideMark/>
          </w:tcPr>
          <w:p w14:paraId="625F18D9" w14:textId="77777777" w:rsidR="004D576E" w:rsidRPr="00A136C1" w:rsidRDefault="00C20D92" w:rsidP="00A136C1">
            <w:pPr>
              <w:widowControl w:val="0"/>
              <w:spacing w:after="0"/>
              <w:ind w:left="113" w:right="108" w:hanging="113"/>
              <w:jc w:val="both"/>
              <w:rPr>
                <w:rFonts w:ascii="Times New Roman" w:eastAsia="Arial Unicode MS" w:hAnsi="Times New Roman"/>
                <w:bCs/>
                <w:lang w:bidi="en-US"/>
              </w:rPr>
            </w:pPr>
            <w:r w:rsidRPr="00A136C1">
              <w:rPr>
                <w:rFonts w:ascii="Times New Roman" w:eastAsia="Arial Unicode MS" w:hAnsi="Times New Roman"/>
                <w:bCs/>
                <w:lang w:bidi="en-US"/>
              </w:rPr>
              <w:t xml:space="preserve">     В состав Релиза, размещаемого Исполнителем на </w:t>
            </w:r>
            <w:proofErr w:type="spellStart"/>
            <w:r w:rsidRPr="00A136C1">
              <w:rPr>
                <w:rFonts w:ascii="Times New Roman" w:eastAsia="Arial Unicode MS" w:hAnsi="Times New Roman"/>
                <w:bCs/>
                <w:lang w:bidi="en-US"/>
              </w:rPr>
              <w:t>Файлообменном</w:t>
            </w:r>
            <w:proofErr w:type="spellEnd"/>
            <w:r w:rsidRPr="00A136C1">
              <w:rPr>
                <w:rFonts w:ascii="Times New Roman" w:eastAsia="Arial Unicode MS" w:hAnsi="Times New Roman"/>
                <w:bCs/>
                <w:lang w:bidi="en-US"/>
              </w:rPr>
              <w:t xml:space="preserve"> ресурсе, должны входить:</w:t>
            </w:r>
          </w:p>
          <w:p w14:paraId="75491DC9" w14:textId="77777777" w:rsidR="004D576E" w:rsidRPr="00A136C1" w:rsidRDefault="00C20D92" w:rsidP="00A136C1">
            <w:pPr>
              <w:widowControl w:val="0"/>
              <w:spacing w:after="0"/>
              <w:ind w:left="113" w:right="108" w:hanging="113"/>
              <w:jc w:val="both"/>
              <w:rPr>
                <w:rFonts w:ascii="Times New Roman" w:eastAsia="Arial Unicode MS" w:hAnsi="Times New Roman"/>
                <w:bCs/>
                <w:lang w:bidi="en-US"/>
              </w:rPr>
            </w:pPr>
            <w:r w:rsidRPr="00A136C1">
              <w:rPr>
                <w:rFonts w:ascii="Times New Roman" w:eastAsia="Arial Unicode MS" w:hAnsi="Times New Roman"/>
                <w:bCs/>
                <w:lang w:bidi="en-US"/>
              </w:rPr>
              <w:t>- установочные файлы;</w:t>
            </w:r>
          </w:p>
          <w:p w14:paraId="1108A9E0" w14:textId="77777777" w:rsidR="004D576E" w:rsidRPr="00A136C1" w:rsidRDefault="00C20D92" w:rsidP="00A136C1">
            <w:pPr>
              <w:widowControl w:val="0"/>
              <w:spacing w:after="0"/>
              <w:ind w:left="113" w:right="108" w:hanging="113"/>
              <w:jc w:val="both"/>
              <w:rPr>
                <w:rFonts w:ascii="Times New Roman" w:eastAsia="Arial Unicode MS" w:hAnsi="Times New Roman"/>
                <w:bCs/>
                <w:lang w:bidi="en-US"/>
              </w:rPr>
            </w:pPr>
            <w:r w:rsidRPr="00A136C1">
              <w:rPr>
                <w:rFonts w:ascii="Times New Roman" w:eastAsia="Arial Unicode MS" w:hAnsi="Times New Roman"/>
                <w:bCs/>
                <w:lang w:bidi="en-US"/>
              </w:rPr>
              <w:t>- информация по изменениям в Релизе Портала (</w:t>
            </w:r>
            <w:proofErr w:type="spellStart"/>
            <w:r w:rsidRPr="00A136C1">
              <w:rPr>
                <w:rFonts w:ascii="Times New Roman" w:eastAsia="Arial Unicode MS" w:hAnsi="Times New Roman"/>
                <w:bCs/>
                <w:lang w:bidi="en-US"/>
              </w:rPr>
              <w:t>Release</w:t>
            </w:r>
            <w:proofErr w:type="spellEnd"/>
            <w:r w:rsidRPr="00A136C1">
              <w:rPr>
                <w:rFonts w:ascii="Times New Roman" w:eastAsia="Arial Unicode MS" w:hAnsi="Times New Roman"/>
                <w:bCs/>
                <w:lang w:bidi="en-US"/>
              </w:rPr>
              <w:t xml:space="preserve"> </w:t>
            </w:r>
            <w:proofErr w:type="spellStart"/>
            <w:r w:rsidRPr="00A136C1">
              <w:rPr>
                <w:rFonts w:ascii="Times New Roman" w:eastAsia="Arial Unicode MS" w:hAnsi="Times New Roman"/>
                <w:bCs/>
                <w:lang w:bidi="en-US"/>
              </w:rPr>
              <w:t>notes</w:t>
            </w:r>
            <w:proofErr w:type="spellEnd"/>
            <w:r w:rsidRPr="00A136C1">
              <w:rPr>
                <w:rFonts w:ascii="Times New Roman" w:eastAsia="Arial Unicode MS" w:hAnsi="Times New Roman"/>
                <w:bCs/>
                <w:lang w:bidi="en-US"/>
              </w:rPr>
              <w:t>);</w:t>
            </w:r>
          </w:p>
          <w:p w14:paraId="1469A19D" w14:textId="77777777" w:rsidR="004D576E" w:rsidRPr="00A136C1" w:rsidRDefault="00C20D92" w:rsidP="00A136C1">
            <w:pPr>
              <w:widowControl w:val="0"/>
              <w:spacing w:after="0"/>
              <w:ind w:left="113" w:right="108" w:hanging="113"/>
              <w:jc w:val="both"/>
              <w:rPr>
                <w:rFonts w:ascii="Times New Roman" w:eastAsia="Arial Unicode MS" w:hAnsi="Times New Roman"/>
                <w:bCs/>
                <w:lang w:bidi="en-US"/>
              </w:rPr>
            </w:pPr>
            <w:r w:rsidRPr="00A136C1">
              <w:rPr>
                <w:rFonts w:ascii="Times New Roman" w:eastAsia="Arial Unicode MS" w:hAnsi="Times New Roman"/>
                <w:bCs/>
                <w:lang w:bidi="en-US"/>
              </w:rPr>
              <w:t>- инструкция по установке Релиза;</w:t>
            </w:r>
          </w:p>
          <w:p w14:paraId="3369B018" w14:textId="77777777" w:rsidR="004D576E" w:rsidRPr="00A136C1" w:rsidRDefault="00C20D92" w:rsidP="00A136C1">
            <w:pPr>
              <w:widowControl w:val="0"/>
              <w:spacing w:after="0"/>
              <w:ind w:left="113" w:right="108" w:hanging="113"/>
              <w:jc w:val="both"/>
              <w:rPr>
                <w:rFonts w:ascii="Times New Roman" w:eastAsia="Arial Unicode MS" w:hAnsi="Times New Roman"/>
                <w:bCs/>
                <w:lang w:bidi="en-US"/>
              </w:rPr>
            </w:pPr>
            <w:r w:rsidRPr="00A136C1">
              <w:rPr>
                <w:rFonts w:ascii="Times New Roman" w:eastAsia="Arial Unicode MS" w:hAnsi="Times New Roman"/>
                <w:bCs/>
                <w:lang w:bidi="en-US"/>
              </w:rPr>
              <w:t xml:space="preserve">- обновленная Документация Портала (в </w:t>
            </w:r>
            <w:proofErr w:type="spellStart"/>
            <w:r w:rsidRPr="00A136C1">
              <w:rPr>
                <w:rFonts w:ascii="Times New Roman" w:eastAsia="Arial Unicode MS" w:hAnsi="Times New Roman"/>
                <w:bCs/>
                <w:lang w:bidi="en-US"/>
              </w:rPr>
              <w:t>т.ч</w:t>
            </w:r>
            <w:proofErr w:type="spellEnd"/>
            <w:r w:rsidRPr="00A136C1">
              <w:rPr>
                <w:rFonts w:ascii="Times New Roman" w:eastAsia="Arial Unicode MS" w:hAnsi="Times New Roman"/>
                <w:bCs/>
                <w:lang w:bidi="en-US"/>
              </w:rPr>
              <w:t>. актуальные Системные требования);</w:t>
            </w:r>
          </w:p>
          <w:p w14:paraId="78955B10" w14:textId="77777777" w:rsidR="004D576E" w:rsidRPr="00A136C1" w:rsidRDefault="00C20D92" w:rsidP="00A136C1">
            <w:pPr>
              <w:widowControl w:val="0"/>
              <w:spacing w:after="0"/>
              <w:ind w:left="113" w:right="108" w:hanging="113"/>
              <w:jc w:val="both"/>
              <w:rPr>
                <w:rFonts w:ascii="Times New Roman" w:eastAsia="Arial Unicode MS" w:hAnsi="Times New Roman"/>
                <w:bCs/>
                <w:lang w:bidi="en-US"/>
              </w:rPr>
            </w:pPr>
            <w:r w:rsidRPr="00A136C1">
              <w:rPr>
                <w:rFonts w:ascii="Times New Roman" w:eastAsia="Arial Unicode MS" w:hAnsi="Times New Roman"/>
                <w:bCs/>
                <w:lang w:bidi="en-US"/>
              </w:rPr>
              <w:t>- список ограничений, выявленных в ходе тестирования Релиза.</w:t>
            </w:r>
          </w:p>
          <w:p w14:paraId="14D3668E" w14:textId="77777777" w:rsidR="004D576E" w:rsidRPr="00A136C1" w:rsidRDefault="00C20D92" w:rsidP="00A136C1">
            <w:pPr>
              <w:widowControl w:val="0"/>
              <w:spacing w:after="0"/>
              <w:ind w:left="113" w:right="108" w:hanging="113"/>
              <w:jc w:val="both"/>
              <w:rPr>
                <w:rFonts w:ascii="Times New Roman" w:eastAsia="Arial Unicode MS" w:hAnsi="Times New Roman"/>
                <w:bCs/>
                <w:lang w:bidi="en-US"/>
              </w:rPr>
            </w:pPr>
            <w:r w:rsidRPr="00A136C1">
              <w:rPr>
                <w:rFonts w:ascii="Times New Roman" w:eastAsia="Arial Unicode MS" w:hAnsi="Times New Roman"/>
                <w:bCs/>
                <w:lang w:bidi="en-US"/>
              </w:rPr>
              <w:t xml:space="preserve">        Исполнитель по своему усмотрению также размещает на </w:t>
            </w:r>
            <w:proofErr w:type="spellStart"/>
            <w:r w:rsidRPr="00A136C1">
              <w:rPr>
                <w:rFonts w:ascii="Times New Roman" w:eastAsia="Arial Unicode MS" w:hAnsi="Times New Roman"/>
                <w:bCs/>
                <w:lang w:bidi="en-US"/>
              </w:rPr>
              <w:t>Файлообменном</w:t>
            </w:r>
            <w:proofErr w:type="spellEnd"/>
            <w:r w:rsidRPr="00A136C1">
              <w:rPr>
                <w:rFonts w:ascii="Times New Roman" w:eastAsia="Arial Unicode MS" w:hAnsi="Times New Roman"/>
                <w:bCs/>
                <w:lang w:bidi="en-US"/>
              </w:rPr>
              <w:t xml:space="preserve"> ресурсе </w:t>
            </w:r>
            <w:r w:rsidRPr="00A136C1">
              <w:rPr>
                <w:rFonts w:ascii="Times New Roman" w:eastAsia="Arial Unicode MS" w:hAnsi="Times New Roman"/>
                <w:bCs/>
                <w:lang w:bidi="en-US"/>
              </w:rPr>
              <w:lastRenderedPageBreak/>
              <w:t>дополнительные файлы, относящиеся к Порталу.</w:t>
            </w:r>
          </w:p>
        </w:tc>
      </w:tr>
      <w:tr w:rsidR="00317EB5" w:rsidRPr="00A136C1" w14:paraId="464D24DC" w14:textId="77777777" w:rsidTr="004D576E">
        <w:trPr>
          <w:trHeight w:val="841"/>
        </w:trPr>
        <w:tc>
          <w:tcPr>
            <w:tcW w:w="138" w:type="pct"/>
            <w:tcBorders>
              <w:top w:val="single" w:sz="4" w:space="0" w:color="auto"/>
              <w:left w:val="single" w:sz="4" w:space="0" w:color="auto"/>
              <w:bottom w:val="single" w:sz="4" w:space="0" w:color="auto"/>
              <w:right w:val="single" w:sz="4" w:space="0" w:color="auto"/>
            </w:tcBorders>
            <w:hideMark/>
          </w:tcPr>
          <w:p w14:paraId="0C2B4BDC" w14:textId="77777777" w:rsidR="004D576E" w:rsidRPr="00A136C1" w:rsidRDefault="00C20D92" w:rsidP="00A136C1">
            <w:pPr>
              <w:widowControl w:val="0"/>
              <w:jc w:val="center"/>
              <w:rPr>
                <w:rFonts w:ascii="Times New Roman" w:eastAsia="Times New Roman" w:hAnsi="Times New Roman"/>
                <w:bCs/>
              </w:rPr>
            </w:pPr>
            <w:r w:rsidRPr="00A136C1">
              <w:rPr>
                <w:rFonts w:ascii="Times New Roman" w:hAnsi="Times New Roman"/>
              </w:rPr>
              <w:lastRenderedPageBreak/>
              <w:t xml:space="preserve">3. </w:t>
            </w:r>
          </w:p>
        </w:tc>
        <w:tc>
          <w:tcPr>
            <w:tcW w:w="1608" w:type="pct"/>
            <w:tcBorders>
              <w:top w:val="single" w:sz="4" w:space="0" w:color="auto"/>
              <w:left w:val="single" w:sz="4" w:space="0" w:color="auto"/>
              <w:bottom w:val="single" w:sz="4" w:space="0" w:color="auto"/>
              <w:right w:val="single" w:sz="4" w:space="0" w:color="auto"/>
            </w:tcBorders>
            <w:hideMark/>
          </w:tcPr>
          <w:p w14:paraId="740A0153" w14:textId="77777777" w:rsidR="004D576E" w:rsidRPr="00A136C1" w:rsidRDefault="00C20D92" w:rsidP="00A136C1">
            <w:pPr>
              <w:widowControl w:val="0"/>
              <w:ind w:left="114" w:right="107" w:hanging="114"/>
              <w:rPr>
                <w:rFonts w:ascii="Times New Roman" w:hAnsi="Times New Roman"/>
              </w:rPr>
            </w:pPr>
            <w:r w:rsidRPr="00A136C1">
              <w:rPr>
                <w:rFonts w:ascii="Times New Roman" w:hAnsi="Times New Roman"/>
              </w:rPr>
              <w:t xml:space="preserve">Изменения, связанные с оказанием Услуг по Изменению существующего функционала Портала, осуществляемых по инициативе Исполнителя и предназначенных для повышения удобства работы пользователей с Порталом, а также </w:t>
            </w:r>
            <w:r w:rsidRPr="00A136C1">
              <w:rPr>
                <w:rFonts w:ascii="Times New Roman" w:eastAsia="Arial Unicode MS" w:hAnsi="Times New Roman"/>
                <w:bCs/>
                <w:lang w:bidi="en-US"/>
              </w:rPr>
              <w:t>по инициативе Заказчика по согласованным с Исполнителем Изменению существующего функционала Портала</w:t>
            </w:r>
            <w:r w:rsidRPr="00A136C1">
              <w:rPr>
                <w:rFonts w:ascii="Times New Roman" w:hAnsi="Times New Roman"/>
              </w:rPr>
              <w:t>.</w:t>
            </w:r>
          </w:p>
        </w:tc>
        <w:tc>
          <w:tcPr>
            <w:tcW w:w="1608" w:type="pct"/>
            <w:tcBorders>
              <w:top w:val="single" w:sz="4" w:space="0" w:color="auto"/>
              <w:left w:val="single" w:sz="4" w:space="0" w:color="auto"/>
              <w:bottom w:val="single" w:sz="4" w:space="0" w:color="auto"/>
              <w:right w:val="single" w:sz="4" w:space="0" w:color="auto"/>
            </w:tcBorders>
          </w:tcPr>
          <w:p w14:paraId="3EE1B527" w14:textId="77777777" w:rsidR="004D576E" w:rsidRPr="00A136C1" w:rsidRDefault="00C20D92" w:rsidP="00A136C1">
            <w:pPr>
              <w:widowControl w:val="0"/>
              <w:tabs>
                <w:tab w:val="left" w:pos="0"/>
              </w:tabs>
              <w:ind w:left="120" w:right="99"/>
              <w:rPr>
                <w:rFonts w:ascii="Times New Roman" w:eastAsia="Arial Unicode MS" w:hAnsi="Times New Roman"/>
                <w:bCs/>
                <w:lang w:bidi="en-US"/>
              </w:rPr>
            </w:pPr>
            <w:r w:rsidRPr="00A136C1">
              <w:rPr>
                <w:rFonts w:ascii="Times New Roman" w:eastAsia="Arial Unicode MS" w:hAnsi="Times New Roman"/>
                <w:bCs/>
                <w:lang w:bidi="en-US"/>
              </w:rPr>
              <w:t xml:space="preserve">     Исполнитель обязан размещать Релизы на </w:t>
            </w:r>
            <w:proofErr w:type="spellStart"/>
            <w:r w:rsidRPr="00A136C1">
              <w:rPr>
                <w:rFonts w:ascii="Times New Roman" w:eastAsia="Arial Unicode MS" w:hAnsi="Times New Roman"/>
                <w:bCs/>
                <w:lang w:bidi="en-US"/>
              </w:rPr>
              <w:t>Файлообменном</w:t>
            </w:r>
            <w:proofErr w:type="spellEnd"/>
            <w:r w:rsidRPr="00A136C1">
              <w:rPr>
                <w:rFonts w:ascii="Times New Roman" w:eastAsia="Arial Unicode MS" w:hAnsi="Times New Roman"/>
                <w:bCs/>
                <w:lang w:bidi="en-US"/>
              </w:rPr>
              <w:t xml:space="preserve"> ресурсе Исполнителя с предоставлением Заказчику возможности скачивания в согласованные сроки.</w:t>
            </w:r>
          </w:p>
          <w:p w14:paraId="73EF7780" w14:textId="77777777" w:rsidR="004D576E" w:rsidRPr="00A136C1" w:rsidRDefault="00C20D92" w:rsidP="00A136C1">
            <w:pPr>
              <w:widowControl w:val="0"/>
              <w:tabs>
                <w:tab w:val="left" w:pos="0"/>
              </w:tabs>
              <w:ind w:left="120" w:right="99"/>
              <w:rPr>
                <w:rFonts w:ascii="Times New Roman" w:eastAsia="Arial Unicode MS" w:hAnsi="Times New Roman"/>
                <w:bCs/>
                <w:lang w:bidi="en-US"/>
              </w:rPr>
            </w:pPr>
            <w:r w:rsidRPr="00A136C1">
              <w:rPr>
                <w:rFonts w:ascii="Times New Roman" w:eastAsia="Arial Unicode MS" w:hAnsi="Times New Roman"/>
                <w:bCs/>
                <w:lang w:bidi="en-US"/>
              </w:rPr>
              <w:t xml:space="preserve">     Исполнитель обязан уведомить Заказчика о доступности Релиза, размещенного на </w:t>
            </w:r>
            <w:proofErr w:type="spellStart"/>
            <w:r w:rsidRPr="00A136C1">
              <w:rPr>
                <w:rFonts w:ascii="Times New Roman" w:eastAsia="Arial Unicode MS" w:hAnsi="Times New Roman"/>
                <w:bCs/>
                <w:lang w:bidi="en-US"/>
              </w:rPr>
              <w:t>Файлообменном</w:t>
            </w:r>
            <w:proofErr w:type="spellEnd"/>
            <w:r w:rsidRPr="00A136C1">
              <w:rPr>
                <w:rFonts w:ascii="Times New Roman" w:eastAsia="Arial Unicode MS" w:hAnsi="Times New Roman"/>
                <w:bCs/>
                <w:lang w:bidi="en-US"/>
              </w:rPr>
              <w:t xml:space="preserve"> ресурсе Исполнителя, посредством электронной почты.</w:t>
            </w:r>
          </w:p>
        </w:tc>
        <w:tc>
          <w:tcPr>
            <w:tcW w:w="1646" w:type="pct"/>
            <w:tcBorders>
              <w:top w:val="single" w:sz="4" w:space="0" w:color="auto"/>
              <w:left w:val="single" w:sz="4" w:space="0" w:color="auto"/>
              <w:bottom w:val="single" w:sz="4" w:space="0" w:color="auto"/>
              <w:right w:val="single" w:sz="4" w:space="0" w:color="auto"/>
            </w:tcBorders>
            <w:hideMark/>
          </w:tcPr>
          <w:p w14:paraId="44C85DA4" w14:textId="77777777" w:rsidR="004D576E" w:rsidRPr="00A136C1" w:rsidRDefault="00C20D92" w:rsidP="00A136C1">
            <w:pPr>
              <w:widowControl w:val="0"/>
              <w:tabs>
                <w:tab w:val="left" w:pos="0"/>
              </w:tabs>
              <w:spacing w:after="0"/>
              <w:ind w:left="130" w:right="91"/>
              <w:rPr>
                <w:rFonts w:ascii="Times New Roman" w:eastAsia="Arial Unicode MS" w:hAnsi="Times New Roman"/>
                <w:bCs/>
                <w:lang w:bidi="en-US"/>
              </w:rPr>
            </w:pPr>
            <w:r w:rsidRPr="00A136C1">
              <w:rPr>
                <w:rFonts w:ascii="Times New Roman" w:eastAsia="Arial Unicode MS" w:hAnsi="Times New Roman"/>
                <w:bCs/>
                <w:lang w:bidi="en-US"/>
              </w:rPr>
              <w:t xml:space="preserve">     В состав Релиза, размещаемого Исполнителем на </w:t>
            </w:r>
            <w:proofErr w:type="spellStart"/>
            <w:r w:rsidRPr="00A136C1">
              <w:rPr>
                <w:rFonts w:ascii="Times New Roman" w:eastAsia="Arial Unicode MS" w:hAnsi="Times New Roman"/>
                <w:bCs/>
                <w:lang w:bidi="en-US"/>
              </w:rPr>
              <w:t>Файлообменном</w:t>
            </w:r>
            <w:proofErr w:type="spellEnd"/>
            <w:r w:rsidRPr="00A136C1">
              <w:rPr>
                <w:rFonts w:ascii="Times New Roman" w:eastAsia="Arial Unicode MS" w:hAnsi="Times New Roman"/>
                <w:bCs/>
                <w:lang w:bidi="en-US"/>
              </w:rPr>
              <w:t xml:space="preserve"> ресурсе, должны входить:</w:t>
            </w:r>
          </w:p>
          <w:p w14:paraId="55BD2508" w14:textId="77777777" w:rsidR="004D576E" w:rsidRPr="00A136C1" w:rsidRDefault="00C20D92" w:rsidP="00A136C1">
            <w:pPr>
              <w:widowControl w:val="0"/>
              <w:tabs>
                <w:tab w:val="left" w:pos="0"/>
              </w:tabs>
              <w:spacing w:after="0"/>
              <w:ind w:left="130" w:right="91"/>
              <w:rPr>
                <w:rFonts w:ascii="Times New Roman" w:eastAsia="Arial Unicode MS" w:hAnsi="Times New Roman"/>
                <w:bCs/>
                <w:lang w:bidi="en-US"/>
              </w:rPr>
            </w:pPr>
            <w:r w:rsidRPr="00A136C1">
              <w:rPr>
                <w:rFonts w:ascii="Times New Roman" w:eastAsia="Arial Unicode MS" w:hAnsi="Times New Roman"/>
                <w:bCs/>
                <w:lang w:bidi="en-US"/>
              </w:rPr>
              <w:t>- установочные файлы;</w:t>
            </w:r>
          </w:p>
          <w:p w14:paraId="5442968C" w14:textId="77777777" w:rsidR="004D576E" w:rsidRPr="00A136C1" w:rsidRDefault="00C20D92" w:rsidP="00A136C1">
            <w:pPr>
              <w:widowControl w:val="0"/>
              <w:tabs>
                <w:tab w:val="left" w:pos="0"/>
              </w:tabs>
              <w:spacing w:after="0"/>
              <w:ind w:left="130" w:right="91"/>
              <w:rPr>
                <w:rFonts w:ascii="Times New Roman" w:eastAsia="Arial Unicode MS" w:hAnsi="Times New Roman"/>
                <w:bCs/>
                <w:lang w:bidi="en-US"/>
              </w:rPr>
            </w:pPr>
            <w:r w:rsidRPr="00A136C1">
              <w:rPr>
                <w:rFonts w:ascii="Times New Roman" w:eastAsia="Arial Unicode MS" w:hAnsi="Times New Roman"/>
                <w:bCs/>
                <w:lang w:bidi="en-US"/>
              </w:rPr>
              <w:t>- информация по изменениям в Релизе Портала (</w:t>
            </w:r>
            <w:proofErr w:type="spellStart"/>
            <w:r w:rsidRPr="00A136C1">
              <w:rPr>
                <w:rFonts w:ascii="Times New Roman" w:eastAsia="Arial Unicode MS" w:hAnsi="Times New Roman"/>
                <w:bCs/>
                <w:lang w:bidi="en-US"/>
              </w:rPr>
              <w:t>Release</w:t>
            </w:r>
            <w:proofErr w:type="spellEnd"/>
            <w:r w:rsidRPr="00A136C1">
              <w:rPr>
                <w:rFonts w:ascii="Times New Roman" w:eastAsia="Arial Unicode MS" w:hAnsi="Times New Roman"/>
                <w:bCs/>
                <w:lang w:bidi="en-US"/>
              </w:rPr>
              <w:t xml:space="preserve"> </w:t>
            </w:r>
            <w:proofErr w:type="spellStart"/>
            <w:r w:rsidRPr="00A136C1">
              <w:rPr>
                <w:rFonts w:ascii="Times New Roman" w:eastAsia="Arial Unicode MS" w:hAnsi="Times New Roman"/>
                <w:bCs/>
                <w:lang w:bidi="en-US"/>
              </w:rPr>
              <w:t>notes</w:t>
            </w:r>
            <w:proofErr w:type="spellEnd"/>
            <w:r w:rsidRPr="00A136C1">
              <w:rPr>
                <w:rFonts w:ascii="Times New Roman" w:eastAsia="Arial Unicode MS" w:hAnsi="Times New Roman"/>
                <w:bCs/>
                <w:lang w:bidi="en-US"/>
              </w:rPr>
              <w:t>);</w:t>
            </w:r>
          </w:p>
          <w:p w14:paraId="19964F41" w14:textId="77777777" w:rsidR="004D576E" w:rsidRPr="00A136C1" w:rsidRDefault="00C20D92" w:rsidP="00A136C1">
            <w:pPr>
              <w:widowControl w:val="0"/>
              <w:tabs>
                <w:tab w:val="left" w:pos="0"/>
              </w:tabs>
              <w:spacing w:after="0"/>
              <w:ind w:left="130" w:right="91"/>
              <w:rPr>
                <w:rFonts w:ascii="Times New Roman" w:eastAsia="Arial Unicode MS" w:hAnsi="Times New Roman"/>
                <w:bCs/>
                <w:lang w:bidi="en-US"/>
              </w:rPr>
            </w:pPr>
            <w:r w:rsidRPr="00A136C1">
              <w:rPr>
                <w:rFonts w:ascii="Times New Roman" w:eastAsia="Arial Unicode MS" w:hAnsi="Times New Roman"/>
                <w:bCs/>
                <w:lang w:bidi="en-US"/>
              </w:rPr>
              <w:t>- инструкция по установке Релиза;</w:t>
            </w:r>
          </w:p>
          <w:p w14:paraId="366B34A6" w14:textId="77777777" w:rsidR="004D576E" w:rsidRPr="00A136C1" w:rsidRDefault="00C20D92" w:rsidP="00A136C1">
            <w:pPr>
              <w:widowControl w:val="0"/>
              <w:spacing w:after="0"/>
              <w:ind w:left="130" w:right="91"/>
              <w:rPr>
                <w:rFonts w:ascii="Times New Roman" w:eastAsia="Arial Unicode MS" w:hAnsi="Times New Roman"/>
                <w:bCs/>
                <w:lang w:bidi="en-US"/>
              </w:rPr>
            </w:pPr>
            <w:r w:rsidRPr="00A136C1">
              <w:rPr>
                <w:rFonts w:ascii="Times New Roman" w:eastAsia="Arial Unicode MS" w:hAnsi="Times New Roman"/>
                <w:bCs/>
                <w:lang w:bidi="en-US"/>
              </w:rPr>
              <w:t xml:space="preserve">- обновленная Документация Портала (в </w:t>
            </w:r>
            <w:proofErr w:type="spellStart"/>
            <w:r w:rsidRPr="00A136C1">
              <w:rPr>
                <w:rFonts w:ascii="Times New Roman" w:eastAsia="Arial Unicode MS" w:hAnsi="Times New Roman"/>
                <w:bCs/>
                <w:lang w:bidi="en-US"/>
              </w:rPr>
              <w:t>т.ч</w:t>
            </w:r>
            <w:proofErr w:type="spellEnd"/>
            <w:r w:rsidRPr="00A136C1">
              <w:rPr>
                <w:rFonts w:ascii="Times New Roman" w:eastAsia="Arial Unicode MS" w:hAnsi="Times New Roman"/>
                <w:bCs/>
                <w:lang w:bidi="en-US"/>
              </w:rPr>
              <w:t>. актуальные Системные требования);</w:t>
            </w:r>
          </w:p>
          <w:p w14:paraId="49CF9B72" w14:textId="77777777" w:rsidR="004D576E" w:rsidRPr="00A136C1" w:rsidRDefault="00C20D92" w:rsidP="00A136C1">
            <w:pPr>
              <w:widowControl w:val="0"/>
              <w:tabs>
                <w:tab w:val="left" w:pos="0"/>
              </w:tabs>
              <w:spacing w:after="0"/>
              <w:ind w:left="130" w:right="91"/>
              <w:rPr>
                <w:rFonts w:ascii="Times New Roman" w:eastAsia="Arial Unicode MS" w:hAnsi="Times New Roman"/>
                <w:bCs/>
                <w:lang w:bidi="en-US"/>
              </w:rPr>
            </w:pPr>
            <w:r w:rsidRPr="00A136C1">
              <w:rPr>
                <w:rFonts w:ascii="Times New Roman" w:eastAsia="Arial Unicode MS" w:hAnsi="Times New Roman"/>
                <w:bCs/>
                <w:lang w:bidi="en-US"/>
              </w:rPr>
              <w:t>- список ограничений, выявленных в ходе тестирования Релиза.</w:t>
            </w:r>
          </w:p>
          <w:p w14:paraId="3C8B47C5" w14:textId="77777777" w:rsidR="004D576E" w:rsidRPr="00A136C1" w:rsidRDefault="00C20D92" w:rsidP="00A136C1">
            <w:pPr>
              <w:widowControl w:val="0"/>
              <w:tabs>
                <w:tab w:val="left" w:pos="0"/>
              </w:tabs>
              <w:spacing w:after="0"/>
              <w:ind w:left="130" w:right="91"/>
              <w:rPr>
                <w:rFonts w:ascii="Times New Roman" w:eastAsia="Arial Unicode MS" w:hAnsi="Times New Roman"/>
                <w:bCs/>
                <w:lang w:bidi="en-US"/>
              </w:rPr>
            </w:pPr>
            <w:r w:rsidRPr="00A136C1">
              <w:rPr>
                <w:rFonts w:ascii="Times New Roman" w:eastAsia="Arial Unicode MS" w:hAnsi="Times New Roman"/>
                <w:bCs/>
                <w:lang w:bidi="en-US"/>
              </w:rPr>
              <w:t xml:space="preserve">       Исполнитель по своему усмотрению также размещает на </w:t>
            </w:r>
            <w:proofErr w:type="spellStart"/>
            <w:r w:rsidRPr="00A136C1">
              <w:rPr>
                <w:rFonts w:ascii="Times New Roman" w:eastAsia="Arial Unicode MS" w:hAnsi="Times New Roman"/>
                <w:bCs/>
                <w:lang w:bidi="en-US"/>
              </w:rPr>
              <w:t>Файлообменном</w:t>
            </w:r>
            <w:proofErr w:type="spellEnd"/>
            <w:r w:rsidRPr="00A136C1">
              <w:rPr>
                <w:rFonts w:ascii="Times New Roman" w:eastAsia="Arial Unicode MS" w:hAnsi="Times New Roman"/>
                <w:bCs/>
                <w:lang w:bidi="en-US"/>
              </w:rPr>
              <w:t xml:space="preserve"> ресурсе дополнительные файлы, относящиеся к Порталу.</w:t>
            </w:r>
          </w:p>
        </w:tc>
      </w:tr>
    </w:tbl>
    <w:p w14:paraId="188BF307" w14:textId="77777777" w:rsidR="004D576E" w:rsidRPr="00A136C1" w:rsidRDefault="004D576E" w:rsidP="00A136C1">
      <w:pPr>
        <w:widowControl w:val="0"/>
        <w:rPr>
          <w:rFonts w:ascii="Times New Roman" w:hAnsi="Times New Roman"/>
          <w:b/>
          <w:kern w:val="32"/>
        </w:rPr>
        <w:sectPr w:rsidR="004D576E" w:rsidRPr="00A136C1" w:rsidSect="004D576E">
          <w:pgSz w:w="16838" w:h="11906" w:orient="landscape"/>
          <w:pgMar w:top="1134" w:right="567" w:bottom="567" w:left="1134" w:header="510" w:footer="227" w:gutter="0"/>
          <w:cols w:space="720"/>
        </w:sectPr>
      </w:pPr>
    </w:p>
    <w:p w14:paraId="4BF7049F" w14:textId="77777777" w:rsidR="004D576E" w:rsidRPr="00A136C1" w:rsidRDefault="00C20D92" w:rsidP="00D65AB2">
      <w:pPr>
        <w:widowControl w:val="0"/>
        <w:autoSpaceDN/>
        <w:spacing w:after="0"/>
        <w:outlineLvl w:val="0"/>
        <w:rPr>
          <w:rFonts w:ascii="Times New Roman" w:hAnsi="Times New Roman"/>
          <w:b/>
          <w:caps/>
          <w:color w:val="000000"/>
        </w:rPr>
      </w:pPr>
      <w:bookmarkStart w:id="3944" w:name="_Toc22742244"/>
      <w:bookmarkStart w:id="3945" w:name="_Toc64021758"/>
      <w:bookmarkStart w:id="3946" w:name="_Toc64012543"/>
      <w:bookmarkStart w:id="3947" w:name="_Toc472346851"/>
      <w:r w:rsidRPr="00A136C1">
        <w:rPr>
          <w:rFonts w:ascii="Times New Roman" w:hAnsi="Times New Roman"/>
          <w:b/>
          <w:caps/>
          <w:color w:val="000000"/>
        </w:rPr>
        <w:lastRenderedPageBreak/>
        <w:t>ПРИЛОЖЕНИЕ 8 к Описанию объекта закупки</w:t>
      </w:r>
      <w:bookmarkEnd w:id="3944"/>
      <w:bookmarkEnd w:id="3945"/>
      <w:bookmarkEnd w:id="3946"/>
    </w:p>
    <w:p w14:paraId="5E7920A0" w14:textId="77777777" w:rsidR="004D576E" w:rsidRPr="00A136C1" w:rsidRDefault="00C20D92" w:rsidP="00A136C1">
      <w:pPr>
        <w:jc w:val="center"/>
        <w:rPr>
          <w:rFonts w:ascii="Times New Roman" w:hAnsi="Times New Roman"/>
        </w:rPr>
      </w:pPr>
      <w:bookmarkStart w:id="3948" w:name="_Toc22742245"/>
      <w:bookmarkStart w:id="3949" w:name="_Toc64012544"/>
      <w:bookmarkStart w:id="3950" w:name="_Toc64021759"/>
      <w:r w:rsidRPr="00A136C1">
        <w:rPr>
          <w:rFonts w:ascii="Times New Roman" w:hAnsi="Times New Roman"/>
        </w:rPr>
        <w:t xml:space="preserve">СОСТАВ ПРОГРАММНЫХ КОМПОНЕНТОВ И МОДУЛЕЙ </w:t>
      </w:r>
      <w:bookmarkEnd w:id="3947"/>
      <w:bookmarkEnd w:id="3948"/>
      <w:bookmarkEnd w:id="3949"/>
      <w:r w:rsidRPr="00A136C1">
        <w:rPr>
          <w:rFonts w:ascii="Times New Roman" w:hAnsi="Times New Roman"/>
        </w:rPr>
        <w:t>ПОРТАЛА</w:t>
      </w:r>
      <w:bookmarkEnd w:id="3950"/>
    </w:p>
    <w:p w14:paraId="67E5844C" w14:textId="77777777" w:rsidR="004D576E" w:rsidRPr="00A136C1" w:rsidRDefault="00C20D92" w:rsidP="00A136C1">
      <w:pPr>
        <w:spacing w:after="0"/>
        <w:jc w:val="right"/>
        <w:rPr>
          <w:rFonts w:ascii="Times New Roman" w:hAnsi="Times New Roman"/>
        </w:rPr>
      </w:pPr>
      <w:r w:rsidRPr="00A136C1">
        <w:rPr>
          <w:rFonts w:ascii="Times New Roman" w:hAnsi="Times New Roman"/>
        </w:rPr>
        <w:t xml:space="preserve">Таблица 1. </w:t>
      </w:r>
    </w:p>
    <w:p w14:paraId="6B114035" w14:textId="77777777" w:rsidR="004D576E" w:rsidRPr="00A136C1" w:rsidRDefault="00C20D92" w:rsidP="00A136C1">
      <w:pPr>
        <w:spacing w:after="0"/>
        <w:jc w:val="right"/>
        <w:rPr>
          <w:rFonts w:ascii="Times New Roman" w:hAnsi="Times New Roman"/>
        </w:rPr>
      </w:pPr>
      <w:r w:rsidRPr="00A136C1">
        <w:rPr>
          <w:rFonts w:ascii="Times New Roman" w:hAnsi="Times New Roman"/>
        </w:rPr>
        <w:t>Состав и описание функциональных возможностей программных компонентов и модулей Портала</w:t>
      </w:r>
    </w:p>
    <w:p w14:paraId="0FD920FA" w14:textId="77777777" w:rsidR="004D576E" w:rsidRPr="00A136C1" w:rsidRDefault="004D576E" w:rsidP="00A136C1">
      <w:pPr>
        <w:widowControl w:val="0"/>
        <w:autoSpaceDN/>
        <w:spacing w:after="0"/>
        <w:jc w:val="both"/>
        <w:rPr>
          <w:rFonts w:ascii="Times New Roman" w:hAnsi="Times New Roman"/>
        </w:rPr>
      </w:pPr>
    </w:p>
    <w:tbl>
      <w:tblPr>
        <w:tblW w:w="5050" w:type="pct"/>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ook w:val="0480" w:firstRow="0" w:lastRow="0" w:firstColumn="1" w:lastColumn="0" w:noHBand="0" w:noVBand="1"/>
      </w:tblPr>
      <w:tblGrid>
        <w:gridCol w:w="371"/>
        <w:gridCol w:w="2105"/>
        <w:gridCol w:w="6961"/>
      </w:tblGrid>
      <w:tr w:rsidR="00317EB5" w:rsidRPr="00A136C1" w14:paraId="2B060246" w14:textId="77777777" w:rsidTr="00917A8D">
        <w:trPr>
          <w:trHeight w:val="20"/>
          <w:tblHeader/>
        </w:trPr>
        <w:tc>
          <w:tcPr>
            <w:tcW w:w="185" w:type="pct"/>
            <w:tcBorders>
              <w:top w:val="single" w:sz="4" w:space="0" w:color="000000"/>
              <w:left w:val="single" w:sz="4" w:space="0" w:color="000000"/>
              <w:bottom w:val="single" w:sz="4" w:space="0" w:color="000000"/>
              <w:right w:val="single" w:sz="4" w:space="0" w:color="000000"/>
            </w:tcBorders>
            <w:vAlign w:val="center"/>
            <w:hideMark/>
          </w:tcPr>
          <w:p w14:paraId="17D2C3B5" w14:textId="77777777" w:rsidR="004D576E" w:rsidRPr="00A136C1" w:rsidRDefault="00C20D92" w:rsidP="00A136C1">
            <w:pPr>
              <w:widowControl w:val="0"/>
              <w:spacing w:after="0"/>
              <w:jc w:val="center"/>
              <w:rPr>
                <w:rFonts w:ascii="Times New Roman" w:hAnsi="Times New Roman"/>
                <w:b/>
                <w:bCs/>
                <w:iCs/>
                <w:spacing w:val="-6"/>
                <w:sz w:val="16"/>
                <w:szCs w:val="16"/>
              </w:rPr>
            </w:pPr>
            <w:r w:rsidRPr="00A136C1">
              <w:rPr>
                <w:rFonts w:ascii="Times New Roman" w:hAnsi="Times New Roman"/>
                <w:b/>
                <w:bCs/>
                <w:iCs/>
                <w:spacing w:val="-6"/>
                <w:sz w:val="16"/>
                <w:szCs w:val="16"/>
              </w:rPr>
              <w:t>№</w:t>
            </w:r>
          </w:p>
        </w:tc>
        <w:tc>
          <w:tcPr>
            <w:tcW w:w="1051" w:type="pct"/>
            <w:tcBorders>
              <w:top w:val="single" w:sz="4" w:space="0" w:color="000000"/>
              <w:left w:val="single" w:sz="4" w:space="0" w:color="000000"/>
              <w:bottom w:val="single" w:sz="4" w:space="0" w:color="000000"/>
              <w:right w:val="single" w:sz="4" w:space="0" w:color="auto"/>
            </w:tcBorders>
            <w:vAlign w:val="center"/>
            <w:hideMark/>
          </w:tcPr>
          <w:p w14:paraId="0BAAA2AA" w14:textId="77777777" w:rsidR="004D576E" w:rsidRPr="00A136C1" w:rsidRDefault="00C20D92" w:rsidP="00A136C1">
            <w:pPr>
              <w:widowControl w:val="0"/>
              <w:spacing w:after="0" w:line="240" w:lineRule="auto"/>
              <w:jc w:val="center"/>
              <w:rPr>
                <w:rFonts w:ascii="Times New Roman" w:hAnsi="Times New Roman"/>
                <w:b/>
                <w:bCs/>
                <w:iCs/>
                <w:spacing w:val="-6"/>
                <w:sz w:val="16"/>
                <w:szCs w:val="16"/>
              </w:rPr>
            </w:pPr>
            <w:r w:rsidRPr="00A136C1">
              <w:rPr>
                <w:rFonts w:ascii="Times New Roman" w:hAnsi="Times New Roman"/>
                <w:b/>
                <w:bCs/>
                <w:iCs/>
                <w:spacing w:val="-6"/>
                <w:sz w:val="16"/>
                <w:szCs w:val="16"/>
              </w:rPr>
              <w:t>Наименование</w:t>
            </w:r>
          </w:p>
        </w:tc>
        <w:tc>
          <w:tcPr>
            <w:tcW w:w="3763" w:type="pct"/>
            <w:tcBorders>
              <w:top w:val="single" w:sz="4" w:space="0" w:color="000000"/>
              <w:left w:val="single" w:sz="4" w:space="0" w:color="000000"/>
              <w:bottom w:val="single" w:sz="4" w:space="0" w:color="000000"/>
              <w:right w:val="single" w:sz="4" w:space="0" w:color="000000"/>
            </w:tcBorders>
            <w:vAlign w:val="center"/>
          </w:tcPr>
          <w:p w14:paraId="2C2F182B" w14:textId="77777777" w:rsidR="004D576E" w:rsidRPr="00A136C1" w:rsidRDefault="00C20D92" w:rsidP="00A136C1">
            <w:pPr>
              <w:widowControl w:val="0"/>
              <w:spacing w:after="0"/>
              <w:jc w:val="center"/>
              <w:rPr>
                <w:rFonts w:ascii="Times New Roman" w:hAnsi="Times New Roman"/>
                <w:b/>
                <w:bCs/>
                <w:iCs/>
                <w:spacing w:val="-6"/>
                <w:sz w:val="16"/>
                <w:szCs w:val="16"/>
              </w:rPr>
            </w:pPr>
            <w:r w:rsidRPr="00A136C1">
              <w:rPr>
                <w:rFonts w:ascii="Times New Roman" w:hAnsi="Times New Roman"/>
                <w:b/>
                <w:bCs/>
                <w:iCs/>
                <w:spacing w:val="-6"/>
                <w:sz w:val="16"/>
                <w:szCs w:val="16"/>
              </w:rPr>
              <w:t>Краткое описание функциональных возможностей Портала</w:t>
            </w:r>
          </w:p>
          <w:p w14:paraId="25BEFD3E" w14:textId="77777777" w:rsidR="004D576E" w:rsidRPr="00A136C1" w:rsidRDefault="004D576E" w:rsidP="00A136C1">
            <w:pPr>
              <w:widowControl w:val="0"/>
              <w:spacing w:after="0"/>
              <w:jc w:val="center"/>
              <w:rPr>
                <w:rFonts w:ascii="Times New Roman" w:hAnsi="Times New Roman"/>
                <w:b/>
                <w:bCs/>
                <w:iCs/>
                <w:spacing w:val="-6"/>
                <w:sz w:val="16"/>
                <w:szCs w:val="16"/>
              </w:rPr>
            </w:pPr>
          </w:p>
        </w:tc>
      </w:tr>
      <w:tr w:rsidR="00317EB5" w:rsidRPr="00A136C1" w14:paraId="4F8DE72C" w14:textId="77777777" w:rsidTr="00917A8D">
        <w:trPr>
          <w:trHeight w:val="20"/>
        </w:trPr>
        <w:tc>
          <w:tcPr>
            <w:tcW w:w="185" w:type="pct"/>
            <w:tcBorders>
              <w:top w:val="single" w:sz="4" w:space="0" w:color="000000"/>
              <w:left w:val="single" w:sz="4" w:space="0" w:color="000000"/>
              <w:bottom w:val="single" w:sz="4" w:space="0" w:color="000000"/>
              <w:right w:val="single" w:sz="4" w:space="0" w:color="000000"/>
            </w:tcBorders>
            <w:vAlign w:val="center"/>
            <w:hideMark/>
          </w:tcPr>
          <w:p w14:paraId="20920D99" w14:textId="77777777" w:rsidR="004D576E" w:rsidRPr="00A136C1" w:rsidRDefault="00C20D92" w:rsidP="00A136C1">
            <w:pPr>
              <w:widowControl w:val="0"/>
              <w:jc w:val="center"/>
              <w:rPr>
                <w:rFonts w:ascii="Times New Roman" w:hAnsi="Times New Roman"/>
                <w:spacing w:val="-6"/>
              </w:rPr>
            </w:pPr>
            <w:r w:rsidRPr="00A136C1">
              <w:rPr>
                <w:rFonts w:ascii="Times New Roman" w:hAnsi="Times New Roman"/>
                <w:bCs/>
                <w:iCs/>
                <w:spacing w:val="-6"/>
              </w:rPr>
              <w:t xml:space="preserve">1. </w:t>
            </w:r>
          </w:p>
        </w:tc>
        <w:tc>
          <w:tcPr>
            <w:tcW w:w="1051" w:type="pct"/>
            <w:tcBorders>
              <w:top w:val="single" w:sz="4" w:space="0" w:color="000000"/>
              <w:left w:val="single" w:sz="4" w:space="0" w:color="000000"/>
              <w:bottom w:val="single" w:sz="4" w:space="0" w:color="000000"/>
              <w:right w:val="single" w:sz="4" w:space="0" w:color="auto"/>
            </w:tcBorders>
            <w:vAlign w:val="center"/>
          </w:tcPr>
          <w:p w14:paraId="1E207C14" w14:textId="77777777" w:rsidR="004D576E" w:rsidRPr="00A136C1" w:rsidRDefault="00C20D92" w:rsidP="00A136C1">
            <w:pPr>
              <w:widowControl w:val="0"/>
              <w:spacing w:after="0" w:line="240" w:lineRule="auto"/>
              <w:jc w:val="center"/>
              <w:rPr>
                <w:rFonts w:ascii="Times New Roman" w:eastAsia="Times New Roman" w:hAnsi="Times New Roman"/>
              </w:rPr>
            </w:pPr>
            <w:r w:rsidRPr="00A136C1">
              <w:rPr>
                <w:rFonts w:ascii="Times New Roman" w:hAnsi="Times New Roman"/>
              </w:rPr>
              <w:t>Открытый бюджет Волгоградской области (блок "Для пользователей ГИС")</w:t>
            </w:r>
          </w:p>
          <w:p w14:paraId="5F44C868" w14:textId="77777777" w:rsidR="004D576E" w:rsidRPr="00A136C1" w:rsidRDefault="004D576E" w:rsidP="00A136C1">
            <w:pPr>
              <w:widowControl w:val="0"/>
              <w:tabs>
                <w:tab w:val="center" w:pos="4677"/>
                <w:tab w:val="right" w:pos="9355"/>
              </w:tabs>
              <w:spacing w:line="240" w:lineRule="auto"/>
              <w:jc w:val="center"/>
              <w:rPr>
                <w:rFonts w:ascii="Times New Roman" w:hAnsi="Times New Roman"/>
                <w:spacing w:val="-6"/>
              </w:rPr>
            </w:pPr>
          </w:p>
        </w:tc>
        <w:tc>
          <w:tcPr>
            <w:tcW w:w="3763" w:type="pct"/>
            <w:tcBorders>
              <w:top w:val="single" w:sz="4" w:space="0" w:color="000000"/>
              <w:left w:val="single" w:sz="4" w:space="0" w:color="000000"/>
              <w:bottom w:val="single" w:sz="4" w:space="0" w:color="000000"/>
              <w:right w:val="single" w:sz="4" w:space="0" w:color="000000"/>
            </w:tcBorders>
            <w:vAlign w:val="center"/>
            <w:hideMark/>
          </w:tcPr>
          <w:p w14:paraId="6CC92003" w14:textId="77777777" w:rsidR="004D576E" w:rsidRPr="00A136C1" w:rsidRDefault="00C20D92" w:rsidP="00A136C1">
            <w:pPr>
              <w:widowControl w:val="0"/>
              <w:numPr>
                <w:ilvl w:val="0"/>
                <w:numId w:val="220"/>
              </w:numPr>
              <w:spacing w:after="0"/>
              <w:jc w:val="both"/>
              <w:rPr>
                <w:rFonts w:ascii="Times New Roman" w:eastAsia="Times New Roman" w:hAnsi="Times New Roman"/>
              </w:rPr>
            </w:pPr>
            <w:r w:rsidRPr="00A136C1">
              <w:rPr>
                <w:rFonts w:ascii="Times New Roman" w:hAnsi="Times New Roman"/>
              </w:rPr>
              <w:t>предоставление общей информации о бюджетном процессе Волгоградской области;</w:t>
            </w:r>
          </w:p>
          <w:p w14:paraId="7ADDF1F2" w14:textId="77777777" w:rsidR="004D576E" w:rsidRPr="00A136C1" w:rsidRDefault="00C20D92" w:rsidP="00A136C1">
            <w:pPr>
              <w:widowControl w:val="0"/>
              <w:numPr>
                <w:ilvl w:val="0"/>
                <w:numId w:val="220"/>
              </w:numPr>
              <w:spacing w:after="0"/>
              <w:jc w:val="both"/>
              <w:rPr>
                <w:rFonts w:ascii="Times New Roman" w:hAnsi="Times New Roman"/>
              </w:rPr>
            </w:pPr>
            <w:r w:rsidRPr="00A136C1">
              <w:rPr>
                <w:rFonts w:ascii="Times New Roman" w:hAnsi="Times New Roman"/>
              </w:rPr>
              <w:t>предоставление информации о финансовых показателях бюджетов Волгоградской области;</w:t>
            </w:r>
          </w:p>
          <w:p w14:paraId="2F97CF9E" w14:textId="77777777" w:rsidR="004D576E" w:rsidRPr="00A136C1" w:rsidRDefault="00C20D92" w:rsidP="00A136C1">
            <w:pPr>
              <w:widowControl w:val="0"/>
              <w:numPr>
                <w:ilvl w:val="0"/>
                <w:numId w:val="220"/>
              </w:numPr>
              <w:spacing w:after="0"/>
              <w:jc w:val="both"/>
              <w:rPr>
                <w:rFonts w:ascii="Times New Roman" w:hAnsi="Times New Roman"/>
              </w:rPr>
            </w:pPr>
            <w:r w:rsidRPr="00A136C1">
              <w:rPr>
                <w:rFonts w:ascii="Times New Roman" w:hAnsi="Times New Roman"/>
              </w:rPr>
              <w:t>предоставление сведений о контроле за законным и эффективным использованием бюджетных средств;</w:t>
            </w:r>
          </w:p>
          <w:p w14:paraId="6E04C03B" w14:textId="77777777" w:rsidR="004D576E" w:rsidRPr="00A136C1" w:rsidRDefault="00C20D92" w:rsidP="00A136C1">
            <w:pPr>
              <w:widowControl w:val="0"/>
              <w:numPr>
                <w:ilvl w:val="0"/>
                <w:numId w:val="220"/>
              </w:numPr>
              <w:spacing w:after="0"/>
              <w:jc w:val="both"/>
              <w:rPr>
                <w:rFonts w:ascii="Times New Roman" w:hAnsi="Times New Roman"/>
              </w:rPr>
            </w:pPr>
            <w:r w:rsidRPr="00A136C1">
              <w:rPr>
                <w:rFonts w:ascii="Times New Roman" w:hAnsi="Times New Roman"/>
              </w:rPr>
              <w:t>предоставление сведений о межбюджетных отношениях Волгоградской области;</w:t>
            </w:r>
          </w:p>
          <w:p w14:paraId="474F7D7C" w14:textId="77777777" w:rsidR="004D576E" w:rsidRPr="00A136C1" w:rsidRDefault="00C20D92" w:rsidP="00A136C1">
            <w:pPr>
              <w:widowControl w:val="0"/>
              <w:numPr>
                <w:ilvl w:val="0"/>
                <w:numId w:val="220"/>
              </w:numPr>
              <w:spacing w:after="0"/>
              <w:jc w:val="both"/>
              <w:rPr>
                <w:rFonts w:ascii="Times New Roman" w:hAnsi="Times New Roman"/>
              </w:rPr>
            </w:pPr>
            <w:r w:rsidRPr="00A136C1">
              <w:rPr>
                <w:rFonts w:ascii="Times New Roman" w:hAnsi="Times New Roman"/>
              </w:rPr>
              <w:t>общественное участие.</w:t>
            </w:r>
          </w:p>
        </w:tc>
      </w:tr>
      <w:tr w:rsidR="00317EB5" w:rsidRPr="00A136C1" w14:paraId="2D3DD3AD" w14:textId="77777777" w:rsidTr="00917A8D">
        <w:trPr>
          <w:trHeight w:val="20"/>
        </w:trPr>
        <w:tc>
          <w:tcPr>
            <w:tcW w:w="185" w:type="pct"/>
            <w:tcBorders>
              <w:top w:val="single" w:sz="4" w:space="0" w:color="000000"/>
              <w:left w:val="single" w:sz="4" w:space="0" w:color="000000"/>
              <w:bottom w:val="single" w:sz="4" w:space="0" w:color="000000"/>
              <w:right w:val="single" w:sz="4" w:space="0" w:color="000000"/>
            </w:tcBorders>
            <w:vAlign w:val="center"/>
            <w:hideMark/>
          </w:tcPr>
          <w:p w14:paraId="11EA56C2" w14:textId="77777777" w:rsidR="004D576E" w:rsidRPr="00A136C1" w:rsidRDefault="00C20D92" w:rsidP="00A136C1">
            <w:pPr>
              <w:widowControl w:val="0"/>
              <w:jc w:val="center"/>
              <w:rPr>
                <w:rFonts w:ascii="Times New Roman" w:hAnsi="Times New Roman"/>
                <w:spacing w:val="-6"/>
              </w:rPr>
            </w:pPr>
            <w:r w:rsidRPr="00A136C1">
              <w:rPr>
                <w:rFonts w:ascii="Times New Roman" w:hAnsi="Times New Roman"/>
                <w:bCs/>
                <w:iCs/>
                <w:spacing w:val="-6"/>
              </w:rPr>
              <w:t>2.</w:t>
            </w:r>
          </w:p>
        </w:tc>
        <w:tc>
          <w:tcPr>
            <w:tcW w:w="1051" w:type="pct"/>
            <w:tcBorders>
              <w:top w:val="single" w:sz="4" w:space="0" w:color="000000"/>
              <w:left w:val="single" w:sz="4" w:space="0" w:color="000000"/>
              <w:bottom w:val="single" w:sz="4" w:space="0" w:color="000000"/>
              <w:right w:val="single" w:sz="4" w:space="0" w:color="auto"/>
            </w:tcBorders>
            <w:vAlign w:val="center"/>
            <w:hideMark/>
          </w:tcPr>
          <w:p w14:paraId="660F06CC" w14:textId="77777777" w:rsidR="004D576E" w:rsidRPr="00A136C1" w:rsidRDefault="00C20D92" w:rsidP="00A136C1">
            <w:pPr>
              <w:widowControl w:val="0"/>
              <w:spacing w:after="0" w:line="240" w:lineRule="auto"/>
              <w:jc w:val="center"/>
              <w:rPr>
                <w:rFonts w:ascii="Times New Roman" w:eastAsia="Times New Roman" w:hAnsi="Times New Roman"/>
              </w:rPr>
            </w:pPr>
            <w:r w:rsidRPr="00A136C1">
              <w:rPr>
                <w:rFonts w:ascii="Times New Roman" w:hAnsi="Times New Roman"/>
              </w:rPr>
              <w:t>Внутренний портал "Бюджет Волгоградской области"</w:t>
            </w:r>
          </w:p>
          <w:p w14:paraId="6984B465" w14:textId="77777777" w:rsidR="004D576E" w:rsidRPr="00A136C1" w:rsidRDefault="00C20D92" w:rsidP="00A136C1">
            <w:pPr>
              <w:widowControl w:val="0"/>
              <w:spacing w:after="0" w:line="240" w:lineRule="auto"/>
              <w:jc w:val="center"/>
              <w:rPr>
                <w:rFonts w:ascii="Times New Roman" w:hAnsi="Times New Roman"/>
              </w:rPr>
            </w:pPr>
            <w:r w:rsidRPr="00A136C1">
              <w:rPr>
                <w:rFonts w:ascii="Times New Roman" w:hAnsi="Times New Roman"/>
              </w:rPr>
              <w:t>(блок "Для субъектов Портала")</w:t>
            </w:r>
          </w:p>
        </w:tc>
        <w:tc>
          <w:tcPr>
            <w:tcW w:w="3763" w:type="pct"/>
            <w:tcBorders>
              <w:top w:val="single" w:sz="4" w:space="0" w:color="000000"/>
              <w:left w:val="single" w:sz="4" w:space="0" w:color="000000"/>
              <w:bottom w:val="single" w:sz="4" w:space="0" w:color="000000"/>
              <w:right w:val="single" w:sz="4" w:space="0" w:color="000000"/>
            </w:tcBorders>
            <w:vAlign w:val="center"/>
            <w:hideMark/>
          </w:tcPr>
          <w:p w14:paraId="2309834D" w14:textId="77777777" w:rsidR="004D576E" w:rsidRPr="00A136C1" w:rsidRDefault="00C20D92" w:rsidP="00A136C1">
            <w:pPr>
              <w:widowControl w:val="0"/>
              <w:numPr>
                <w:ilvl w:val="0"/>
                <w:numId w:val="220"/>
              </w:numPr>
              <w:spacing w:after="0"/>
              <w:jc w:val="both"/>
              <w:rPr>
                <w:rFonts w:ascii="Times New Roman" w:hAnsi="Times New Roman"/>
              </w:rPr>
            </w:pPr>
            <w:r w:rsidRPr="00A136C1">
              <w:rPr>
                <w:rFonts w:ascii="Times New Roman" w:hAnsi="Times New Roman"/>
              </w:rPr>
              <w:t>отображение информации о доходах и расходах бюджета (план/факт, сравнение с прошлым периодом) в разрезе отдельных видов доходов и направлений расходов);</w:t>
            </w:r>
          </w:p>
          <w:p w14:paraId="3EFED712" w14:textId="77777777" w:rsidR="004D576E" w:rsidRPr="00A136C1" w:rsidRDefault="00C20D92" w:rsidP="00A136C1">
            <w:pPr>
              <w:widowControl w:val="0"/>
              <w:numPr>
                <w:ilvl w:val="0"/>
                <w:numId w:val="220"/>
              </w:numPr>
              <w:spacing w:after="0"/>
              <w:jc w:val="both"/>
              <w:rPr>
                <w:rFonts w:ascii="Times New Roman" w:hAnsi="Times New Roman"/>
              </w:rPr>
            </w:pPr>
            <w:r w:rsidRPr="00A136C1">
              <w:rPr>
                <w:rFonts w:ascii="Times New Roman" w:hAnsi="Times New Roman"/>
              </w:rPr>
              <w:t>отображение информации о помесячной и (или) поквартальной динамике планируемых и фактических доходов и расходов бюджета;</w:t>
            </w:r>
          </w:p>
          <w:p w14:paraId="518DACEC" w14:textId="77777777" w:rsidR="004D576E" w:rsidRPr="00A136C1" w:rsidRDefault="00C20D92" w:rsidP="00A136C1">
            <w:pPr>
              <w:widowControl w:val="0"/>
              <w:numPr>
                <w:ilvl w:val="0"/>
                <w:numId w:val="220"/>
              </w:numPr>
              <w:spacing w:after="0"/>
              <w:jc w:val="both"/>
              <w:rPr>
                <w:rFonts w:ascii="Times New Roman" w:hAnsi="Times New Roman"/>
              </w:rPr>
            </w:pPr>
            <w:r w:rsidRPr="00A136C1">
              <w:rPr>
                <w:rFonts w:ascii="Times New Roman" w:hAnsi="Times New Roman"/>
              </w:rPr>
              <w:t>отображение информации о структуре доходов бюджета в текущем году и фактическое исполнение на соответствующую дату, в том числе в сравнении с отчетным годом;</w:t>
            </w:r>
          </w:p>
          <w:p w14:paraId="432FBC57" w14:textId="77777777" w:rsidR="004D576E" w:rsidRPr="00A136C1" w:rsidRDefault="00C20D92" w:rsidP="00A136C1">
            <w:pPr>
              <w:widowControl w:val="0"/>
              <w:numPr>
                <w:ilvl w:val="0"/>
                <w:numId w:val="220"/>
              </w:numPr>
              <w:spacing w:after="0"/>
              <w:jc w:val="both"/>
              <w:rPr>
                <w:rFonts w:ascii="Times New Roman" w:hAnsi="Times New Roman"/>
              </w:rPr>
            </w:pPr>
            <w:r w:rsidRPr="00A136C1">
              <w:rPr>
                <w:rFonts w:ascii="Times New Roman" w:hAnsi="Times New Roman"/>
              </w:rPr>
              <w:t>отображение информации о финансовых показателях государственных программ, подпрограмм, основных мероприятий, реализуемых на территории области;</w:t>
            </w:r>
          </w:p>
          <w:p w14:paraId="195930F2" w14:textId="77777777" w:rsidR="004D576E" w:rsidRPr="00A136C1" w:rsidRDefault="00C20D92" w:rsidP="00A136C1">
            <w:pPr>
              <w:widowControl w:val="0"/>
              <w:numPr>
                <w:ilvl w:val="0"/>
                <w:numId w:val="220"/>
              </w:numPr>
              <w:spacing w:after="0"/>
              <w:jc w:val="both"/>
              <w:rPr>
                <w:rFonts w:ascii="Times New Roman" w:hAnsi="Times New Roman"/>
              </w:rPr>
            </w:pPr>
            <w:r w:rsidRPr="00A136C1">
              <w:rPr>
                <w:rFonts w:ascii="Times New Roman" w:hAnsi="Times New Roman"/>
              </w:rPr>
              <w:t>отображение информации о финансировании и реализации национальных проектов (программ), региональных проектов Волгоградской области, в том числе в части объектов капитального строительства;</w:t>
            </w:r>
          </w:p>
          <w:p w14:paraId="0DB77781" w14:textId="77777777" w:rsidR="004D576E" w:rsidRPr="00A136C1" w:rsidRDefault="00C20D92" w:rsidP="00A136C1">
            <w:pPr>
              <w:widowControl w:val="0"/>
              <w:numPr>
                <w:ilvl w:val="0"/>
                <w:numId w:val="220"/>
              </w:numPr>
              <w:spacing w:after="0"/>
              <w:jc w:val="both"/>
              <w:rPr>
                <w:rFonts w:ascii="Times New Roman" w:hAnsi="Times New Roman"/>
              </w:rPr>
            </w:pPr>
            <w:r w:rsidRPr="00A136C1">
              <w:rPr>
                <w:rFonts w:ascii="Times New Roman" w:hAnsi="Times New Roman"/>
              </w:rPr>
              <w:t>отображение информации об исполнении кассового плана с помесячной динамикой планируемых и фактических доходов, расходов и источников финансирования дефицита бюджета, информации об остатках на едином счете бюджета, сальдо;</w:t>
            </w:r>
          </w:p>
          <w:p w14:paraId="52703D32" w14:textId="77777777" w:rsidR="004D576E" w:rsidRPr="00A136C1" w:rsidRDefault="00C20D92" w:rsidP="00A136C1">
            <w:pPr>
              <w:widowControl w:val="0"/>
              <w:numPr>
                <w:ilvl w:val="0"/>
                <w:numId w:val="220"/>
              </w:numPr>
              <w:spacing w:after="0"/>
              <w:jc w:val="both"/>
              <w:rPr>
                <w:rFonts w:ascii="Times New Roman" w:hAnsi="Times New Roman"/>
              </w:rPr>
            </w:pPr>
            <w:r w:rsidRPr="00A136C1">
              <w:rPr>
                <w:rFonts w:ascii="Times New Roman" w:hAnsi="Times New Roman"/>
              </w:rPr>
              <w:t>отображение информации об остатках на счетах бюджетов и остатках на счетах бюджетных и автономных учреждений;</w:t>
            </w:r>
          </w:p>
          <w:p w14:paraId="36E87CE2" w14:textId="77777777" w:rsidR="004D576E" w:rsidRPr="00A136C1" w:rsidRDefault="00C20D92" w:rsidP="00A136C1">
            <w:pPr>
              <w:widowControl w:val="0"/>
              <w:numPr>
                <w:ilvl w:val="0"/>
                <w:numId w:val="220"/>
              </w:numPr>
              <w:spacing w:after="0"/>
              <w:jc w:val="both"/>
              <w:rPr>
                <w:rFonts w:ascii="Times New Roman" w:hAnsi="Times New Roman"/>
              </w:rPr>
            </w:pPr>
            <w:r w:rsidRPr="00A136C1">
              <w:rPr>
                <w:rFonts w:ascii="Times New Roman" w:hAnsi="Times New Roman"/>
              </w:rPr>
              <w:t>отображение информации о кредиторской задолженности на начало года, бюджетных ассигнованиях, сводной бюджетной росписи, лимитах бюджетных обязательств, кассовом плане, кассовом исполнении, а также о наличии неисполненных заявок на оплату расходов;</w:t>
            </w:r>
          </w:p>
          <w:p w14:paraId="100BBC27" w14:textId="77777777" w:rsidR="004D576E" w:rsidRPr="00A136C1" w:rsidRDefault="00C20D92" w:rsidP="00A136C1">
            <w:pPr>
              <w:widowControl w:val="0"/>
              <w:numPr>
                <w:ilvl w:val="0"/>
                <w:numId w:val="220"/>
              </w:numPr>
              <w:spacing w:after="0"/>
              <w:jc w:val="both"/>
              <w:rPr>
                <w:rFonts w:ascii="Times New Roman" w:hAnsi="Times New Roman"/>
              </w:rPr>
            </w:pPr>
            <w:r w:rsidRPr="00A136C1">
              <w:rPr>
                <w:rFonts w:ascii="Times New Roman" w:hAnsi="Times New Roman"/>
              </w:rPr>
              <w:t>отображение информации о запланированном объеме резервного фонда, кассовом исполнении расходов в части резервного фонда.</w:t>
            </w:r>
          </w:p>
        </w:tc>
      </w:tr>
      <w:tr w:rsidR="00317EB5" w:rsidRPr="00A136C1" w14:paraId="5ACFFC04" w14:textId="77777777" w:rsidTr="00917A8D">
        <w:trPr>
          <w:trHeight w:val="20"/>
        </w:trPr>
        <w:tc>
          <w:tcPr>
            <w:tcW w:w="185" w:type="pct"/>
            <w:tcBorders>
              <w:top w:val="single" w:sz="4" w:space="0" w:color="000000"/>
              <w:left w:val="single" w:sz="4" w:space="0" w:color="000000"/>
              <w:bottom w:val="single" w:sz="4" w:space="0" w:color="000000"/>
              <w:right w:val="single" w:sz="4" w:space="0" w:color="000000"/>
            </w:tcBorders>
            <w:vAlign w:val="center"/>
            <w:hideMark/>
          </w:tcPr>
          <w:p w14:paraId="37EE4D78" w14:textId="77777777" w:rsidR="004D576E" w:rsidRPr="00A136C1" w:rsidRDefault="00C20D92" w:rsidP="00A136C1">
            <w:pPr>
              <w:widowControl w:val="0"/>
              <w:jc w:val="center"/>
              <w:rPr>
                <w:rFonts w:ascii="Times New Roman" w:hAnsi="Times New Roman"/>
                <w:spacing w:val="-6"/>
              </w:rPr>
            </w:pPr>
            <w:r w:rsidRPr="00A136C1">
              <w:rPr>
                <w:rFonts w:ascii="Times New Roman" w:hAnsi="Times New Roman"/>
                <w:bCs/>
                <w:iCs/>
                <w:spacing w:val="-6"/>
              </w:rPr>
              <w:t>3</w:t>
            </w:r>
            <w:r w:rsidRPr="00A136C1">
              <w:rPr>
                <w:rFonts w:ascii="Times New Roman" w:hAnsi="Times New Roman"/>
                <w:spacing w:val="-6"/>
              </w:rPr>
              <w:t>.</w:t>
            </w:r>
          </w:p>
        </w:tc>
        <w:tc>
          <w:tcPr>
            <w:tcW w:w="1051" w:type="pct"/>
            <w:tcBorders>
              <w:top w:val="single" w:sz="4" w:space="0" w:color="000000"/>
              <w:left w:val="single" w:sz="4" w:space="0" w:color="000000"/>
              <w:bottom w:val="single" w:sz="4" w:space="0" w:color="000000"/>
              <w:right w:val="single" w:sz="4" w:space="0" w:color="auto"/>
            </w:tcBorders>
            <w:vAlign w:val="center"/>
            <w:hideMark/>
          </w:tcPr>
          <w:p w14:paraId="4C1EC238" w14:textId="77777777" w:rsidR="004D576E" w:rsidRPr="00A136C1" w:rsidRDefault="00C20D92" w:rsidP="00A136C1">
            <w:pPr>
              <w:widowControl w:val="0"/>
              <w:spacing w:line="240" w:lineRule="auto"/>
              <w:jc w:val="center"/>
              <w:rPr>
                <w:rFonts w:ascii="Times New Roman" w:eastAsia="Times New Roman" w:hAnsi="Times New Roman"/>
              </w:rPr>
            </w:pPr>
            <w:r w:rsidRPr="00A136C1">
              <w:rPr>
                <w:rFonts w:ascii="Times New Roman" w:hAnsi="Times New Roman"/>
              </w:rPr>
              <w:t xml:space="preserve">Блок "Административная </w:t>
            </w:r>
            <w:r w:rsidRPr="00A136C1">
              <w:rPr>
                <w:rFonts w:ascii="Times New Roman" w:hAnsi="Times New Roman"/>
              </w:rPr>
              <w:lastRenderedPageBreak/>
              <w:t>часть"</w:t>
            </w:r>
          </w:p>
        </w:tc>
        <w:tc>
          <w:tcPr>
            <w:tcW w:w="3763" w:type="pct"/>
            <w:tcBorders>
              <w:top w:val="single" w:sz="4" w:space="0" w:color="000000"/>
              <w:left w:val="single" w:sz="4" w:space="0" w:color="000000"/>
              <w:bottom w:val="single" w:sz="4" w:space="0" w:color="000000"/>
              <w:right w:val="single" w:sz="4" w:space="0" w:color="000000"/>
            </w:tcBorders>
            <w:vAlign w:val="center"/>
            <w:hideMark/>
          </w:tcPr>
          <w:p w14:paraId="530DBF13" w14:textId="77777777" w:rsidR="004D576E" w:rsidRPr="00A136C1" w:rsidRDefault="00C20D92" w:rsidP="00A136C1">
            <w:pPr>
              <w:widowControl w:val="0"/>
              <w:numPr>
                <w:ilvl w:val="0"/>
                <w:numId w:val="220"/>
              </w:numPr>
              <w:spacing w:after="0"/>
              <w:rPr>
                <w:rFonts w:ascii="Times New Roman" w:hAnsi="Times New Roman"/>
              </w:rPr>
            </w:pPr>
            <w:r w:rsidRPr="00A136C1">
              <w:rPr>
                <w:rFonts w:ascii="Times New Roman" w:hAnsi="Times New Roman"/>
              </w:rPr>
              <w:lastRenderedPageBreak/>
              <w:t>управление настройками импорта, преобразования и загрузки данных в хранилище Портала (базу данных);</w:t>
            </w:r>
          </w:p>
          <w:p w14:paraId="516828D9" w14:textId="77777777" w:rsidR="004D576E" w:rsidRPr="00A136C1" w:rsidRDefault="00C20D92" w:rsidP="00A136C1">
            <w:pPr>
              <w:widowControl w:val="0"/>
              <w:numPr>
                <w:ilvl w:val="0"/>
                <w:numId w:val="220"/>
              </w:numPr>
              <w:spacing w:after="0"/>
              <w:rPr>
                <w:rFonts w:ascii="Times New Roman" w:hAnsi="Times New Roman"/>
              </w:rPr>
            </w:pPr>
            <w:r w:rsidRPr="00A136C1">
              <w:rPr>
                <w:rFonts w:ascii="Times New Roman" w:hAnsi="Times New Roman"/>
              </w:rPr>
              <w:lastRenderedPageBreak/>
              <w:t>выполнение импорта, преобразования и загрузки данных в хранилище Портала (базу данных);</w:t>
            </w:r>
          </w:p>
          <w:p w14:paraId="23F3EAB8" w14:textId="77777777" w:rsidR="004D576E" w:rsidRPr="00A136C1" w:rsidRDefault="00C20D92" w:rsidP="00A136C1">
            <w:pPr>
              <w:widowControl w:val="0"/>
              <w:numPr>
                <w:ilvl w:val="0"/>
                <w:numId w:val="220"/>
              </w:numPr>
              <w:spacing w:after="0"/>
              <w:rPr>
                <w:rFonts w:ascii="Times New Roman" w:hAnsi="Times New Roman"/>
              </w:rPr>
            </w:pPr>
            <w:r w:rsidRPr="00A136C1">
              <w:rPr>
                <w:rFonts w:ascii="Times New Roman" w:hAnsi="Times New Roman"/>
              </w:rPr>
              <w:t>настройка контента Портала;</w:t>
            </w:r>
          </w:p>
          <w:p w14:paraId="5F805F2C" w14:textId="77777777" w:rsidR="004D576E" w:rsidRPr="00A136C1" w:rsidRDefault="00C20D92" w:rsidP="00A136C1">
            <w:pPr>
              <w:widowControl w:val="0"/>
              <w:numPr>
                <w:ilvl w:val="0"/>
                <w:numId w:val="220"/>
              </w:numPr>
              <w:spacing w:after="0"/>
              <w:rPr>
                <w:rFonts w:ascii="Times New Roman" w:hAnsi="Times New Roman"/>
              </w:rPr>
            </w:pPr>
            <w:r w:rsidRPr="00A136C1">
              <w:rPr>
                <w:rFonts w:ascii="Times New Roman" w:hAnsi="Times New Roman"/>
              </w:rPr>
              <w:t>администрирование пользователей Портала.</w:t>
            </w:r>
          </w:p>
        </w:tc>
      </w:tr>
    </w:tbl>
    <w:p w14:paraId="780407E8" w14:textId="77777777" w:rsidR="004D576E" w:rsidRPr="00A136C1" w:rsidRDefault="004D576E" w:rsidP="00A136C1">
      <w:pPr>
        <w:widowControl w:val="0"/>
        <w:spacing w:after="0"/>
        <w:rPr>
          <w:rFonts w:ascii="Times New Roman" w:hAnsi="Times New Roman"/>
        </w:rPr>
      </w:pPr>
    </w:p>
    <w:p w14:paraId="4DB0430C" w14:textId="77777777" w:rsidR="004D576E" w:rsidRPr="00A136C1" w:rsidRDefault="00C20D92" w:rsidP="00A136C1">
      <w:pPr>
        <w:widowControl w:val="0"/>
        <w:ind w:firstLine="708"/>
        <w:jc w:val="both"/>
        <w:rPr>
          <w:rFonts w:ascii="Times New Roman" w:hAnsi="Times New Roman"/>
          <w:spacing w:val="-6"/>
        </w:rPr>
      </w:pPr>
      <w:r w:rsidRPr="00A136C1">
        <w:rPr>
          <w:rFonts w:ascii="Times New Roman" w:hAnsi="Times New Roman"/>
        </w:rPr>
        <w:t xml:space="preserve">Страницы Открытого бюджета Волгоградской области доступны по </w:t>
      </w:r>
      <w:r w:rsidRPr="00A136C1">
        <w:rPr>
          <w:rFonts w:ascii="Times New Roman" w:hAnsi="Times New Roman"/>
          <w:spacing w:val="-6"/>
        </w:rPr>
        <w:t xml:space="preserve">адресу в сети "Интернет": </w:t>
      </w:r>
      <w:hyperlink r:id="rId15" w:history="1">
        <w:r w:rsidRPr="00A136C1">
          <w:rPr>
            <w:rFonts w:ascii="Times New Roman" w:hAnsi="Times New Roman"/>
            <w:color w:val="0000FF"/>
            <w:u w:val="single"/>
          </w:rPr>
          <w:t>http://portal-ob.volgafin.ru</w:t>
        </w:r>
      </w:hyperlink>
      <w:r w:rsidRPr="00A136C1">
        <w:rPr>
          <w:rFonts w:ascii="Times New Roman" w:hAnsi="Times New Roman"/>
        </w:rPr>
        <w:t>, в</w:t>
      </w:r>
      <w:r w:rsidRPr="00A136C1">
        <w:rPr>
          <w:rFonts w:ascii="Times New Roman" w:hAnsi="Times New Roman"/>
          <w:spacing w:val="-6"/>
        </w:rPr>
        <w:t>нутреннего</w:t>
      </w:r>
      <w:r w:rsidRPr="00A136C1">
        <w:rPr>
          <w:rFonts w:ascii="Times New Roman" w:hAnsi="Times New Roman"/>
        </w:rPr>
        <w:t xml:space="preserve"> портала "Бюджет Волгоградской области" по а</w:t>
      </w:r>
      <w:r w:rsidRPr="00A136C1">
        <w:rPr>
          <w:rFonts w:ascii="Times New Roman" w:hAnsi="Times New Roman"/>
          <w:spacing w:val="-6"/>
        </w:rPr>
        <w:t xml:space="preserve">дресу в сети "Интернет": </w:t>
      </w:r>
      <w:hyperlink r:id="rId16" w:history="1">
        <w:r w:rsidRPr="00A136C1">
          <w:rPr>
            <w:rFonts w:ascii="Times New Roman" w:hAnsi="Times New Roman"/>
            <w:color w:val="0000FF"/>
            <w:spacing w:val="-6"/>
            <w:u w:val="single"/>
          </w:rPr>
          <w:t>http://portal-vp.volgafin.ru</w:t>
        </w:r>
      </w:hyperlink>
      <w:r w:rsidRPr="00A136C1">
        <w:rPr>
          <w:rFonts w:ascii="Times New Roman" w:hAnsi="Times New Roman"/>
          <w:color w:val="0000FF"/>
          <w:spacing w:val="-6"/>
          <w:u w:val="single"/>
        </w:rPr>
        <w:t>.</w:t>
      </w:r>
    </w:p>
    <w:p w14:paraId="7E08EF42" w14:textId="77777777" w:rsidR="004D576E" w:rsidRPr="00A136C1" w:rsidRDefault="00C20D92" w:rsidP="00A136C1">
      <w:pPr>
        <w:widowControl w:val="0"/>
        <w:spacing w:after="0"/>
        <w:ind w:firstLine="708"/>
        <w:jc w:val="both"/>
        <w:rPr>
          <w:rFonts w:ascii="Times New Roman" w:hAnsi="Times New Roman"/>
        </w:rPr>
      </w:pPr>
      <w:r w:rsidRPr="00A136C1">
        <w:rPr>
          <w:rFonts w:ascii="Times New Roman" w:hAnsi="Times New Roman"/>
        </w:rPr>
        <w:t>Описание источников данных для вышеуказанных страниц Портала, а также функциональные возможности Портала приведены в Техническом проекте на создание Портала.</w:t>
      </w:r>
    </w:p>
    <w:p w14:paraId="37CFB741" w14:textId="77777777" w:rsidR="004D576E" w:rsidRPr="00A136C1" w:rsidRDefault="00C20D92" w:rsidP="00A136C1">
      <w:pPr>
        <w:widowControl w:val="0"/>
        <w:autoSpaceDN/>
        <w:spacing w:after="0"/>
        <w:jc w:val="both"/>
        <w:rPr>
          <w:rFonts w:ascii="Times New Roman" w:hAnsi="Times New Roman"/>
        </w:rPr>
      </w:pPr>
      <w:r w:rsidRPr="00A136C1">
        <w:rPr>
          <w:rFonts w:ascii="Times New Roman" w:hAnsi="Times New Roman"/>
        </w:rPr>
        <w:tab/>
        <w:t xml:space="preserve">Перечень страниц Портала, интегрированных с автоматизированной системой "Ситуационный центр Губернатора Волгоградской области" посредством </w:t>
      </w:r>
      <w:proofErr w:type="spellStart"/>
      <w:r w:rsidRPr="00A136C1">
        <w:rPr>
          <w:rFonts w:ascii="Times New Roman" w:hAnsi="Times New Roman"/>
        </w:rPr>
        <w:t>iframe</w:t>
      </w:r>
      <w:proofErr w:type="spellEnd"/>
      <w:r w:rsidRPr="00A136C1">
        <w:rPr>
          <w:rFonts w:ascii="Times New Roman" w:hAnsi="Times New Roman"/>
        </w:rPr>
        <w:t>-технологии:</w:t>
      </w:r>
    </w:p>
    <w:p w14:paraId="36B61141" w14:textId="77777777" w:rsidR="004D576E" w:rsidRPr="00A136C1" w:rsidRDefault="00C20D92" w:rsidP="00A136C1">
      <w:pPr>
        <w:widowControl w:val="0"/>
        <w:numPr>
          <w:ilvl w:val="0"/>
          <w:numId w:val="221"/>
        </w:numPr>
        <w:spacing w:after="0"/>
        <w:jc w:val="both"/>
        <w:rPr>
          <w:rFonts w:ascii="Times New Roman" w:hAnsi="Times New Roman"/>
        </w:rPr>
      </w:pPr>
      <w:r w:rsidRPr="00A136C1">
        <w:rPr>
          <w:rFonts w:ascii="Times New Roman" w:hAnsi="Times New Roman"/>
        </w:rPr>
        <w:t>основные параметры исполнения бюджета;</w:t>
      </w:r>
    </w:p>
    <w:p w14:paraId="01C0BFE3" w14:textId="77777777" w:rsidR="004D576E" w:rsidRPr="00A136C1" w:rsidRDefault="00C20D92" w:rsidP="00A136C1">
      <w:pPr>
        <w:widowControl w:val="0"/>
        <w:numPr>
          <w:ilvl w:val="0"/>
          <w:numId w:val="221"/>
        </w:numPr>
        <w:tabs>
          <w:tab w:val="left" w:pos="0"/>
        </w:tabs>
        <w:spacing w:after="0"/>
        <w:jc w:val="both"/>
        <w:rPr>
          <w:rFonts w:ascii="Times New Roman" w:hAnsi="Times New Roman"/>
        </w:rPr>
      </w:pPr>
      <w:r w:rsidRPr="00A136C1">
        <w:rPr>
          <w:rFonts w:ascii="Times New Roman" w:hAnsi="Times New Roman"/>
        </w:rPr>
        <w:t>финансирование приоритетных проектов и программ (реализация национальных проектов на территории Волгоградской области);</w:t>
      </w:r>
    </w:p>
    <w:p w14:paraId="5A8E0FB3" w14:textId="77777777" w:rsidR="004D576E" w:rsidRPr="00A136C1" w:rsidRDefault="00C20D92" w:rsidP="00A136C1">
      <w:pPr>
        <w:widowControl w:val="0"/>
        <w:numPr>
          <w:ilvl w:val="0"/>
          <w:numId w:val="221"/>
        </w:numPr>
        <w:tabs>
          <w:tab w:val="left" w:pos="0"/>
        </w:tabs>
        <w:spacing w:after="0"/>
        <w:jc w:val="both"/>
        <w:rPr>
          <w:rFonts w:ascii="Times New Roman" w:hAnsi="Times New Roman"/>
        </w:rPr>
      </w:pPr>
      <w:r w:rsidRPr="00A136C1">
        <w:rPr>
          <w:rFonts w:ascii="Times New Roman" w:hAnsi="Times New Roman"/>
        </w:rPr>
        <w:t>структура и динамика доходов;</w:t>
      </w:r>
    </w:p>
    <w:p w14:paraId="16FD34A0" w14:textId="77777777" w:rsidR="004D576E" w:rsidRPr="00A136C1" w:rsidRDefault="00C20D92" w:rsidP="00A136C1">
      <w:pPr>
        <w:widowControl w:val="0"/>
        <w:numPr>
          <w:ilvl w:val="0"/>
          <w:numId w:val="221"/>
        </w:numPr>
        <w:tabs>
          <w:tab w:val="left" w:pos="0"/>
        </w:tabs>
        <w:spacing w:after="0"/>
        <w:jc w:val="both"/>
        <w:rPr>
          <w:rFonts w:ascii="Times New Roman" w:hAnsi="Times New Roman"/>
        </w:rPr>
      </w:pPr>
      <w:r w:rsidRPr="00A136C1">
        <w:rPr>
          <w:rFonts w:ascii="Times New Roman" w:hAnsi="Times New Roman"/>
        </w:rPr>
        <w:t>структура расходов областного бюджета в разрезе видов расходов, разделов/подразделов, ведомств;</w:t>
      </w:r>
    </w:p>
    <w:p w14:paraId="0AD8AC81" w14:textId="77777777" w:rsidR="004D576E" w:rsidRPr="00A136C1" w:rsidRDefault="00C20D92" w:rsidP="00A136C1">
      <w:pPr>
        <w:widowControl w:val="0"/>
        <w:numPr>
          <w:ilvl w:val="0"/>
          <w:numId w:val="221"/>
        </w:numPr>
        <w:tabs>
          <w:tab w:val="left" w:pos="0"/>
        </w:tabs>
        <w:spacing w:after="0"/>
        <w:jc w:val="both"/>
        <w:rPr>
          <w:rFonts w:ascii="Times New Roman" w:hAnsi="Times New Roman"/>
        </w:rPr>
      </w:pPr>
      <w:r w:rsidRPr="00A136C1">
        <w:rPr>
          <w:rFonts w:ascii="Times New Roman" w:hAnsi="Times New Roman"/>
        </w:rPr>
        <w:t>сравнение консолидированных бюджетов субъектов ЮФО;</w:t>
      </w:r>
    </w:p>
    <w:p w14:paraId="355E8431" w14:textId="77777777" w:rsidR="004D576E" w:rsidRPr="00A136C1" w:rsidRDefault="00C20D92" w:rsidP="00A136C1">
      <w:pPr>
        <w:widowControl w:val="0"/>
        <w:numPr>
          <w:ilvl w:val="0"/>
          <w:numId w:val="221"/>
        </w:numPr>
        <w:tabs>
          <w:tab w:val="left" w:pos="0"/>
        </w:tabs>
        <w:spacing w:after="0"/>
        <w:jc w:val="both"/>
        <w:rPr>
          <w:rFonts w:ascii="Times New Roman" w:hAnsi="Times New Roman"/>
        </w:rPr>
      </w:pPr>
      <w:r w:rsidRPr="00A136C1">
        <w:rPr>
          <w:rFonts w:ascii="Times New Roman" w:hAnsi="Times New Roman"/>
        </w:rPr>
        <w:t>государственные программы Волгоградской области;</w:t>
      </w:r>
    </w:p>
    <w:p w14:paraId="06020F8A" w14:textId="77777777" w:rsidR="004D576E" w:rsidRPr="00A136C1" w:rsidRDefault="00C20D92" w:rsidP="00A136C1">
      <w:pPr>
        <w:widowControl w:val="0"/>
        <w:numPr>
          <w:ilvl w:val="0"/>
          <w:numId w:val="221"/>
        </w:numPr>
        <w:tabs>
          <w:tab w:val="left" w:pos="0"/>
        </w:tabs>
        <w:spacing w:after="0"/>
        <w:jc w:val="both"/>
        <w:rPr>
          <w:rFonts w:ascii="Times New Roman" w:hAnsi="Times New Roman"/>
        </w:rPr>
      </w:pPr>
      <w:r w:rsidRPr="00A136C1">
        <w:rPr>
          <w:rFonts w:ascii="Times New Roman" w:hAnsi="Times New Roman"/>
        </w:rPr>
        <w:t>структура и объем получаемых трансфертов;</w:t>
      </w:r>
    </w:p>
    <w:p w14:paraId="181ADC67" w14:textId="77777777" w:rsidR="004D576E" w:rsidRPr="00A136C1" w:rsidRDefault="00C20D92" w:rsidP="00A136C1">
      <w:pPr>
        <w:widowControl w:val="0"/>
        <w:numPr>
          <w:ilvl w:val="0"/>
          <w:numId w:val="221"/>
        </w:numPr>
        <w:tabs>
          <w:tab w:val="left" w:pos="0"/>
        </w:tabs>
        <w:spacing w:after="0"/>
        <w:jc w:val="both"/>
        <w:rPr>
          <w:rFonts w:ascii="Times New Roman" w:hAnsi="Times New Roman"/>
        </w:rPr>
      </w:pPr>
      <w:r w:rsidRPr="00A136C1">
        <w:rPr>
          <w:rFonts w:ascii="Times New Roman" w:hAnsi="Times New Roman"/>
        </w:rPr>
        <w:t>структура государственного долга по видам долговых обязательств;</w:t>
      </w:r>
    </w:p>
    <w:p w14:paraId="598628E5" w14:textId="77777777" w:rsidR="004D576E" w:rsidRPr="00A136C1" w:rsidRDefault="00C20D92" w:rsidP="00A136C1">
      <w:pPr>
        <w:widowControl w:val="0"/>
        <w:numPr>
          <w:ilvl w:val="0"/>
          <w:numId w:val="221"/>
        </w:numPr>
        <w:tabs>
          <w:tab w:val="left" w:pos="0"/>
        </w:tabs>
        <w:spacing w:after="0"/>
        <w:jc w:val="both"/>
        <w:rPr>
          <w:rFonts w:ascii="Times New Roman" w:hAnsi="Times New Roman"/>
        </w:rPr>
      </w:pPr>
      <w:r w:rsidRPr="00A136C1">
        <w:rPr>
          <w:rFonts w:ascii="Times New Roman" w:hAnsi="Times New Roman"/>
        </w:rPr>
        <w:t>консолидированный долг муниципальных образований в разрезе видов долговых обязательств;</w:t>
      </w:r>
    </w:p>
    <w:p w14:paraId="0ADBABFE" w14:textId="77777777" w:rsidR="004D576E" w:rsidRPr="00A136C1" w:rsidRDefault="00C20D92" w:rsidP="00A136C1">
      <w:pPr>
        <w:widowControl w:val="0"/>
        <w:numPr>
          <w:ilvl w:val="0"/>
          <w:numId w:val="221"/>
        </w:numPr>
        <w:tabs>
          <w:tab w:val="left" w:pos="0"/>
        </w:tabs>
        <w:spacing w:after="0"/>
        <w:jc w:val="both"/>
        <w:rPr>
          <w:rFonts w:ascii="Times New Roman" w:hAnsi="Times New Roman"/>
        </w:rPr>
      </w:pPr>
      <w:r w:rsidRPr="00A136C1">
        <w:rPr>
          <w:rFonts w:ascii="Times New Roman" w:hAnsi="Times New Roman"/>
        </w:rPr>
        <w:t>значимые объекты инфраструктуры;</w:t>
      </w:r>
    </w:p>
    <w:p w14:paraId="2861D7BD" w14:textId="77777777" w:rsidR="004D576E" w:rsidRPr="00A136C1" w:rsidRDefault="00C20D92" w:rsidP="00A136C1">
      <w:pPr>
        <w:widowControl w:val="0"/>
        <w:numPr>
          <w:ilvl w:val="0"/>
          <w:numId w:val="221"/>
        </w:numPr>
        <w:tabs>
          <w:tab w:val="left" w:pos="0"/>
        </w:tabs>
        <w:spacing w:after="0"/>
        <w:jc w:val="both"/>
        <w:rPr>
          <w:rFonts w:ascii="Times New Roman" w:hAnsi="Times New Roman"/>
        </w:rPr>
      </w:pPr>
      <w:r w:rsidRPr="00A136C1">
        <w:rPr>
          <w:rFonts w:ascii="Times New Roman" w:hAnsi="Times New Roman"/>
        </w:rPr>
        <w:t>бюджетная карта;</w:t>
      </w:r>
    </w:p>
    <w:p w14:paraId="4C9E246F" w14:textId="77777777" w:rsidR="004D576E" w:rsidRPr="00A136C1" w:rsidRDefault="00C20D92" w:rsidP="00A136C1">
      <w:pPr>
        <w:widowControl w:val="0"/>
        <w:numPr>
          <w:ilvl w:val="0"/>
          <w:numId w:val="221"/>
        </w:numPr>
        <w:tabs>
          <w:tab w:val="left" w:pos="0"/>
        </w:tabs>
        <w:spacing w:after="0"/>
        <w:jc w:val="both"/>
        <w:rPr>
          <w:rFonts w:ascii="Times New Roman" w:hAnsi="Times New Roman"/>
          <w:lang w:eastAsia="ru-RU"/>
        </w:rPr>
      </w:pPr>
      <w:r w:rsidRPr="00A136C1">
        <w:rPr>
          <w:rFonts w:ascii="Times New Roman" w:hAnsi="Times New Roman"/>
        </w:rPr>
        <w:t xml:space="preserve">расходы областного бюджета на социальную сферу. </w:t>
      </w:r>
    </w:p>
    <w:p w14:paraId="69E887B2" w14:textId="77777777" w:rsidR="004D576E" w:rsidRPr="00917A8D" w:rsidRDefault="004D576E" w:rsidP="00A136C1">
      <w:pPr>
        <w:widowControl w:val="0"/>
        <w:tabs>
          <w:tab w:val="left" w:pos="0"/>
        </w:tabs>
        <w:rPr>
          <w:rFonts w:ascii="Times New Roman" w:hAnsi="Times New Roman"/>
        </w:rPr>
      </w:pPr>
    </w:p>
    <w:sectPr w:rsidR="004D576E" w:rsidRPr="00917A8D" w:rsidSect="00D65AB2">
      <w:footerReference w:type="default" r:id="rId17"/>
      <w:pgSz w:w="11906" w:h="16838"/>
      <w:pgMar w:top="1134" w:right="851" w:bottom="1134" w:left="1701" w:header="0" w:footer="1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87FA5D" w14:textId="77777777" w:rsidR="00256354" w:rsidRDefault="00256354">
      <w:pPr>
        <w:spacing w:after="0" w:line="240" w:lineRule="auto"/>
      </w:pPr>
      <w:r>
        <w:separator/>
      </w:r>
    </w:p>
  </w:endnote>
  <w:endnote w:type="continuationSeparator" w:id="0">
    <w:p w14:paraId="05B2ACDA" w14:textId="77777777" w:rsidR="00256354" w:rsidRDefault="00256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imes New Roman Полужирный">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Futura Bk">
    <w:charset w:val="CC"/>
    <w:family w:val="swiss"/>
    <w:pitch w:val="variable"/>
    <w:sig w:usb0="00000001" w:usb1="5000204A"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ndale Sans UI">
    <w:altName w:val="Arial Unicode MS"/>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B151C" w14:textId="15F57D85" w:rsidR="0060209D" w:rsidRDefault="0060209D">
    <w:pPr>
      <w:pStyle w:val="af2"/>
      <w:jc w:val="right"/>
    </w:pPr>
    <w:r>
      <w:fldChar w:fldCharType="begin"/>
    </w:r>
    <w:r>
      <w:instrText>PAGE   \* MERGEFORMAT</w:instrText>
    </w:r>
    <w:r>
      <w:fldChar w:fldCharType="separate"/>
    </w:r>
    <w:r w:rsidR="00DA3E42">
      <w:rPr>
        <w:noProof/>
      </w:rPr>
      <w:t>42</w:t>
    </w:r>
    <w:r>
      <w:fldChar w:fldCharType="end"/>
    </w:r>
  </w:p>
  <w:p w14:paraId="4B859A81" w14:textId="77777777" w:rsidR="0060209D" w:rsidRDefault="0060209D">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1703D" w14:textId="36EBFB0A" w:rsidR="0060209D" w:rsidRDefault="0060209D">
    <w:pPr>
      <w:pStyle w:val="af2"/>
      <w:jc w:val="right"/>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DA3E42">
      <w:rPr>
        <w:rFonts w:ascii="Times New Roman" w:hAnsi="Times New Roman"/>
        <w:noProof/>
      </w:rPr>
      <w:t>44</w:t>
    </w:r>
    <w:r>
      <w:rPr>
        <w:rFonts w:ascii="Times New Roman" w:hAnsi="Times New Roman"/>
      </w:rPr>
      <w:fldChar w:fldCharType="end"/>
    </w:r>
  </w:p>
  <w:p w14:paraId="4DCB9293" w14:textId="77777777" w:rsidR="0060209D" w:rsidRDefault="0060209D">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B0F5CC" w14:textId="77777777" w:rsidR="00256354" w:rsidRDefault="00256354">
      <w:pPr>
        <w:spacing w:after="0" w:line="240" w:lineRule="auto"/>
      </w:pPr>
      <w:r>
        <w:rPr>
          <w:color w:val="000000"/>
        </w:rPr>
        <w:separator/>
      </w:r>
    </w:p>
  </w:footnote>
  <w:footnote w:type="continuationSeparator" w:id="0">
    <w:p w14:paraId="5CDE359F" w14:textId="77777777" w:rsidR="00256354" w:rsidRDefault="00256354">
      <w:pPr>
        <w:spacing w:after="0" w:line="240" w:lineRule="auto"/>
      </w:pPr>
      <w:r>
        <w:continuationSeparator/>
      </w:r>
    </w:p>
  </w:footnote>
  <w:footnote w:type="continuationNotice" w:id="1">
    <w:p w14:paraId="6C0DD7FE" w14:textId="77777777" w:rsidR="00256354" w:rsidRDefault="00256354">
      <w:pPr>
        <w:spacing w:after="0" w:line="240" w:lineRule="auto"/>
      </w:pPr>
    </w:p>
  </w:footnote>
  <w:footnote w:id="2">
    <w:p w14:paraId="388622FD" w14:textId="77777777" w:rsidR="0060209D" w:rsidRDefault="0060209D" w:rsidP="002F4C7A">
      <w:pPr>
        <w:pStyle w:val="affc"/>
        <w:jc w:val="both"/>
      </w:pPr>
      <w:r>
        <w:rPr>
          <w:rStyle w:val="affb"/>
        </w:rPr>
        <w:footnoteRef/>
      </w:r>
      <w:r>
        <w:t xml:space="preserve"> При применении указанных в настоящем пункте положений действующего законодательства Российской Федерации и Волгоградской области Исполнитель самостоятельно проверяет их действие и актуальность. Если, указанный в настоящем пункте НПА изменен (заменен), то Исполнитель руководствуется измененным (замененным) НПА. Если НПА отменен без замены на новый, то положение Описания объекта закупки, в котором дана ссылка на данный НПА, применяется в части, не затрагивающей эту ссылку. В случае, если указанный в настоящем пункте НПА не вступил в силу или не применяется на дату заключения Контракта, то Исполнитель руководствуется такими НПА после соответственно вступления в силу или наступления даты применения.</w:t>
      </w:r>
    </w:p>
  </w:footnote>
  <w:footnote w:id="3">
    <w:p w14:paraId="0CF92180" w14:textId="77777777" w:rsidR="0060209D" w:rsidRPr="00321641" w:rsidRDefault="0060209D" w:rsidP="004D576E">
      <w:pPr>
        <w:pStyle w:val="affc"/>
        <w:rPr>
          <w:rFonts w:ascii="Times New Roman" w:hAnsi="Times New Roman"/>
        </w:rPr>
      </w:pPr>
      <w:r>
        <w:rPr>
          <w:rStyle w:val="affb"/>
        </w:rPr>
        <w:footnoteRef/>
      </w:r>
      <w:r>
        <w:t xml:space="preserve"> </w:t>
      </w:r>
      <w:r w:rsidRPr="00F51448">
        <w:t xml:space="preserve"> </w:t>
      </w:r>
      <w:r w:rsidRPr="00F51448">
        <w:rPr>
          <w:rFonts w:ascii="Times New Roman" w:hAnsi="Times New Roman"/>
          <w:bCs/>
          <w:iCs/>
        </w:rPr>
        <w:t>К</w:t>
      </w:r>
      <w:r>
        <w:rPr>
          <w:rFonts w:ascii="Times New Roman" w:hAnsi="Times New Roman"/>
          <w:bCs/>
          <w:iCs/>
        </w:rPr>
        <w:t>онечные к</w:t>
      </w:r>
      <w:r w:rsidRPr="00F51448">
        <w:rPr>
          <w:rFonts w:ascii="Times New Roman" w:hAnsi="Times New Roman"/>
          <w:bCs/>
          <w:iCs/>
        </w:rPr>
        <w:t>алендарные даты сроков этапа, указанные в Таблиц</w:t>
      </w:r>
      <w:r>
        <w:rPr>
          <w:rFonts w:ascii="Times New Roman" w:hAnsi="Times New Roman"/>
          <w:bCs/>
          <w:iCs/>
        </w:rPr>
        <w:t>е</w:t>
      </w:r>
      <w:r w:rsidRPr="00F51448">
        <w:rPr>
          <w:rFonts w:ascii="Times New Roman" w:hAnsi="Times New Roman"/>
          <w:bCs/>
          <w:iCs/>
        </w:rPr>
        <w:t xml:space="preserve"> 2 п. 5.1 настоящего Описания объекта закупки, определены Заказчиком оценочно </w:t>
      </w:r>
      <w:r>
        <w:rPr>
          <w:rFonts w:ascii="Times New Roman" w:hAnsi="Times New Roman"/>
          <w:bCs/>
          <w:iCs/>
        </w:rPr>
        <w:t xml:space="preserve">(приблизительно), </w:t>
      </w:r>
      <w:r w:rsidRPr="00F51448">
        <w:rPr>
          <w:rFonts w:ascii="Times New Roman" w:hAnsi="Times New Roman"/>
          <w:bCs/>
          <w:iCs/>
        </w:rPr>
        <w:t>исходя из планируемой даты заключения Контракта и максимальных сроков исполнения обязательств Сторонами</w:t>
      </w:r>
      <w:r>
        <w:rPr>
          <w:rFonts w:ascii="Times New Roman" w:hAnsi="Times New Roman"/>
          <w:bCs/>
          <w:iCs/>
        </w:rPr>
        <w:t xml:space="preserve">, </w:t>
      </w:r>
      <w:r w:rsidRPr="00F51448">
        <w:rPr>
          <w:rFonts w:ascii="Times New Roman" w:hAnsi="Times New Roman"/>
          <w:bCs/>
          <w:iCs/>
        </w:rPr>
        <w:t xml:space="preserve">не являются </w:t>
      </w:r>
      <w:r>
        <w:rPr>
          <w:rFonts w:ascii="Times New Roman" w:hAnsi="Times New Roman"/>
          <w:bCs/>
          <w:iCs/>
        </w:rPr>
        <w:t xml:space="preserve">существенными </w:t>
      </w:r>
      <w:r w:rsidRPr="00F51448">
        <w:rPr>
          <w:rFonts w:ascii="Times New Roman" w:hAnsi="Times New Roman"/>
          <w:bCs/>
          <w:iCs/>
        </w:rPr>
        <w:t>условиями Контракта и могут уточняться в процессе исполнения Контракта.</w:t>
      </w:r>
    </w:p>
  </w:footnote>
  <w:footnote w:id="4">
    <w:p w14:paraId="4C86D9F5" w14:textId="77777777" w:rsidR="0060209D" w:rsidRDefault="0060209D" w:rsidP="004D576E">
      <w:pPr>
        <w:pStyle w:val="affc"/>
        <w:rPr>
          <w:sz w:val="16"/>
          <w:szCs w:val="16"/>
        </w:rPr>
      </w:pPr>
      <w:r>
        <w:rPr>
          <w:rStyle w:val="affb"/>
          <w:sz w:val="16"/>
          <w:szCs w:val="16"/>
        </w:rPr>
        <w:footnoteRef/>
      </w:r>
      <w:r>
        <w:rPr>
          <w:sz w:val="16"/>
          <w:szCs w:val="16"/>
        </w:rPr>
        <w:t xml:space="preserve"> В отдельных случаях и при условии, что Исполнитель обоснует объективную невозможность выполнить Заявку в указанный срок, время решения может быть увеличено по письменному согласованию с Заказчиком. Допускается согласование посредством электронной почты и (или) АСУО</w:t>
      </w:r>
    </w:p>
  </w:footnote>
  <w:footnote w:id="5">
    <w:p w14:paraId="6C645728" w14:textId="77777777" w:rsidR="0060209D" w:rsidRPr="00D642B4" w:rsidRDefault="0060209D" w:rsidP="004D576E">
      <w:pPr>
        <w:pStyle w:val="affc"/>
        <w:rPr>
          <w:rFonts w:ascii="Times New Roman" w:hAnsi="Times New Roman"/>
          <w:sz w:val="16"/>
          <w:szCs w:val="16"/>
        </w:rPr>
      </w:pPr>
      <w:r w:rsidRPr="00D642B4">
        <w:rPr>
          <w:rStyle w:val="affb"/>
          <w:sz w:val="16"/>
          <w:szCs w:val="16"/>
        </w:rPr>
        <w:footnoteRef/>
      </w:r>
      <w:r w:rsidRPr="00D642B4">
        <w:rPr>
          <w:rFonts w:ascii="Times New Roman" w:eastAsia="Arial Unicode MS" w:hAnsi="Times New Roman"/>
          <w:bCs/>
          <w:sz w:val="16"/>
          <w:szCs w:val="16"/>
          <w:lang w:bidi="en-US"/>
        </w:rPr>
        <w:t>в объеме реализованной функциональности Портала и в соответствии с Документацией к Порталу</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1"/>
    <w:lvl w:ilvl="0">
      <w:start w:val="1"/>
      <w:numFmt w:val="bullet"/>
      <w:pStyle w:val="Bullet"/>
      <w:lvlText w:val=""/>
      <w:lvlJc w:val="left"/>
      <w:pPr>
        <w:tabs>
          <w:tab w:val="num" w:pos="0"/>
        </w:tabs>
        <w:ind w:left="3096" w:hanging="216"/>
      </w:pPr>
      <w:rPr>
        <w:rFonts w:ascii="Symbol" w:hAnsi="Symbol"/>
      </w:rPr>
    </w:lvl>
  </w:abstractNum>
  <w:abstractNum w:abstractNumId="1" w15:restartNumberingAfterBreak="0">
    <w:nsid w:val="00000003"/>
    <w:multiLevelType w:val="singleLevel"/>
    <w:tmpl w:val="00000003"/>
    <w:name w:val="WW8Num2"/>
    <w:lvl w:ilvl="0">
      <w:start w:val="1"/>
      <w:numFmt w:val="bullet"/>
      <w:pStyle w:val="1"/>
      <w:lvlText w:val=""/>
      <w:lvlJc w:val="left"/>
      <w:pPr>
        <w:tabs>
          <w:tab w:val="num" w:pos="720"/>
        </w:tabs>
        <w:ind w:left="720" w:hanging="360"/>
      </w:pPr>
      <w:rPr>
        <w:rFonts w:ascii="Symbol" w:hAnsi="Symbol"/>
      </w:rPr>
    </w:lvl>
  </w:abstractNum>
  <w:abstractNum w:abstractNumId="2" w15:restartNumberingAfterBreak="0">
    <w:nsid w:val="00000005"/>
    <w:multiLevelType w:val="singleLevel"/>
    <w:tmpl w:val="00000005"/>
    <w:name w:val="WW8Num6"/>
    <w:lvl w:ilvl="0">
      <w:start w:val="4"/>
      <w:numFmt w:val="bullet"/>
      <w:pStyle w:val="Bullet1"/>
      <w:lvlText w:val="-"/>
      <w:lvlJc w:val="left"/>
      <w:pPr>
        <w:tabs>
          <w:tab w:val="num" w:pos="3240"/>
        </w:tabs>
        <w:ind w:left="3240" w:hanging="360"/>
      </w:pPr>
      <w:rPr>
        <w:rFonts w:ascii="Times New Roman" w:hAnsi="Times New Roman" w:cs="Times New Roman"/>
      </w:rPr>
    </w:lvl>
  </w:abstractNum>
  <w:abstractNum w:abstractNumId="3" w15:restartNumberingAfterBreak="0">
    <w:nsid w:val="00000009"/>
    <w:multiLevelType w:val="multilevel"/>
    <w:tmpl w:val="00000009"/>
    <w:name w:val="WW8StyleNum"/>
    <w:lvl w:ilvl="0">
      <w:start w:val="1"/>
      <w:numFmt w:val="none"/>
      <w:pStyle w:val="Note"/>
      <w:suff w:val="nothing"/>
      <w:lvlText w:val=""/>
      <w:lvlJc w:val="left"/>
      <w:pPr>
        <w:tabs>
          <w:tab w:val="num" w:pos="72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561F9"/>
    <w:multiLevelType w:val="hybridMultilevel"/>
    <w:tmpl w:val="A650D634"/>
    <w:lvl w:ilvl="0" w:tplc="31D8823E">
      <w:numFmt w:val="bullet"/>
      <w:lvlText w:val="•"/>
      <w:lvlJc w:val="left"/>
      <w:pPr>
        <w:ind w:left="2715" w:hanging="360"/>
      </w:pPr>
      <w:rPr>
        <w:rFonts w:ascii="Times New Roman" w:eastAsia="Times New Roman" w:hAnsi="Times New Roman" w:cs="Times New Roman" w:hint="default"/>
      </w:rPr>
    </w:lvl>
    <w:lvl w:ilvl="1" w:tplc="1872349A">
      <w:start w:val="1"/>
      <w:numFmt w:val="bullet"/>
      <w:lvlText w:val="o"/>
      <w:lvlJc w:val="left"/>
      <w:pPr>
        <w:ind w:left="3435" w:hanging="360"/>
      </w:pPr>
      <w:rPr>
        <w:rFonts w:ascii="Courier New" w:hAnsi="Courier New" w:cs="Courier New" w:hint="default"/>
      </w:rPr>
    </w:lvl>
    <w:lvl w:ilvl="2" w:tplc="738ADADE">
      <w:start w:val="1"/>
      <w:numFmt w:val="bullet"/>
      <w:lvlText w:val=""/>
      <w:lvlJc w:val="left"/>
      <w:pPr>
        <w:ind w:left="4155" w:hanging="360"/>
      </w:pPr>
      <w:rPr>
        <w:rFonts w:ascii="Wingdings" w:hAnsi="Wingdings" w:hint="default"/>
      </w:rPr>
    </w:lvl>
    <w:lvl w:ilvl="3" w:tplc="1B109056">
      <w:start w:val="1"/>
      <w:numFmt w:val="bullet"/>
      <w:lvlText w:val=""/>
      <w:lvlJc w:val="left"/>
      <w:pPr>
        <w:ind w:left="4875" w:hanging="360"/>
      </w:pPr>
      <w:rPr>
        <w:rFonts w:ascii="Symbol" w:hAnsi="Symbol" w:hint="default"/>
      </w:rPr>
    </w:lvl>
    <w:lvl w:ilvl="4" w:tplc="BD1EE13C">
      <w:start w:val="1"/>
      <w:numFmt w:val="bullet"/>
      <w:lvlText w:val="o"/>
      <w:lvlJc w:val="left"/>
      <w:pPr>
        <w:ind w:left="5595" w:hanging="360"/>
      </w:pPr>
      <w:rPr>
        <w:rFonts w:ascii="Courier New" w:hAnsi="Courier New" w:cs="Courier New" w:hint="default"/>
      </w:rPr>
    </w:lvl>
    <w:lvl w:ilvl="5" w:tplc="38D8375E">
      <w:start w:val="1"/>
      <w:numFmt w:val="bullet"/>
      <w:lvlText w:val=""/>
      <w:lvlJc w:val="left"/>
      <w:pPr>
        <w:ind w:left="6315" w:hanging="360"/>
      </w:pPr>
      <w:rPr>
        <w:rFonts w:ascii="Wingdings" w:hAnsi="Wingdings" w:hint="default"/>
      </w:rPr>
    </w:lvl>
    <w:lvl w:ilvl="6" w:tplc="9CBC5BEE">
      <w:start w:val="1"/>
      <w:numFmt w:val="bullet"/>
      <w:lvlText w:val=""/>
      <w:lvlJc w:val="left"/>
      <w:pPr>
        <w:ind w:left="7035" w:hanging="360"/>
      </w:pPr>
      <w:rPr>
        <w:rFonts w:ascii="Symbol" w:hAnsi="Symbol" w:hint="default"/>
      </w:rPr>
    </w:lvl>
    <w:lvl w:ilvl="7" w:tplc="21A8834C">
      <w:start w:val="1"/>
      <w:numFmt w:val="bullet"/>
      <w:lvlText w:val="o"/>
      <w:lvlJc w:val="left"/>
      <w:pPr>
        <w:ind w:left="7755" w:hanging="360"/>
      </w:pPr>
      <w:rPr>
        <w:rFonts w:ascii="Courier New" w:hAnsi="Courier New" w:cs="Courier New" w:hint="default"/>
      </w:rPr>
    </w:lvl>
    <w:lvl w:ilvl="8" w:tplc="863A0708">
      <w:start w:val="1"/>
      <w:numFmt w:val="bullet"/>
      <w:lvlText w:val=""/>
      <w:lvlJc w:val="left"/>
      <w:pPr>
        <w:ind w:left="8475" w:hanging="360"/>
      </w:pPr>
      <w:rPr>
        <w:rFonts w:ascii="Wingdings" w:hAnsi="Wingdings" w:hint="default"/>
      </w:rPr>
    </w:lvl>
  </w:abstractNum>
  <w:abstractNum w:abstractNumId="5" w15:restartNumberingAfterBreak="0">
    <w:nsid w:val="00851DCE"/>
    <w:multiLevelType w:val="hybridMultilevel"/>
    <w:tmpl w:val="4208B760"/>
    <w:lvl w:ilvl="0" w:tplc="0F06C3EA">
      <w:start w:val="1"/>
      <w:numFmt w:val="bullet"/>
      <w:lvlText w:val=""/>
      <w:lvlJc w:val="left"/>
      <w:pPr>
        <w:ind w:left="1287" w:hanging="360"/>
      </w:pPr>
      <w:rPr>
        <w:rFonts w:ascii="Symbol" w:hAnsi="Symbol" w:hint="default"/>
      </w:rPr>
    </w:lvl>
    <w:lvl w:ilvl="1" w:tplc="67686B52">
      <w:start w:val="1"/>
      <w:numFmt w:val="bullet"/>
      <w:lvlText w:val="-"/>
      <w:lvlJc w:val="left"/>
      <w:pPr>
        <w:ind w:left="2007" w:hanging="360"/>
      </w:pPr>
      <w:rPr>
        <w:rFonts w:ascii="Sylfaen" w:hAnsi="Sylfaen" w:hint="default"/>
      </w:rPr>
    </w:lvl>
    <w:lvl w:ilvl="2" w:tplc="86CA8FE0">
      <w:start w:val="1"/>
      <w:numFmt w:val="bullet"/>
      <w:lvlText w:val=""/>
      <w:lvlJc w:val="left"/>
      <w:pPr>
        <w:ind w:left="2727" w:hanging="360"/>
      </w:pPr>
      <w:rPr>
        <w:rFonts w:ascii="Wingdings" w:hAnsi="Wingdings" w:hint="default"/>
      </w:rPr>
    </w:lvl>
    <w:lvl w:ilvl="3" w:tplc="F60843F0">
      <w:start w:val="1"/>
      <w:numFmt w:val="bullet"/>
      <w:lvlText w:val=""/>
      <w:lvlJc w:val="left"/>
      <w:pPr>
        <w:ind w:left="3447" w:hanging="360"/>
      </w:pPr>
      <w:rPr>
        <w:rFonts w:ascii="Symbol" w:hAnsi="Symbol" w:hint="default"/>
      </w:rPr>
    </w:lvl>
    <w:lvl w:ilvl="4" w:tplc="A42255F6">
      <w:start w:val="1"/>
      <w:numFmt w:val="bullet"/>
      <w:lvlText w:val="o"/>
      <w:lvlJc w:val="left"/>
      <w:pPr>
        <w:ind w:left="4167" w:hanging="360"/>
      </w:pPr>
      <w:rPr>
        <w:rFonts w:ascii="Courier New" w:hAnsi="Courier New" w:cs="Courier New" w:hint="default"/>
      </w:rPr>
    </w:lvl>
    <w:lvl w:ilvl="5" w:tplc="0FE63624">
      <w:start w:val="1"/>
      <w:numFmt w:val="bullet"/>
      <w:lvlText w:val=""/>
      <w:lvlJc w:val="left"/>
      <w:pPr>
        <w:ind w:left="4887" w:hanging="360"/>
      </w:pPr>
      <w:rPr>
        <w:rFonts w:ascii="Wingdings" w:hAnsi="Wingdings" w:hint="default"/>
      </w:rPr>
    </w:lvl>
    <w:lvl w:ilvl="6" w:tplc="58A08B70">
      <w:start w:val="1"/>
      <w:numFmt w:val="bullet"/>
      <w:lvlText w:val=""/>
      <w:lvlJc w:val="left"/>
      <w:pPr>
        <w:ind w:left="5607" w:hanging="360"/>
      </w:pPr>
      <w:rPr>
        <w:rFonts w:ascii="Symbol" w:hAnsi="Symbol" w:hint="default"/>
      </w:rPr>
    </w:lvl>
    <w:lvl w:ilvl="7" w:tplc="DDAA78B4">
      <w:start w:val="1"/>
      <w:numFmt w:val="bullet"/>
      <w:lvlText w:val="o"/>
      <w:lvlJc w:val="left"/>
      <w:pPr>
        <w:ind w:left="6327" w:hanging="360"/>
      </w:pPr>
      <w:rPr>
        <w:rFonts w:ascii="Courier New" w:hAnsi="Courier New" w:cs="Courier New" w:hint="default"/>
      </w:rPr>
    </w:lvl>
    <w:lvl w:ilvl="8" w:tplc="19C2A672">
      <w:start w:val="1"/>
      <w:numFmt w:val="bullet"/>
      <w:lvlText w:val=""/>
      <w:lvlJc w:val="left"/>
      <w:pPr>
        <w:ind w:left="7047" w:hanging="360"/>
      </w:pPr>
      <w:rPr>
        <w:rFonts w:ascii="Wingdings" w:hAnsi="Wingdings" w:hint="default"/>
      </w:rPr>
    </w:lvl>
  </w:abstractNum>
  <w:abstractNum w:abstractNumId="6" w15:restartNumberingAfterBreak="0">
    <w:nsid w:val="00E219F8"/>
    <w:multiLevelType w:val="hybridMultilevel"/>
    <w:tmpl w:val="7362F806"/>
    <w:lvl w:ilvl="0" w:tplc="F0F6C7C6">
      <w:start w:val="1"/>
      <w:numFmt w:val="decimal"/>
      <w:pStyle w:val="5"/>
      <w:lvlText w:val="5.1.1.%1."/>
      <w:lvlJc w:val="left"/>
      <w:pPr>
        <w:ind w:left="502" w:hanging="360"/>
      </w:pPr>
      <w:rPr>
        <w:b/>
      </w:rPr>
    </w:lvl>
    <w:lvl w:ilvl="1" w:tplc="795AE476">
      <w:start w:val="1"/>
      <w:numFmt w:val="lowerLetter"/>
      <w:lvlText w:val="%2."/>
      <w:lvlJc w:val="left"/>
      <w:pPr>
        <w:ind w:left="1222" w:hanging="360"/>
      </w:pPr>
    </w:lvl>
    <w:lvl w:ilvl="2" w:tplc="2C08A20E">
      <w:start w:val="1"/>
      <w:numFmt w:val="lowerRoman"/>
      <w:lvlText w:val="%3."/>
      <w:lvlJc w:val="right"/>
      <w:pPr>
        <w:ind w:left="1942" w:hanging="180"/>
      </w:pPr>
    </w:lvl>
    <w:lvl w:ilvl="3" w:tplc="7844312C">
      <w:start w:val="1"/>
      <w:numFmt w:val="decimal"/>
      <w:lvlText w:val="%4."/>
      <w:lvlJc w:val="left"/>
      <w:pPr>
        <w:ind w:left="2662" w:hanging="360"/>
      </w:pPr>
    </w:lvl>
    <w:lvl w:ilvl="4" w:tplc="B46ACD40">
      <w:start w:val="1"/>
      <w:numFmt w:val="lowerLetter"/>
      <w:lvlText w:val="%5."/>
      <w:lvlJc w:val="left"/>
      <w:pPr>
        <w:ind w:left="3382" w:hanging="360"/>
      </w:pPr>
    </w:lvl>
    <w:lvl w:ilvl="5" w:tplc="A6021C92">
      <w:start w:val="1"/>
      <w:numFmt w:val="lowerRoman"/>
      <w:lvlText w:val="%6."/>
      <w:lvlJc w:val="right"/>
      <w:pPr>
        <w:ind w:left="4102" w:hanging="180"/>
      </w:pPr>
    </w:lvl>
    <w:lvl w:ilvl="6" w:tplc="78A258D6">
      <w:start w:val="1"/>
      <w:numFmt w:val="decimal"/>
      <w:lvlText w:val="%7."/>
      <w:lvlJc w:val="left"/>
      <w:pPr>
        <w:ind w:left="4822" w:hanging="360"/>
      </w:pPr>
    </w:lvl>
    <w:lvl w:ilvl="7" w:tplc="7ED062F6">
      <w:start w:val="1"/>
      <w:numFmt w:val="lowerLetter"/>
      <w:lvlText w:val="%8."/>
      <w:lvlJc w:val="left"/>
      <w:pPr>
        <w:ind w:left="5542" w:hanging="360"/>
      </w:pPr>
    </w:lvl>
    <w:lvl w:ilvl="8" w:tplc="0448B5E2">
      <w:start w:val="1"/>
      <w:numFmt w:val="lowerRoman"/>
      <w:lvlText w:val="%9."/>
      <w:lvlJc w:val="right"/>
      <w:pPr>
        <w:ind w:left="6262" w:hanging="180"/>
      </w:pPr>
    </w:lvl>
  </w:abstractNum>
  <w:abstractNum w:abstractNumId="7" w15:restartNumberingAfterBreak="0">
    <w:nsid w:val="010D0185"/>
    <w:multiLevelType w:val="hybridMultilevel"/>
    <w:tmpl w:val="DFC4EBD6"/>
    <w:lvl w:ilvl="0" w:tplc="13D67ACC">
      <w:start w:val="1"/>
      <w:numFmt w:val="bullet"/>
      <w:lvlText w:val=""/>
      <w:lvlJc w:val="left"/>
      <w:pPr>
        <w:ind w:left="1287" w:hanging="360"/>
      </w:pPr>
      <w:rPr>
        <w:rFonts w:ascii="Symbol" w:hAnsi="Symbol" w:hint="default"/>
      </w:rPr>
    </w:lvl>
    <w:lvl w:ilvl="1" w:tplc="4B241488">
      <w:start w:val="1"/>
      <w:numFmt w:val="bullet"/>
      <w:lvlText w:val="o"/>
      <w:lvlJc w:val="left"/>
      <w:pPr>
        <w:ind w:left="2007" w:hanging="360"/>
      </w:pPr>
      <w:rPr>
        <w:rFonts w:ascii="Courier New" w:hAnsi="Courier New" w:cs="Courier New" w:hint="default"/>
      </w:rPr>
    </w:lvl>
    <w:lvl w:ilvl="2" w:tplc="1FE62974">
      <w:start w:val="1"/>
      <w:numFmt w:val="bullet"/>
      <w:lvlText w:val=""/>
      <w:lvlJc w:val="left"/>
      <w:pPr>
        <w:ind w:left="2727" w:hanging="360"/>
      </w:pPr>
      <w:rPr>
        <w:rFonts w:ascii="Wingdings" w:hAnsi="Wingdings" w:hint="default"/>
      </w:rPr>
    </w:lvl>
    <w:lvl w:ilvl="3" w:tplc="8E48EC10">
      <w:start w:val="1"/>
      <w:numFmt w:val="bullet"/>
      <w:lvlText w:val=""/>
      <w:lvlJc w:val="left"/>
      <w:pPr>
        <w:ind w:left="3447" w:hanging="360"/>
      </w:pPr>
      <w:rPr>
        <w:rFonts w:ascii="Symbol" w:hAnsi="Symbol" w:hint="default"/>
      </w:rPr>
    </w:lvl>
    <w:lvl w:ilvl="4" w:tplc="BAA02E72">
      <w:start w:val="1"/>
      <w:numFmt w:val="bullet"/>
      <w:lvlText w:val="o"/>
      <w:lvlJc w:val="left"/>
      <w:pPr>
        <w:ind w:left="4167" w:hanging="360"/>
      </w:pPr>
      <w:rPr>
        <w:rFonts w:ascii="Courier New" w:hAnsi="Courier New" w:cs="Courier New" w:hint="default"/>
      </w:rPr>
    </w:lvl>
    <w:lvl w:ilvl="5" w:tplc="4C88684C">
      <w:start w:val="1"/>
      <w:numFmt w:val="bullet"/>
      <w:lvlText w:val=""/>
      <w:lvlJc w:val="left"/>
      <w:pPr>
        <w:ind w:left="4887" w:hanging="360"/>
      </w:pPr>
      <w:rPr>
        <w:rFonts w:ascii="Wingdings" w:hAnsi="Wingdings" w:hint="default"/>
      </w:rPr>
    </w:lvl>
    <w:lvl w:ilvl="6" w:tplc="C4EC0790">
      <w:start w:val="1"/>
      <w:numFmt w:val="bullet"/>
      <w:lvlText w:val=""/>
      <w:lvlJc w:val="left"/>
      <w:pPr>
        <w:ind w:left="5607" w:hanging="360"/>
      </w:pPr>
      <w:rPr>
        <w:rFonts w:ascii="Symbol" w:hAnsi="Symbol" w:hint="default"/>
      </w:rPr>
    </w:lvl>
    <w:lvl w:ilvl="7" w:tplc="7350336E">
      <w:start w:val="1"/>
      <w:numFmt w:val="bullet"/>
      <w:lvlText w:val="o"/>
      <w:lvlJc w:val="left"/>
      <w:pPr>
        <w:ind w:left="6327" w:hanging="360"/>
      </w:pPr>
      <w:rPr>
        <w:rFonts w:ascii="Courier New" w:hAnsi="Courier New" w:cs="Courier New" w:hint="default"/>
      </w:rPr>
    </w:lvl>
    <w:lvl w:ilvl="8" w:tplc="51442242">
      <w:start w:val="1"/>
      <w:numFmt w:val="bullet"/>
      <w:lvlText w:val=""/>
      <w:lvlJc w:val="left"/>
      <w:pPr>
        <w:ind w:left="7047" w:hanging="360"/>
      </w:pPr>
      <w:rPr>
        <w:rFonts w:ascii="Wingdings" w:hAnsi="Wingdings" w:hint="default"/>
      </w:rPr>
    </w:lvl>
  </w:abstractNum>
  <w:abstractNum w:abstractNumId="8" w15:restartNumberingAfterBreak="0">
    <w:nsid w:val="0293617B"/>
    <w:multiLevelType w:val="hybridMultilevel"/>
    <w:tmpl w:val="E0083DF6"/>
    <w:lvl w:ilvl="0" w:tplc="FF76FFE6">
      <w:start w:val="1"/>
      <w:numFmt w:val="bullet"/>
      <w:lvlText w:val=""/>
      <w:lvlJc w:val="left"/>
      <w:pPr>
        <w:ind w:left="1287" w:hanging="360"/>
      </w:pPr>
      <w:rPr>
        <w:rFonts w:ascii="Symbol" w:hAnsi="Symbol" w:hint="default"/>
      </w:rPr>
    </w:lvl>
    <w:lvl w:ilvl="1" w:tplc="9DD44716">
      <w:start w:val="1"/>
      <w:numFmt w:val="bullet"/>
      <w:lvlText w:val="o"/>
      <w:lvlJc w:val="left"/>
      <w:pPr>
        <w:ind w:left="2007" w:hanging="360"/>
      </w:pPr>
      <w:rPr>
        <w:rFonts w:ascii="Courier New" w:hAnsi="Courier New" w:cs="Courier New" w:hint="default"/>
      </w:rPr>
    </w:lvl>
    <w:lvl w:ilvl="2" w:tplc="97E0119E">
      <w:start w:val="1"/>
      <w:numFmt w:val="bullet"/>
      <w:lvlText w:val=""/>
      <w:lvlJc w:val="left"/>
      <w:pPr>
        <w:ind w:left="2727" w:hanging="360"/>
      </w:pPr>
      <w:rPr>
        <w:rFonts w:ascii="Wingdings" w:hAnsi="Wingdings" w:hint="default"/>
      </w:rPr>
    </w:lvl>
    <w:lvl w:ilvl="3" w:tplc="247C1150">
      <w:start w:val="1"/>
      <w:numFmt w:val="bullet"/>
      <w:lvlText w:val=""/>
      <w:lvlJc w:val="left"/>
      <w:pPr>
        <w:ind w:left="3447" w:hanging="360"/>
      </w:pPr>
      <w:rPr>
        <w:rFonts w:ascii="Symbol" w:hAnsi="Symbol" w:hint="default"/>
      </w:rPr>
    </w:lvl>
    <w:lvl w:ilvl="4" w:tplc="878A57A6">
      <w:start w:val="1"/>
      <w:numFmt w:val="bullet"/>
      <w:lvlText w:val="o"/>
      <w:lvlJc w:val="left"/>
      <w:pPr>
        <w:ind w:left="4167" w:hanging="360"/>
      </w:pPr>
      <w:rPr>
        <w:rFonts w:ascii="Courier New" w:hAnsi="Courier New" w:cs="Courier New" w:hint="default"/>
      </w:rPr>
    </w:lvl>
    <w:lvl w:ilvl="5" w:tplc="07860F2E">
      <w:start w:val="1"/>
      <w:numFmt w:val="bullet"/>
      <w:lvlText w:val=""/>
      <w:lvlJc w:val="left"/>
      <w:pPr>
        <w:ind w:left="4887" w:hanging="360"/>
      </w:pPr>
      <w:rPr>
        <w:rFonts w:ascii="Wingdings" w:hAnsi="Wingdings" w:hint="default"/>
      </w:rPr>
    </w:lvl>
    <w:lvl w:ilvl="6" w:tplc="A4D871FE">
      <w:start w:val="1"/>
      <w:numFmt w:val="bullet"/>
      <w:lvlText w:val=""/>
      <w:lvlJc w:val="left"/>
      <w:pPr>
        <w:ind w:left="5607" w:hanging="360"/>
      </w:pPr>
      <w:rPr>
        <w:rFonts w:ascii="Symbol" w:hAnsi="Symbol" w:hint="default"/>
      </w:rPr>
    </w:lvl>
    <w:lvl w:ilvl="7" w:tplc="A7E809AC">
      <w:start w:val="1"/>
      <w:numFmt w:val="bullet"/>
      <w:lvlText w:val="o"/>
      <w:lvlJc w:val="left"/>
      <w:pPr>
        <w:ind w:left="6327" w:hanging="360"/>
      </w:pPr>
      <w:rPr>
        <w:rFonts w:ascii="Courier New" w:hAnsi="Courier New" w:cs="Courier New" w:hint="default"/>
      </w:rPr>
    </w:lvl>
    <w:lvl w:ilvl="8" w:tplc="51E2C5CE">
      <w:start w:val="1"/>
      <w:numFmt w:val="bullet"/>
      <w:lvlText w:val=""/>
      <w:lvlJc w:val="left"/>
      <w:pPr>
        <w:ind w:left="7047" w:hanging="360"/>
      </w:pPr>
      <w:rPr>
        <w:rFonts w:ascii="Wingdings" w:hAnsi="Wingdings" w:hint="default"/>
      </w:rPr>
    </w:lvl>
  </w:abstractNum>
  <w:abstractNum w:abstractNumId="9" w15:restartNumberingAfterBreak="0">
    <w:nsid w:val="029B11A6"/>
    <w:multiLevelType w:val="multilevel"/>
    <w:tmpl w:val="6B38E32A"/>
    <w:styleLink w:val="LFO111"/>
    <w:lvl w:ilvl="0">
      <w:start w:val="1"/>
      <w:numFmt w:val="lowerLetter"/>
      <w:lvlText w:val="(%1)"/>
      <w:lvlJc w:val="left"/>
      <w:pPr>
        <w:ind w:left="2880" w:hanging="720"/>
      </w:pPr>
      <w:rPr>
        <w:rFonts w:ascii="Times New Roman" w:hAnsi="Times New Roman"/>
        <w:sz w:val="22"/>
      </w:rPr>
    </w:lvl>
    <w:lvl w:ilvl="1">
      <w:start w:val="1"/>
      <w:numFmt w:val="none"/>
      <w:lvlText w:val="%2"/>
      <w:lvlJc w:val="left"/>
      <w:pPr>
        <w:ind w:left="2736" w:hanging="576"/>
      </w:pPr>
    </w:lvl>
    <w:lvl w:ilvl="2">
      <w:start w:val="1"/>
      <w:numFmt w:val="none"/>
      <w:lvlText w:val="%3"/>
      <w:lvlJc w:val="left"/>
      <w:pPr>
        <w:ind w:left="2880" w:hanging="720"/>
      </w:pPr>
    </w:lvl>
    <w:lvl w:ilvl="3">
      <w:start w:val="1"/>
      <w:numFmt w:val="none"/>
      <w:lvlText w:val="%4"/>
      <w:lvlJc w:val="left"/>
      <w:pPr>
        <w:ind w:left="3024" w:hanging="864"/>
      </w:pPr>
    </w:lvl>
    <w:lvl w:ilvl="4">
      <w:start w:val="1"/>
      <w:numFmt w:val="none"/>
      <w:lvlText w:val="%5"/>
      <w:lvlJc w:val="left"/>
      <w:pPr>
        <w:ind w:left="3168" w:hanging="1008"/>
      </w:pPr>
    </w:lvl>
    <w:lvl w:ilvl="5">
      <w:start w:val="1"/>
      <w:numFmt w:val="none"/>
      <w:lvlText w:val="%6"/>
      <w:lvlJc w:val="left"/>
      <w:pPr>
        <w:ind w:left="3312" w:hanging="1152"/>
      </w:pPr>
    </w:lvl>
    <w:lvl w:ilvl="6">
      <w:start w:val="1"/>
      <w:numFmt w:val="none"/>
      <w:lvlText w:val="%7"/>
      <w:lvlJc w:val="left"/>
      <w:pPr>
        <w:ind w:left="3456" w:hanging="1296"/>
      </w:pPr>
    </w:lvl>
    <w:lvl w:ilvl="7">
      <w:start w:val="1"/>
      <w:numFmt w:val="none"/>
      <w:lvlText w:val="%8"/>
      <w:lvlJc w:val="left"/>
      <w:pPr>
        <w:ind w:left="3600" w:hanging="1440"/>
      </w:pPr>
    </w:lvl>
    <w:lvl w:ilvl="8">
      <w:start w:val="1"/>
      <w:numFmt w:val="decimal"/>
      <w:lvlText w:val="%1.%2.%3.%4.%5.%6.%7.%8.%9"/>
      <w:lvlJc w:val="left"/>
      <w:pPr>
        <w:ind w:left="3744" w:hanging="1584"/>
      </w:pPr>
    </w:lvl>
  </w:abstractNum>
  <w:abstractNum w:abstractNumId="10" w15:restartNumberingAfterBreak="0">
    <w:nsid w:val="030C1563"/>
    <w:multiLevelType w:val="multilevel"/>
    <w:tmpl w:val="571AF2BA"/>
    <w:styleLink w:val="LFO41"/>
    <w:lvl w:ilvl="0">
      <w:start w:val="1"/>
      <w:numFmt w:val="decimal"/>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11" w15:restartNumberingAfterBreak="0">
    <w:nsid w:val="04196516"/>
    <w:multiLevelType w:val="hybridMultilevel"/>
    <w:tmpl w:val="8ABCEDE2"/>
    <w:lvl w:ilvl="0" w:tplc="73FC1286">
      <w:start w:val="1"/>
      <w:numFmt w:val="bullet"/>
      <w:lvlText w:val="-"/>
      <w:lvlJc w:val="left"/>
      <w:pPr>
        <w:ind w:left="360" w:hanging="360"/>
      </w:pPr>
      <w:rPr>
        <w:rFonts w:ascii="Sylfaen" w:hAnsi="Sylfaen" w:hint="default"/>
      </w:rPr>
    </w:lvl>
    <w:lvl w:ilvl="1" w:tplc="08AC326C">
      <w:start w:val="1"/>
      <w:numFmt w:val="lowerLetter"/>
      <w:lvlText w:val="%2."/>
      <w:lvlJc w:val="left"/>
      <w:pPr>
        <w:ind w:left="1080" w:hanging="360"/>
      </w:pPr>
    </w:lvl>
    <w:lvl w:ilvl="2" w:tplc="B002E8B2">
      <w:start w:val="1"/>
      <w:numFmt w:val="lowerRoman"/>
      <w:lvlText w:val="%3."/>
      <w:lvlJc w:val="right"/>
      <w:pPr>
        <w:ind w:left="1800" w:hanging="180"/>
      </w:pPr>
    </w:lvl>
    <w:lvl w:ilvl="3" w:tplc="88A810E6">
      <w:start w:val="1"/>
      <w:numFmt w:val="decimal"/>
      <w:lvlText w:val="%4."/>
      <w:lvlJc w:val="left"/>
      <w:pPr>
        <w:ind w:left="2520" w:hanging="360"/>
      </w:pPr>
    </w:lvl>
    <w:lvl w:ilvl="4" w:tplc="89B8EA40">
      <w:start w:val="1"/>
      <w:numFmt w:val="lowerLetter"/>
      <w:lvlText w:val="%5."/>
      <w:lvlJc w:val="left"/>
      <w:pPr>
        <w:ind w:left="3240" w:hanging="360"/>
      </w:pPr>
    </w:lvl>
    <w:lvl w:ilvl="5" w:tplc="2D4C21E0">
      <w:start w:val="1"/>
      <w:numFmt w:val="lowerRoman"/>
      <w:lvlText w:val="%6."/>
      <w:lvlJc w:val="right"/>
      <w:pPr>
        <w:ind w:left="3960" w:hanging="180"/>
      </w:pPr>
    </w:lvl>
    <w:lvl w:ilvl="6" w:tplc="0464E6F8">
      <w:start w:val="1"/>
      <w:numFmt w:val="decimal"/>
      <w:lvlText w:val="%7."/>
      <w:lvlJc w:val="left"/>
      <w:pPr>
        <w:ind w:left="4680" w:hanging="360"/>
      </w:pPr>
    </w:lvl>
    <w:lvl w:ilvl="7" w:tplc="34A4ED68">
      <w:start w:val="1"/>
      <w:numFmt w:val="lowerLetter"/>
      <w:lvlText w:val="%8."/>
      <w:lvlJc w:val="left"/>
      <w:pPr>
        <w:ind w:left="5400" w:hanging="360"/>
      </w:pPr>
    </w:lvl>
    <w:lvl w:ilvl="8" w:tplc="7264E80C">
      <w:start w:val="1"/>
      <w:numFmt w:val="lowerRoman"/>
      <w:lvlText w:val="%9."/>
      <w:lvlJc w:val="right"/>
      <w:pPr>
        <w:ind w:left="6120" w:hanging="180"/>
      </w:pPr>
    </w:lvl>
  </w:abstractNum>
  <w:abstractNum w:abstractNumId="12" w15:restartNumberingAfterBreak="0">
    <w:nsid w:val="041A77AA"/>
    <w:multiLevelType w:val="multilevel"/>
    <w:tmpl w:val="ECC4A550"/>
    <w:styleLink w:val="LFO661"/>
    <w:lvl w:ilvl="0">
      <w:start w:val="1"/>
      <w:numFmt w:val="lowerLetter"/>
      <w:lvlText w:val="(%1)"/>
      <w:lvlJc w:val="left"/>
      <w:pPr>
        <w:ind w:left="720" w:hanging="720"/>
      </w:pPr>
    </w:lvl>
    <w:lvl w:ilvl="1">
      <w:start w:val="1"/>
      <w:numFmt w:val="lowerLetter"/>
      <w:lvlText w:val="(%2)"/>
      <w:lvlJc w:val="left"/>
      <w:pPr>
        <w:ind w:left="1440" w:hanging="720"/>
      </w:pPr>
    </w:lvl>
    <w:lvl w:ilvl="2">
      <w:start w:val="1"/>
      <w:numFmt w:val="lowerLetter"/>
      <w:lvlText w:val="(%3)"/>
      <w:lvlJc w:val="left"/>
      <w:pPr>
        <w:ind w:left="2160" w:hanging="720"/>
      </w:pPr>
    </w:lvl>
    <w:lvl w:ilvl="3">
      <w:start w:val="1"/>
      <w:numFmt w:val="lowerLetter"/>
      <w:lvlText w:val="(%4)"/>
      <w:lvlJc w:val="left"/>
      <w:pPr>
        <w:ind w:left="2880" w:hanging="720"/>
      </w:pPr>
    </w:lvl>
    <w:lvl w:ilvl="4">
      <w:start w:val="1"/>
      <w:numFmt w:val="lowerLetter"/>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5E5460E"/>
    <w:multiLevelType w:val="hybridMultilevel"/>
    <w:tmpl w:val="76D8C93C"/>
    <w:lvl w:ilvl="0" w:tplc="2DA0CA9E">
      <w:start w:val="1"/>
      <w:numFmt w:val="bullet"/>
      <w:lvlText w:val="-"/>
      <w:lvlJc w:val="left"/>
      <w:pPr>
        <w:ind w:left="677" w:hanging="360"/>
      </w:pPr>
      <w:rPr>
        <w:rFonts w:ascii="Sylfaen" w:hAnsi="Sylfaen" w:hint="default"/>
      </w:rPr>
    </w:lvl>
    <w:lvl w:ilvl="1" w:tplc="B882F82A" w:tentative="1">
      <w:start w:val="1"/>
      <w:numFmt w:val="bullet"/>
      <w:lvlText w:val="o"/>
      <w:lvlJc w:val="left"/>
      <w:pPr>
        <w:ind w:left="1397" w:hanging="360"/>
      </w:pPr>
      <w:rPr>
        <w:rFonts w:ascii="Courier New" w:hAnsi="Courier New" w:cs="Courier New" w:hint="default"/>
      </w:rPr>
    </w:lvl>
    <w:lvl w:ilvl="2" w:tplc="02443862" w:tentative="1">
      <w:start w:val="1"/>
      <w:numFmt w:val="bullet"/>
      <w:lvlText w:val=""/>
      <w:lvlJc w:val="left"/>
      <w:pPr>
        <w:ind w:left="2117" w:hanging="360"/>
      </w:pPr>
      <w:rPr>
        <w:rFonts w:ascii="Wingdings" w:hAnsi="Wingdings" w:hint="default"/>
      </w:rPr>
    </w:lvl>
    <w:lvl w:ilvl="3" w:tplc="7A7C5236" w:tentative="1">
      <w:start w:val="1"/>
      <w:numFmt w:val="bullet"/>
      <w:lvlText w:val=""/>
      <w:lvlJc w:val="left"/>
      <w:pPr>
        <w:ind w:left="2837" w:hanging="360"/>
      </w:pPr>
      <w:rPr>
        <w:rFonts w:ascii="Symbol" w:hAnsi="Symbol" w:hint="default"/>
      </w:rPr>
    </w:lvl>
    <w:lvl w:ilvl="4" w:tplc="323A40A8" w:tentative="1">
      <w:start w:val="1"/>
      <w:numFmt w:val="bullet"/>
      <w:lvlText w:val="o"/>
      <w:lvlJc w:val="left"/>
      <w:pPr>
        <w:ind w:left="3557" w:hanging="360"/>
      </w:pPr>
      <w:rPr>
        <w:rFonts w:ascii="Courier New" w:hAnsi="Courier New" w:cs="Courier New" w:hint="default"/>
      </w:rPr>
    </w:lvl>
    <w:lvl w:ilvl="5" w:tplc="D2801DAA" w:tentative="1">
      <w:start w:val="1"/>
      <w:numFmt w:val="bullet"/>
      <w:lvlText w:val=""/>
      <w:lvlJc w:val="left"/>
      <w:pPr>
        <w:ind w:left="4277" w:hanging="360"/>
      </w:pPr>
      <w:rPr>
        <w:rFonts w:ascii="Wingdings" w:hAnsi="Wingdings" w:hint="default"/>
      </w:rPr>
    </w:lvl>
    <w:lvl w:ilvl="6" w:tplc="6180FD96" w:tentative="1">
      <w:start w:val="1"/>
      <w:numFmt w:val="bullet"/>
      <w:lvlText w:val=""/>
      <w:lvlJc w:val="left"/>
      <w:pPr>
        <w:ind w:left="4997" w:hanging="360"/>
      </w:pPr>
      <w:rPr>
        <w:rFonts w:ascii="Symbol" w:hAnsi="Symbol" w:hint="default"/>
      </w:rPr>
    </w:lvl>
    <w:lvl w:ilvl="7" w:tplc="22FC85C4" w:tentative="1">
      <w:start w:val="1"/>
      <w:numFmt w:val="bullet"/>
      <w:lvlText w:val="o"/>
      <w:lvlJc w:val="left"/>
      <w:pPr>
        <w:ind w:left="5717" w:hanging="360"/>
      </w:pPr>
      <w:rPr>
        <w:rFonts w:ascii="Courier New" w:hAnsi="Courier New" w:cs="Courier New" w:hint="default"/>
      </w:rPr>
    </w:lvl>
    <w:lvl w:ilvl="8" w:tplc="206895C0" w:tentative="1">
      <w:start w:val="1"/>
      <w:numFmt w:val="bullet"/>
      <w:lvlText w:val=""/>
      <w:lvlJc w:val="left"/>
      <w:pPr>
        <w:ind w:left="6437" w:hanging="360"/>
      </w:pPr>
      <w:rPr>
        <w:rFonts w:ascii="Wingdings" w:hAnsi="Wingdings" w:hint="default"/>
      </w:rPr>
    </w:lvl>
  </w:abstractNum>
  <w:abstractNum w:abstractNumId="14" w15:restartNumberingAfterBreak="0">
    <w:nsid w:val="06157D94"/>
    <w:multiLevelType w:val="multilevel"/>
    <w:tmpl w:val="64A0D3A6"/>
    <w:lvl w:ilvl="0">
      <w:start w:val="1"/>
      <w:numFmt w:val="bullet"/>
      <w:pStyle w:val="list1"/>
      <w:suff w:val="space"/>
      <w:lvlText w:val=""/>
      <w:lvlJc w:val="left"/>
      <w:pPr>
        <w:ind w:left="907" w:hanging="198"/>
      </w:pPr>
      <w:rPr>
        <w:rFonts w:ascii="Symbol" w:hAnsi="Symbol" w:hint="default"/>
        <w:b/>
        <w:i w:val="0"/>
        <w:caps/>
        <w:strike w:val="0"/>
        <w:dstrike w:val="0"/>
        <w:vanish w:val="0"/>
        <w:webHidden w:val="0"/>
        <w:color w:val="auto"/>
        <w:sz w:val="24"/>
        <w:u w:val="none"/>
        <w:effect w:val="none"/>
        <w:vertAlign w:val="baseline"/>
        <w:specVanish w:val="0"/>
      </w:rPr>
    </w:lvl>
    <w:lvl w:ilvl="1">
      <w:start w:val="1"/>
      <w:numFmt w:val="bullet"/>
      <w:pStyle w:val="list2"/>
      <w:suff w:val="space"/>
      <w:lvlText w:val=""/>
      <w:lvlJc w:val="left"/>
      <w:pPr>
        <w:ind w:left="1616" w:hanging="198"/>
      </w:pPr>
      <w:rPr>
        <w:rFonts w:ascii="Symbol" w:hAnsi="Symbol" w:hint="default"/>
        <w:b/>
        <w:i w:val="0"/>
        <w:color w:val="auto"/>
        <w:sz w:val="24"/>
      </w:rPr>
    </w:lvl>
    <w:lvl w:ilvl="2">
      <w:start w:val="1"/>
      <w:numFmt w:val="decimal"/>
      <w:suff w:val="space"/>
      <w:lvlText w:val="%1"/>
      <w:lvlJc w:val="left"/>
      <w:pPr>
        <w:ind w:left="0" w:firstLine="709"/>
      </w:pPr>
      <w:rPr>
        <w:rFonts w:ascii="Times New Roman" w:hAnsi="Times New Roman" w:cs="Times New Roman" w:hint="default"/>
        <w:b/>
        <w:i w:val="0"/>
        <w:sz w:val="24"/>
      </w:rPr>
    </w:lvl>
    <w:lvl w:ilvl="3">
      <w:start w:val="1"/>
      <w:numFmt w:val="decimal"/>
      <w:suff w:val="space"/>
      <w:lvlText w:val="%1"/>
      <w:lvlJc w:val="left"/>
      <w:pPr>
        <w:ind w:left="0" w:firstLine="709"/>
      </w:pPr>
      <w:rPr>
        <w:rFonts w:ascii="Times New Roman" w:hAnsi="Times New Roman" w:cs="Times New Roman" w:hint="default"/>
        <w:b/>
        <w:i w:val="0"/>
        <w:sz w:val="24"/>
      </w:rPr>
    </w:lvl>
    <w:lvl w:ilvl="4">
      <w:start w:val="1"/>
      <w:numFmt w:val="none"/>
      <w:lvlText w:val=""/>
      <w:lvlJc w:val="left"/>
      <w:pPr>
        <w:tabs>
          <w:tab w:val="num" w:pos="709"/>
        </w:tabs>
        <w:ind w:left="0" w:firstLine="709"/>
      </w:pPr>
    </w:lvl>
    <w:lvl w:ilvl="5">
      <w:start w:val="1"/>
      <w:numFmt w:val="none"/>
      <w:lvlText w:val=""/>
      <w:lvlJc w:val="left"/>
      <w:pPr>
        <w:tabs>
          <w:tab w:val="num" w:pos="709"/>
        </w:tabs>
        <w:ind w:left="0" w:firstLine="709"/>
      </w:pPr>
    </w:lvl>
    <w:lvl w:ilvl="6">
      <w:start w:val="1"/>
      <w:numFmt w:val="none"/>
      <w:lvlText w:val=""/>
      <w:lvlJc w:val="left"/>
      <w:pPr>
        <w:tabs>
          <w:tab w:val="num" w:pos="709"/>
        </w:tabs>
        <w:ind w:left="0" w:firstLine="709"/>
      </w:pPr>
    </w:lvl>
    <w:lvl w:ilvl="7">
      <w:start w:val="1"/>
      <w:numFmt w:val="none"/>
      <w:lvlText w:val=""/>
      <w:lvlJc w:val="left"/>
      <w:pPr>
        <w:tabs>
          <w:tab w:val="num" w:pos="709"/>
        </w:tabs>
        <w:ind w:left="0" w:firstLine="709"/>
      </w:pPr>
    </w:lvl>
    <w:lvl w:ilvl="8">
      <w:start w:val="1"/>
      <w:numFmt w:val="none"/>
      <w:lvlText w:val=""/>
      <w:lvlJc w:val="left"/>
      <w:pPr>
        <w:tabs>
          <w:tab w:val="num" w:pos="709"/>
        </w:tabs>
        <w:ind w:left="0" w:firstLine="709"/>
      </w:pPr>
    </w:lvl>
  </w:abstractNum>
  <w:abstractNum w:abstractNumId="15" w15:restartNumberingAfterBreak="0">
    <w:nsid w:val="07237475"/>
    <w:multiLevelType w:val="multilevel"/>
    <w:tmpl w:val="10CCB4C4"/>
    <w:styleLink w:val="LFO43"/>
    <w:lvl w:ilvl="0">
      <w:start w:val="1"/>
      <w:numFmt w:val="decimal"/>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16" w15:restartNumberingAfterBreak="0">
    <w:nsid w:val="0752024C"/>
    <w:multiLevelType w:val="hybridMultilevel"/>
    <w:tmpl w:val="9646A10C"/>
    <w:lvl w:ilvl="0" w:tplc="BAEA47D2">
      <w:start w:val="1"/>
      <w:numFmt w:val="bullet"/>
      <w:lvlText w:val=""/>
      <w:lvlJc w:val="left"/>
      <w:pPr>
        <w:ind w:left="1014" w:hanging="360"/>
      </w:pPr>
      <w:rPr>
        <w:rFonts w:ascii="Symbol" w:hAnsi="Symbol" w:hint="default"/>
      </w:rPr>
    </w:lvl>
    <w:lvl w:ilvl="1" w:tplc="9460D3F8">
      <w:start w:val="1"/>
      <w:numFmt w:val="bullet"/>
      <w:lvlText w:val="o"/>
      <w:lvlJc w:val="left"/>
      <w:pPr>
        <w:ind w:left="1734" w:hanging="360"/>
      </w:pPr>
      <w:rPr>
        <w:rFonts w:ascii="Courier New" w:hAnsi="Courier New" w:cs="Courier New" w:hint="default"/>
      </w:rPr>
    </w:lvl>
    <w:lvl w:ilvl="2" w:tplc="5B727DA4">
      <w:start w:val="1"/>
      <w:numFmt w:val="bullet"/>
      <w:lvlText w:val=""/>
      <w:lvlJc w:val="left"/>
      <w:pPr>
        <w:ind w:left="2454" w:hanging="360"/>
      </w:pPr>
      <w:rPr>
        <w:rFonts w:ascii="Wingdings" w:hAnsi="Wingdings" w:hint="default"/>
      </w:rPr>
    </w:lvl>
    <w:lvl w:ilvl="3" w:tplc="8DE8623A">
      <w:start w:val="1"/>
      <w:numFmt w:val="bullet"/>
      <w:lvlText w:val=""/>
      <w:lvlJc w:val="left"/>
      <w:pPr>
        <w:ind w:left="3174" w:hanging="360"/>
      </w:pPr>
      <w:rPr>
        <w:rFonts w:ascii="Symbol" w:hAnsi="Symbol" w:hint="default"/>
      </w:rPr>
    </w:lvl>
    <w:lvl w:ilvl="4" w:tplc="E9A2740A">
      <w:start w:val="1"/>
      <w:numFmt w:val="bullet"/>
      <w:lvlText w:val="o"/>
      <w:lvlJc w:val="left"/>
      <w:pPr>
        <w:ind w:left="3894" w:hanging="360"/>
      </w:pPr>
      <w:rPr>
        <w:rFonts w:ascii="Courier New" w:hAnsi="Courier New" w:cs="Courier New" w:hint="default"/>
      </w:rPr>
    </w:lvl>
    <w:lvl w:ilvl="5" w:tplc="FEC69150">
      <w:start w:val="1"/>
      <w:numFmt w:val="bullet"/>
      <w:lvlText w:val=""/>
      <w:lvlJc w:val="left"/>
      <w:pPr>
        <w:ind w:left="4614" w:hanging="360"/>
      </w:pPr>
      <w:rPr>
        <w:rFonts w:ascii="Wingdings" w:hAnsi="Wingdings" w:hint="default"/>
      </w:rPr>
    </w:lvl>
    <w:lvl w:ilvl="6" w:tplc="1D967A52">
      <w:start w:val="1"/>
      <w:numFmt w:val="bullet"/>
      <w:lvlText w:val=""/>
      <w:lvlJc w:val="left"/>
      <w:pPr>
        <w:ind w:left="5334" w:hanging="360"/>
      </w:pPr>
      <w:rPr>
        <w:rFonts w:ascii="Symbol" w:hAnsi="Symbol" w:hint="default"/>
      </w:rPr>
    </w:lvl>
    <w:lvl w:ilvl="7" w:tplc="3BE081D8">
      <w:start w:val="1"/>
      <w:numFmt w:val="bullet"/>
      <w:lvlText w:val="o"/>
      <w:lvlJc w:val="left"/>
      <w:pPr>
        <w:ind w:left="6054" w:hanging="360"/>
      </w:pPr>
      <w:rPr>
        <w:rFonts w:ascii="Courier New" w:hAnsi="Courier New" w:cs="Courier New" w:hint="default"/>
      </w:rPr>
    </w:lvl>
    <w:lvl w:ilvl="8" w:tplc="B016B77E">
      <w:start w:val="1"/>
      <w:numFmt w:val="bullet"/>
      <w:lvlText w:val=""/>
      <w:lvlJc w:val="left"/>
      <w:pPr>
        <w:ind w:left="6774" w:hanging="360"/>
      </w:pPr>
      <w:rPr>
        <w:rFonts w:ascii="Wingdings" w:hAnsi="Wingdings" w:hint="default"/>
      </w:rPr>
    </w:lvl>
  </w:abstractNum>
  <w:abstractNum w:abstractNumId="17" w15:restartNumberingAfterBreak="0">
    <w:nsid w:val="082F1E31"/>
    <w:multiLevelType w:val="multilevel"/>
    <w:tmpl w:val="0D60978C"/>
    <w:styleLink w:val="LFO32"/>
    <w:lvl w:ilvl="0">
      <w:start w:val="1"/>
      <w:numFmt w:val="decimal"/>
      <w:pStyle w:val="LBChapterHeading-Alt"/>
      <w:suff w:val="space"/>
      <w:lvlText w:val="ГЛАВА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8956634"/>
    <w:multiLevelType w:val="multilevel"/>
    <w:tmpl w:val="77C09BAE"/>
    <w:lvl w:ilvl="0">
      <w:start w:val="1"/>
      <w:numFmt w:val="decimal"/>
      <w:lvlText w:val="5.1. %1."/>
      <w:lvlJc w:val="left"/>
      <w:pPr>
        <w:tabs>
          <w:tab w:val="num" w:pos="0"/>
        </w:tabs>
        <w:ind w:left="432" w:hanging="432"/>
      </w:pPr>
      <w:rPr>
        <w:b/>
      </w:r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2.3.1.%4."/>
      <w:lvlJc w:val="left"/>
      <w:pPr>
        <w:tabs>
          <w:tab w:val="num" w:pos="284"/>
        </w:tabs>
        <w:ind w:left="1148" w:hanging="864"/>
      </w:pPr>
      <w:rPr>
        <w:b/>
        <w:sz w:val="24"/>
        <w:szCs w:val="24"/>
      </w:rPr>
    </w:lvl>
    <w:lvl w:ilvl="4">
      <w:start w:val="1"/>
      <w:numFmt w:val="decimal"/>
      <w:pStyle w:val="50"/>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19" w15:restartNumberingAfterBreak="0">
    <w:nsid w:val="08AF4E00"/>
    <w:multiLevelType w:val="hybridMultilevel"/>
    <w:tmpl w:val="7D52385E"/>
    <w:lvl w:ilvl="0" w:tplc="E3548C40">
      <w:start w:val="1"/>
      <w:numFmt w:val="decimal"/>
      <w:lvlText w:val="%1."/>
      <w:lvlJc w:val="left"/>
      <w:pPr>
        <w:ind w:left="720" w:hanging="360"/>
      </w:pPr>
      <w:rPr>
        <w:b w:val="0"/>
      </w:rPr>
    </w:lvl>
    <w:lvl w:ilvl="1" w:tplc="EE9A3AF4">
      <w:start w:val="1"/>
      <w:numFmt w:val="lowerLetter"/>
      <w:lvlText w:val="%2."/>
      <w:lvlJc w:val="left"/>
      <w:pPr>
        <w:ind w:left="1440" w:hanging="360"/>
      </w:pPr>
    </w:lvl>
    <w:lvl w:ilvl="2" w:tplc="08BA3B18">
      <w:start w:val="1"/>
      <w:numFmt w:val="lowerRoman"/>
      <w:lvlText w:val="%3."/>
      <w:lvlJc w:val="right"/>
      <w:pPr>
        <w:ind w:left="2160" w:hanging="180"/>
      </w:pPr>
    </w:lvl>
    <w:lvl w:ilvl="3" w:tplc="710E9A54">
      <w:start w:val="1"/>
      <w:numFmt w:val="decimal"/>
      <w:lvlText w:val="%4."/>
      <w:lvlJc w:val="left"/>
      <w:pPr>
        <w:ind w:left="2880" w:hanging="360"/>
      </w:pPr>
    </w:lvl>
    <w:lvl w:ilvl="4" w:tplc="2912F604">
      <w:start w:val="1"/>
      <w:numFmt w:val="lowerLetter"/>
      <w:lvlText w:val="%5."/>
      <w:lvlJc w:val="left"/>
      <w:pPr>
        <w:ind w:left="3600" w:hanging="360"/>
      </w:pPr>
    </w:lvl>
    <w:lvl w:ilvl="5" w:tplc="90B28460">
      <w:start w:val="1"/>
      <w:numFmt w:val="lowerRoman"/>
      <w:lvlText w:val="%6."/>
      <w:lvlJc w:val="right"/>
      <w:pPr>
        <w:ind w:left="4320" w:hanging="180"/>
      </w:pPr>
    </w:lvl>
    <w:lvl w:ilvl="6" w:tplc="BE96034A">
      <w:start w:val="1"/>
      <w:numFmt w:val="decimal"/>
      <w:lvlText w:val="%7."/>
      <w:lvlJc w:val="left"/>
      <w:pPr>
        <w:ind w:left="5040" w:hanging="360"/>
      </w:pPr>
    </w:lvl>
    <w:lvl w:ilvl="7" w:tplc="99167C86">
      <w:start w:val="1"/>
      <w:numFmt w:val="lowerLetter"/>
      <w:lvlText w:val="%8."/>
      <w:lvlJc w:val="left"/>
      <w:pPr>
        <w:ind w:left="5760" w:hanging="360"/>
      </w:pPr>
    </w:lvl>
    <w:lvl w:ilvl="8" w:tplc="BF909CE6">
      <w:start w:val="1"/>
      <w:numFmt w:val="lowerRoman"/>
      <w:lvlText w:val="%9."/>
      <w:lvlJc w:val="right"/>
      <w:pPr>
        <w:ind w:left="6480" w:hanging="180"/>
      </w:pPr>
    </w:lvl>
  </w:abstractNum>
  <w:abstractNum w:abstractNumId="20" w15:restartNumberingAfterBreak="0">
    <w:nsid w:val="08BD6E2E"/>
    <w:multiLevelType w:val="hybridMultilevel"/>
    <w:tmpl w:val="3A02C1E6"/>
    <w:lvl w:ilvl="0" w:tplc="37A4DD5A">
      <w:start w:val="1"/>
      <w:numFmt w:val="bullet"/>
      <w:lvlText w:val=""/>
      <w:lvlJc w:val="left"/>
      <w:pPr>
        <w:ind w:left="927" w:hanging="360"/>
      </w:pPr>
      <w:rPr>
        <w:rFonts w:ascii="Symbol" w:hAnsi="Symbol" w:hint="default"/>
      </w:rPr>
    </w:lvl>
    <w:lvl w:ilvl="1" w:tplc="81CE5422">
      <w:start w:val="1"/>
      <w:numFmt w:val="bullet"/>
      <w:lvlText w:val="o"/>
      <w:lvlJc w:val="left"/>
      <w:pPr>
        <w:ind w:left="1647" w:hanging="360"/>
      </w:pPr>
      <w:rPr>
        <w:rFonts w:ascii="Courier New" w:hAnsi="Courier New" w:cs="Courier New" w:hint="default"/>
      </w:rPr>
    </w:lvl>
    <w:lvl w:ilvl="2" w:tplc="17FEEF1C">
      <w:start w:val="1"/>
      <w:numFmt w:val="bullet"/>
      <w:lvlText w:val=""/>
      <w:lvlJc w:val="left"/>
      <w:pPr>
        <w:ind w:left="2367" w:hanging="360"/>
      </w:pPr>
      <w:rPr>
        <w:rFonts w:ascii="Wingdings" w:hAnsi="Wingdings" w:hint="default"/>
      </w:rPr>
    </w:lvl>
    <w:lvl w:ilvl="3" w:tplc="A70AC352">
      <w:start w:val="1"/>
      <w:numFmt w:val="bullet"/>
      <w:lvlText w:val=""/>
      <w:lvlJc w:val="left"/>
      <w:pPr>
        <w:ind w:left="3087" w:hanging="360"/>
      </w:pPr>
      <w:rPr>
        <w:rFonts w:ascii="Symbol" w:hAnsi="Symbol" w:hint="default"/>
      </w:rPr>
    </w:lvl>
    <w:lvl w:ilvl="4" w:tplc="C1929DDC">
      <w:start w:val="1"/>
      <w:numFmt w:val="bullet"/>
      <w:lvlText w:val="o"/>
      <w:lvlJc w:val="left"/>
      <w:pPr>
        <w:ind w:left="3807" w:hanging="360"/>
      </w:pPr>
      <w:rPr>
        <w:rFonts w:ascii="Courier New" w:hAnsi="Courier New" w:cs="Courier New" w:hint="default"/>
      </w:rPr>
    </w:lvl>
    <w:lvl w:ilvl="5" w:tplc="7B921E88">
      <w:start w:val="1"/>
      <w:numFmt w:val="bullet"/>
      <w:lvlText w:val=""/>
      <w:lvlJc w:val="left"/>
      <w:pPr>
        <w:ind w:left="4527" w:hanging="360"/>
      </w:pPr>
      <w:rPr>
        <w:rFonts w:ascii="Wingdings" w:hAnsi="Wingdings" w:hint="default"/>
      </w:rPr>
    </w:lvl>
    <w:lvl w:ilvl="6" w:tplc="ACCCC1DE">
      <w:start w:val="1"/>
      <w:numFmt w:val="bullet"/>
      <w:lvlText w:val=""/>
      <w:lvlJc w:val="left"/>
      <w:pPr>
        <w:ind w:left="5247" w:hanging="360"/>
      </w:pPr>
      <w:rPr>
        <w:rFonts w:ascii="Symbol" w:hAnsi="Symbol" w:hint="default"/>
      </w:rPr>
    </w:lvl>
    <w:lvl w:ilvl="7" w:tplc="E180AB4E">
      <w:start w:val="1"/>
      <w:numFmt w:val="bullet"/>
      <w:lvlText w:val="o"/>
      <w:lvlJc w:val="left"/>
      <w:pPr>
        <w:ind w:left="5967" w:hanging="360"/>
      </w:pPr>
      <w:rPr>
        <w:rFonts w:ascii="Courier New" w:hAnsi="Courier New" w:cs="Courier New" w:hint="default"/>
      </w:rPr>
    </w:lvl>
    <w:lvl w:ilvl="8" w:tplc="7812D82A">
      <w:start w:val="1"/>
      <w:numFmt w:val="bullet"/>
      <w:lvlText w:val=""/>
      <w:lvlJc w:val="left"/>
      <w:pPr>
        <w:ind w:left="6687" w:hanging="360"/>
      </w:pPr>
      <w:rPr>
        <w:rFonts w:ascii="Wingdings" w:hAnsi="Wingdings" w:hint="default"/>
      </w:rPr>
    </w:lvl>
  </w:abstractNum>
  <w:abstractNum w:abstractNumId="21" w15:restartNumberingAfterBreak="0">
    <w:nsid w:val="095F3FEC"/>
    <w:multiLevelType w:val="multilevel"/>
    <w:tmpl w:val="2A488160"/>
    <w:styleLink w:val="LFO811"/>
    <w:lvl w:ilvl="0">
      <w:start w:val="1"/>
      <w:numFmt w:val="lowerLetter"/>
      <w:lvlText w:val="(%1)"/>
      <w:lvlJc w:val="left"/>
      <w:pPr>
        <w:ind w:left="3578"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22" w15:restartNumberingAfterBreak="0">
    <w:nsid w:val="09BC3150"/>
    <w:multiLevelType w:val="multilevel"/>
    <w:tmpl w:val="7A4E9CA2"/>
    <w:lvl w:ilvl="0">
      <w:start w:val="1"/>
      <w:numFmt w:val="decimal"/>
      <w:pStyle w:val="10"/>
      <w:lvlText w:val="%1."/>
      <w:lvlJc w:val="left"/>
      <w:pPr>
        <w:ind w:left="360" w:hanging="360"/>
      </w:pPr>
    </w:lvl>
    <w:lvl w:ilvl="1">
      <w:start w:val="1"/>
      <w:numFmt w:val="decimal"/>
      <w:pStyle w:val="2"/>
      <w:lvlText w:val="%1.%2."/>
      <w:lvlJc w:val="left"/>
      <w:pPr>
        <w:ind w:left="716" w:hanging="432"/>
      </w:pPr>
      <w:rPr>
        <w:i w:val="0"/>
      </w:rPr>
    </w:lvl>
    <w:lvl w:ilvl="2">
      <w:start w:val="1"/>
      <w:numFmt w:val="decimal"/>
      <w:pStyle w:val="3"/>
      <w:lvlText w:val="%1.%2.%3."/>
      <w:lvlJc w:val="left"/>
      <w:pPr>
        <w:snapToGrid w:val="0"/>
        <w:ind w:left="1224" w:hanging="504"/>
      </w:pPr>
      <w:rPr>
        <w:rFonts w:ascii="Times New Roman" w:hAnsi="Times New Roman" w:cs="Times New Roman"/>
        <w:b/>
        <w:bCs w:val="0"/>
        <w:i w:val="0"/>
        <w:iCs w:val="0"/>
        <w:caps w:val="0"/>
        <w:smallCaps w:val="0"/>
        <w:strike w:val="0"/>
        <w:dstrike w:val="0"/>
        <w:noProof w:val="0"/>
        <w:vanish w:val="0"/>
        <w:webHidden w:val="0"/>
        <w:color w:val="000000"/>
        <w:spacing w:val="0"/>
        <w:w w:val="1"/>
        <w:kern w:val="0"/>
        <w:position w:val="0"/>
        <w:sz w:val="24"/>
        <w:szCs w:val="24"/>
        <w:u w:val="none"/>
        <w:effect w:val="none"/>
        <w:vertAlign w:val="baseli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09E54E4F"/>
    <w:multiLevelType w:val="hybridMultilevel"/>
    <w:tmpl w:val="B0EA82AE"/>
    <w:lvl w:ilvl="0" w:tplc="C638CA86">
      <w:start w:val="1"/>
      <w:numFmt w:val="bullet"/>
      <w:pStyle w:val="a"/>
      <w:lvlText w:val="–"/>
      <w:lvlJc w:val="left"/>
      <w:pPr>
        <w:ind w:left="1428" w:hanging="360"/>
      </w:pPr>
      <w:rPr>
        <w:rFonts w:ascii="Times New Roman" w:hAnsi="Times New Roman" w:cs="Times New Roman" w:hint="default"/>
      </w:rPr>
    </w:lvl>
    <w:lvl w:ilvl="1" w:tplc="FE94211C">
      <w:start w:val="1"/>
      <w:numFmt w:val="bullet"/>
      <w:lvlText w:val="o"/>
      <w:lvlJc w:val="left"/>
      <w:pPr>
        <w:ind w:left="2148" w:hanging="360"/>
      </w:pPr>
      <w:rPr>
        <w:rFonts w:ascii="Courier New" w:hAnsi="Courier New" w:cs="Courier New" w:hint="default"/>
      </w:rPr>
    </w:lvl>
    <w:lvl w:ilvl="2" w:tplc="95F2CD02">
      <w:start w:val="1"/>
      <w:numFmt w:val="bullet"/>
      <w:lvlText w:val=""/>
      <w:lvlJc w:val="left"/>
      <w:pPr>
        <w:ind w:left="2868" w:hanging="360"/>
      </w:pPr>
      <w:rPr>
        <w:rFonts w:ascii="Wingdings" w:hAnsi="Wingdings" w:hint="default"/>
      </w:rPr>
    </w:lvl>
    <w:lvl w:ilvl="3" w:tplc="4B6A6EE4">
      <w:start w:val="1"/>
      <w:numFmt w:val="bullet"/>
      <w:lvlText w:val=""/>
      <w:lvlJc w:val="left"/>
      <w:pPr>
        <w:ind w:left="3588" w:hanging="360"/>
      </w:pPr>
      <w:rPr>
        <w:rFonts w:ascii="Symbol" w:hAnsi="Symbol" w:hint="default"/>
      </w:rPr>
    </w:lvl>
    <w:lvl w:ilvl="4" w:tplc="86DC2468">
      <w:start w:val="1"/>
      <w:numFmt w:val="bullet"/>
      <w:lvlText w:val="o"/>
      <w:lvlJc w:val="left"/>
      <w:pPr>
        <w:ind w:left="4308" w:hanging="360"/>
      </w:pPr>
      <w:rPr>
        <w:rFonts w:ascii="Courier New" w:hAnsi="Courier New" w:cs="Courier New" w:hint="default"/>
      </w:rPr>
    </w:lvl>
    <w:lvl w:ilvl="5" w:tplc="2CD8E98C">
      <w:start w:val="1"/>
      <w:numFmt w:val="bullet"/>
      <w:lvlText w:val=""/>
      <w:lvlJc w:val="left"/>
      <w:pPr>
        <w:ind w:left="5028" w:hanging="360"/>
      </w:pPr>
      <w:rPr>
        <w:rFonts w:ascii="Wingdings" w:hAnsi="Wingdings" w:hint="default"/>
      </w:rPr>
    </w:lvl>
    <w:lvl w:ilvl="6" w:tplc="4F46AB6E">
      <w:start w:val="1"/>
      <w:numFmt w:val="bullet"/>
      <w:lvlText w:val=""/>
      <w:lvlJc w:val="left"/>
      <w:pPr>
        <w:ind w:left="5748" w:hanging="360"/>
      </w:pPr>
      <w:rPr>
        <w:rFonts w:ascii="Symbol" w:hAnsi="Symbol" w:hint="default"/>
      </w:rPr>
    </w:lvl>
    <w:lvl w:ilvl="7" w:tplc="3566FDC0">
      <w:start w:val="1"/>
      <w:numFmt w:val="bullet"/>
      <w:lvlText w:val="o"/>
      <w:lvlJc w:val="left"/>
      <w:pPr>
        <w:ind w:left="6468" w:hanging="360"/>
      </w:pPr>
      <w:rPr>
        <w:rFonts w:ascii="Courier New" w:hAnsi="Courier New" w:cs="Courier New" w:hint="default"/>
      </w:rPr>
    </w:lvl>
    <w:lvl w:ilvl="8" w:tplc="762C1366">
      <w:start w:val="1"/>
      <w:numFmt w:val="bullet"/>
      <w:lvlText w:val=""/>
      <w:lvlJc w:val="left"/>
      <w:pPr>
        <w:ind w:left="7188" w:hanging="360"/>
      </w:pPr>
      <w:rPr>
        <w:rFonts w:ascii="Wingdings" w:hAnsi="Wingdings" w:hint="default"/>
      </w:rPr>
    </w:lvl>
  </w:abstractNum>
  <w:abstractNum w:abstractNumId="24" w15:restartNumberingAfterBreak="0">
    <w:nsid w:val="0BB7170E"/>
    <w:multiLevelType w:val="multilevel"/>
    <w:tmpl w:val="4622F670"/>
    <w:styleLink w:val="LFO510"/>
    <w:lvl w:ilvl="0">
      <w:start w:val="1"/>
      <w:numFmt w:val="decimal"/>
      <w:lvlText w:val="(%1)"/>
      <w:lvlJc w:val="left"/>
      <w:pPr>
        <w:ind w:left="4241" w:hanging="720"/>
      </w:pPr>
    </w:lvl>
    <w:lvl w:ilvl="1">
      <w:start w:val="1"/>
      <w:numFmt w:val="none"/>
      <w:lvlText w:val="%2"/>
      <w:lvlJc w:val="left"/>
      <w:pPr>
        <w:ind w:left="4313" w:hanging="432"/>
      </w:pPr>
    </w:lvl>
    <w:lvl w:ilvl="2">
      <w:start w:val="1"/>
      <w:numFmt w:val="none"/>
      <w:lvlText w:val="%3"/>
      <w:lvlJc w:val="left"/>
      <w:pPr>
        <w:ind w:left="4745" w:hanging="504"/>
      </w:pPr>
    </w:lvl>
    <w:lvl w:ilvl="3">
      <w:start w:val="1"/>
      <w:numFmt w:val="none"/>
      <w:lvlText w:val="%4"/>
      <w:lvlJc w:val="left"/>
      <w:pPr>
        <w:ind w:left="5249" w:hanging="648"/>
      </w:pPr>
    </w:lvl>
    <w:lvl w:ilvl="4">
      <w:start w:val="1"/>
      <w:numFmt w:val="none"/>
      <w:lvlText w:val="%5"/>
      <w:lvlJc w:val="left"/>
      <w:pPr>
        <w:ind w:left="5753" w:hanging="792"/>
      </w:pPr>
    </w:lvl>
    <w:lvl w:ilvl="5">
      <w:start w:val="1"/>
      <w:numFmt w:val="none"/>
      <w:lvlText w:val="%6"/>
      <w:lvlJc w:val="left"/>
      <w:pPr>
        <w:ind w:left="6257" w:hanging="936"/>
      </w:pPr>
    </w:lvl>
    <w:lvl w:ilvl="6">
      <w:start w:val="1"/>
      <w:numFmt w:val="none"/>
      <w:lvlText w:val="%7"/>
      <w:lvlJc w:val="left"/>
      <w:pPr>
        <w:ind w:left="6761" w:hanging="1080"/>
      </w:pPr>
    </w:lvl>
    <w:lvl w:ilvl="7">
      <w:start w:val="1"/>
      <w:numFmt w:val="decimal"/>
      <w:lvlText w:val="%1.%2.%3.%4.%5.%6.%7.%8."/>
      <w:lvlJc w:val="left"/>
      <w:pPr>
        <w:ind w:left="7265" w:hanging="1224"/>
      </w:pPr>
    </w:lvl>
    <w:lvl w:ilvl="8">
      <w:start w:val="1"/>
      <w:numFmt w:val="decimal"/>
      <w:lvlText w:val="%1.%2.%3.%4.%5.%6.%7.%8.%9."/>
      <w:lvlJc w:val="left"/>
      <w:pPr>
        <w:ind w:left="7841" w:hanging="1440"/>
      </w:pPr>
    </w:lvl>
  </w:abstractNum>
  <w:abstractNum w:abstractNumId="25" w15:restartNumberingAfterBreak="0">
    <w:nsid w:val="0BBD7D83"/>
    <w:multiLevelType w:val="multilevel"/>
    <w:tmpl w:val="C4AA43DC"/>
    <w:styleLink w:val="LFO351"/>
    <w:lvl w:ilvl="0">
      <w:start w:val="1"/>
      <w:numFmt w:val="decimal"/>
      <w:lvlText w:val="%1"/>
      <w:lvlJc w:val="left"/>
      <w:pPr>
        <w:ind w:left="680" w:hanging="680"/>
      </w:pPr>
      <w:rPr>
        <w:rFonts w:ascii="Arial" w:hAnsi="Arial" w:cs="Times New Roman"/>
        <w:b/>
        <w:i w:val="0"/>
        <w:sz w:val="22"/>
      </w:rPr>
    </w:lvl>
    <w:lvl w:ilvl="1">
      <w:start w:val="1"/>
      <w:numFmt w:val="decimal"/>
      <w:lvlText w:val="%1.%2"/>
      <w:lvlJc w:val="left"/>
      <w:pPr>
        <w:ind w:left="680" w:hanging="680"/>
      </w:pPr>
      <w:rPr>
        <w:rFonts w:ascii="Arial" w:hAnsi="Arial" w:cs="Times New Roman"/>
        <w:b/>
        <w:i w:val="0"/>
        <w:sz w:val="20"/>
      </w:rPr>
    </w:lvl>
    <w:lvl w:ilvl="2">
      <w:start w:val="1"/>
      <w:numFmt w:val="decimal"/>
      <w:lvlText w:val="%1.%2.%3"/>
      <w:lvlJc w:val="left"/>
      <w:pPr>
        <w:ind w:left="1361" w:hanging="681"/>
      </w:pPr>
      <w:rPr>
        <w:rFonts w:ascii="Arial" w:hAnsi="Arial" w:cs="Times New Roman"/>
        <w:b/>
        <w:i w:val="0"/>
        <w:sz w:val="17"/>
      </w:rPr>
    </w:lvl>
    <w:lvl w:ilvl="3">
      <w:start w:val="1"/>
      <w:numFmt w:val="lowerLetter"/>
      <w:lvlText w:val="(%4)"/>
      <w:lvlJc w:val="left"/>
      <w:pPr>
        <w:ind w:left="2041" w:hanging="680"/>
      </w:pPr>
      <w:rPr>
        <w:rFonts w:ascii="Arial" w:hAnsi="Arial" w:cs="Times New Roman"/>
        <w:b w:val="0"/>
        <w:i w:val="0"/>
        <w:sz w:val="20"/>
      </w:rPr>
    </w:lvl>
    <w:lvl w:ilvl="4">
      <w:start w:val="1"/>
      <w:numFmt w:val="lowerRoman"/>
      <w:lvlText w:val="(%5)"/>
      <w:lvlJc w:val="left"/>
      <w:pPr>
        <w:ind w:left="2608" w:hanging="567"/>
      </w:pPr>
      <w:rPr>
        <w:rFonts w:ascii="Arial" w:hAnsi="Arial" w:cs="Times New Roman"/>
        <w:b w:val="0"/>
        <w:i w:val="0"/>
        <w:sz w:val="20"/>
      </w:rPr>
    </w:lvl>
    <w:lvl w:ilvl="5">
      <w:start w:val="1"/>
      <w:numFmt w:val="upperRoman"/>
      <w:lvlText w:val="(%6)"/>
      <w:lvlJc w:val="left"/>
      <w:pPr>
        <w:ind w:left="3289" w:hanging="681"/>
      </w:pPr>
      <w:rPr>
        <w:rFonts w:ascii="Arial" w:hAnsi="Arial" w:cs="Times New Roman"/>
        <w:b w:val="0"/>
        <w:i w:val="0"/>
        <w:sz w:val="20"/>
      </w:rPr>
    </w:lvl>
    <w:lvl w:ilvl="6">
      <w:start w:val="1"/>
      <w:numFmt w:val="none"/>
      <w:lvlText w:val="%7"/>
      <w:lvlJc w:val="left"/>
      <w:pPr>
        <w:ind w:left="3240" w:hanging="1080"/>
      </w:pPr>
    </w:lvl>
    <w:lvl w:ilvl="7">
      <w:start w:val="1"/>
      <w:numFmt w:val="none"/>
      <w:lvlText w:val="%8"/>
      <w:lvlJc w:val="left"/>
      <w:pPr>
        <w:ind w:left="3744" w:hanging="1224"/>
      </w:pPr>
    </w:lvl>
    <w:lvl w:ilvl="8">
      <w:start w:val="1"/>
      <w:numFmt w:val="none"/>
      <w:lvlText w:val="%9"/>
      <w:lvlJc w:val="left"/>
      <w:pPr>
        <w:ind w:left="4320" w:hanging="1440"/>
      </w:pPr>
    </w:lvl>
  </w:abstractNum>
  <w:abstractNum w:abstractNumId="26" w15:restartNumberingAfterBreak="0">
    <w:nsid w:val="0C875838"/>
    <w:multiLevelType w:val="multilevel"/>
    <w:tmpl w:val="43405DC6"/>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0CB9531E"/>
    <w:multiLevelType w:val="multilevel"/>
    <w:tmpl w:val="C5165B86"/>
    <w:styleLink w:val="LFO64"/>
    <w:lvl w:ilvl="0">
      <w:start w:val="1"/>
      <w:numFmt w:val="decimal"/>
      <w:pStyle w:val="LBSchedule3-111Alt"/>
      <w:lvlText w:val="%1."/>
      <w:lvlJc w:val="left"/>
      <w:pPr>
        <w:ind w:left="720" w:hanging="72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15:restartNumberingAfterBreak="0">
    <w:nsid w:val="0E1F7D91"/>
    <w:multiLevelType w:val="hybridMultilevel"/>
    <w:tmpl w:val="5524A512"/>
    <w:lvl w:ilvl="0" w:tplc="E0BAEE86">
      <w:start w:val="1"/>
      <w:numFmt w:val="bullet"/>
      <w:pStyle w:val="a0"/>
      <w:lvlText w:val=""/>
      <w:lvlJc w:val="left"/>
      <w:pPr>
        <w:ind w:left="360" w:hanging="360"/>
      </w:pPr>
      <w:rPr>
        <w:rFonts w:ascii="Symbol" w:hAnsi="Symbol" w:hint="default"/>
      </w:rPr>
    </w:lvl>
    <w:lvl w:ilvl="1" w:tplc="52DA0D84">
      <w:start w:val="1"/>
      <w:numFmt w:val="bullet"/>
      <w:lvlText w:val="o"/>
      <w:lvlJc w:val="left"/>
      <w:pPr>
        <w:ind w:left="1797" w:hanging="360"/>
      </w:pPr>
      <w:rPr>
        <w:rFonts w:ascii="Courier New" w:hAnsi="Courier New" w:cs="Courier New" w:hint="default"/>
      </w:rPr>
    </w:lvl>
    <w:lvl w:ilvl="2" w:tplc="016860AA">
      <w:start w:val="1"/>
      <w:numFmt w:val="bullet"/>
      <w:lvlText w:val=""/>
      <w:lvlJc w:val="left"/>
      <w:pPr>
        <w:ind w:left="2517" w:hanging="360"/>
      </w:pPr>
      <w:rPr>
        <w:rFonts w:ascii="Wingdings" w:hAnsi="Wingdings" w:hint="default"/>
      </w:rPr>
    </w:lvl>
    <w:lvl w:ilvl="3" w:tplc="C472F834">
      <w:start w:val="1"/>
      <w:numFmt w:val="bullet"/>
      <w:lvlText w:val=""/>
      <w:lvlJc w:val="left"/>
      <w:pPr>
        <w:ind w:left="3237" w:hanging="360"/>
      </w:pPr>
      <w:rPr>
        <w:rFonts w:ascii="Symbol" w:hAnsi="Symbol" w:hint="default"/>
      </w:rPr>
    </w:lvl>
    <w:lvl w:ilvl="4" w:tplc="970E96A8">
      <w:start w:val="1"/>
      <w:numFmt w:val="bullet"/>
      <w:lvlText w:val="o"/>
      <w:lvlJc w:val="left"/>
      <w:pPr>
        <w:ind w:left="3957" w:hanging="360"/>
      </w:pPr>
      <w:rPr>
        <w:rFonts w:ascii="Courier New" w:hAnsi="Courier New" w:cs="Courier New" w:hint="default"/>
      </w:rPr>
    </w:lvl>
    <w:lvl w:ilvl="5" w:tplc="386E2B0E">
      <w:start w:val="1"/>
      <w:numFmt w:val="bullet"/>
      <w:lvlText w:val=""/>
      <w:lvlJc w:val="left"/>
      <w:pPr>
        <w:ind w:left="4677" w:hanging="360"/>
      </w:pPr>
      <w:rPr>
        <w:rFonts w:ascii="Wingdings" w:hAnsi="Wingdings" w:hint="default"/>
      </w:rPr>
    </w:lvl>
    <w:lvl w:ilvl="6" w:tplc="25BABF12">
      <w:start w:val="1"/>
      <w:numFmt w:val="bullet"/>
      <w:lvlText w:val=""/>
      <w:lvlJc w:val="left"/>
      <w:pPr>
        <w:ind w:left="5397" w:hanging="360"/>
      </w:pPr>
      <w:rPr>
        <w:rFonts w:ascii="Symbol" w:hAnsi="Symbol" w:hint="default"/>
      </w:rPr>
    </w:lvl>
    <w:lvl w:ilvl="7" w:tplc="A170B338">
      <w:start w:val="1"/>
      <w:numFmt w:val="bullet"/>
      <w:lvlText w:val="o"/>
      <w:lvlJc w:val="left"/>
      <w:pPr>
        <w:ind w:left="6117" w:hanging="360"/>
      </w:pPr>
      <w:rPr>
        <w:rFonts w:ascii="Courier New" w:hAnsi="Courier New" w:cs="Courier New" w:hint="default"/>
      </w:rPr>
    </w:lvl>
    <w:lvl w:ilvl="8" w:tplc="F69EB556">
      <w:start w:val="1"/>
      <w:numFmt w:val="bullet"/>
      <w:lvlText w:val=""/>
      <w:lvlJc w:val="left"/>
      <w:pPr>
        <w:ind w:left="6837" w:hanging="360"/>
      </w:pPr>
      <w:rPr>
        <w:rFonts w:ascii="Wingdings" w:hAnsi="Wingdings" w:hint="default"/>
      </w:rPr>
    </w:lvl>
  </w:abstractNum>
  <w:abstractNum w:abstractNumId="29" w15:restartNumberingAfterBreak="0">
    <w:nsid w:val="0EE04D07"/>
    <w:multiLevelType w:val="multilevel"/>
    <w:tmpl w:val="9BEAD6FA"/>
    <w:styleLink w:val="LFO27"/>
    <w:lvl w:ilvl="0">
      <w:start w:val="2"/>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0F5E47C3"/>
    <w:multiLevelType w:val="multilevel"/>
    <w:tmpl w:val="7D8E2744"/>
    <w:styleLink w:val="LFO11"/>
    <w:lvl w:ilvl="0">
      <w:start w:val="1"/>
      <w:numFmt w:val="upperLetter"/>
      <w:pStyle w:val="LBNumRecitals"/>
      <w:lvlText w:val="(%1)"/>
      <w:lvlJc w:val="left"/>
      <w:pPr>
        <w:ind w:left="720" w:hanging="72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0F600865"/>
    <w:multiLevelType w:val="hybridMultilevel"/>
    <w:tmpl w:val="5A7479E6"/>
    <w:lvl w:ilvl="0" w:tplc="B9B84AE0">
      <w:start w:val="1"/>
      <w:numFmt w:val="bullet"/>
      <w:lvlText w:val=""/>
      <w:lvlJc w:val="left"/>
      <w:pPr>
        <w:ind w:left="819" w:hanging="360"/>
      </w:pPr>
      <w:rPr>
        <w:rFonts w:ascii="Symbol" w:hAnsi="Symbol" w:hint="default"/>
      </w:rPr>
    </w:lvl>
    <w:lvl w:ilvl="1" w:tplc="FB14B318">
      <w:start w:val="1"/>
      <w:numFmt w:val="bullet"/>
      <w:lvlText w:val="o"/>
      <w:lvlJc w:val="left"/>
      <w:pPr>
        <w:ind w:left="1539" w:hanging="360"/>
      </w:pPr>
      <w:rPr>
        <w:rFonts w:ascii="Courier New" w:hAnsi="Courier New" w:cs="Courier New" w:hint="default"/>
      </w:rPr>
    </w:lvl>
    <w:lvl w:ilvl="2" w:tplc="27F67AB4">
      <w:start w:val="1"/>
      <w:numFmt w:val="bullet"/>
      <w:lvlText w:val=""/>
      <w:lvlJc w:val="left"/>
      <w:pPr>
        <w:ind w:left="2259" w:hanging="360"/>
      </w:pPr>
      <w:rPr>
        <w:rFonts w:ascii="Wingdings" w:hAnsi="Wingdings" w:hint="default"/>
      </w:rPr>
    </w:lvl>
    <w:lvl w:ilvl="3" w:tplc="D92C305C">
      <w:start w:val="1"/>
      <w:numFmt w:val="bullet"/>
      <w:lvlText w:val=""/>
      <w:lvlJc w:val="left"/>
      <w:pPr>
        <w:ind w:left="2979" w:hanging="360"/>
      </w:pPr>
      <w:rPr>
        <w:rFonts w:ascii="Symbol" w:hAnsi="Symbol" w:hint="default"/>
      </w:rPr>
    </w:lvl>
    <w:lvl w:ilvl="4" w:tplc="898EA0F6">
      <w:start w:val="1"/>
      <w:numFmt w:val="bullet"/>
      <w:lvlText w:val="o"/>
      <w:lvlJc w:val="left"/>
      <w:pPr>
        <w:ind w:left="3699" w:hanging="360"/>
      </w:pPr>
      <w:rPr>
        <w:rFonts w:ascii="Courier New" w:hAnsi="Courier New" w:cs="Courier New" w:hint="default"/>
      </w:rPr>
    </w:lvl>
    <w:lvl w:ilvl="5" w:tplc="7E5069D4">
      <w:start w:val="1"/>
      <w:numFmt w:val="bullet"/>
      <w:lvlText w:val=""/>
      <w:lvlJc w:val="left"/>
      <w:pPr>
        <w:ind w:left="4419" w:hanging="360"/>
      </w:pPr>
      <w:rPr>
        <w:rFonts w:ascii="Wingdings" w:hAnsi="Wingdings" w:hint="default"/>
      </w:rPr>
    </w:lvl>
    <w:lvl w:ilvl="6" w:tplc="83549798">
      <w:start w:val="1"/>
      <w:numFmt w:val="bullet"/>
      <w:lvlText w:val=""/>
      <w:lvlJc w:val="left"/>
      <w:pPr>
        <w:ind w:left="5139" w:hanging="360"/>
      </w:pPr>
      <w:rPr>
        <w:rFonts w:ascii="Symbol" w:hAnsi="Symbol" w:hint="default"/>
      </w:rPr>
    </w:lvl>
    <w:lvl w:ilvl="7" w:tplc="2744B1A4">
      <w:start w:val="1"/>
      <w:numFmt w:val="bullet"/>
      <w:lvlText w:val="o"/>
      <w:lvlJc w:val="left"/>
      <w:pPr>
        <w:ind w:left="5859" w:hanging="360"/>
      </w:pPr>
      <w:rPr>
        <w:rFonts w:ascii="Courier New" w:hAnsi="Courier New" w:cs="Courier New" w:hint="default"/>
      </w:rPr>
    </w:lvl>
    <w:lvl w:ilvl="8" w:tplc="86FCF6B4">
      <w:start w:val="1"/>
      <w:numFmt w:val="bullet"/>
      <w:lvlText w:val=""/>
      <w:lvlJc w:val="left"/>
      <w:pPr>
        <w:ind w:left="6579" w:hanging="360"/>
      </w:pPr>
      <w:rPr>
        <w:rFonts w:ascii="Wingdings" w:hAnsi="Wingdings" w:hint="default"/>
      </w:rPr>
    </w:lvl>
  </w:abstractNum>
  <w:abstractNum w:abstractNumId="32" w15:restartNumberingAfterBreak="0">
    <w:nsid w:val="1292263A"/>
    <w:multiLevelType w:val="hybridMultilevel"/>
    <w:tmpl w:val="6CB4C7DE"/>
    <w:lvl w:ilvl="0" w:tplc="F352112C">
      <w:start w:val="1"/>
      <w:numFmt w:val="bullet"/>
      <w:lvlText w:val=""/>
      <w:lvlJc w:val="left"/>
      <w:pPr>
        <w:ind w:left="749" w:hanging="360"/>
      </w:pPr>
      <w:rPr>
        <w:rFonts w:ascii="Symbol" w:hAnsi="Symbol" w:hint="default"/>
      </w:rPr>
    </w:lvl>
    <w:lvl w:ilvl="1" w:tplc="25D4A6A2">
      <w:start w:val="1"/>
      <w:numFmt w:val="bullet"/>
      <w:lvlText w:val="o"/>
      <w:lvlJc w:val="left"/>
      <w:pPr>
        <w:ind w:left="1469" w:hanging="360"/>
      </w:pPr>
      <w:rPr>
        <w:rFonts w:ascii="Courier New" w:hAnsi="Courier New" w:cs="Courier New" w:hint="default"/>
      </w:rPr>
    </w:lvl>
    <w:lvl w:ilvl="2" w:tplc="34843AE8">
      <w:start w:val="1"/>
      <w:numFmt w:val="bullet"/>
      <w:lvlText w:val=""/>
      <w:lvlJc w:val="left"/>
      <w:pPr>
        <w:ind w:left="2189" w:hanging="360"/>
      </w:pPr>
      <w:rPr>
        <w:rFonts w:ascii="Wingdings" w:hAnsi="Wingdings" w:hint="default"/>
      </w:rPr>
    </w:lvl>
    <w:lvl w:ilvl="3" w:tplc="4342BE74">
      <w:start w:val="1"/>
      <w:numFmt w:val="bullet"/>
      <w:lvlText w:val=""/>
      <w:lvlJc w:val="left"/>
      <w:pPr>
        <w:ind w:left="2909" w:hanging="360"/>
      </w:pPr>
      <w:rPr>
        <w:rFonts w:ascii="Symbol" w:hAnsi="Symbol" w:hint="default"/>
      </w:rPr>
    </w:lvl>
    <w:lvl w:ilvl="4" w:tplc="E98092B4">
      <w:start w:val="1"/>
      <w:numFmt w:val="bullet"/>
      <w:lvlText w:val="o"/>
      <w:lvlJc w:val="left"/>
      <w:pPr>
        <w:ind w:left="3629" w:hanging="360"/>
      </w:pPr>
      <w:rPr>
        <w:rFonts w:ascii="Courier New" w:hAnsi="Courier New" w:cs="Courier New" w:hint="default"/>
      </w:rPr>
    </w:lvl>
    <w:lvl w:ilvl="5" w:tplc="9A982D96">
      <w:start w:val="1"/>
      <w:numFmt w:val="bullet"/>
      <w:lvlText w:val=""/>
      <w:lvlJc w:val="left"/>
      <w:pPr>
        <w:ind w:left="4349" w:hanging="360"/>
      </w:pPr>
      <w:rPr>
        <w:rFonts w:ascii="Wingdings" w:hAnsi="Wingdings" w:hint="default"/>
      </w:rPr>
    </w:lvl>
    <w:lvl w:ilvl="6" w:tplc="4838F406">
      <w:start w:val="1"/>
      <w:numFmt w:val="bullet"/>
      <w:lvlText w:val=""/>
      <w:lvlJc w:val="left"/>
      <w:pPr>
        <w:ind w:left="5069" w:hanging="360"/>
      </w:pPr>
      <w:rPr>
        <w:rFonts w:ascii="Symbol" w:hAnsi="Symbol" w:hint="default"/>
      </w:rPr>
    </w:lvl>
    <w:lvl w:ilvl="7" w:tplc="4052081A">
      <w:start w:val="1"/>
      <w:numFmt w:val="bullet"/>
      <w:lvlText w:val="o"/>
      <w:lvlJc w:val="left"/>
      <w:pPr>
        <w:ind w:left="5789" w:hanging="360"/>
      </w:pPr>
      <w:rPr>
        <w:rFonts w:ascii="Courier New" w:hAnsi="Courier New" w:cs="Courier New" w:hint="default"/>
      </w:rPr>
    </w:lvl>
    <w:lvl w:ilvl="8" w:tplc="0F2A3F4A">
      <w:start w:val="1"/>
      <w:numFmt w:val="bullet"/>
      <w:lvlText w:val=""/>
      <w:lvlJc w:val="left"/>
      <w:pPr>
        <w:ind w:left="6509" w:hanging="360"/>
      </w:pPr>
      <w:rPr>
        <w:rFonts w:ascii="Wingdings" w:hAnsi="Wingdings" w:hint="default"/>
      </w:rPr>
    </w:lvl>
  </w:abstractNum>
  <w:abstractNum w:abstractNumId="33" w15:restartNumberingAfterBreak="0">
    <w:nsid w:val="12C41A85"/>
    <w:multiLevelType w:val="multilevel"/>
    <w:tmpl w:val="2530F6CC"/>
    <w:styleLink w:val="LFO471"/>
    <w:lvl w:ilvl="0">
      <w:start w:val="1"/>
      <w:numFmt w:val="decimal"/>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34" w15:restartNumberingAfterBreak="0">
    <w:nsid w:val="139D16E8"/>
    <w:multiLevelType w:val="multilevel"/>
    <w:tmpl w:val="E9CE21F4"/>
    <w:styleLink w:val="LFO63"/>
    <w:lvl w:ilvl="0">
      <w:start w:val="1"/>
      <w:numFmt w:val="upperLetter"/>
      <w:pStyle w:val="Recitals-Alt"/>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13CE6C1C"/>
    <w:multiLevelType w:val="multilevel"/>
    <w:tmpl w:val="975C113E"/>
    <w:styleLink w:val="LFO101"/>
    <w:lvl w:ilvl="0">
      <w:start w:val="1"/>
      <w:numFmt w:val="lowerLetter"/>
      <w:lvlText w:val="(%1)"/>
      <w:lvlJc w:val="left"/>
      <w:pPr>
        <w:ind w:left="1440" w:hanging="720"/>
      </w:pPr>
      <w:rPr>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1296" w:hanging="576"/>
      </w:pPr>
    </w:lvl>
    <w:lvl w:ilvl="2">
      <w:start w:val="1"/>
      <w:numFmt w:val="none"/>
      <w:lvlText w:val="%3"/>
      <w:lvlJc w:val="left"/>
      <w:pPr>
        <w:ind w:left="1440" w:hanging="720"/>
      </w:pPr>
    </w:lvl>
    <w:lvl w:ilvl="3">
      <w:start w:val="1"/>
      <w:numFmt w:val="none"/>
      <w:lvlText w:val="%4"/>
      <w:lvlJc w:val="left"/>
      <w:pPr>
        <w:ind w:left="1584" w:hanging="864"/>
      </w:pPr>
    </w:lvl>
    <w:lvl w:ilvl="4">
      <w:start w:val="1"/>
      <w:numFmt w:val="none"/>
      <w:lvlText w:val="%5"/>
      <w:lvlJc w:val="left"/>
      <w:pPr>
        <w:ind w:left="1728" w:hanging="1008"/>
      </w:pPr>
    </w:lvl>
    <w:lvl w:ilvl="5">
      <w:start w:val="1"/>
      <w:numFmt w:val="none"/>
      <w:lvlText w:val="%6"/>
      <w:lvlJc w:val="left"/>
      <w:pPr>
        <w:ind w:left="1872" w:hanging="1152"/>
      </w:pPr>
    </w:lvl>
    <w:lvl w:ilvl="6">
      <w:start w:val="1"/>
      <w:numFmt w:val="none"/>
      <w:lvlText w:val="%7"/>
      <w:lvlJc w:val="left"/>
      <w:pPr>
        <w:ind w:left="2016" w:hanging="1296"/>
      </w:pPr>
    </w:lvl>
    <w:lvl w:ilvl="7">
      <w:start w:val="1"/>
      <w:numFmt w:val="none"/>
      <w:lvlText w:val="%8"/>
      <w:lvlJc w:val="left"/>
      <w:pPr>
        <w:ind w:left="2160" w:hanging="1440"/>
      </w:pPr>
    </w:lvl>
    <w:lvl w:ilvl="8">
      <w:start w:val="1"/>
      <w:numFmt w:val="decimal"/>
      <w:lvlText w:val="%1.%2.%3.%4.%5.%6.%7.%8.%9"/>
      <w:lvlJc w:val="left"/>
      <w:pPr>
        <w:ind w:left="2304" w:hanging="1584"/>
      </w:pPr>
    </w:lvl>
  </w:abstractNum>
  <w:abstractNum w:abstractNumId="36" w15:restartNumberingAfterBreak="0">
    <w:nsid w:val="14454A6B"/>
    <w:multiLevelType w:val="multilevel"/>
    <w:tmpl w:val="4718D5D4"/>
    <w:styleLink w:val="LFO201"/>
    <w:lvl w:ilvl="0">
      <w:start w:val="1"/>
      <w:numFmt w:val="upperLetter"/>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146D4E45"/>
    <w:multiLevelType w:val="hybridMultilevel"/>
    <w:tmpl w:val="13FADA32"/>
    <w:lvl w:ilvl="0" w:tplc="DCFA14E4">
      <w:start w:val="1"/>
      <w:numFmt w:val="bullet"/>
      <w:lvlText w:val=""/>
      <w:lvlJc w:val="left"/>
      <w:pPr>
        <w:tabs>
          <w:tab w:val="num" w:pos="1022"/>
        </w:tabs>
        <w:ind w:left="1022" w:hanging="360"/>
      </w:pPr>
      <w:rPr>
        <w:rFonts w:ascii="Wingdings" w:hAnsi="Wingdings" w:hint="default"/>
        <w:sz w:val="16"/>
      </w:rPr>
    </w:lvl>
    <w:lvl w:ilvl="1" w:tplc="E5D49092">
      <w:numFmt w:val="bullet"/>
      <w:pStyle w:val="51"/>
      <w:lvlText w:val=""/>
      <w:lvlJc w:val="left"/>
      <w:pPr>
        <w:tabs>
          <w:tab w:val="num" w:pos="1982"/>
        </w:tabs>
        <w:ind w:left="1982" w:hanging="600"/>
      </w:pPr>
      <w:rPr>
        <w:rFonts w:ascii="Symbol" w:eastAsia="Times New Roman" w:hAnsi="Symbol" w:cs="Times New Roman" w:hint="default"/>
        <w:color w:val="auto"/>
      </w:rPr>
    </w:lvl>
    <w:lvl w:ilvl="2" w:tplc="C7CC5D4C">
      <w:start w:val="1"/>
      <w:numFmt w:val="bullet"/>
      <w:lvlText w:val=""/>
      <w:lvlJc w:val="left"/>
      <w:pPr>
        <w:tabs>
          <w:tab w:val="num" w:pos="2462"/>
        </w:tabs>
        <w:ind w:left="2462" w:hanging="360"/>
      </w:pPr>
      <w:rPr>
        <w:rFonts w:ascii="Wingdings" w:hAnsi="Wingdings" w:hint="default"/>
        <w:sz w:val="16"/>
      </w:rPr>
    </w:lvl>
    <w:lvl w:ilvl="3" w:tplc="83DC2EC6">
      <w:start w:val="1"/>
      <w:numFmt w:val="bullet"/>
      <w:lvlText w:val=""/>
      <w:lvlJc w:val="left"/>
      <w:pPr>
        <w:tabs>
          <w:tab w:val="num" w:pos="3182"/>
        </w:tabs>
        <w:ind w:left="3182" w:hanging="360"/>
      </w:pPr>
      <w:rPr>
        <w:rFonts w:ascii="Symbol" w:hAnsi="Symbol" w:hint="default"/>
      </w:rPr>
    </w:lvl>
    <w:lvl w:ilvl="4" w:tplc="EB525526">
      <w:start w:val="1"/>
      <w:numFmt w:val="bullet"/>
      <w:lvlText w:val="o"/>
      <w:lvlJc w:val="left"/>
      <w:pPr>
        <w:tabs>
          <w:tab w:val="num" w:pos="3902"/>
        </w:tabs>
        <w:ind w:left="3902" w:hanging="360"/>
      </w:pPr>
      <w:rPr>
        <w:rFonts w:ascii="Courier New" w:hAnsi="Courier New" w:cs="Times New Roman" w:hint="default"/>
      </w:rPr>
    </w:lvl>
    <w:lvl w:ilvl="5" w:tplc="1E8EAA4E">
      <w:start w:val="1"/>
      <w:numFmt w:val="bullet"/>
      <w:lvlText w:val=""/>
      <w:lvlJc w:val="left"/>
      <w:pPr>
        <w:tabs>
          <w:tab w:val="num" w:pos="4622"/>
        </w:tabs>
        <w:ind w:left="4622" w:hanging="360"/>
      </w:pPr>
      <w:rPr>
        <w:rFonts w:ascii="Wingdings" w:hAnsi="Wingdings" w:hint="default"/>
      </w:rPr>
    </w:lvl>
    <w:lvl w:ilvl="6" w:tplc="16B81288">
      <w:start w:val="1"/>
      <w:numFmt w:val="bullet"/>
      <w:lvlText w:val=""/>
      <w:lvlJc w:val="left"/>
      <w:pPr>
        <w:tabs>
          <w:tab w:val="num" w:pos="5342"/>
        </w:tabs>
        <w:ind w:left="5342" w:hanging="360"/>
      </w:pPr>
      <w:rPr>
        <w:rFonts w:ascii="Symbol" w:hAnsi="Symbol" w:hint="default"/>
      </w:rPr>
    </w:lvl>
    <w:lvl w:ilvl="7" w:tplc="6F30F2F8">
      <w:start w:val="1"/>
      <w:numFmt w:val="bullet"/>
      <w:lvlText w:val="o"/>
      <w:lvlJc w:val="left"/>
      <w:pPr>
        <w:tabs>
          <w:tab w:val="num" w:pos="6062"/>
        </w:tabs>
        <w:ind w:left="6062" w:hanging="360"/>
      </w:pPr>
      <w:rPr>
        <w:rFonts w:ascii="Courier New" w:hAnsi="Courier New" w:cs="Times New Roman" w:hint="default"/>
      </w:rPr>
    </w:lvl>
    <w:lvl w:ilvl="8" w:tplc="D220B0AA">
      <w:start w:val="1"/>
      <w:numFmt w:val="bullet"/>
      <w:lvlText w:val=""/>
      <w:lvlJc w:val="left"/>
      <w:pPr>
        <w:tabs>
          <w:tab w:val="num" w:pos="6782"/>
        </w:tabs>
        <w:ind w:left="6782" w:hanging="360"/>
      </w:pPr>
      <w:rPr>
        <w:rFonts w:ascii="Wingdings" w:hAnsi="Wingdings" w:hint="default"/>
      </w:rPr>
    </w:lvl>
  </w:abstractNum>
  <w:abstractNum w:abstractNumId="38" w15:restartNumberingAfterBreak="0">
    <w:nsid w:val="14C90A07"/>
    <w:multiLevelType w:val="multilevel"/>
    <w:tmpl w:val="AE546106"/>
    <w:styleLink w:val="LFO13"/>
    <w:lvl w:ilvl="0">
      <w:start w:val="1"/>
      <w:numFmt w:val="lowerLetter"/>
      <w:lvlText w:val="(%1)"/>
      <w:lvlJc w:val="left"/>
      <w:pPr>
        <w:ind w:left="720" w:hanging="720"/>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decimal"/>
      <w:lvlText w:val="%1.%2.%3.%4.%5.%6.%7.%8.%9"/>
      <w:lvlJc w:val="left"/>
      <w:pPr>
        <w:ind w:left="1584" w:hanging="1584"/>
      </w:pPr>
    </w:lvl>
  </w:abstractNum>
  <w:abstractNum w:abstractNumId="39" w15:restartNumberingAfterBreak="0">
    <w:nsid w:val="14CF72D8"/>
    <w:multiLevelType w:val="multilevel"/>
    <w:tmpl w:val="383CBBAE"/>
    <w:styleLink w:val="LFO631"/>
    <w:lvl w:ilvl="0">
      <w:start w:val="1"/>
      <w:numFmt w:val="upperLetter"/>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5255021"/>
    <w:multiLevelType w:val="multilevel"/>
    <w:tmpl w:val="9D622E3E"/>
    <w:styleLink w:val="LFO59"/>
    <w:lvl w:ilvl="0">
      <w:start w:val="1"/>
      <w:numFmt w:val="decimal"/>
      <w:pStyle w:val="Schedule6"/>
      <w:lvlText w:val="%1"/>
      <w:lvlJc w:val="left"/>
      <w:pPr>
        <w:ind w:left="680" w:hanging="680"/>
      </w:pPr>
      <w:rPr>
        <w:b/>
        <w:i w:val="0"/>
        <w:sz w:val="22"/>
      </w:rPr>
    </w:lvl>
    <w:lvl w:ilvl="1">
      <w:start w:val="1"/>
      <w:numFmt w:val="decimal"/>
      <w:lvlText w:val="%1.%2"/>
      <w:lvlJc w:val="left"/>
      <w:pPr>
        <w:ind w:left="680" w:hanging="680"/>
      </w:pPr>
      <w:rPr>
        <w:b/>
        <w:i w:val="0"/>
        <w:sz w:val="21"/>
      </w:rPr>
    </w:lvl>
    <w:lvl w:ilvl="2">
      <w:start w:val="1"/>
      <w:numFmt w:val="decimal"/>
      <w:lvlText w:val="%1.%2.%3"/>
      <w:lvlJc w:val="left"/>
      <w:pPr>
        <w:ind w:left="1361" w:hanging="681"/>
      </w:pPr>
      <w:rPr>
        <w:b/>
        <w:i w:val="0"/>
        <w:sz w:val="17"/>
      </w:rPr>
    </w:lvl>
    <w:lvl w:ilvl="3">
      <w:start w:val="1"/>
      <w:numFmt w:val="lowerRoman"/>
      <w:lvlText w:val="(%4)"/>
      <w:lvlJc w:val="left"/>
      <w:pPr>
        <w:ind w:left="2041" w:hanging="680"/>
      </w:pPr>
    </w:lvl>
    <w:lvl w:ilvl="4">
      <w:start w:val="1"/>
      <w:numFmt w:val="lowerLetter"/>
      <w:lvlText w:val="(%5)"/>
      <w:lvlJc w:val="left"/>
      <w:pPr>
        <w:ind w:left="2608" w:hanging="567"/>
      </w:pPr>
    </w:lvl>
    <w:lvl w:ilvl="5">
      <w:start w:val="1"/>
      <w:numFmt w:val="upperRoman"/>
      <w:lvlText w:val="(%6)"/>
      <w:lvlJc w:val="left"/>
      <w:pPr>
        <w:ind w:left="3288" w:hanging="680"/>
      </w:pPr>
    </w:lvl>
    <w:lvl w:ilvl="6">
      <w:start w:val="1"/>
      <w:numFmt w:val="none"/>
      <w:lvlText w:val="%7"/>
      <w:lvlJc w:val="left"/>
      <w:pPr>
        <w:ind w:left="3969" w:hanging="680"/>
      </w:pPr>
    </w:lvl>
    <w:lvl w:ilvl="7">
      <w:start w:val="1"/>
      <w:numFmt w:val="none"/>
      <w:lvlText w:val="%8"/>
      <w:lvlJc w:val="left"/>
      <w:pPr>
        <w:ind w:left="3969" w:hanging="680"/>
      </w:pPr>
    </w:lvl>
    <w:lvl w:ilvl="8">
      <w:start w:val="1"/>
      <w:numFmt w:val="none"/>
      <w:lvlText w:val="%9"/>
      <w:lvlJc w:val="left"/>
      <w:pPr>
        <w:ind w:left="3969" w:hanging="680"/>
      </w:pPr>
    </w:lvl>
  </w:abstractNum>
  <w:abstractNum w:abstractNumId="41" w15:restartNumberingAfterBreak="0">
    <w:nsid w:val="15406369"/>
    <w:multiLevelType w:val="multilevel"/>
    <w:tmpl w:val="1E2E5264"/>
    <w:styleLink w:val="LFO511"/>
    <w:lvl w:ilvl="0">
      <w:start w:val="1"/>
      <w:numFmt w:val="decimal"/>
      <w:lvlText w:val="(%1)"/>
      <w:lvlJc w:val="left"/>
      <w:pPr>
        <w:ind w:left="4241" w:hanging="720"/>
      </w:pPr>
    </w:lvl>
    <w:lvl w:ilvl="1">
      <w:start w:val="1"/>
      <w:numFmt w:val="none"/>
      <w:lvlText w:val="%2"/>
      <w:lvlJc w:val="left"/>
      <w:pPr>
        <w:ind w:left="4313" w:hanging="432"/>
      </w:pPr>
    </w:lvl>
    <w:lvl w:ilvl="2">
      <w:start w:val="1"/>
      <w:numFmt w:val="none"/>
      <w:lvlText w:val="%3"/>
      <w:lvlJc w:val="left"/>
      <w:pPr>
        <w:ind w:left="4745" w:hanging="504"/>
      </w:pPr>
    </w:lvl>
    <w:lvl w:ilvl="3">
      <w:start w:val="1"/>
      <w:numFmt w:val="none"/>
      <w:lvlText w:val="%4"/>
      <w:lvlJc w:val="left"/>
      <w:pPr>
        <w:ind w:left="5249" w:hanging="648"/>
      </w:pPr>
    </w:lvl>
    <w:lvl w:ilvl="4">
      <w:start w:val="1"/>
      <w:numFmt w:val="none"/>
      <w:lvlText w:val="%5"/>
      <w:lvlJc w:val="left"/>
      <w:pPr>
        <w:ind w:left="5753" w:hanging="792"/>
      </w:pPr>
    </w:lvl>
    <w:lvl w:ilvl="5">
      <w:start w:val="1"/>
      <w:numFmt w:val="none"/>
      <w:lvlText w:val="%6"/>
      <w:lvlJc w:val="left"/>
      <w:pPr>
        <w:ind w:left="6257" w:hanging="936"/>
      </w:pPr>
    </w:lvl>
    <w:lvl w:ilvl="6">
      <w:start w:val="1"/>
      <w:numFmt w:val="none"/>
      <w:lvlText w:val="%7"/>
      <w:lvlJc w:val="left"/>
      <w:pPr>
        <w:ind w:left="6761" w:hanging="1080"/>
      </w:pPr>
    </w:lvl>
    <w:lvl w:ilvl="7">
      <w:start w:val="1"/>
      <w:numFmt w:val="decimal"/>
      <w:lvlText w:val="%1.%2.%3.%4.%5.%6.%7.%8."/>
      <w:lvlJc w:val="left"/>
      <w:pPr>
        <w:ind w:left="7265" w:hanging="1224"/>
      </w:pPr>
    </w:lvl>
    <w:lvl w:ilvl="8">
      <w:start w:val="1"/>
      <w:numFmt w:val="decimal"/>
      <w:lvlText w:val="%1.%2.%3.%4.%5.%6.%7.%8.%9."/>
      <w:lvlJc w:val="left"/>
      <w:pPr>
        <w:ind w:left="7841" w:hanging="1440"/>
      </w:pPr>
    </w:lvl>
  </w:abstractNum>
  <w:abstractNum w:abstractNumId="42" w15:restartNumberingAfterBreak="0">
    <w:nsid w:val="16700388"/>
    <w:multiLevelType w:val="multilevel"/>
    <w:tmpl w:val="604475C4"/>
    <w:styleLink w:val="LFO81"/>
    <w:lvl w:ilvl="0">
      <w:start w:val="1"/>
      <w:numFmt w:val="decimal"/>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43" w15:restartNumberingAfterBreak="0">
    <w:nsid w:val="16A201F5"/>
    <w:multiLevelType w:val="hybridMultilevel"/>
    <w:tmpl w:val="9F90C04A"/>
    <w:lvl w:ilvl="0" w:tplc="430A6858">
      <w:start w:val="1"/>
      <w:numFmt w:val="bullet"/>
      <w:lvlText w:val=""/>
      <w:lvlJc w:val="left"/>
      <w:pPr>
        <w:ind w:left="3117" w:hanging="360"/>
      </w:pPr>
      <w:rPr>
        <w:rFonts w:ascii="Symbol" w:hAnsi="Symbol" w:hint="default"/>
      </w:rPr>
    </w:lvl>
    <w:lvl w:ilvl="1" w:tplc="744A9846">
      <w:start w:val="1"/>
      <w:numFmt w:val="bullet"/>
      <w:lvlText w:val="o"/>
      <w:lvlJc w:val="left"/>
      <w:pPr>
        <w:ind w:left="3837" w:hanging="360"/>
      </w:pPr>
      <w:rPr>
        <w:rFonts w:ascii="Courier New" w:hAnsi="Courier New" w:cs="Courier New" w:hint="default"/>
      </w:rPr>
    </w:lvl>
    <w:lvl w:ilvl="2" w:tplc="1A2EC8E0">
      <w:start w:val="1"/>
      <w:numFmt w:val="bullet"/>
      <w:lvlText w:val=""/>
      <w:lvlJc w:val="left"/>
      <w:pPr>
        <w:ind w:left="4557" w:hanging="360"/>
      </w:pPr>
      <w:rPr>
        <w:rFonts w:ascii="Wingdings" w:hAnsi="Wingdings" w:hint="default"/>
      </w:rPr>
    </w:lvl>
    <w:lvl w:ilvl="3" w:tplc="CCF6809E">
      <w:start w:val="1"/>
      <w:numFmt w:val="bullet"/>
      <w:lvlText w:val=""/>
      <w:lvlJc w:val="left"/>
      <w:pPr>
        <w:ind w:left="5277" w:hanging="360"/>
      </w:pPr>
      <w:rPr>
        <w:rFonts w:ascii="Symbol" w:hAnsi="Symbol" w:hint="default"/>
      </w:rPr>
    </w:lvl>
    <w:lvl w:ilvl="4" w:tplc="BBE60CBA">
      <w:start w:val="1"/>
      <w:numFmt w:val="bullet"/>
      <w:lvlText w:val="o"/>
      <w:lvlJc w:val="left"/>
      <w:pPr>
        <w:ind w:left="5997" w:hanging="360"/>
      </w:pPr>
      <w:rPr>
        <w:rFonts w:ascii="Courier New" w:hAnsi="Courier New" w:cs="Courier New" w:hint="default"/>
      </w:rPr>
    </w:lvl>
    <w:lvl w:ilvl="5" w:tplc="B1522EF2">
      <w:start w:val="1"/>
      <w:numFmt w:val="bullet"/>
      <w:lvlText w:val=""/>
      <w:lvlJc w:val="left"/>
      <w:pPr>
        <w:ind w:left="6717" w:hanging="360"/>
      </w:pPr>
      <w:rPr>
        <w:rFonts w:ascii="Wingdings" w:hAnsi="Wingdings" w:hint="default"/>
      </w:rPr>
    </w:lvl>
    <w:lvl w:ilvl="6" w:tplc="7114B038">
      <w:start w:val="1"/>
      <w:numFmt w:val="bullet"/>
      <w:lvlText w:val=""/>
      <w:lvlJc w:val="left"/>
      <w:pPr>
        <w:ind w:left="7437" w:hanging="360"/>
      </w:pPr>
      <w:rPr>
        <w:rFonts w:ascii="Symbol" w:hAnsi="Symbol" w:hint="default"/>
      </w:rPr>
    </w:lvl>
    <w:lvl w:ilvl="7" w:tplc="D19AC084">
      <w:start w:val="1"/>
      <w:numFmt w:val="bullet"/>
      <w:lvlText w:val="o"/>
      <w:lvlJc w:val="left"/>
      <w:pPr>
        <w:ind w:left="8157" w:hanging="360"/>
      </w:pPr>
      <w:rPr>
        <w:rFonts w:ascii="Courier New" w:hAnsi="Courier New" w:cs="Courier New" w:hint="default"/>
      </w:rPr>
    </w:lvl>
    <w:lvl w:ilvl="8" w:tplc="F9E44192">
      <w:start w:val="1"/>
      <w:numFmt w:val="bullet"/>
      <w:lvlText w:val=""/>
      <w:lvlJc w:val="left"/>
      <w:pPr>
        <w:ind w:left="8877" w:hanging="360"/>
      </w:pPr>
      <w:rPr>
        <w:rFonts w:ascii="Wingdings" w:hAnsi="Wingdings" w:hint="default"/>
      </w:rPr>
    </w:lvl>
  </w:abstractNum>
  <w:abstractNum w:abstractNumId="44" w15:restartNumberingAfterBreak="0">
    <w:nsid w:val="16FB5A57"/>
    <w:multiLevelType w:val="hybridMultilevel"/>
    <w:tmpl w:val="472EFF86"/>
    <w:lvl w:ilvl="0" w:tplc="EC10E828">
      <w:start w:val="1"/>
      <w:numFmt w:val="bullet"/>
      <w:pStyle w:val="a1"/>
      <w:lvlText w:val=""/>
      <w:lvlJc w:val="left"/>
      <w:pPr>
        <w:tabs>
          <w:tab w:val="num" w:pos="1571"/>
        </w:tabs>
        <w:ind w:left="1571" w:hanging="358"/>
      </w:pPr>
      <w:rPr>
        <w:rFonts w:ascii="Symbol" w:hAnsi="Symbol" w:hint="default"/>
      </w:rPr>
    </w:lvl>
    <w:lvl w:ilvl="1" w:tplc="D0F6F330">
      <w:start w:val="1"/>
      <w:numFmt w:val="bullet"/>
      <w:lvlText w:val="o"/>
      <w:lvlJc w:val="left"/>
      <w:pPr>
        <w:tabs>
          <w:tab w:val="num" w:pos="1440"/>
        </w:tabs>
        <w:ind w:left="1440" w:hanging="360"/>
      </w:pPr>
      <w:rPr>
        <w:rFonts w:ascii="Courier New" w:hAnsi="Courier New" w:cs="Courier New" w:hint="default"/>
      </w:rPr>
    </w:lvl>
    <w:lvl w:ilvl="2" w:tplc="42508BB4">
      <w:start w:val="1"/>
      <w:numFmt w:val="bullet"/>
      <w:lvlText w:val=""/>
      <w:lvlJc w:val="left"/>
      <w:pPr>
        <w:tabs>
          <w:tab w:val="num" w:pos="2160"/>
        </w:tabs>
        <w:ind w:left="2160" w:hanging="360"/>
      </w:pPr>
      <w:rPr>
        <w:rFonts w:ascii="Wingdings" w:hAnsi="Wingdings" w:hint="default"/>
      </w:rPr>
    </w:lvl>
    <w:lvl w:ilvl="3" w:tplc="F4528586">
      <w:start w:val="1"/>
      <w:numFmt w:val="bullet"/>
      <w:lvlText w:val=""/>
      <w:lvlJc w:val="left"/>
      <w:pPr>
        <w:tabs>
          <w:tab w:val="num" w:pos="2880"/>
        </w:tabs>
        <w:ind w:left="2880" w:hanging="360"/>
      </w:pPr>
      <w:rPr>
        <w:rFonts w:ascii="Symbol" w:hAnsi="Symbol" w:hint="default"/>
      </w:rPr>
    </w:lvl>
    <w:lvl w:ilvl="4" w:tplc="C974EF7E">
      <w:start w:val="1"/>
      <w:numFmt w:val="bullet"/>
      <w:lvlText w:val="o"/>
      <w:lvlJc w:val="left"/>
      <w:pPr>
        <w:tabs>
          <w:tab w:val="num" w:pos="3600"/>
        </w:tabs>
        <w:ind w:left="3600" w:hanging="360"/>
      </w:pPr>
      <w:rPr>
        <w:rFonts w:ascii="Courier New" w:hAnsi="Courier New" w:cs="Courier New" w:hint="default"/>
      </w:rPr>
    </w:lvl>
    <w:lvl w:ilvl="5" w:tplc="51FA37D4">
      <w:start w:val="1"/>
      <w:numFmt w:val="bullet"/>
      <w:lvlText w:val=""/>
      <w:lvlJc w:val="left"/>
      <w:pPr>
        <w:tabs>
          <w:tab w:val="num" w:pos="4320"/>
        </w:tabs>
        <w:ind w:left="4320" w:hanging="360"/>
      </w:pPr>
      <w:rPr>
        <w:rFonts w:ascii="Wingdings" w:hAnsi="Wingdings" w:hint="default"/>
      </w:rPr>
    </w:lvl>
    <w:lvl w:ilvl="6" w:tplc="1AF46C74">
      <w:start w:val="1"/>
      <w:numFmt w:val="bullet"/>
      <w:lvlText w:val=""/>
      <w:lvlJc w:val="left"/>
      <w:pPr>
        <w:tabs>
          <w:tab w:val="num" w:pos="5040"/>
        </w:tabs>
        <w:ind w:left="5040" w:hanging="360"/>
      </w:pPr>
      <w:rPr>
        <w:rFonts w:ascii="Symbol" w:hAnsi="Symbol" w:hint="default"/>
      </w:rPr>
    </w:lvl>
    <w:lvl w:ilvl="7" w:tplc="217842D6">
      <w:start w:val="1"/>
      <w:numFmt w:val="bullet"/>
      <w:lvlText w:val="o"/>
      <w:lvlJc w:val="left"/>
      <w:pPr>
        <w:tabs>
          <w:tab w:val="num" w:pos="5760"/>
        </w:tabs>
        <w:ind w:left="5760" w:hanging="360"/>
      </w:pPr>
      <w:rPr>
        <w:rFonts w:ascii="Courier New" w:hAnsi="Courier New" w:cs="Courier New" w:hint="default"/>
      </w:rPr>
    </w:lvl>
    <w:lvl w:ilvl="8" w:tplc="94027894">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7066E39"/>
    <w:multiLevelType w:val="multilevel"/>
    <w:tmpl w:val="80D83D24"/>
    <w:styleLink w:val="LFO16"/>
    <w:lvl w:ilvl="0">
      <w:start w:val="1"/>
      <w:numFmt w:val="decimal"/>
      <w:lvlText w:val="%1."/>
      <w:lvlJc w:val="left"/>
      <w:pPr>
        <w:ind w:left="720" w:hanging="720"/>
      </w:pPr>
    </w:lvl>
    <w:lvl w:ilvl="1">
      <w:start w:val="1"/>
      <w:numFmt w:val="decimal"/>
      <w:lvlText w:val="%1.%2."/>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46" w15:restartNumberingAfterBreak="0">
    <w:nsid w:val="17891E36"/>
    <w:multiLevelType w:val="hybridMultilevel"/>
    <w:tmpl w:val="654EF69A"/>
    <w:lvl w:ilvl="0" w:tplc="F6DC0866">
      <w:start w:val="1"/>
      <w:numFmt w:val="bullet"/>
      <w:lvlText w:val=""/>
      <w:lvlJc w:val="left"/>
      <w:pPr>
        <w:ind w:left="2007" w:hanging="360"/>
      </w:pPr>
      <w:rPr>
        <w:rFonts w:ascii="Symbol" w:hAnsi="Symbol" w:hint="default"/>
      </w:rPr>
    </w:lvl>
    <w:lvl w:ilvl="1" w:tplc="8F3C8FB2">
      <w:start w:val="1"/>
      <w:numFmt w:val="bullet"/>
      <w:lvlText w:val="o"/>
      <w:lvlJc w:val="left"/>
      <w:pPr>
        <w:ind w:left="2727" w:hanging="360"/>
      </w:pPr>
      <w:rPr>
        <w:rFonts w:ascii="Courier New" w:hAnsi="Courier New" w:cs="Courier New" w:hint="default"/>
      </w:rPr>
    </w:lvl>
    <w:lvl w:ilvl="2" w:tplc="1AC41574">
      <w:start w:val="1"/>
      <w:numFmt w:val="bullet"/>
      <w:lvlText w:val=""/>
      <w:lvlJc w:val="left"/>
      <w:pPr>
        <w:ind w:left="3447" w:hanging="360"/>
      </w:pPr>
      <w:rPr>
        <w:rFonts w:ascii="Wingdings" w:hAnsi="Wingdings" w:hint="default"/>
      </w:rPr>
    </w:lvl>
    <w:lvl w:ilvl="3" w:tplc="8A160EDC">
      <w:start w:val="1"/>
      <w:numFmt w:val="bullet"/>
      <w:lvlText w:val=""/>
      <w:lvlJc w:val="left"/>
      <w:pPr>
        <w:ind w:left="4167" w:hanging="360"/>
      </w:pPr>
      <w:rPr>
        <w:rFonts w:ascii="Symbol" w:hAnsi="Symbol" w:hint="default"/>
      </w:rPr>
    </w:lvl>
    <w:lvl w:ilvl="4" w:tplc="4C9453BE">
      <w:start w:val="1"/>
      <w:numFmt w:val="bullet"/>
      <w:lvlText w:val="o"/>
      <w:lvlJc w:val="left"/>
      <w:pPr>
        <w:ind w:left="4887" w:hanging="360"/>
      </w:pPr>
      <w:rPr>
        <w:rFonts w:ascii="Courier New" w:hAnsi="Courier New" w:cs="Courier New" w:hint="default"/>
      </w:rPr>
    </w:lvl>
    <w:lvl w:ilvl="5" w:tplc="23B2BCD4">
      <w:start w:val="1"/>
      <w:numFmt w:val="bullet"/>
      <w:lvlText w:val=""/>
      <w:lvlJc w:val="left"/>
      <w:pPr>
        <w:ind w:left="5607" w:hanging="360"/>
      </w:pPr>
      <w:rPr>
        <w:rFonts w:ascii="Wingdings" w:hAnsi="Wingdings" w:hint="default"/>
      </w:rPr>
    </w:lvl>
    <w:lvl w:ilvl="6" w:tplc="B3C8AADA">
      <w:start w:val="1"/>
      <w:numFmt w:val="bullet"/>
      <w:lvlText w:val=""/>
      <w:lvlJc w:val="left"/>
      <w:pPr>
        <w:ind w:left="6327" w:hanging="360"/>
      </w:pPr>
      <w:rPr>
        <w:rFonts w:ascii="Symbol" w:hAnsi="Symbol" w:hint="default"/>
      </w:rPr>
    </w:lvl>
    <w:lvl w:ilvl="7" w:tplc="E542ADBE">
      <w:start w:val="1"/>
      <w:numFmt w:val="bullet"/>
      <w:lvlText w:val="o"/>
      <w:lvlJc w:val="left"/>
      <w:pPr>
        <w:ind w:left="7047" w:hanging="360"/>
      </w:pPr>
      <w:rPr>
        <w:rFonts w:ascii="Courier New" w:hAnsi="Courier New" w:cs="Courier New" w:hint="default"/>
      </w:rPr>
    </w:lvl>
    <w:lvl w:ilvl="8" w:tplc="ECFC4576">
      <w:start w:val="1"/>
      <w:numFmt w:val="bullet"/>
      <w:lvlText w:val=""/>
      <w:lvlJc w:val="left"/>
      <w:pPr>
        <w:ind w:left="7767" w:hanging="360"/>
      </w:pPr>
      <w:rPr>
        <w:rFonts w:ascii="Wingdings" w:hAnsi="Wingdings" w:hint="default"/>
      </w:rPr>
    </w:lvl>
  </w:abstractNum>
  <w:abstractNum w:abstractNumId="47" w15:restartNumberingAfterBreak="0">
    <w:nsid w:val="184F4A4E"/>
    <w:multiLevelType w:val="hybridMultilevel"/>
    <w:tmpl w:val="58C284C8"/>
    <w:lvl w:ilvl="0" w:tplc="94C24E0E">
      <w:start w:val="1"/>
      <w:numFmt w:val="bullet"/>
      <w:pStyle w:val="11"/>
      <w:lvlText w:val=""/>
      <w:lvlJc w:val="left"/>
      <w:pPr>
        <w:ind w:left="720" w:hanging="360"/>
      </w:pPr>
      <w:rPr>
        <w:rFonts w:ascii="Symbol" w:hAnsi="Symbol" w:hint="default"/>
        <w:b/>
      </w:rPr>
    </w:lvl>
    <w:lvl w:ilvl="1" w:tplc="E3F84AF0">
      <w:start w:val="1"/>
      <w:numFmt w:val="decimal"/>
      <w:lvlText w:val="%2."/>
      <w:lvlJc w:val="left"/>
      <w:pPr>
        <w:tabs>
          <w:tab w:val="num" w:pos="1440"/>
        </w:tabs>
        <w:ind w:left="1440" w:hanging="360"/>
      </w:pPr>
    </w:lvl>
    <w:lvl w:ilvl="2" w:tplc="552865E2">
      <w:start w:val="1"/>
      <w:numFmt w:val="decimal"/>
      <w:lvlText w:val="%3."/>
      <w:lvlJc w:val="left"/>
      <w:pPr>
        <w:tabs>
          <w:tab w:val="num" w:pos="2160"/>
        </w:tabs>
        <w:ind w:left="2160" w:hanging="360"/>
      </w:pPr>
    </w:lvl>
    <w:lvl w:ilvl="3" w:tplc="FD506CD8">
      <w:start w:val="1"/>
      <w:numFmt w:val="decimal"/>
      <w:lvlText w:val="%4."/>
      <w:lvlJc w:val="left"/>
      <w:pPr>
        <w:tabs>
          <w:tab w:val="num" w:pos="2880"/>
        </w:tabs>
        <w:ind w:left="2880" w:hanging="360"/>
      </w:pPr>
    </w:lvl>
    <w:lvl w:ilvl="4" w:tplc="196A53A0">
      <w:start w:val="1"/>
      <w:numFmt w:val="decimal"/>
      <w:lvlText w:val="%5."/>
      <w:lvlJc w:val="left"/>
      <w:pPr>
        <w:tabs>
          <w:tab w:val="num" w:pos="3600"/>
        </w:tabs>
        <w:ind w:left="3600" w:hanging="360"/>
      </w:pPr>
    </w:lvl>
    <w:lvl w:ilvl="5" w:tplc="8384BF1E">
      <w:start w:val="1"/>
      <w:numFmt w:val="decimal"/>
      <w:lvlText w:val="%6."/>
      <w:lvlJc w:val="left"/>
      <w:pPr>
        <w:tabs>
          <w:tab w:val="num" w:pos="4320"/>
        </w:tabs>
        <w:ind w:left="4320" w:hanging="360"/>
      </w:pPr>
    </w:lvl>
    <w:lvl w:ilvl="6" w:tplc="5178E684">
      <w:start w:val="1"/>
      <w:numFmt w:val="decimal"/>
      <w:lvlText w:val="%7."/>
      <w:lvlJc w:val="left"/>
      <w:pPr>
        <w:tabs>
          <w:tab w:val="num" w:pos="5040"/>
        </w:tabs>
        <w:ind w:left="5040" w:hanging="360"/>
      </w:pPr>
    </w:lvl>
    <w:lvl w:ilvl="7" w:tplc="DE90FB04">
      <w:start w:val="1"/>
      <w:numFmt w:val="decimal"/>
      <w:lvlText w:val="%8."/>
      <w:lvlJc w:val="left"/>
      <w:pPr>
        <w:tabs>
          <w:tab w:val="num" w:pos="5760"/>
        </w:tabs>
        <w:ind w:left="5760" w:hanging="360"/>
      </w:pPr>
    </w:lvl>
    <w:lvl w:ilvl="8" w:tplc="724AFA3C">
      <w:start w:val="1"/>
      <w:numFmt w:val="decimal"/>
      <w:lvlText w:val="%9."/>
      <w:lvlJc w:val="left"/>
      <w:pPr>
        <w:tabs>
          <w:tab w:val="num" w:pos="6480"/>
        </w:tabs>
        <w:ind w:left="6480" w:hanging="360"/>
      </w:pPr>
    </w:lvl>
  </w:abstractNum>
  <w:abstractNum w:abstractNumId="48" w15:restartNumberingAfterBreak="0">
    <w:nsid w:val="189D0361"/>
    <w:multiLevelType w:val="hybridMultilevel"/>
    <w:tmpl w:val="30406BC8"/>
    <w:lvl w:ilvl="0" w:tplc="98E2B5C0">
      <w:start w:val="1"/>
      <w:numFmt w:val="bullet"/>
      <w:lvlText w:val="-"/>
      <w:lvlJc w:val="left"/>
      <w:pPr>
        <w:ind w:left="360" w:hanging="360"/>
      </w:pPr>
      <w:rPr>
        <w:rFonts w:ascii="Sylfaen" w:hAnsi="Sylfaen" w:hint="default"/>
      </w:rPr>
    </w:lvl>
    <w:lvl w:ilvl="1" w:tplc="20105D3A">
      <w:start w:val="1"/>
      <w:numFmt w:val="bullet"/>
      <w:lvlText w:val="o"/>
      <w:lvlJc w:val="left"/>
      <w:pPr>
        <w:ind w:left="1080" w:hanging="360"/>
      </w:pPr>
      <w:rPr>
        <w:rFonts w:ascii="Courier New" w:hAnsi="Courier New" w:cs="Courier New" w:hint="default"/>
      </w:rPr>
    </w:lvl>
    <w:lvl w:ilvl="2" w:tplc="15BC37E0">
      <w:start w:val="1"/>
      <w:numFmt w:val="bullet"/>
      <w:lvlText w:val=""/>
      <w:lvlJc w:val="left"/>
      <w:pPr>
        <w:ind w:left="1800" w:hanging="360"/>
      </w:pPr>
      <w:rPr>
        <w:rFonts w:ascii="Wingdings" w:hAnsi="Wingdings" w:hint="default"/>
      </w:rPr>
    </w:lvl>
    <w:lvl w:ilvl="3" w:tplc="184218DA">
      <w:start w:val="1"/>
      <w:numFmt w:val="bullet"/>
      <w:lvlText w:val=""/>
      <w:lvlJc w:val="left"/>
      <w:pPr>
        <w:ind w:left="2520" w:hanging="360"/>
      </w:pPr>
      <w:rPr>
        <w:rFonts w:ascii="Symbol" w:hAnsi="Symbol" w:hint="default"/>
      </w:rPr>
    </w:lvl>
    <w:lvl w:ilvl="4" w:tplc="E37CC0E8">
      <w:start w:val="1"/>
      <w:numFmt w:val="bullet"/>
      <w:lvlText w:val="o"/>
      <w:lvlJc w:val="left"/>
      <w:pPr>
        <w:ind w:left="3240" w:hanging="360"/>
      </w:pPr>
      <w:rPr>
        <w:rFonts w:ascii="Courier New" w:hAnsi="Courier New" w:cs="Courier New" w:hint="default"/>
      </w:rPr>
    </w:lvl>
    <w:lvl w:ilvl="5" w:tplc="FA6C8F70">
      <w:start w:val="1"/>
      <w:numFmt w:val="bullet"/>
      <w:lvlText w:val=""/>
      <w:lvlJc w:val="left"/>
      <w:pPr>
        <w:ind w:left="3960" w:hanging="360"/>
      </w:pPr>
      <w:rPr>
        <w:rFonts w:ascii="Wingdings" w:hAnsi="Wingdings" w:hint="default"/>
      </w:rPr>
    </w:lvl>
    <w:lvl w:ilvl="6" w:tplc="5CFC8E18">
      <w:start w:val="1"/>
      <w:numFmt w:val="bullet"/>
      <w:lvlText w:val=""/>
      <w:lvlJc w:val="left"/>
      <w:pPr>
        <w:ind w:left="4680" w:hanging="360"/>
      </w:pPr>
      <w:rPr>
        <w:rFonts w:ascii="Symbol" w:hAnsi="Symbol" w:hint="default"/>
      </w:rPr>
    </w:lvl>
    <w:lvl w:ilvl="7" w:tplc="A3D2260C">
      <w:start w:val="1"/>
      <w:numFmt w:val="bullet"/>
      <w:lvlText w:val="o"/>
      <w:lvlJc w:val="left"/>
      <w:pPr>
        <w:ind w:left="5400" w:hanging="360"/>
      </w:pPr>
      <w:rPr>
        <w:rFonts w:ascii="Courier New" w:hAnsi="Courier New" w:cs="Courier New" w:hint="default"/>
      </w:rPr>
    </w:lvl>
    <w:lvl w:ilvl="8" w:tplc="1BCE06E6">
      <w:start w:val="1"/>
      <w:numFmt w:val="bullet"/>
      <w:lvlText w:val=""/>
      <w:lvlJc w:val="left"/>
      <w:pPr>
        <w:ind w:left="6120" w:hanging="360"/>
      </w:pPr>
      <w:rPr>
        <w:rFonts w:ascii="Wingdings" w:hAnsi="Wingdings" w:hint="default"/>
      </w:rPr>
    </w:lvl>
  </w:abstractNum>
  <w:abstractNum w:abstractNumId="49" w15:restartNumberingAfterBreak="0">
    <w:nsid w:val="190A5061"/>
    <w:multiLevelType w:val="multilevel"/>
    <w:tmpl w:val="A128FF0E"/>
    <w:styleLink w:val="LFO40"/>
    <w:lvl w:ilvl="0">
      <w:start w:val="1"/>
      <w:numFmt w:val="decimal"/>
      <w:lvlText w:val="%1."/>
      <w:lvlJc w:val="left"/>
      <w:pPr>
        <w:ind w:left="720" w:hanging="720"/>
      </w:pPr>
    </w:lvl>
    <w:lvl w:ilvl="1">
      <w:start w:val="1"/>
      <w:numFmt w:val="decimal"/>
      <w:lvlText w:val="%1.%2."/>
      <w:lvlJc w:val="left"/>
      <w:pPr>
        <w:ind w:left="720" w:hanging="720"/>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50" w15:restartNumberingAfterBreak="0">
    <w:nsid w:val="19120EC0"/>
    <w:multiLevelType w:val="hybridMultilevel"/>
    <w:tmpl w:val="17CE7B22"/>
    <w:lvl w:ilvl="0" w:tplc="2F121830">
      <w:start w:val="1"/>
      <w:numFmt w:val="decimal"/>
      <w:lvlText w:val="%1."/>
      <w:lvlJc w:val="left"/>
      <w:pPr>
        <w:ind w:left="927" w:hanging="360"/>
      </w:pPr>
    </w:lvl>
    <w:lvl w:ilvl="1" w:tplc="6B367954">
      <w:start w:val="1"/>
      <w:numFmt w:val="lowerLetter"/>
      <w:lvlText w:val="%2."/>
      <w:lvlJc w:val="left"/>
      <w:pPr>
        <w:ind w:left="1647" w:hanging="360"/>
      </w:pPr>
    </w:lvl>
    <w:lvl w:ilvl="2" w:tplc="06927160">
      <w:start w:val="1"/>
      <w:numFmt w:val="lowerRoman"/>
      <w:lvlText w:val="%3."/>
      <w:lvlJc w:val="right"/>
      <w:pPr>
        <w:ind w:left="2367" w:hanging="180"/>
      </w:pPr>
    </w:lvl>
    <w:lvl w:ilvl="3" w:tplc="DE364AF8">
      <w:start w:val="1"/>
      <w:numFmt w:val="decimal"/>
      <w:lvlText w:val="%4."/>
      <w:lvlJc w:val="left"/>
      <w:pPr>
        <w:ind w:left="3087" w:hanging="360"/>
      </w:pPr>
    </w:lvl>
    <w:lvl w:ilvl="4" w:tplc="6A86F638">
      <w:start w:val="1"/>
      <w:numFmt w:val="lowerLetter"/>
      <w:lvlText w:val="%5."/>
      <w:lvlJc w:val="left"/>
      <w:pPr>
        <w:ind w:left="3807" w:hanging="360"/>
      </w:pPr>
    </w:lvl>
    <w:lvl w:ilvl="5" w:tplc="5F768DA8">
      <w:start w:val="1"/>
      <w:numFmt w:val="lowerRoman"/>
      <w:lvlText w:val="%6."/>
      <w:lvlJc w:val="right"/>
      <w:pPr>
        <w:ind w:left="4527" w:hanging="180"/>
      </w:pPr>
    </w:lvl>
    <w:lvl w:ilvl="6" w:tplc="D8D0504A">
      <w:start w:val="1"/>
      <w:numFmt w:val="decimal"/>
      <w:lvlText w:val="%7."/>
      <w:lvlJc w:val="left"/>
      <w:pPr>
        <w:ind w:left="5247" w:hanging="360"/>
      </w:pPr>
    </w:lvl>
    <w:lvl w:ilvl="7" w:tplc="BDEC968E">
      <w:start w:val="1"/>
      <w:numFmt w:val="lowerLetter"/>
      <w:lvlText w:val="%8."/>
      <w:lvlJc w:val="left"/>
      <w:pPr>
        <w:ind w:left="5967" w:hanging="360"/>
      </w:pPr>
    </w:lvl>
    <w:lvl w:ilvl="8" w:tplc="5756E20E">
      <w:start w:val="1"/>
      <w:numFmt w:val="lowerRoman"/>
      <w:lvlText w:val="%9."/>
      <w:lvlJc w:val="right"/>
      <w:pPr>
        <w:ind w:left="6687" w:hanging="180"/>
      </w:pPr>
    </w:lvl>
  </w:abstractNum>
  <w:abstractNum w:abstractNumId="51" w15:restartNumberingAfterBreak="0">
    <w:nsid w:val="1AC65C66"/>
    <w:multiLevelType w:val="hybridMultilevel"/>
    <w:tmpl w:val="EDD21F08"/>
    <w:lvl w:ilvl="0" w:tplc="293679B4">
      <w:start w:val="1"/>
      <w:numFmt w:val="bullet"/>
      <w:lvlText w:val=""/>
      <w:lvlJc w:val="left"/>
      <w:pPr>
        <w:ind w:left="1287" w:hanging="360"/>
      </w:pPr>
      <w:rPr>
        <w:rFonts w:ascii="Symbol" w:hAnsi="Symbol" w:hint="default"/>
      </w:rPr>
    </w:lvl>
    <w:lvl w:ilvl="1" w:tplc="6A20AC3A">
      <w:start w:val="1"/>
      <w:numFmt w:val="bullet"/>
      <w:lvlText w:val="o"/>
      <w:lvlJc w:val="left"/>
      <w:pPr>
        <w:ind w:left="2007" w:hanging="360"/>
      </w:pPr>
      <w:rPr>
        <w:rFonts w:ascii="Courier New" w:hAnsi="Courier New" w:cs="Courier New" w:hint="default"/>
      </w:rPr>
    </w:lvl>
    <w:lvl w:ilvl="2" w:tplc="A8A2DA86">
      <w:start w:val="1"/>
      <w:numFmt w:val="bullet"/>
      <w:lvlText w:val=""/>
      <w:lvlJc w:val="left"/>
      <w:pPr>
        <w:ind w:left="2727" w:hanging="360"/>
      </w:pPr>
      <w:rPr>
        <w:rFonts w:ascii="Wingdings" w:hAnsi="Wingdings" w:hint="default"/>
      </w:rPr>
    </w:lvl>
    <w:lvl w:ilvl="3" w:tplc="F88EFF4C">
      <w:start w:val="1"/>
      <w:numFmt w:val="bullet"/>
      <w:lvlText w:val=""/>
      <w:lvlJc w:val="left"/>
      <w:pPr>
        <w:ind w:left="3447" w:hanging="360"/>
      </w:pPr>
      <w:rPr>
        <w:rFonts w:ascii="Symbol" w:hAnsi="Symbol" w:hint="default"/>
      </w:rPr>
    </w:lvl>
    <w:lvl w:ilvl="4" w:tplc="C64CFBCE">
      <w:start w:val="1"/>
      <w:numFmt w:val="bullet"/>
      <w:lvlText w:val="o"/>
      <w:lvlJc w:val="left"/>
      <w:pPr>
        <w:ind w:left="4167" w:hanging="360"/>
      </w:pPr>
      <w:rPr>
        <w:rFonts w:ascii="Courier New" w:hAnsi="Courier New" w:cs="Courier New" w:hint="default"/>
      </w:rPr>
    </w:lvl>
    <w:lvl w:ilvl="5" w:tplc="9080E2A2">
      <w:start w:val="1"/>
      <w:numFmt w:val="bullet"/>
      <w:lvlText w:val=""/>
      <w:lvlJc w:val="left"/>
      <w:pPr>
        <w:ind w:left="4887" w:hanging="360"/>
      </w:pPr>
      <w:rPr>
        <w:rFonts w:ascii="Wingdings" w:hAnsi="Wingdings" w:hint="default"/>
      </w:rPr>
    </w:lvl>
    <w:lvl w:ilvl="6" w:tplc="061A4D3C">
      <w:start w:val="1"/>
      <w:numFmt w:val="bullet"/>
      <w:lvlText w:val=""/>
      <w:lvlJc w:val="left"/>
      <w:pPr>
        <w:ind w:left="5607" w:hanging="360"/>
      </w:pPr>
      <w:rPr>
        <w:rFonts w:ascii="Symbol" w:hAnsi="Symbol" w:hint="default"/>
      </w:rPr>
    </w:lvl>
    <w:lvl w:ilvl="7" w:tplc="737AAD64">
      <w:start w:val="1"/>
      <w:numFmt w:val="bullet"/>
      <w:lvlText w:val="o"/>
      <w:lvlJc w:val="left"/>
      <w:pPr>
        <w:ind w:left="6327" w:hanging="360"/>
      </w:pPr>
      <w:rPr>
        <w:rFonts w:ascii="Courier New" w:hAnsi="Courier New" w:cs="Courier New" w:hint="default"/>
      </w:rPr>
    </w:lvl>
    <w:lvl w:ilvl="8" w:tplc="72C6A1C0">
      <w:start w:val="1"/>
      <w:numFmt w:val="bullet"/>
      <w:lvlText w:val=""/>
      <w:lvlJc w:val="left"/>
      <w:pPr>
        <w:ind w:left="7047" w:hanging="360"/>
      </w:pPr>
      <w:rPr>
        <w:rFonts w:ascii="Wingdings" w:hAnsi="Wingdings" w:hint="default"/>
      </w:rPr>
    </w:lvl>
  </w:abstractNum>
  <w:abstractNum w:abstractNumId="52" w15:restartNumberingAfterBreak="0">
    <w:nsid w:val="1B345E24"/>
    <w:multiLevelType w:val="hybridMultilevel"/>
    <w:tmpl w:val="A4B41416"/>
    <w:lvl w:ilvl="0" w:tplc="2544EBA0">
      <w:start w:val="1"/>
      <w:numFmt w:val="bullet"/>
      <w:lvlText w:val=""/>
      <w:lvlJc w:val="left"/>
      <w:pPr>
        <w:ind w:left="1440" w:hanging="360"/>
      </w:pPr>
      <w:rPr>
        <w:rFonts w:ascii="Symbol" w:hAnsi="Symbol" w:hint="default"/>
      </w:rPr>
    </w:lvl>
    <w:lvl w:ilvl="1" w:tplc="D63C7B3E">
      <w:start w:val="1"/>
      <w:numFmt w:val="bullet"/>
      <w:lvlText w:val="o"/>
      <w:lvlJc w:val="left"/>
      <w:pPr>
        <w:ind w:left="2160" w:hanging="360"/>
      </w:pPr>
      <w:rPr>
        <w:rFonts w:ascii="Courier New" w:hAnsi="Courier New" w:cs="Courier New" w:hint="default"/>
      </w:rPr>
    </w:lvl>
    <w:lvl w:ilvl="2" w:tplc="657CAE4E">
      <w:start w:val="1"/>
      <w:numFmt w:val="bullet"/>
      <w:lvlText w:val=""/>
      <w:lvlJc w:val="left"/>
      <w:pPr>
        <w:ind w:left="2880" w:hanging="360"/>
      </w:pPr>
      <w:rPr>
        <w:rFonts w:ascii="Wingdings" w:hAnsi="Wingdings" w:hint="default"/>
      </w:rPr>
    </w:lvl>
    <w:lvl w:ilvl="3" w:tplc="7A3E1E66">
      <w:start w:val="1"/>
      <w:numFmt w:val="bullet"/>
      <w:lvlText w:val=""/>
      <w:lvlJc w:val="left"/>
      <w:pPr>
        <w:ind w:left="3600" w:hanging="360"/>
      </w:pPr>
      <w:rPr>
        <w:rFonts w:ascii="Symbol" w:hAnsi="Symbol" w:hint="default"/>
      </w:rPr>
    </w:lvl>
    <w:lvl w:ilvl="4" w:tplc="8280D066">
      <w:start w:val="1"/>
      <w:numFmt w:val="bullet"/>
      <w:lvlText w:val="o"/>
      <w:lvlJc w:val="left"/>
      <w:pPr>
        <w:ind w:left="4320" w:hanging="360"/>
      </w:pPr>
      <w:rPr>
        <w:rFonts w:ascii="Courier New" w:hAnsi="Courier New" w:cs="Courier New" w:hint="default"/>
      </w:rPr>
    </w:lvl>
    <w:lvl w:ilvl="5" w:tplc="5486F002">
      <w:start w:val="1"/>
      <w:numFmt w:val="bullet"/>
      <w:lvlText w:val=""/>
      <w:lvlJc w:val="left"/>
      <w:pPr>
        <w:ind w:left="5040" w:hanging="360"/>
      </w:pPr>
      <w:rPr>
        <w:rFonts w:ascii="Wingdings" w:hAnsi="Wingdings" w:hint="default"/>
      </w:rPr>
    </w:lvl>
    <w:lvl w:ilvl="6" w:tplc="394EC5FC">
      <w:start w:val="1"/>
      <w:numFmt w:val="bullet"/>
      <w:lvlText w:val=""/>
      <w:lvlJc w:val="left"/>
      <w:pPr>
        <w:ind w:left="5760" w:hanging="360"/>
      </w:pPr>
      <w:rPr>
        <w:rFonts w:ascii="Symbol" w:hAnsi="Symbol" w:hint="default"/>
      </w:rPr>
    </w:lvl>
    <w:lvl w:ilvl="7" w:tplc="CBBEEB02">
      <w:start w:val="1"/>
      <w:numFmt w:val="bullet"/>
      <w:lvlText w:val="o"/>
      <w:lvlJc w:val="left"/>
      <w:pPr>
        <w:ind w:left="6480" w:hanging="360"/>
      </w:pPr>
      <w:rPr>
        <w:rFonts w:ascii="Courier New" w:hAnsi="Courier New" w:cs="Courier New" w:hint="default"/>
      </w:rPr>
    </w:lvl>
    <w:lvl w:ilvl="8" w:tplc="632278C4">
      <w:start w:val="1"/>
      <w:numFmt w:val="bullet"/>
      <w:lvlText w:val=""/>
      <w:lvlJc w:val="left"/>
      <w:pPr>
        <w:ind w:left="7200" w:hanging="360"/>
      </w:pPr>
      <w:rPr>
        <w:rFonts w:ascii="Wingdings" w:hAnsi="Wingdings" w:hint="default"/>
      </w:rPr>
    </w:lvl>
  </w:abstractNum>
  <w:abstractNum w:abstractNumId="53" w15:restartNumberingAfterBreak="0">
    <w:nsid w:val="1B955362"/>
    <w:multiLevelType w:val="hybridMultilevel"/>
    <w:tmpl w:val="5088E892"/>
    <w:lvl w:ilvl="0" w:tplc="A8D6CB52">
      <w:start w:val="1"/>
      <w:numFmt w:val="bullet"/>
      <w:lvlText w:val=""/>
      <w:lvlJc w:val="left"/>
      <w:pPr>
        <w:ind w:left="753" w:hanging="360"/>
      </w:pPr>
      <w:rPr>
        <w:rFonts w:ascii="Symbol" w:hAnsi="Symbol" w:hint="default"/>
      </w:rPr>
    </w:lvl>
    <w:lvl w:ilvl="1" w:tplc="858A6872">
      <w:start w:val="1"/>
      <w:numFmt w:val="bullet"/>
      <w:lvlText w:val="o"/>
      <w:lvlJc w:val="left"/>
      <w:pPr>
        <w:ind w:left="1473" w:hanging="360"/>
      </w:pPr>
      <w:rPr>
        <w:rFonts w:ascii="Courier New" w:hAnsi="Courier New" w:cs="Courier New" w:hint="default"/>
      </w:rPr>
    </w:lvl>
    <w:lvl w:ilvl="2" w:tplc="5956B2D6">
      <w:start w:val="1"/>
      <w:numFmt w:val="bullet"/>
      <w:lvlText w:val=""/>
      <w:lvlJc w:val="left"/>
      <w:pPr>
        <w:ind w:left="2193" w:hanging="360"/>
      </w:pPr>
      <w:rPr>
        <w:rFonts w:ascii="Wingdings" w:hAnsi="Wingdings" w:hint="default"/>
      </w:rPr>
    </w:lvl>
    <w:lvl w:ilvl="3" w:tplc="4FF6221E">
      <w:start w:val="1"/>
      <w:numFmt w:val="bullet"/>
      <w:lvlText w:val=""/>
      <w:lvlJc w:val="left"/>
      <w:pPr>
        <w:ind w:left="2913" w:hanging="360"/>
      </w:pPr>
      <w:rPr>
        <w:rFonts w:ascii="Symbol" w:hAnsi="Symbol" w:hint="default"/>
      </w:rPr>
    </w:lvl>
    <w:lvl w:ilvl="4" w:tplc="3DD6C9B0">
      <w:start w:val="1"/>
      <w:numFmt w:val="bullet"/>
      <w:lvlText w:val="o"/>
      <w:lvlJc w:val="left"/>
      <w:pPr>
        <w:ind w:left="3633" w:hanging="360"/>
      </w:pPr>
      <w:rPr>
        <w:rFonts w:ascii="Courier New" w:hAnsi="Courier New" w:cs="Courier New" w:hint="default"/>
      </w:rPr>
    </w:lvl>
    <w:lvl w:ilvl="5" w:tplc="F30CC54C">
      <w:start w:val="1"/>
      <w:numFmt w:val="bullet"/>
      <w:lvlText w:val=""/>
      <w:lvlJc w:val="left"/>
      <w:pPr>
        <w:ind w:left="4353" w:hanging="360"/>
      </w:pPr>
      <w:rPr>
        <w:rFonts w:ascii="Wingdings" w:hAnsi="Wingdings" w:hint="default"/>
      </w:rPr>
    </w:lvl>
    <w:lvl w:ilvl="6" w:tplc="803CE8A2">
      <w:start w:val="1"/>
      <w:numFmt w:val="bullet"/>
      <w:lvlText w:val=""/>
      <w:lvlJc w:val="left"/>
      <w:pPr>
        <w:ind w:left="5073" w:hanging="360"/>
      </w:pPr>
      <w:rPr>
        <w:rFonts w:ascii="Symbol" w:hAnsi="Symbol" w:hint="default"/>
      </w:rPr>
    </w:lvl>
    <w:lvl w:ilvl="7" w:tplc="2174DD3E">
      <w:start w:val="1"/>
      <w:numFmt w:val="bullet"/>
      <w:lvlText w:val="o"/>
      <w:lvlJc w:val="left"/>
      <w:pPr>
        <w:ind w:left="5793" w:hanging="360"/>
      </w:pPr>
      <w:rPr>
        <w:rFonts w:ascii="Courier New" w:hAnsi="Courier New" w:cs="Courier New" w:hint="default"/>
      </w:rPr>
    </w:lvl>
    <w:lvl w:ilvl="8" w:tplc="265E2DB6">
      <w:start w:val="1"/>
      <w:numFmt w:val="bullet"/>
      <w:lvlText w:val=""/>
      <w:lvlJc w:val="left"/>
      <w:pPr>
        <w:ind w:left="6513" w:hanging="360"/>
      </w:pPr>
      <w:rPr>
        <w:rFonts w:ascii="Wingdings" w:hAnsi="Wingdings" w:hint="default"/>
      </w:rPr>
    </w:lvl>
  </w:abstractNum>
  <w:abstractNum w:abstractNumId="54" w15:restartNumberingAfterBreak="0">
    <w:nsid w:val="1C227962"/>
    <w:multiLevelType w:val="multilevel"/>
    <w:tmpl w:val="0CEE72CE"/>
    <w:styleLink w:val="LFO73"/>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5" w15:restartNumberingAfterBreak="0">
    <w:nsid w:val="1CBB67C1"/>
    <w:multiLevelType w:val="multilevel"/>
    <w:tmpl w:val="6E38EFAA"/>
    <w:lvl w:ilvl="0">
      <w:start w:val="1"/>
      <w:numFmt w:val="decimal"/>
      <w:pStyle w:val="a2"/>
      <w:lvlText w:val="%1."/>
      <w:lvlJc w:val="left"/>
      <w:pPr>
        <w:ind w:left="720" w:hanging="360"/>
      </w:pPr>
      <w:rPr>
        <w:b w:val="0"/>
        <w:sz w:val="20"/>
        <w:szCs w:val="20"/>
      </w:rPr>
    </w:lvl>
    <w:lvl w:ilvl="1">
      <w:start w:val="3"/>
      <w:numFmt w:val="decimal"/>
      <w:isLgl/>
      <w:lvlText w:val="%1.%2"/>
      <w:lvlJc w:val="left"/>
      <w:pPr>
        <w:ind w:left="1412" w:hanging="1035"/>
      </w:pPr>
    </w:lvl>
    <w:lvl w:ilvl="2">
      <w:start w:val="1"/>
      <w:numFmt w:val="decimal"/>
      <w:isLgl/>
      <w:lvlText w:val="%1.%2.%3"/>
      <w:lvlJc w:val="left"/>
      <w:pPr>
        <w:ind w:left="1429" w:hanging="1035"/>
      </w:pPr>
    </w:lvl>
    <w:lvl w:ilvl="3">
      <w:start w:val="1"/>
      <w:numFmt w:val="decimal"/>
      <w:isLgl/>
      <w:lvlText w:val="%1.%2.%3.%4"/>
      <w:lvlJc w:val="left"/>
      <w:pPr>
        <w:ind w:left="1446" w:hanging="1035"/>
      </w:pPr>
    </w:lvl>
    <w:lvl w:ilvl="4">
      <w:start w:val="1"/>
      <w:numFmt w:val="decimal"/>
      <w:isLgl/>
      <w:lvlText w:val="%1.%2.%3.%4.%5"/>
      <w:lvlJc w:val="left"/>
      <w:pPr>
        <w:ind w:left="1508" w:hanging="1080"/>
      </w:pPr>
    </w:lvl>
    <w:lvl w:ilvl="5">
      <w:start w:val="1"/>
      <w:numFmt w:val="decimal"/>
      <w:isLgl/>
      <w:lvlText w:val="%1.%2.%3.%4.%5.%6"/>
      <w:lvlJc w:val="left"/>
      <w:pPr>
        <w:ind w:left="1525" w:hanging="1080"/>
      </w:pPr>
    </w:lvl>
    <w:lvl w:ilvl="6">
      <w:start w:val="1"/>
      <w:numFmt w:val="decimal"/>
      <w:isLgl/>
      <w:lvlText w:val="%1.%2.%3.%4.%5.%6.%7"/>
      <w:lvlJc w:val="left"/>
      <w:pPr>
        <w:ind w:left="1902" w:hanging="1440"/>
      </w:pPr>
    </w:lvl>
    <w:lvl w:ilvl="7">
      <w:start w:val="1"/>
      <w:numFmt w:val="decimal"/>
      <w:isLgl/>
      <w:lvlText w:val="%1.%2.%3.%4.%5.%6.%7.%8"/>
      <w:lvlJc w:val="left"/>
      <w:pPr>
        <w:ind w:left="1919" w:hanging="1440"/>
      </w:pPr>
    </w:lvl>
    <w:lvl w:ilvl="8">
      <w:start w:val="1"/>
      <w:numFmt w:val="decimal"/>
      <w:isLgl/>
      <w:lvlText w:val="%1.%2.%3.%4.%5.%6.%7.%8.%9"/>
      <w:lvlJc w:val="left"/>
      <w:pPr>
        <w:ind w:left="2296" w:hanging="1800"/>
      </w:pPr>
    </w:lvl>
  </w:abstractNum>
  <w:abstractNum w:abstractNumId="56" w15:restartNumberingAfterBreak="0">
    <w:nsid w:val="1CE2480F"/>
    <w:multiLevelType w:val="multilevel"/>
    <w:tmpl w:val="5F34BACE"/>
    <w:styleLink w:val="LFO35"/>
    <w:lvl w:ilvl="0">
      <w:start w:val="1"/>
      <w:numFmt w:val="decimal"/>
      <w:pStyle w:val="Level6"/>
      <w:lvlText w:val="%1"/>
      <w:lvlJc w:val="left"/>
      <w:pPr>
        <w:ind w:left="680" w:hanging="680"/>
      </w:pPr>
      <w:rPr>
        <w:rFonts w:ascii="Arial" w:hAnsi="Arial" w:cs="Times New Roman"/>
        <w:b/>
        <w:i w:val="0"/>
        <w:sz w:val="22"/>
      </w:rPr>
    </w:lvl>
    <w:lvl w:ilvl="1">
      <w:start w:val="1"/>
      <w:numFmt w:val="decimal"/>
      <w:lvlText w:val="%1.%2"/>
      <w:lvlJc w:val="left"/>
      <w:pPr>
        <w:ind w:left="680" w:hanging="680"/>
      </w:pPr>
      <w:rPr>
        <w:rFonts w:ascii="Arial" w:hAnsi="Arial" w:cs="Times New Roman"/>
        <w:b/>
        <w:i w:val="0"/>
        <w:sz w:val="20"/>
      </w:rPr>
    </w:lvl>
    <w:lvl w:ilvl="2">
      <w:start w:val="1"/>
      <w:numFmt w:val="decimal"/>
      <w:lvlText w:val="%1.%2.%3"/>
      <w:lvlJc w:val="left"/>
      <w:pPr>
        <w:ind w:left="1361" w:hanging="681"/>
      </w:pPr>
      <w:rPr>
        <w:rFonts w:ascii="Arial" w:hAnsi="Arial" w:cs="Times New Roman"/>
        <w:b/>
        <w:i w:val="0"/>
        <w:sz w:val="17"/>
      </w:rPr>
    </w:lvl>
    <w:lvl w:ilvl="3">
      <w:start w:val="1"/>
      <w:numFmt w:val="lowerLetter"/>
      <w:lvlText w:val="(%4)"/>
      <w:lvlJc w:val="left"/>
      <w:pPr>
        <w:ind w:left="2041" w:hanging="680"/>
      </w:pPr>
      <w:rPr>
        <w:rFonts w:ascii="Arial" w:hAnsi="Arial" w:cs="Times New Roman"/>
        <w:b w:val="0"/>
        <w:i w:val="0"/>
        <w:sz w:val="20"/>
      </w:rPr>
    </w:lvl>
    <w:lvl w:ilvl="4">
      <w:start w:val="1"/>
      <w:numFmt w:val="lowerRoman"/>
      <w:lvlText w:val="(%5)"/>
      <w:lvlJc w:val="left"/>
      <w:pPr>
        <w:ind w:left="2608" w:hanging="567"/>
      </w:pPr>
      <w:rPr>
        <w:rFonts w:ascii="Arial" w:hAnsi="Arial" w:cs="Times New Roman"/>
        <w:b w:val="0"/>
        <w:i w:val="0"/>
        <w:sz w:val="20"/>
      </w:rPr>
    </w:lvl>
    <w:lvl w:ilvl="5">
      <w:start w:val="1"/>
      <w:numFmt w:val="upperRoman"/>
      <w:lvlText w:val="(%6)"/>
      <w:lvlJc w:val="left"/>
      <w:pPr>
        <w:ind w:left="3289" w:hanging="681"/>
      </w:pPr>
      <w:rPr>
        <w:rFonts w:ascii="Arial" w:hAnsi="Arial" w:cs="Times New Roman"/>
        <w:b w:val="0"/>
        <w:i w:val="0"/>
        <w:sz w:val="20"/>
      </w:rPr>
    </w:lvl>
    <w:lvl w:ilvl="6">
      <w:start w:val="1"/>
      <w:numFmt w:val="none"/>
      <w:lvlText w:val="%7"/>
      <w:lvlJc w:val="left"/>
      <w:pPr>
        <w:ind w:left="3240" w:hanging="1080"/>
      </w:pPr>
    </w:lvl>
    <w:lvl w:ilvl="7">
      <w:start w:val="1"/>
      <w:numFmt w:val="none"/>
      <w:lvlText w:val="%8"/>
      <w:lvlJc w:val="left"/>
      <w:pPr>
        <w:ind w:left="3744" w:hanging="1224"/>
      </w:pPr>
    </w:lvl>
    <w:lvl w:ilvl="8">
      <w:start w:val="1"/>
      <w:numFmt w:val="none"/>
      <w:lvlText w:val="%9"/>
      <w:lvlJc w:val="left"/>
      <w:pPr>
        <w:ind w:left="4320" w:hanging="1440"/>
      </w:pPr>
    </w:lvl>
  </w:abstractNum>
  <w:abstractNum w:abstractNumId="57" w15:restartNumberingAfterBreak="0">
    <w:nsid w:val="1EAB3B86"/>
    <w:multiLevelType w:val="multilevel"/>
    <w:tmpl w:val="67B05550"/>
    <w:styleLink w:val="LFO15"/>
    <w:lvl w:ilvl="0">
      <w:start w:val="1"/>
      <w:numFmt w:val="decimal"/>
      <w:lvlText w:val="%1"/>
      <w:lvlJc w:val="left"/>
      <w:pPr>
        <w:ind w:left="680" w:hanging="680"/>
      </w:pPr>
      <w:rPr>
        <w:b/>
        <w:i w:val="0"/>
        <w:sz w:val="22"/>
      </w:rPr>
    </w:lvl>
    <w:lvl w:ilvl="1">
      <w:start w:val="1"/>
      <w:numFmt w:val="decimal"/>
      <w:lvlText w:val="%1.%2"/>
      <w:lvlJc w:val="left"/>
      <w:pPr>
        <w:ind w:left="680" w:hanging="680"/>
      </w:pPr>
      <w:rPr>
        <w:b/>
        <w:i w:val="0"/>
        <w:sz w:val="21"/>
      </w:rPr>
    </w:lvl>
    <w:lvl w:ilvl="2">
      <w:start w:val="1"/>
      <w:numFmt w:val="decimal"/>
      <w:lvlText w:val="%1.%2.%3"/>
      <w:lvlJc w:val="left"/>
      <w:pPr>
        <w:ind w:left="1361" w:hanging="681"/>
      </w:pPr>
      <w:rPr>
        <w:b/>
        <w:i w:val="0"/>
        <w:sz w:val="17"/>
      </w:rPr>
    </w:lvl>
    <w:lvl w:ilvl="3">
      <w:start w:val="1"/>
      <w:numFmt w:val="lowerRoman"/>
      <w:lvlText w:val="(%4)"/>
      <w:lvlJc w:val="left"/>
      <w:pPr>
        <w:ind w:left="2041" w:hanging="680"/>
      </w:pPr>
    </w:lvl>
    <w:lvl w:ilvl="4">
      <w:start w:val="1"/>
      <w:numFmt w:val="lowerLetter"/>
      <w:lvlText w:val="(%5)"/>
      <w:lvlJc w:val="left"/>
      <w:pPr>
        <w:ind w:left="2608" w:hanging="567"/>
      </w:pPr>
    </w:lvl>
    <w:lvl w:ilvl="5">
      <w:start w:val="1"/>
      <w:numFmt w:val="upperRoman"/>
      <w:lvlText w:val="(%6)"/>
      <w:lvlJc w:val="left"/>
      <w:pPr>
        <w:ind w:left="3288" w:hanging="680"/>
      </w:pPr>
    </w:lvl>
    <w:lvl w:ilvl="6">
      <w:start w:val="1"/>
      <w:numFmt w:val="none"/>
      <w:lvlText w:val="%7"/>
      <w:lvlJc w:val="left"/>
      <w:pPr>
        <w:ind w:left="3969" w:hanging="680"/>
      </w:pPr>
    </w:lvl>
    <w:lvl w:ilvl="7">
      <w:start w:val="1"/>
      <w:numFmt w:val="none"/>
      <w:lvlText w:val="%8"/>
      <w:lvlJc w:val="left"/>
      <w:pPr>
        <w:ind w:left="3969" w:hanging="680"/>
      </w:pPr>
    </w:lvl>
    <w:lvl w:ilvl="8">
      <w:start w:val="1"/>
      <w:numFmt w:val="none"/>
      <w:lvlText w:val="%9"/>
      <w:lvlJc w:val="left"/>
      <w:pPr>
        <w:ind w:left="3969" w:hanging="680"/>
      </w:pPr>
    </w:lvl>
  </w:abstractNum>
  <w:abstractNum w:abstractNumId="58" w15:restartNumberingAfterBreak="0">
    <w:nsid w:val="1EBD6F14"/>
    <w:multiLevelType w:val="multilevel"/>
    <w:tmpl w:val="55C6F478"/>
    <w:styleLink w:val="LFO701"/>
    <w:lvl w:ilvl="0">
      <w:start w:val="1"/>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1F5255E0"/>
    <w:multiLevelType w:val="multilevel"/>
    <w:tmpl w:val="2898DABA"/>
    <w:lvl w:ilvl="0">
      <w:start w:val="1"/>
      <w:numFmt w:val="none"/>
      <w:suff w:val="space"/>
      <w:lvlText w:val=""/>
      <w:lvlJc w:val="left"/>
      <w:pPr>
        <w:ind w:left="0" w:firstLine="709"/>
      </w:pPr>
      <w:rPr>
        <w:rFonts w:ascii="Times New Roman" w:hAnsi="Times New Roman" w:cs="Times New Roman" w:hint="default"/>
        <w:b/>
        <w:i w:val="0"/>
        <w:caps/>
        <w:strike w:val="0"/>
        <w:dstrike w:val="0"/>
        <w:vanish w:val="0"/>
        <w:webHidden w:val="0"/>
        <w:color w:val="000000"/>
        <w:sz w:val="24"/>
        <w:u w:val="none"/>
        <w:effect w:val="none"/>
        <w:vertAlign w:val="baseline"/>
        <w:specVanish w:val="0"/>
      </w:rPr>
    </w:lvl>
    <w:lvl w:ilvl="1">
      <w:start w:val="1"/>
      <w:numFmt w:val="decimal"/>
      <w:suff w:val="space"/>
      <w:lvlText w:val="%1%2"/>
      <w:lvlJc w:val="left"/>
      <w:pPr>
        <w:ind w:left="0" w:firstLine="709"/>
      </w:pPr>
      <w:rPr>
        <w:rFonts w:ascii="Times New Roman" w:hAnsi="Times New Roman" w:cs="Times New Roman" w:hint="default"/>
        <w:b/>
        <w:i w:val="0"/>
        <w:sz w:val="24"/>
      </w:rPr>
    </w:lvl>
    <w:lvl w:ilvl="2">
      <w:start w:val="1"/>
      <w:numFmt w:val="decimal"/>
      <w:suff w:val="space"/>
      <w:lvlText w:val="%1%2.%3"/>
      <w:lvlJc w:val="left"/>
      <w:pPr>
        <w:ind w:left="0" w:firstLine="709"/>
      </w:pPr>
      <w:rPr>
        <w:rFonts w:ascii="Times New Roman" w:hAnsi="Times New Roman" w:cs="Times New Roman" w:hint="default"/>
        <w:b w:val="0"/>
        <w:i w:val="0"/>
        <w:sz w:val="24"/>
      </w:rPr>
    </w:lvl>
    <w:lvl w:ilvl="3">
      <w:start w:val="1"/>
      <w:numFmt w:val="decimal"/>
      <w:suff w:val="space"/>
      <w:lvlText w:val="%1%2.%3.%4"/>
      <w:lvlJc w:val="left"/>
      <w:pPr>
        <w:ind w:left="0" w:firstLine="709"/>
      </w:pPr>
      <w:rPr>
        <w:rFonts w:ascii="Times New Roman" w:hAnsi="Times New Roman" w:cs="Times New Roman" w:hint="default"/>
        <w:b w:val="0"/>
        <w:i w:val="0"/>
        <w:sz w:val="24"/>
      </w:rPr>
    </w:lvl>
    <w:lvl w:ilvl="4">
      <w:start w:val="1"/>
      <w:numFmt w:val="decimal"/>
      <w:suff w:val="space"/>
      <w:lvlText w:val="%1%2.%3.%4.%5"/>
      <w:lvlJc w:val="left"/>
      <w:pPr>
        <w:ind w:left="0" w:firstLine="709"/>
      </w:pPr>
      <w:rPr>
        <w:rFonts w:ascii="Times New Roman" w:hAnsi="Times New Roman" w:cs="Times New Roman" w:hint="default"/>
        <w:b w:val="0"/>
        <w:i w:val="0"/>
      </w:rPr>
    </w:lvl>
    <w:lvl w:ilvl="5">
      <w:start w:val="1"/>
      <w:numFmt w:val="decimal"/>
      <w:suff w:val="space"/>
      <w:lvlText w:val="%1%2.%3.%4.%5.%6"/>
      <w:lvlJc w:val="left"/>
      <w:pPr>
        <w:ind w:left="0" w:firstLine="709"/>
      </w:pPr>
      <w:rPr>
        <w:rFonts w:ascii="Times New Roman" w:hAnsi="Times New Roman" w:cs="Times New Roman" w:hint="default"/>
        <w:b w:val="0"/>
        <w:i w:val="0"/>
      </w:rPr>
    </w:lvl>
    <w:lvl w:ilvl="6">
      <w:start w:val="1"/>
      <w:numFmt w:val="none"/>
      <w:lvlText w:val=""/>
      <w:lvlJc w:val="left"/>
      <w:pPr>
        <w:tabs>
          <w:tab w:val="num" w:pos="709"/>
        </w:tabs>
        <w:ind w:left="0" w:firstLine="709"/>
      </w:pPr>
    </w:lvl>
    <w:lvl w:ilvl="7">
      <w:start w:val="1"/>
      <w:numFmt w:val="none"/>
      <w:lvlText w:val=""/>
      <w:lvlJc w:val="left"/>
      <w:pPr>
        <w:tabs>
          <w:tab w:val="num" w:pos="709"/>
        </w:tabs>
        <w:ind w:left="0" w:firstLine="709"/>
      </w:pPr>
    </w:lvl>
    <w:lvl w:ilvl="8">
      <w:start w:val="1"/>
      <w:numFmt w:val="none"/>
      <w:lvlText w:val=""/>
      <w:lvlJc w:val="left"/>
      <w:pPr>
        <w:tabs>
          <w:tab w:val="num" w:pos="709"/>
        </w:tabs>
        <w:ind w:left="0" w:firstLine="709"/>
      </w:pPr>
    </w:lvl>
  </w:abstractNum>
  <w:abstractNum w:abstractNumId="60" w15:restartNumberingAfterBreak="0">
    <w:nsid w:val="1FC46353"/>
    <w:multiLevelType w:val="multilevel"/>
    <w:tmpl w:val="843E9FB8"/>
    <w:styleLink w:val="WWOutlineListStyle1"/>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61" w15:restartNumberingAfterBreak="0">
    <w:nsid w:val="1FC8646F"/>
    <w:multiLevelType w:val="multilevel"/>
    <w:tmpl w:val="0E2E6730"/>
    <w:lvl w:ilvl="0">
      <w:start w:val="1"/>
      <w:numFmt w:val="decimal"/>
      <w:lvlText w:val="%1."/>
      <w:lvlJc w:val="left"/>
      <w:pPr>
        <w:ind w:left="720" w:hanging="360"/>
      </w:pPr>
      <w:rPr>
        <w:b/>
        <w:sz w:val="24"/>
        <w:szCs w:val="24"/>
      </w:rPr>
    </w:lvl>
    <w:lvl w:ilvl="1">
      <w:start w:val="1"/>
      <w:numFmt w:val="decimal"/>
      <w:isLgl/>
      <w:lvlText w:val="%1.%2."/>
      <w:lvlJc w:val="left"/>
      <w:pPr>
        <w:ind w:left="644" w:hanging="360"/>
      </w:pPr>
      <w:rPr>
        <w:b/>
        <w:sz w:val="22"/>
        <w:szCs w:val="22"/>
      </w:rPr>
    </w:lvl>
    <w:lvl w:ilvl="2">
      <w:start w:val="1"/>
      <w:numFmt w:val="decimal"/>
      <w:isLgl/>
      <w:lvlText w:val="%1.%2.%3."/>
      <w:lvlJc w:val="left"/>
      <w:pPr>
        <w:ind w:left="1288" w:hanging="720"/>
      </w:pPr>
      <w:rPr>
        <w:b w:val="0"/>
        <w:i w:val="0"/>
        <w:sz w:val="22"/>
        <w:szCs w:val="22"/>
      </w:rPr>
    </w:lvl>
    <w:lvl w:ilvl="3">
      <w:start w:val="1"/>
      <w:numFmt w:val="decimal"/>
      <w:isLgl/>
      <w:lvlText w:val="%1.%2.%3.%4."/>
      <w:lvlJc w:val="left"/>
      <w:pPr>
        <w:ind w:left="1080" w:hanging="720"/>
      </w:pPr>
    </w:lvl>
    <w:lvl w:ilvl="4">
      <w:start w:val="1"/>
      <w:numFmt w:val="decimal"/>
      <w:isLgl/>
      <w:lvlText w:val="%1.%2.%3.%4.%5."/>
      <w:lvlJc w:val="left"/>
      <w:pPr>
        <w:ind w:left="2498" w:hanging="1080"/>
      </w:pPr>
      <w:rPr>
        <w:sz w:val="20"/>
        <w:szCs w:val="20"/>
      </w:r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2" w15:restartNumberingAfterBreak="0">
    <w:nsid w:val="20551797"/>
    <w:multiLevelType w:val="multilevel"/>
    <w:tmpl w:val="85F8EF88"/>
    <w:styleLink w:val="LFO53"/>
    <w:lvl w:ilvl="0">
      <w:start w:val="1"/>
      <w:numFmt w:val="upperLetter"/>
      <w:pStyle w:val="Recitals"/>
      <w:lvlText w:val="(%1)"/>
      <w:lvlJc w:val="left"/>
      <w:pPr>
        <w:ind w:left="720" w:hanging="72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20A46169"/>
    <w:multiLevelType w:val="multilevel"/>
    <w:tmpl w:val="9A22812C"/>
    <w:styleLink w:val="LFO44"/>
    <w:lvl w:ilvl="0">
      <w:start w:val="1"/>
      <w:numFmt w:val="decimal"/>
      <w:pStyle w:val="AGovstyle1"/>
      <w:lvlText w:val="%1."/>
      <w:lvlJc w:val="left"/>
      <w:pPr>
        <w:ind w:left="720" w:hanging="720"/>
      </w:pPr>
    </w:lvl>
    <w:lvl w:ilvl="1">
      <w:start w:val="1"/>
      <w:numFmt w:val="decimal"/>
      <w:lvlText w:val="%1.%2."/>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64" w15:restartNumberingAfterBreak="0">
    <w:nsid w:val="217300AF"/>
    <w:multiLevelType w:val="hybridMultilevel"/>
    <w:tmpl w:val="C3DA15DC"/>
    <w:lvl w:ilvl="0" w:tplc="C5CEF84C">
      <w:start w:val="1"/>
      <w:numFmt w:val="bullet"/>
      <w:lvlText w:val=""/>
      <w:lvlJc w:val="left"/>
      <w:pPr>
        <w:ind w:left="1287" w:hanging="360"/>
      </w:pPr>
      <w:rPr>
        <w:rFonts w:ascii="Symbol" w:hAnsi="Symbol" w:hint="default"/>
      </w:rPr>
    </w:lvl>
    <w:lvl w:ilvl="1" w:tplc="1B2E3098">
      <w:numFmt w:val="bullet"/>
      <w:lvlText w:val="•"/>
      <w:lvlJc w:val="left"/>
      <w:pPr>
        <w:ind w:left="2007" w:hanging="360"/>
      </w:pPr>
      <w:rPr>
        <w:rFonts w:ascii="Times New Roman" w:eastAsia="Times New Roman" w:hAnsi="Times New Roman" w:cs="Times New Roman" w:hint="default"/>
      </w:rPr>
    </w:lvl>
    <w:lvl w:ilvl="2" w:tplc="86F28958">
      <w:start w:val="1"/>
      <w:numFmt w:val="bullet"/>
      <w:lvlText w:val=""/>
      <w:lvlJc w:val="left"/>
      <w:pPr>
        <w:ind w:left="2727" w:hanging="360"/>
      </w:pPr>
      <w:rPr>
        <w:rFonts w:ascii="Wingdings" w:hAnsi="Wingdings" w:hint="default"/>
      </w:rPr>
    </w:lvl>
    <w:lvl w:ilvl="3" w:tplc="A0BA83A4">
      <w:start w:val="1"/>
      <w:numFmt w:val="bullet"/>
      <w:lvlText w:val=""/>
      <w:lvlJc w:val="left"/>
      <w:pPr>
        <w:ind w:left="3447" w:hanging="360"/>
      </w:pPr>
      <w:rPr>
        <w:rFonts w:ascii="Symbol" w:hAnsi="Symbol" w:hint="default"/>
      </w:rPr>
    </w:lvl>
    <w:lvl w:ilvl="4" w:tplc="D3526826">
      <w:start w:val="1"/>
      <w:numFmt w:val="bullet"/>
      <w:lvlText w:val="o"/>
      <w:lvlJc w:val="left"/>
      <w:pPr>
        <w:ind w:left="4167" w:hanging="360"/>
      </w:pPr>
      <w:rPr>
        <w:rFonts w:ascii="Courier New" w:hAnsi="Courier New" w:cs="Courier New" w:hint="default"/>
      </w:rPr>
    </w:lvl>
    <w:lvl w:ilvl="5" w:tplc="EA8ED096">
      <w:start w:val="1"/>
      <w:numFmt w:val="bullet"/>
      <w:lvlText w:val=""/>
      <w:lvlJc w:val="left"/>
      <w:pPr>
        <w:ind w:left="4887" w:hanging="360"/>
      </w:pPr>
      <w:rPr>
        <w:rFonts w:ascii="Wingdings" w:hAnsi="Wingdings" w:hint="default"/>
      </w:rPr>
    </w:lvl>
    <w:lvl w:ilvl="6" w:tplc="A9C6ABF2">
      <w:start w:val="1"/>
      <w:numFmt w:val="bullet"/>
      <w:lvlText w:val=""/>
      <w:lvlJc w:val="left"/>
      <w:pPr>
        <w:ind w:left="5607" w:hanging="360"/>
      </w:pPr>
      <w:rPr>
        <w:rFonts w:ascii="Symbol" w:hAnsi="Symbol" w:hint="default"/>
      </w:rPr>
    </w:lvl>
    <w:lvl w:ilvl="7" w:tplc="0D745F96">
      <w:start w:val="1"/>
      <w:numFmt w:val="bullet"/>
      <w:lvlText w:val="o"/>
      <w:lvlJc w:val="left"/>
      <w:pPr>
        <w:ind w:left="6327" w:hanging="360"/>
      </w:pPr>
      <w:rPr>
        <w:rFonts w:ascii="Courier New" w:hAnsi="Courier New" w:cs="Courier New" w:hint="default"/>
      </w:rPr>
    </w:lvl>
    <w:lvl w:ilvl="8" w:tplc="8498637E">
      <w:start w:val="1"/>
      <w:numFmt w:val="bullet"/>
      <w:lvlText w:val=""/>
      <w:lvlJc w:val="left"/>
      <w:pPr>
        <w:ind w:left="7047" w:hanging="360"/>
      </w:pPr>
      <w:rPr>
        <w:rFonts w:ascii="Wingdings" w:hAnsi="Wingdings" w:hint="default"/>
      </w:rPr>
    </w:lvl>
  </w:abstractNum>
  <w:abstractNum w:abstractNumId="65" w15:restartNumberingAfterBreak="0">
    <w:nsid w:val="218D4CCD"/>
    <w:multiLevelType w:val="multilevel"/>
    <w:tmpl w:val="24CE5C2E"/>
    <w:styleLink w:val="LFO33"/>
    <w:lvl w:ilvl="0">
      <w:start w:val="1"/>
      <w:numFmt w:val="none"/>
      <w:pStyle w:val="LBDefinitionSubSubitem"/>
      <w:suff w:val="space"/>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none"/>
      <w:lvlText w:val="%4"/>
      <w:lvlJc w:val="left"/>
      <w:pPr>
        <w:ind w:left="1080" w:firstLine="0"/>
      </w:pPr>
    </w:lvl>
    <w:lvl w:ilvl="4">
      <w:start w:val="1"/>
      <w:numFmt w:val="lowerLetter"/>
      <w:lvlText w:val="(%5)"/>
      <w:lvlJc w:val="left"/>
      <w:pPr>
        <w:ind w:left="1440" w:firstLine="0"/>
      </w:pPr>
    </w:lvl>
    <w:lvl w:ilvl="5">
      <w:start w:val="1"/>
      <w:numFmt w:val="lowerRoman"/>
      <w:lvlText w:val="(%6)"/>
      <w:lvlJc w:val="left"/>
      <w:pPr>
        <w:ind w:left="1800" w:firstLine="0"/>
      </w:pPr>
    </w:lvl>
    <w:lvl w:ilvl="6">
      <w:start w:val="1"/>
      <w:numFmt w:val="decimal"/>
      <w:lvlText w:val="%7."/>
      <w:lvlJc w:val="left"/>
      <w:pPr>
        <w:ind w:left="2160" w:firstLine="0"/>
      </w:pPr>
    </w:lvl>
    <w:lvl w:ilvl="7">
      <w:start w:val="1"/>
      <w:numFmt w:val="lowerLetter"/>
      <w:lvlText w:val="%8."/>
      <w:lvlJc w:val="left"/>
      <w:pPr>
        <w:ind w:left="2520" w:firstLine="0"/>
      </w:pPr>
    </w:lvl>
    <w:lvl w:ilvl="8">
      <w:start w:val="1"/>
      <w:numFmt w:val="lowerRoman"/>
      <w:lvlText w:val="%9."/>
      <w:lvlJc w:val="left"/>
      <w:pPr>
        <w:ind w:left="2880" w:firstLine="0"/>
      </w:pPr>
    </w:lvl>
  </w:abstractNum>
  <w:abstractNum w:abstractNumId="66" w15:restartNumberingAfterBreak="0">
    <w:nsid w:val="21F02492"/>
    <w:multiLevelType w:val="multilevel"/>
    <w:tmpl w:val="E9CCE40E"/>
    <w:lvl w:ilvl="0">
      <w:start w:val="1"/>
      <w:numFmt w:val="bullet"/>
      <w:pStyle w:val="-1"/>
      <w:lvlText w:val=""/>
      <w:lvlJc w:val="left"/>
      <w:pPr>
        <w:ind w:left="1145" w:hanging="360"/>
      </w:pPr>
      <w:rPr>
        <w:rFonts w:ascii="Symbol" w:hAnsi="Symbol"/>
        <w:color w:val="000000"/>
      </w:rPr>
    </w:lvl>
    <w:lvl w:ilvl="1">
      <w:start w:val="1"/>
      <w:numFmt w:val="bullet"/>
      <w:lvlText w:val="o"/>
      <w:lvlJc w:val="left"/>
      <w:pPr>
        <w:ind w:left="1865" w:hanging="360"/>
      </w:pPr>
      <w:rPr>
        <w:rFonts w:ascii="Courier New" w:hAnsi="Courier New"/>
      </w:rPr>
    </w:lvl>
    <w:lvl w:ilvl="2">
      <w:start w:val="1"/>
      <w:numFmt w:val="bullet"/>
      <w:lvlText w:val=""/>
      <w:lvlJc w:val="left"/>
      <w:pPr>
        <w:ind w:left="2585" w:hanging="360"/>
      </w:pPr>
      <w:rPr>
        <w:rFonts w:ascii="Wingdings" w:hAnsi="Wingdings"/>
      </w:rPr>
    </w:lvl>
    <w:lvl w:ilvl="3">
      <w:start w:val="1"/>
      <w:numFmt w:val="bullet"/>
      <w:lvlText w:val=""/>
      <w:lvlJc w:val="left"/>
      <w:pPr>
        <w:ind w:left="3305" w:hanging="360"/>
      </w:pPr>
      <w:rPr>
        <w:rFonts w:ascii="Symbol" w:hAnsi="Symbol"/>
      </w:rPr>
    </w:lvl>
    <w:lvl w:ilvl="4">
      <w:start w:val="1"/>
      <w:numFmt w:val="bullet"/>
      <w:lvlText w:val="o"/>
      <w:lvlJc w:val="left"/>
      <w:pPr>
        <w:ind w:left="4025" w:hanging="360"/>
      </w:pPr>
      <w:rPr>
        <w:rFonts w:ascii="Courier New" w:hAnsi="Courier New"/>
      </w:rPr>
    </w:lvl>
    <w:lvl w:ilvl="5">
      <w:start w:val="1"/>
      <w:numFmt w:val="bullet"/>
      <w:lvlText w:val=""/>
      <w:lvlJc w:val="left"/>
      <w:pPr>
        <w:ind w:left="4745" w:hanging="360"/>
      </w:pPr>
      <w:rPr>
        <w:rFonts w:ascii="Wingdings" w:hAnsi="Wingdings"/>
      </w:rPr>
    </w:lvl>
    <w:lvl w:ilvl="6">
      <w:start w:val="1"/>
      <w:numFmt w:val="bullet"/>
      <w:lvlText w:val=""/>
      <w:lvlJc w:val="left"/>
      <w:pPr>
        <w:ind w:left="5465" w:hanging="360"/>
      </w:pPr>
      <w:rPr>
        <w:rFonts w:ascii="Symbol" w:hAnsi="Symbol"/>
      </w:rPr>
    </w:lvl>
    <w:lvl w:ilvl="7">
      <w:start w:val="1"/>
      <w:numFmt w:val="bullet"/>
      <w:lvlText w:val="o"/>
      <w:lvlJc w:val="left"/>
      <w:pPr>
        <w:ind w:left="6185" w:hanging="360"/>
      </w:pPr>
      <w:rPr>
        <w:rFonts w:ascii="Courier New" w:hAnsi="Courier New"/>
      </w:rPr>
    </w:lvl>
    <w:lvl w:ilvl="8">
      <w:start w:val="1"/>
      <w:numFmt w:val="bullet"/>
      <w:lvlText w:val=""/>
      <w:lvlJc w:val="left"/>
      <w:pPr>
        <w:ind w:left="6905" w:hanging="360"/>
      </w:pPr>
      <w:rPr>
        <w:rFonts w:ascii="Wingdings" w:hAnsi="Wingdings"/>
      </w:rPr>
    </w:lvl>
  </w:abstractNum>
  <w:abstractNum w:abstractNumId="67" w15:restartNumberingAfterBreak="0">
    <w:nsid w:val="22D46515"/>
    <w:multiLevelType w:val="multilevel"/>
    <w:tmpl w:val="6B123300"/>
    <w:styleLink w:val="LFO42"/>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242F60CE"/>
    <w:multiLevelType w:val="multilevel"/>
    <w:tmpl w:val="2EA82F9A"/>
    <w:styleLink w:val="LFO20"/>
    <w:lvl w:ilvl="0">
      <w:start w:val="1"/>
      <w:numFmt w:val="upperLetter"/>
      <w:pStyle w:val="LBNumRecitals-Alt"/>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24477828"/>
    <w:multiLevelType w:val="hybridMultilevel"/>
    <w:tmpl w:val="14545E80"/>
    <w:lvl w:ilvl="0" w:tplc="A3184D7E">
      <w:start w:val="1"/>
      <w:numFmt w:val="decimal"/>
      <w:pStyle w:val="a3"/>
      <w:lvlText w:val="%1."/>
      <w:lvlJc w:val="left"/>
      <w:pPr>
        <w:tabs>
          <w:tab w:val="num" w:pos="567"/>
        </w:tabs>
        <w:ind w:left="567" w:hanging="567"/>
      </w:pPr>
    </w:lvl>
    <w:lvl w:ilvl="1" w:tplc="2ABE2110">
      <w:start w:val="1"/>
      <w:numFmt w:val="lowerLetter"/>
      <w:lvlText w:val="%2."/>
      <w:lvlJc w:val="left"/>
      <w:pPr>
        <w:tabs>
          <w:tab w:val="num" w:pos="1440"/>
        </w:tabs>
        <w:ind w:left="1440" w:hanging="360"/>
      </w:pPr>
    </w:lvl>
    <w:lvl w:ilvl="2" w:tplc="D384020E">
      <w:start w:val="1"/>
      <w:numFmt w:val="lowerRoman"/>
      <w:lvlText w:val="%3."/>
      <w:lvlJc w:val="right"/>
      <w:pPr>
        <w:tabs>
          <w:tab w:val="num" w:pos="2160"/>
        </w:tabs>
        <w:ind w:left="2160" w:hanging="180"/>
      </w:pPr>
    </w:lvl>
    <w:lvl w:ilvl="3" w:tplc="35AC7644">
      <w:start w:val="1"/>
      <w:numFmt w:val="decimal"/>
      <w:lvlText w:val="%4."/>
      <w:lvlJc w:val="left"/>
      <w:pPr>
        <w:tabs>
          <w:tab w:val="num" w:pos="2880"/>
        </w:tabs>
        <w:ind w:left="2880" w:hanging="360"/>
      </w:pPr>
    </w:lvl>
    <w:lvl w:ilvl="4" w:tplc="9316301C">
      <w:start w:val="1"/>
      <w:numFmt w:val="lowerLetter"/>
      <w:lvlText w:val="%5."/>
      <w:lvlJc w:val="left"/>
      <w:pPr>
        <w:tabs>
          <w:tab w:val="num" w:pos="3600"/>
        </w:tabs>
        <w:ind w:left="3600" w:hanging="360"/>
      </w:pPr>
    </w:lvl>
    <w:lvl w:ilvl="5" w:tplc="2D08FE20">
      <w:start w:val="1"/>
      <w:numFmt w:val="lowerRoman"/>
      <w:lvlText w:val="%6."/>
      <w:lvlJc w:val="right"/>
      <w:pPr>
        <w:tabs>
          <w:tab w:val="num" w:pos="4320"/>
        </w:tabs>
        <w:ind w:left="4320" w:hanging="180"/>
      </w:pPr>
    </w:lvl>
    <w:lvl w:ilvl="6" w:tplc="B5FCF226">
      <w:start w:val="1"/>
      <w:numFmt w:val="decimal"/>
      <w:lvlText w:val="%7."/>
      <w:lvlJc w:val="left"/>
      <w:pPr>
        <w:tabs>
          <w:tab w:val="num" w:pos="5040"/>
        </w:tabs>
        <w:ind w:left="5040" w:hanging="360"/>
      </w:pPr>
    </w:lvl>
    <w:lvl w:ilvl="7" w:tplc="4FEC97F2">
      <w:start w:val="1"/>
      <w:numFmt w:val="lowerLetter"/>
      <w:lvlText w:val="%8."/>
      <w:lvlJc w:val="left"/>
      <w:pPr>
        <w:tabs>
          <w:tab w:val="num" w:pos="5760"/>
        </w:tabs>
        <w:ind w:left="5760" w:hanging="360"/>
      </w:pPr>
    </w:lvl>
    <w:lvl w:ilvl="8" w:tplc="96E4464E">
      <w:start w:val="1"/>
      <w:numFmt w:val="lowerRoman"/>
      <w:lvlText w:val="%9."/>
      <w:lvlJc w:val="right"/>
      <w:pPr>
        <w:tabs>
          <w:tab w:val="num" w:pos="6480"/>
        </w:tabs>
        <w:ind w:left="6480" w:hanging="180"/>
      </w:pPr>
    </w:lvl>
  </w:abstractNum>
  <w:abstractNum w:abstractNumId="70" w15:restartNumberingAfterBreak="0">
    <w:nsid w:val="24D0794E"/>
    <w:multiLevelType w:val="multilevel"/>
    <w:tmpl w:val="A95A9048"/>
    <w:lvl w:ilvl="0">
      <w:start w:val="1"/>
      <w:numFmt w:val="decimal"/>
      <w:lvlText w:val="%1"/>
      <w:lvlJc w:val="left"/>
      <w:pPr>
        <w:ind w:left="432" w:hanging="432"/>
      </w:pPr>
    </w:lvl>
    <w:lvl w:ilvl="1">
      <w:start w:val="1"/>
      <w:numFmt w:val="decimal"/>
      <w:pStyle w:val="12"/>
      <w:lvlText w:val="%1.%2"/>
      <w:lvlJc w:val="left"/>
      <w:pPr>
        <w:ind w:left="576" w:hanging="576"/>
      </w:pPr>
      <w:rPr>
        <w:i w:val="0"/>
      </w:rPr>
    </w:lvl>
    <w:lvl w:ilvl="2">
      <w:start w:val="1"/>
      <w:numFmt w:val="decimal"/>
      <w:lvlText w:val="%1.%2.%3"/>
      <w:lvlJc w:val="left"/>
      <w:pPr>
        <w:ind w:left="720" w:hanging="720"/>
      </w:pPr>
      <w:rPr>
        <w:lang w:val="en-US"/>
      </w:rPr>
    </w:lvl>
    <w:lvl w:ilvl="3">
      <w:start w:val="1"/>
      <w:numFmt w:val="decimal"/>
      <w:lvlText w:val="%1.%2.%3.%4"/>
      <w:lvlJc w:val="left"/>
      <w:pPr>
        <w:ind w:left="864" w:hanging="864"/>
      </w:pPr>
    </w:lvl>
    <w:lvl w:ilvl="4">
      <w:start w:val="1"/>
      <w:numFmt w:val="decimal"/>
      <w:lvlText w:val="%1.%2.%3.%4.%5"/>
      <w:lvlJc w:val="left"/>
      <w:pPr>
        <w:ind w:left="1008" w:hanging="1008"/>
      </w:pPr>
      <w:rPr>
        <w:sz w:val="22"/>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1" w15:restartNumberingAfterBreak="0">
    <w:nsid w:val="2502707C"/>
    <w:multiLevelType w:val="hybridMultilevel"/>
    <w:tmpl w:val="23F86794"/>
    <w:lvl w:ilvl="0" w:tplc="D36C5C7C">
      <w:start w:val="1"/>
      <w:numFmt w:val="bullet"/>
      <w:pStyle w:val="13"/>
      <w:lvlText w:val=""/>
      <w:lvlJc w:val="left"/>
      <w:pPr>
        <w:tabs>
          <w:tab w:val="num" w:pos="1068"/>
        </w:tabs>
        <w:ind w:left="0" w:firstLine="708"/>
      </w:pPr>
      <w:rPr>
        <w:rFonts w:ascii="Symbol" w:hAnsi="Symbol" w:hint="default"/>
      </w:rPr>
    </w:lvl>
    <w:lvl w:ilvl="1" w:tplc="7DEC25DC">
      <w:start w:val="1"/>
      <w:numFmt w:val="bullet"/>
      <w:pStyle w:val="20"/>
      <w:lvlText w:val=""/>
      <w:lvlJc w:val="left"/>
      <w:pPr>
        <w:tabs>
          <w:tab w:val="num" w:pos="1363"/>
        </w:tabs>
        <w:ind w:left="1080" w:firstLine="0"/>
      </w:pPr>
      <w:rPr>
        <w:rFonts w:ascii="Wingdings" w:hAnsi="Wingdings" w:hint="default"/>
      </w:rPr>
    </w:lvl>
    <w:lvl w:ilvl="2" w:tplc="ED86F530">
      <w:start w:val="1"/>
      <w:numFmt w:val="bullet"/>
      <w:lvlText w:val=""/>
      <w:lvlJc w:val="left"/>
      <w:pPr>
        <w:tabs>
          <w:tab w:val="num" w:pos="2160"/>
        </w:tabs>
        <w:ind w:left="2160" w:hanging="360"/>
      </w:pPr>
      <w:rPr>
        <w:rFonts w:ascii="Wingdings" w:hAnsi="Wingdings" w:hint="default"/>
      </w:rPr>
    </w:lvl>
    <w:lvl w:ilvl="3" w:tplc="D528DE1E">
      <w:start w:val="1"/>
      <w:numFmt w:val="bullet"/>
      <w:lvlText w:val=""/>
      <w:lvlJc w:val="left"/>
      <w:pPr>
        <w:tabs>
          <w:tab w:val="num" w:pos="2880"/>
        </w:tabs>
        <w:ind w:left="2880" w:hanging="360"/>
      </w:pPr>
      <w:rPr>
        <w:rFonts w:ascii="Symbol" w:hAnsi="Symbol" w:hint="default"/>
      </w:rPr>
    </w:lvl>
    <w:lvl w:ilvl="4" w:tplc="A5622F4E">
      <w:start w:val="1"/>
      <w:numFmt w:val="bullet"/>
      <w:lvlText w:val="o"/>
      <w:lvlJc w:val="left"/>
      <w:pPr>
        <w:tabs>
          <w:tab w:val="num" w:pos="3600"/>
        </w:tabs>
        <w:ind w:left="3600" w:hanging="360"/>
      </w:pPr>
      <w:rPr>
        <w:rFonts w:ascii="Courier New" w:hAnsi="Courier New" w:cs="Courier New" w:hint="default"/>
      </w:rPr>
    </w:lvl>
    <w:lvl w:ilvl="5" w:tplc="4984C050">
      <w:start w:val="1"/>
      <w:numFmt w:val="bullet"/>
      <w:lvlText w:val=""/>
      <w:lvlJc w:val="left"/>
      <w:pPr>
        <w:tabs>
          <w:tab w:val="num" w:pos="4320"/>
        </w:tabs>
        <w:ind w:left="4320" w:hanging="360"/>
      </w:pPr>
      <w:rPr>
        <w:rFonts w:ascii="Wingdings" w:hAnsi="Wingdings" w:hint="default"/>
      </w:rPr>
    </w:lvl>
    <w:lvl w:ilvl="6" w:tplc="38CEA7C4">
      <w:start w:val="1"/>
      <w:numFmt w:val="bullet"/>
      <w:lvlText w:val=""/>
      <w:lvlJc w:val="left"/>
      <w:pPr>
        <w:tabs>
          <w:tab w:val="num" w:pos="5040"/>
        </w:tabs>
        <w:ind w:left="5040" w:hanging="360"/>
      </w:pPr>
      <w:rPr>
        <w:rFonts w:ascii="Symbol" w:hAnsi="Symbol" w:hint="default"/>
      </w:rPr>
    </w:lvl>
    <w:lvl w:ilvl="7" w:tplc="BE485598">
      <w:start w:val="1"/>
      <w:numFmt w:val="bullet"/>
      <w:lvlText w:val="o"/>
      <w:lvlJc w:val="left"/>
      <w:pPr>
        <w:tabs>
          <w:tab w:val="num" w:pos="5760"/>
        </w:tabs>
        <w:ind w:left="5760" w:hanging="360"/>
      </w:pPr>
      <w:rPr>
        <w:rFonts w:ascii="Courier New" w:hAnsi="Courier New" w:cs="Courier New" w:hint="default"/>
      </w:rPr>
    </w:lvl>
    <w:lvl w:ilvl="8" w:tplc="1A0EEA5A">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25986BF5"/>
    <w:multiLevelType w:val="hybridMultilevel"/>
    <w:tmpl w:val="C54EC18A"/>
    <w:lvl w:ilvl="0" w:tplc="77B49022">
      <w:start w:val="1"/>
      <w:numFmt w:val="bullet"/>
      <w:lvlText w:val=""/>
      <w:lvlJc w:val="left"/>
      <w:pPr>
        <w:ind w:left="1211" w:hanging="360"/>
      </w:pPr>
      <w:rPr>
        <w:rFonts w:ascii="Symbol" w:hAnsi="Symbol" w:hint="default"/>
      </w:rPr>
    </w:lvl>
    <w:lvl w:ilvl="1" w:tplc="D738149A">
      <w:start w:val="1"/>
      <w:numFmt w:val="bullet"/>
      <w:lvlText w:val="o"/>
      <w:lvlJc w:val="left"/>
      <w:pPr>
        <w:ind w:left="1931" w:hanging="360"/>
      </w:pPr>
      <w:rPr>
        <w:rFonts w:ascii="Courier New" w:hAnsi="Courier New" w:cs="Courier New" w:hint="default"/>
      </w:rPr>
    </w:lvl>
    <w:lvl w:ilvl="2" w:tplc="C8C0FD92">
      <w:start w:val="1"/>
      <w:numFmt w:val="bullet"/>
      <w:lvlText w:val=""/>
      <w:lvlJc w:val="left"/>
      <w:pPr>
        <w:ind w:left="2651" w:hanging="360"/>
      </w:pPr>
      <w:rPr>
        <w:rFonts w:ascii="Wingdings" w:hAnsi="Wingdings" w:hint="default"/>
      </w:rPr>
    </w:lvl>
    <w:lvl w:ilvl="3" w:tplc="70947D98">
      <w:start w:val="1"/>
      <w:numFmt w:val="bullet"/>
      <w:lvlText w:val=""/>
      <w:lvlJc w:val="left"/>
      <w:pPr>
        <w:ind w:left="3371" w:hanging="360"/>
      </w:pPr>
      <w:rPr>
        <w:rFonts w:ascii="Symbol" w:hAnsi="Symbol" w:hint="default"/>
      </w:rPr>
    </w:lvl>
    <w:lvl w:ilvl="4" w:tplc="D654F9BC">
      <w:start w:val="1"/>
      <w:numFmt w:val="bullet"/>
      <w:lvlText w:val="o"/>
      <w:lvlJc w:val="left"/>
      <w:pPr>
        <w:ind w:left="4091" w:hanging="360"/>
      </w:pPr>
      <w:rPr>
        <w:rFonts w:ascii="Courier New" w:hAnsi="Courier New" w:cs="Courier New" w:hint="default"/>
      </w:rPr>
    </w:lvl>
    <w:lvl w:ilvl="5" w:tplc="424A63EC">
      <w:start w:val="1"/>
      <w:numFmt w:val="bullet"/>
      <w:lvlText w:val=""/>
      <w:lvlJc w:val="left"/>
      <w:pPr>
        <w:ind w:left="4811" w:hanging="360"/>
      </w:pPr>
      <w:rPr>
        <w:rFonts w:ascii="Wingdings" w:hAnsi="Wingdings" w:hint="default"/>
      </w:rPr>
    </w:lvl>
    <w:lvl w:ilvl="6" w:tplc="A914DB40">
      <w:start w:val="1"/>
      <w:numFmt w:val="bullet"/>
      <w:lvlText w:val=""/>
      <w:lvlJc w:val="left"/>
      <w:pPr>
        <w:ind w:left="5531" w:hanging="360"/>
      </w:pPr>
      <w:rPr>
        <w:rFonts w:ascii="Symbol" w:hAnsi="Symbol" w:hint="default"/>
      </w:rPr>
    </w:lvl>
    <w:lvl w:ilvl="7" w:tplc="CB9CC674">
      <w:start w:val="1"/>
      <w:numFmt w:val="bullet"/>
      <w:lvlText w:val="o"/>
      <w:lvlJc w:val="left"/>
      <w:pPr>
        <w:ind w:left="6251" w:hanging="360"/>
      </w:pPr>
      <w:rPr>
        <w:rFonts w:ascii="Courier New" w:hAnsi="Courier New" w:cs="Courier New" w:hint="default"/>
      </w:rPr>
    </w:lvl>
    <w:lvl w:ilvl="8" w:tplc="FD6E068E">
      <w:start w:val="1"/>
      <w:numFmt w:val="bullet"/>
      <w:lvlText w:val=""/>
      <w:lvlJc w:val="left"/>
      <w:pPr>
        <w:ind w:left="6971" w:hanging="360"/>
      </w:pPr>
      <w:rPr>
        <w:rFonts w:ascii="Wingdings" w:hAnsi="Wingdings" w:hint="default"/>
      </w:rPr>
    </w:lvl>
  </w:abstractNum>
  <w:abstractNum w:abstractNumId="73" w15:restartNumberingAfterBreak="0">
    <w:nsid w:val="25D516A1"/>
    <w:multiLevelType w:val="multilevel"/>
    <w:tmpl w:val="8FB8045C"/>
    <w:styleLink w:val="LFO231"/>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27466EAC"/>
    <w:multiLevelType w:val="multilevel"/>
    <w:tmpl w:val="192ADB16"/>
    <w:styleLink w:val="LFO68"/>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15:restartNumberingAfterBreak="0">
    <w:nsid w:val="27C27291"/>
    <w:multiLevelType w:val="multilevel"/>
    <w:tmpl w:val="03E0E9EA"/>
    <w:styleLink w:val="LFO321"/>
    <w:lvl w:ilvl="0">
      <w:start w:val="1"/>
      <w:numFmt w:val="decimal"/>
      <w:suff w:val="space"/>
      <w:lvlText w:val="ГЛАВА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27CB5C8D"/>
    <w:multiLevelType w:val="multilevel"/>
    <w:tmpl w:val="6CE285A4"/>
    <w:lvl w:ilvl="0">
      <w:start w:val="7"/>
      <w:numFmt w:val="decimal"/>
      <w:lvlText w:val="%1."/>
      <w:lvlJc w:val="left"/>
      <w:pPr>
        <w:ind w:left="502" w:hanging="360"/>
      </w:pPr>
      <w:rPr>
        <w:b/>
      </w:rPr>
    </w:lvl>
    <w:lvl w:ilvl="1">
      <w:start w:val="1"/>
      <w:numFmt w:val="decimal"/>
      <w:lvlText w:val="%1.%2."/>
      <w:lvlJc w:val="left"/>
      <w:pPr>
        <w:ind w:left="1294" w:hanging="360"/>
      </w:pPr>
      <w:rPr>
        <w:b/>
      </w:rPr>
    </w:lvl>
    <w:lvl w:ilvl="2">
      <w:start w:val="1"/>
      <w:numFmt w:val="decimal"/>
      <w:lvlText w:val="%1.%2.%3."/>
      <w:lvlJc w:val="left"/>
      <w:pPr>
        <w:ind w:left="2280" w:hanging="720"/>
      </w:pPr>
      <w:rPr>
        <w:b/>
      </w:rPr>
    </w:lvl>
    <w:lvl w:ilvl="3">
      <w:start w:val="1"/>
      <w:numFmt w:val="decimal"/>
      <w:lvlText w:val="%1.%2.%3.%4."/>
      <w:lvlJc w:val="left"/>
      <w:pPr>
        <w:ind w:left="3238" w:hanging="720"/>
      </w:pPr>
      <w:rPr>
        <w:b/>
      </w:rPr>
    </w:lvl>
    <w:lvl w:ilvl="4">
      <w:start w:val="1"/>
      <w:numFmt w:val="decimal"/>
      <w:lvlText w:val="%1.%2.%3.%4.%5."/>
      <w:lvlJc w:val="left"/>
      <w:pPr>
        <w:ind w:left="4390" w:hanging="1080"/>
      </w:pPr>
    </w:lvl>
    <w:lvl w:ilvl="5">
      <w:start w:val="1"/>
      <w:numFmt w:val="decimal"/>
      <w:lvlText w:val="%1.%2.%3.%4.%5.%6."/>
      <w:lvlJc w:val="left"/>
      <w:pPr>
        <w:ind w:left="5182" w:hanging="1080"/>
      </w:pPr>
    </w:lvl>
    <w:lvl w:ilvl="6">
      <w:start w:val="1"/>
      <w:numFmt w:val="decimal"/>
      <w:lvlText w:val="%1.%2.%3.%4.%5.%6.%7."/>
      <w:lvlJc w:val="left"/>
      <w:pPr>
        <w:ind w:left="5974" w:hanging="1080"/>
      </w:pPr>
    </w:lvl>
    <w:lvl w:ilvl="7">
      <w:start w:val="1"/>
      <w:numFmt w:val="decimal"/>
      <w:lvlText w:val="%1.%2.%3.%4.%5.%6.%7.%8."/>
      <w:lvlJc w:val="left"/>
      <w:pPr>
        <w:ind w:left="7126" w:hanging="1440"/>
      </w:pPr>
    </w:lvl>
    <w:lvl w:ilvl="8">
      <w:start w:val="1"/>
      <w:numFmt w:val="decimal"/>
      <w:lvlText w:val="%1.%2.%3.%4.%5.%6.%7.%8.%9."/>
      <w:lvlJc w:val="left"/>
      <w:pPr>
        <w:ind w:left="7918" w:hanging="1440"/>
      </w:pPr>
    </w:lvl>
  </w:abstractNum>
  <w:abstractNum w:abstractNumId="77" w15:restartNumberingAfterBreak="0">
    <w:nsid w:val="27D01AD0"/>
    <w:multiLevelType w:val="multilevel"/>
    <w:tmpl w:val="91A4D1AA"/>
    <w:styleLink w:val="LFO51"/>
    <w:lvl w:ilvl="0">
      <w:numFmt w:val="bullet"/>
      <w:pStyle w:val="a4"/>
      <w:lvlText w:val=""/>
      <w:lvlJc w:val="left"/>
      <w:rPr>
        <w:rFonts w:ascii="Symbol" w:hAnsi="Symbol"/>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8" w15:restartNumberingAfterBreak="0">
    <w:nsid w:val="27E10D20"/>
    <w:multiLevelType w:val="multilevel"/>
    <w:tmpl w:val="68921326"/>
    <w:styleLink w:val="LFO23"/>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28502EF7"/>
    <w:multiLevelType w:val="multilevel"/>
    <w:tmpl w:val="E63069BE"/>
    <w:styleLink w:val="WWOutlineListStyle2"/>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80" w15:restartNumberingAfterBreak="0">
    <w:nsid w:val="28AD38C0"/>
    <w:multiLevelType w:val="multilevel"/>
    <w:tmpl w:val="AF1C3FF2"/>
    <w:styleLink w:val="LFO45"/>
    <w:lvl w:ilvl="0">
      <w:start w:val="1"/>
      <w:numFmt w:val="decimal"/>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81" w15:restartNumberingAfterBreak="0">
    <w:nsid w:val="28B67B9F"/>
    <w:multiLevelType w:val="multilevel"/>
    <w:tmpl w:val="B40CA3FC"/>
    <w:styleLink w:val="LFO711"/>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russianLower"/>
      <w:lvlText w:val="(%5)"/>
      <w:lvlJc w:val="left"/>
      <w:pPr>
        <w:ind w:left="1440" w:hanging="720"/>
      </w:pPr>
    </w:lvl>
    <w:lvl w:ilvl="5">
      <w:numFmt w:val="bulle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29FD01BD"/>
    <w:multiLevelType w:val="hybridMultilevel"/>
    <w:tmpl w:val="6E226C4E"/>
    <w:lvl w:ilvl="0" w:tplc="9FAAE316">
      <w:start w:val="1"/>
      <w:numFmt w:val="bullet"/>
      <w:pStyle w:val="a5"/>
      <w:lvlText w:val=""/>
      <w:lvlJc w:val="left"/>
      <w:pPr>
        <w:ind w:left="1287" w:hanging="360"/>
      </w:pPr>
      <w:rPr>
        <w:rFonts w:ascii="Symbol" w:hAnsi="Symbol" w:hint="default"/>
      </w:rPr>
    </w:lvl>
    <w:lvl w:ilvl="1" w:tplc="6142980A">
      <w:start w:val="1"/>
      <w:numFmt w:val="bullet"/>
      <w:lvlText w:val="o"/>
      <w:lvlJc w:val="left"/>
      <w:pPr>
        <w:ind w:left="2007" w:hanging="360"/>
      </w:pPr>
      <w:rPr>
        <w:rFonts w:ascii="Courier New" w:hAnsi="Courier New" w:cs="Courier New" w:hint="default"/>
      </w:rPr>
    </w:lvl>
    <w:lvl w:ilvl="2" w:tplc="670E18C0">
      <w:start w:val="1"/>
      <w:numFmt w:val="bullet"/>
      <w:lvlText w:val=""/>
      <w:lvlJc w:val="left"/>
      <w:pPr>
        <w:ind w:left="2727" w:hanging="360"/>
      </w:pPr>
      <w:rPr>
        <w:rFonts w:ascii="Wingdings" w:hAnsi="Wingdings" w:hint="default"/>
      </w:rPr>
    </w:lvl>
    <w:lvl w:ilvl="3" w:tplc="BDC4C024">
      <w:start w:val="1"/>
      <w:numFmt w:val="bullet"/>
      <w:lvlText w:val=""/>
      <w:lvlJc w:val="left"/>
      <w:pPr>
        <w:ind w:left="3447" w:hanging="360"/>
      </w:pPr>
      <w:rPr>
        <w:rFonts w:ascii="Symbol" w:hAnsi="Symbol" w:hint="default"/>
      </w:rPr>
    </w:lvl>
    <w:lvl w:ilvl="4" w:tplc="96F01AB4">
      <w:start w:val="1"/>
      <w:numFmt w:val="bullet"/>
      <w:lvlText w:val="o"/>
      <w:lvlJc w:val="left"/>
      <w:pPr>
        <w:ind w:left="4167" w:hanging="360"/>
      </w:pPr>
      <w:rPr>
        <w:rFonts w:ascii="Courier New" w:hAnsi="Courier New" w:cs="Courier New" w:hint="default"/>
      </w:rPr>
    </w:lvl>
    <w:lvl w:ilvl="5" w:tplc="F55C77F6">
      <w:start w:val="1"/>
      <w:numFmt w:val="bullet"/>
      <w:lvlText w:val=""/>
      <w:lvlJc w:val="left"/>
      <w:pPr>
        <w:ind w:left="4887" w:hanging="360"/>
      </w:pPr>
      <w:rPr>
        <w:rFonts w:ascii="Wingdings" w:hAnsi="Wingdings" w:hint="default"/>
      </w:rPr>
    </w:lvl>
    <w:lvl w:ilvl="6" w:tplc="ADB0DEA2">
      <w:start w:val="1"/>
      <w:numFmt w:val="bullet"/>
      <w:lvlText w:val=""/>
      <w:lvlJc w:val="left"/>
      <w:pPr>
        <w:ind w:left="5607" w:hanging="360"/>
      </w:pPr>
      <w:rPr>
        <w:rFonts w:ascii="Symbol" w:hAnsi="Symbol" w:hint="default"/>
      </w:rPr>
    </w:lvl>
    <w:lvl w:ilvl="7" w:tplc="7CD43510">
      <w:start w:val="1"/>
      <w:numFmt w:val="bullet"/>
      <w:lvlText w:val="o"/>
      <w:lvlJc w:val="left"/>
      <w:pPr>
        <w:ind w:left="6327" w:hanging="360"/>
      </w:pPr>
      <w:rPr>
        <w:rFonts w:ascii="Courier New" w:hAnsi="Courier New" w:cs="Courier New" w:hint="default"/>
      </w:rPr>
    </w:lvl>
    <w:lvl w:ilvl="8" w:tplc="280CDE66">
      <w:start w:val="1"/>
      <w:numFmt w:val="bullet"/>
      <w:lvlText w:val=""/>
      <w:lvlJc w:val="left"/>
      <w:pPr>
        <w:ind w:left="7047" w:hanging="360"/>
      </w:pPr>
      <w:rPr>
        <w:rFonts w:ascii="Wingdings" w:hAnsi="Wingdings" w:hint="default"/>
      </w:rPr>
    </w:lvl>
  </w:abstractNum>
  <w:abstractNum w:abstractNumId="83" w15:restartNumberingAfterBreak="0">
    <w:nsid w:val="29FD07FF"/>
    <w:multiLevelType w:val="hybridMultilevel"/>
    <w:tmpl w:val="3C342886"/>
    <w:lvl w:ilvl="0" w:tplc="4896F5BC">
      <w:start w:val="1"/>
      <w:numFmt w:val="decimal"/>
      <w:lvlText w:val="%1."/>
      <w:lvlJc w:val="left"/>
      <w:pPr>
        <w:ind w:left="927" w:hanging="360"/>
      </w:pPr>
    </w:lvl>
    <w:lvl w:ilvl="1" w:tplc="E8744C30">
      <w:start w:val="1"/>
      <w:numFmt w:val="lowerLetter"/>
      <w:lvlText w:val="%2."/>
      <w:lvlJc w:val="left"/>
      <w:pPr>
        <w:ind w:left="1647" w:hanging="360"/>
      </w:pPr>
    </w:lvl>
    <w:lvl w:ilvl="2" w:tplc="5A7A8348">
      <w:start w:val="1"/>
      <w:numFmt w:val="lowerRoman"/>
      <w:lvlText w:val="%3."/>
      <w:lvlJc w:val="right"/>
      <w:pPr>
        <w:ind w:left="2367" w:hanging="180"/>
      </w:pPr>
    </w:lvl>
    <w:lvl w:ilvl="3" w:tplc="DA385876">
      <w:start w:val="1"/>
      <w:numFmt w:val="decimal"/>
      <w:lvlText w:val="%4."/>
      <w:lvlJc w:val="left"/>
      <w:pPr>
        <w:ind w:left="3087" w:hanging="360"/>
      </w:pPr>
    </w:lvl>
    <w:lvl w:ilvl="4" w:tplc="133AF2EE">
      <w:start w:val="1"/>
      <w:numFmt w:val="lowerLetter"/>
      <w:lvlText w:val="%5."/>
      <w:lvlJc w:val="left"/>
      <w:pPr>
        <w:ind w:left="3807" w:hanging="360"/>
      </w:pPr>
    </w:lvl>
    <w:lvl w:ilvl="5" w:tplc="2A5696D2">
      <w:start w:val="1"/>
      <w:numFmt w:val="lowerRoman"/>
      <w:lvlText w:val="%6."/>
      <w:lvlJc w:val="right"/>
      <w:pPr>
        <w:ind w:left="4527" w:hanging="180"/>
      </w:pPr>
    </w:lvl>
    <w:lvl w:ilvl="6" w:tplc="A330D352">
      <w:start w:val="1"/>
      <w:numFmt w:val="decimal"/>
      <w:lvlText w:val="%7."/>
      <w:lvlJc w:val="left"/>
      <w:pPr>
        <w:ind w:left="5247" w:hanging="360"/>
      </w:pPr>
    </w:lvl>
    <w:lvl w:ilvl="7" w:tplc="8BD27B7C">
      <w:start w:val="1"/>
      <w:numFmt w:val="lowerLetter"/>
      <w:lvlText w:val="%8."/>
      <w:lvlJc w:val="left"/>
      <w:pPr>
        <w:ind w:left="5967" w:hanging="360"/>
      </w:pPr>
    </w:lvl>
    <w:lvl w:ilvl="8" w:tplc="BB2AD800">
      <w:start w:val="1"/>
      <w:numFmt w:val="lowerRoman"/>
      <w:lvlText w:val="%9."/>
      <w:lvlJc w:val="right"/>
      <w:pPr>
        <w:ind w:left="6687" w:hanging="180"/>
      </w:pPr>
    </w:lvl>
  </w:abstractNum>
  <w:abstractNum w:abstractNumId="84" w15:restartNumberingAfterBreak="0">
    <w:nsid w:val="2A3D2409"/>
    <w:multiLevelType w:val="multilevel"/>
    <w:tmpl w:val="458ED596"/>
    <w:styleLink w:val="LFO331"/>
    <w:lvl w:ilvl="0">
      <w:start w:val="1"/>
      <w:numFmt w:val="none"/>
      <w:suff w:val="space"/>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none"/>
      <w:lvlText w:val="%4"/>
      <w:lvlJc w:val="left"/>
      <w:pPr>
        <w:ind w:left="1080" w:firstLine="0"/>
      </w:pPr>
    </w:lvl>
    <w:lvl w:ilvl="4">
      <w:start w:val="1"/>
      <w:numFmt w:val="lowerLetter"/>
      <w:lvlText w:val="(%5)"/>
      <w:lvlJc w:val="left"/>
      <w:pPr>
        <w:ind w:left="1440" w:firstLine="0"/>
      </w:pPr>
    </w:lvl>
    <w:lvl w:ilvl="5">
      <w:start w:val="1"/>
      <w:numFmt w:val="lowerRoman"/>
      <w:lvlText w:val="(%6)"/>
      <w:lvlJc w:val="left"/>
      <w:pPr>
        <w:ind w:left="1800" w:firstLine="0"/>
      </w:pPr>
    </w:lvl>
    <w:lvl w:ilvl="6">
      <w:start w:val="1"/>
      <w:numFmt w:val="decimal"/>
      <w:lvlText w:val="%7."/>
      <w:lvlJc w:val="left"/>
      <w:pPr>
        <w:ind w:left="2160" w:firstLine="0"/>
      </w:pPr>
    </w:lvl>
    <w:lvl w:ilvl="7">
      <w:start w:val="1"/>
      <w:numFmt w:val="lowerLetter"/>
      <w:lvlText w:val="%8."/>
      <w:lvlJc w:val="left"/>
      <w:pPr>
        <w:ind w:left="2520" w:firstLine="0"/>
      </w:pPr>
    </w:lvl>
    <w:lvl w:ilvl="8">
      <w:start w:val="1"/>
      <w:numFmt w:val="lowerRoman"/>
      <w:lvlText w:val="%9."/>
      <w:lvlJc w:val="left"/>
      <w:pPr>
        <w:ind w:left="2880" w:firstLine="0"/>
      </w:pPr>
    </w:lvl>
  </w:abstractNum>
  <w:abstractNum w:abstractNumId="85" w15:restartNumberingAfterBreak="0">
    <w:nsid w:val="2B2E2D97"/>
    <w:multiLevelType w:val="hybridMultilevel"/>
    <w:tmpl w:val="B0ECEEE0"/>
    <w:lvl w:ilvl="0" w:tplc="6032B4D6">
      <w:start w:val="1"/>
      <w:numFmt w:val="bullet"/>
      <w:lvlText w:val="-"/>
      <w:lvlJc w:val="left"/>
      <w:pPr>
        <w:ind w:left="720" w:hanging="360"/>
      </w:pPr>
      <w:rPr>
        <w:rFonts w:ascii="Times New Roman" w:eastAsia="Times New Roman" w:hAnsi="Times New Roman" w:cs="Times New Roman" w:hint="default"/>
      </w:rPr>
    </w:lvl>
    <w:lvl w:ilvl="1" w:tplc="1A0EE466">
      <w:start w:val="1"/>
      <w:numFmt w:val="bullet"/>
      <w:lvlText w:val="o"/>
      <w:lvlJc w:val="left"/>
      <w:pPr>
        <w:ind w:left="1440" w:hanging="360"/>
      </w:pPr>
      <w:rPr>
        <w:rFonts w:ascii="Courier New" w:hAnsi="Courier New" w:cs="Courier New" w:hint="default"/>
      </w:rPr>
    </w:lvl>
    <w:lvl w:ilvl="2" w:tplc="DF86A590">
      <w:start w:val="1"/>
      <w:numFmt w:val="bullet"/>
      <w:lvlText w:val=""/>
      <w:lvlJc w:val="left"/>
      <w:pPr>
        <w:ind w:left="2160" w:hanging="360"/>
      </w:pPr>
      <w:rPr>
        <w:rFonts w:ascii="Wingdings" w:hAnsi="Wingdings" w:hint="default"/>
      </w:rPr>
    </w:lvl>
    <w:lvl w:ilvl="3" w:tplc="0C5EF5A0">
      <w:start w:val="1"/>
      <w:numFmt w:val="bullet"/>
      <w:lvlText w:val=""/>
      <w:lvlJc w:val="left"/>
      <w:pPr>
        <w:ind w:left="2880" w:hanging="360"/>
      </w:pPr>
      <w:rPr>
        <w:rFonts w:ascii="Symbol" w:hAnsi="Symbol" w:hint="default"/>
      </w:rPr>
    </w:lvl>
    <w:lvl w:ilvl="4" w:tplc="8648001A">
      <w:start w:val="1"/>
      <w:numFmt w:val="bullet"/>
      <w:lvlText w:val="o"/>
      <w:lvlJc w:val="left"/>
      <w:pPr>
        <w:ind w:left="3600" w:hanging="360"/>
      </w:pPr>
      <w:rPr>
        <w:rFonts w:ascii="Courier New" w:hAnsi="Courier New" w:cs="Courier New" w:hint="default"/>
      </w:rPr>
    </w:lvl>
    <w:lvl w:ilvl="5" w:tplc="4A6A5CEC">
      <w:start w:val="1"/>
      <w:numFmt w:val="bullet"/>
      <w:lvlText w:val=""/>
      <w:lvlJc w:val="left"/>
      <w:pPr>
        <w:ind w:left="4320" w:hanging="360"/>
      </w:pPr>
      <w:rPr>
        <w:rFonts w:ascii="Wingdings" w:hAnsi="Wingdings" w:hint="default"/>
      </w:rPr>
    </w:lvl>
    <w:lvl w:ilvl="6" w:tplc="4EE0675A">
      <w:start w:val="1"/>
      <w:numFmt w:val="bullet"/>
      <w:lvlText w:val=""/>
      <w:lvlJc w:val="left"/>
      <w:pPr>
        <w:ind w:left="5040" w:hanging="360"/>
      </w:pPr>
      <w:rPr>
        <w:rFonts w:ascii="Symbol" w:hAnsi="Symbol" w:hint="default"/>
      </w:rPr>
    </w:lvl>
    <w:lvl w:ilvl="7" w:tplc="653E7DDE">
      <w:start w:val="1"/>
      <w:numFmt w:val="bullet"/>
      <w:lvlText w:val="o"/>
      <w:lvlJc w:val="left"/>
      <w:pPr>
        <w:ind w:left="5760" w:hanging="360"/>
      </w:pPr>
      <w:rPr>
        <w:rFonts w:ascii="Courier New" w:hAnsi="Courier New" w:cs="Courier New" w:hint="default"/>
      </w:rPr>
    </w:lvl>
    <w:lvl w:ilvl="8" w:tplc="472270D2">
      <w:start w:val="1"/>
      <w:numFmt w:val="bullet"/>
      <w:lvlText w:val=""/>
      <w:lvlJc w:val="left"/>
      <w:pPr>
        <w:ind w:left="6480" w:hanging="360"/>
      </w:pPr>
      <w:rPr>
        <w:rFonts w:ascii="Wingdings" w:hAnsi="Wingdings" w:hint="default"/>
      </w:rPr>
    </w:lvl>
  </w:abstractNum>
  <w:abstractNum w:abstractNumId="86" w15:restartNumberingAfterBreak="0">
    <w:nsid w:val="2B6279DC"/>
    <w:multiLevelType w:val="multilevel"/>
    <w:tmpl w:val="90688A9E"/>
    <w:styleLink w:val="LFO39"/>
    <w:lvl w:ilvl="0">
      <w:start w:val="1"/>
      <w:numFmt w:val="decimal"/>
      <w:lvlText w:val="%1."/>
      <w:lvlJc w:val="left"/>
      <w:pPr>
        <w:ind w:left="360" w:hanging="360"/>
      </w:pPr>
      <w:rPr>
        <w:rFonts w:cs="Times New Roman"/>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87" w15:restartNumberingAfterBreak="0">
    <w:nsid w:val="2C6B3F63"/>
    <w:multiLevelType w:val="multilevel"/>
    <w:tmpl w:val="DF94BAF0"/>
    <w:styleLink w:val="LFO691"/>
    <w:lvl w:ilvl="0">
      <w:start w:val="1"/>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2DA96F36"/>
    <w:multiLevelType w:val="hybridMultilevel"/>
    <w:tmpl w:val="7234D7A6"/>
    <w:lvl w:ilvl="0" w:tplc="2BF48AA0">
      <w:start w:val="1"/>
      <w:numFmt w:val="bullet"/>
      <w:lvlText w:val=""/>
      <w:lvlJc w:val="left"/>
      <w:pPr>
        <w:ind w:left="1287" w:hanging="360"/>
      </w:pPr>
      <w:rPr>
        <w:rFonts w:ascii="Symbol" w:hAnsi="Symbol" w:hint="default"/>
      </w:rPr>
    </w:lvl>
    <w:lvl w:ilvl="1" w:tplc="8D103DA8">
      <w:start w:val="1"/>
      <w:numFmt w:val="bullet"/>
      <w:lvlText w:val="o"/>
      <w:lvlJc w:val="left"/>
      <w:pPr>
        <w:ind w:left="2007" w:hanging="360"/>
      </w:pPr>
      <w:rPr>
        <w:rFonts w:ascii="Courier New" w:hAnsi="Courier New" w:cs="Courier New" w:hint="default"/>
      </w:rPr>
    </w:lvl>
    <w:lvl w:ilvl="2" w:tplc="D2020FB4">
      <w:start w:val="1"/>
      <w:numFmt w:val="bullet"/>
      <w:lvlText w:val=""/>
      <w:lvlJc w:val="left"/>
      <w:pPr>
        <w:ind w:left="2727" w:hanging="360"/>
      </w:pPr>
      <w:rPr>
        <w:rFonts w:ascii="Wingdings" w:hAnsi="Wingdings" w:hint="default"/>
      </w:rPr>
    </w:lvl>
    <w:lvl w:ilvl="3" w:tplc="D6C24CF0">
      <w:start w:val="1"/>
      <w:numFmt w:val="bullet"/>
      <w:lvlText w:val=""/>
      <w:lvlJc w:val="left"/>
      <w:pPr>
        <w:ind w:left="3447" w:hanging="360"/>
      </w:pPr>
      <w:rPr>
        <w:rFonts w:ascii="Symbol" w:hAnsi="Symbol" w:hint="default"/>
      </w:rPr>
    </w:lvl>
    <w:lvl w:ilvl="4" w:tplc="028C255C">
      <w:start w:val="1"/>
      <w:numFmt w:val="bullet"/>
      <w:lvlText w:val="o"/>
      <w:lvlJc w:val="left"/>
      <w:pPr>
        <w:ind w:left="4167" w:hanging="360"/>
      </w:pPr>
      <w:rPr>
        <w:rFonts w:ascii="Courier New" w:hAnsi="Courier New" w:cs="Courier New" w:hint="default"/>
      </w:rPr>
    </w:lvl>
    <w:lvl w:ilvl="5" w:tplc="A87AF2E6">
      <w:start w:val="1"/>
      <w:numFmt w:val="bullet"/>
      <w:lvlText w:val=""/>
      <w:lvlJc w:val="left"/>
      <w:pPr>
        <w:ind w:left="4887" w:hanging="360"/>
      </w:pPr>
      <w:rPr>
        <w:rFonts w:ascii="Wingdings" w:hAnsi="Wingdings" w:hint="default"/>
      </w:rPr>
    </w:lvl>
    <w:lvl w:ilvl="6" w:tplc="15663560">
      <w:start w:val="1"/>
      <w:numFmt w:val="bullet"/>
      <w:lvlText w:val=""/>
      <w:lvlJc w:val="left"/>
      <w:pPr>
        <w:ind w:left="5607" w:hanging="360"/>
      </w:pPr>
      <w:rPr>
        <w:rFonts w:ascii="Symbol" w:hAnsi="Symbol" w:hint="default"/>
      </w:rPr>
    </w:lvl>
    <w:lvl w:ilvl="7" w:tplc="093A3F18">
      <w:start w:val="1"/>
      <w:numFmt w:val="bullet"/>
      <w:lvlText w:val="o"/>
      <w:lvlJc w:val="left"/>
      <w:pPr>
        <w:ind w:left="6327" w:hanging="360"/>
      </w:pPr>
      <w:rPr>
        <w:rFonts w:ascii="Courier New" w:hAnsi="Courier New" w:cs="Courier New" w:hint="default"/>
      </w:rPr>
    </w:lvl>
    <w:lvl w:ilvl="8" w:tplc="D7989714">
      <w:start w:val="1"/>
      <w:numFmt w:val="bullet"/>
      <w:lvlText w:val=""/>
      <w:lvlJc w:val="left"/>
      <w:pPr>
        <w:ind w:left="7047" w:hanging="360"/>
      </w:pPr>
      <w:rPr>
        <w:rFonts w:ascii="Wingdings" w:hAnsi="Wingdings" w:hint="default"/>
      </w:rPr>
    </w:lvl>
  </w:abstractNum>
  <w:abstractNum w:abstractNumId="89" w15:restartNumberingAfterBreak="0">
    <w:nsid w:val="2E577BD0"/>
    <w:multiLevelType w:val="multilevel"/>
    <w:tmpl w:val="6CEE5B9C"/>
    <w:styleLink w:val="LFO6"/>
    <w:lvl w:ilvl="0">
      <w:start w:val="1"/>
      <w:numFmt w:val="decimal"/>
      <w:lvlText w:val="(%1)"/>
      <w:lvlJc w:val="left"/>
      <w:pPr>
        <w:ind w:left="2160" w:hanging="720"/>
      </w:pPr>
    </w:lvl>
    <w:lvl w:ilvl="1">
      <w:start w:val="1"/>
      <w:numFmt w:val="none"/>
      <w:lvlText w:val="%2"/>
      <w:lvlJc w:val="left"/>
      <w:pPr>
        <w:ind w:left="2232" w:hanging="432"/>
      </w:pPr>
    </w:lvl>
    <w:lvl w:ilvl="2">
      <w:start w:val="1"/>
      <w:numFmt w:val="none"/>
      <w:lvlText w:val="%3"/>
      <w:lvlJc w:val="left"/>
      <w:pPr>
        <w:ind w:left="2664" w:hanging="504"/>
      </w:pPr>
    </w:lvl>
    <w:lvl w:ilvl="3">
      <w:start w:val="1"/>
      <w:numFmt w:val="none"/>
      <w:lvlText w:val="%4"/>
      <w:lvlJc w:val="left"/>
      <w:pPr>
        <w:ind w:left="3168" w:hanging="648"/>
      </w:pPr>
    </w:lvl>
    <w:lvl w:ilvl="4">
      <w:start w:val="1"/>
      <w:numFmt w:val="none"/>
      <w:lvlText w:val="%5"/>
      <w:lvlJc w:val="left"/>
      <w:pPr>
        <w:ind w:left="3672" w:hanging="792"/>
      </w:pPr>
    </w:lvl>
    <w:lvl w:ilvl="5">
      <w:start w:val="1"/>
      <w:numFmt w:val="none"/>
      <w:lvlText w:val="%6"/>
      <w:lvlJc w:val="left"/>
      <w:pPr>
        <w:ind w:left="4176" w:hanging="936"/>
      </w:pPr>
    </w:lvl>
    <w:lvl w:ilvl="6">
      <w:start w:val="1"/>
      <w:numFmt w:val="none"/>
      <w:lvlText w:val="%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90" w15:restartNumberingAfterBreak="0">
    <w:nsid w:val="2F6204A4"/>
    <w:multiLevelType w:val="multilevel"/>
    <w:tmpl w:val="7278ED20"/>
    <w:styleLink w:val="LFO8"/>
    <w:lvl w:ilvl="0">
      <w:start w:val="1"/>
      <w:numFmt w:val="decimal"/>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91" w15:restartNumberingAfterBreak="0">
    <w:nsid w:val="307416C1"/>
    <w:multiLevelType w:val="multilevel"/>
    <w:tmpl w:val="3AB8FC3E"/>
    <w:styleLink w:val="WWOutlineListStyle21"/>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92" w15:restartNumberingAfterBreak="0">
    <w:nsid w:val="30804D51"/>
    <w:multiLevelType w:val="multilevel"/>
    <w:tmpl w:val="C6B47BA8"/>
    <w:styleLink w:val="LFO531"/>
    <w:lvl w:ilvl="0">
      <w:start w:val="1"/>
      <w:numFmt w:val="upperLetter"/>
      <w:lvlText w:val="(%1)"/>
      <w:lvlJc w:val="left"/>
      <w:pPr>
        <w:ind w:left="720" w:hanging="72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30C0689F"/>
    <w:multiLevelType w:val="multilevel"/>
    <w:tmpl w:val="E7927ED0"/>
    <w:styleLink w:val="LFO521"/>
    <w:lvl w:ilvl="0">
      <w:start w:val="1"/>
      <w:numFmt w:val="decimal"/>
      <w:lvlText w:val="(%1)"/>
      <w:lvlJc w:val="left"/>
      <w:pPr>
        <w:ind w:left="720" w:hanging="72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4" w15:restartNumberingAfterBreak="0">
    <w:nsid w:val="318336F6"/>
    <w:multiLevelType w:val="hybridMultilevel"/>
    <w:tmpl w:val="B150CD1A"/>
    <w:lvl w:ilvl="0" w:tplc="BE4291DC">
      <w:start w:val="1"/>
      <w:numFmt w:val="bullet"/>
      <w:lvlText w:val="-"/>
      <w:lvlJc w:val="left"/>
      <w:pPr>
        <w:ind w:left="720" w:hanging="360"/>
      </w:pPr>
      <w:rPr>
        <w:rFonts w:ascii="Sylfaen" w:hAnsi="Sylfaen" w:hint="default"/>
      </w:rPr>
    </w:lvl>
    <w:lvl w:ilvl="1" w:tplc="347E2852">
      <w:start w:val="1"/>
      <w:numFmt w:val="bullet"/>
      <w:lvlText w:val="o"/>
      <w:lvlJc w:val="left"/>
      <w:pPr>
        <w:ind w:left="1440" w:hanging="360"/>
      </w:pPr>
      <w:rPr>
        <w:rFonts w:ascii="Courier New" w:hAnsi="Courier New" w:cs="Courier New" w:hint="default"/>
      </w:rPr>
    </w:lvl>
    <w:lvl w:ilvl="2" w:tplc="55BA3402">
      <w:start w:val="1"/>
      <w:numFmt w:val="bullet"/>
      <w:lvlText w:val=""/>
      <w:lvlJc w:val="left"/>
      <w:pPr>
        <w:ind w:left="2160" w:hanging="360"/>
      </w:pPr>
      <w:rPr>
        <w:rFonts w:ascii="Wingdings" w:hAnsi="Wingdings" w:hint="default"/>
      </w:rPr>
    </w:lvl>
    <w:lvl w:ilvl="3" w:tplc="84E009EE">
      <w:start w:val="1"/>
      <w:numFmt w:val="bullet"/>
      <w:lvlText w:val=""/>
      <w:lvlJc w:val="left"/>
      <w:pPr>
        <w:ind w:left="2880" w:hanging="360"/>
      </w:pPr>
      <w:rPr>
        <w:rFonts w:ascii="Symbol" w:hAnsi="Symbol" w:hint="default"/>
      </w:rPr>
    </w:lvl>
    <w:lvl w:ilvl="4" w:tplc="58F63C4E">
      <w:start w:val="1"/>
      <w:numFmt w:val="bullet"/>
      <w:lvlText w:val="o"/>
      <w:lvlJc w:val="left"/>
      <w:pPr>
        <w:ind w:left="3600" w:hanging="360"/>
      </w:pPr>
      <w:rPr>
        <w:rFonts w:ascii="Courier New" w:hAnsi="Courier New" w:cs="Courier New" w:hint="default"/>
      </w:rPr>
    </w:lvl>
    <w:lvl w:ilvl="5" w:tplc="FAA05BC4">
      <w:start w:val="1"/>
      <w:numFmt w:val="bullet"/>
      <w:lvlText w:val=""/>
      <w:lvlJc w:val="left"/>
      <w:pPr>
        <w:ind w:left="4320" w:hanging="360"/>
      </w:pPr>
      <w:rPr>
        <w:rFonts w:ascii="Wingdings" w:hAnsi="Wingdings" w:hint="default"/>
      </w:rPr>
    </w:lvl>
    <w:lvl w:ilvl="6" w:tplc="E97CE70A">
      <w:start w:val="1"/>
      <w:numFmt w:val="bullet"/>
      <w:lvlText w:val=""/>
      <w:lvlJc w:val="left"/>
      <w:pPr>
        <w:ind w:left="5040" w:hanging="360"/>
      </w:pPr>
      <w:rPr>
        <w:rFonts w:ascii="Symbol" w:hAnsi="Symbol" w:hint="default"/>
      </w:rPr>
    </w:lvl>
    <w:lvl w:ilvl="7" w:tplc="009CDAA8">
      <w:start w:val="1"/>
      <w:numFmt w:val="bullet"/>
      <w:lvlText w:val="o"/>
      <w:lvlJc w:val="left"/>
      <w:pPr>
        <w:ind w:left="5760" w:hanging="360"/>
      </w:pPr>
      <w:rPr>
        <w:rFonts w:ascii="Courier New" w:hAnsi="Courier New" w:cs="Courier New" w:hint="default"/>
      </w:rPr>
    </w:lvl>
    <w:lvl w:ilvl="8" w:tplc="EF0075E0">
      <w:start w:val="1"/>
      <w:numFmt w:val="bullet"/>
      <w:lvlText w:val=""/>
      <w:lvlJc w:val="left"/>
      <w:pPr>
        <w:ind w:left="6480" w:hanging="360"/>
      </w:pPr>
      <w:rPr>
        <w:rFonts w:ascii="Wingdings" w:hAnsi="Wingdings" w:hint="default"/>
      </w:rPr>
    </w:lvl>
  </w:abstractNum>
  <w:abstractNum w:abstractNumId="95" w15:restartNumberingAfterBreak="0">
    <w:nsid w:val="32313663"/>
    <w:multiLevelType w:val="multilevel"/>
    <w:tmpl w:val="4E847F74"/>
    <w:styleLink w:val="LFO31"/>
    <w:lvl w:ilvl="0">
      <w:start w:val="1"/>
      <w:numFmt w:val="decimal"/>
      <w:pStyle w:val="LBChapterHeading"/>
      <w:suff w:val="space"/>
      <w:lvlText w:val="CHAPTER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32760789"/>
    <w:multiLevelType w:val="multilevel"/>
    <w:tmpl w:val="98322036"/>
    <w:styleLink w:val="LFO91"/>
    <w:lvl w:ilvl="0">
      <w:start w:val="1"/>
      <w:numFmt w:val="decimal"/>
      <w:lvlText w:val="(%1)"/>
      <w:lvlJc w:val="left"/>
      <w:pPr>
        <w:ind w:left="3578" w:hanging="720"/>
      </w:pPr>
    </w:lvl>
    <w:lvl w:ilvl="1">
      <w:start w:val="1"/>
      <w:numFmt w:val="none"/>
      <w:lvlText w:val="%2"/>
      <w:lvlJc w:val="left"/>
      <w:pPr>
        <w:ind w:left="3650" w:hanging="432"/>
      </w:pPr>
    </w:lvl>
    <w:lvl w:ilvl="2">
      <w:start w:val="1"/>
      <w:numFmt w:val="none"/>
      <w:lvlText w:val="%3"/>
      <w:lvlJc w:val="left"/>
      <w:pPr>
        <w:ind w:left="4082" w:hanging="504"/>
      </w:pPr>
    </w:lvl>
    <w:lvl w:ilvl="3">
      <w:start w:val="1"/>
      <w:numFmt w:val="none"/>
      <w:lvlText w:val="%4"/>
      <w:lvlJc w:val="left"/>
      <w:pPr>
        <w:ind w:left="4586" w:hanging="648"/>
      </w:pPr>
    </w:lvl>
    <w:lvl w:ilvl="4">
      <w:start w:val="1"/>
      <w:numFmt w:val="none"/>
      <w:lvlText w:val="%5"/>
      <w:lvlJc w:val="left"/>
      <w:pPr>
        <w:ind w:left="5090" w:hanging="792"/>
      </w:pPr>
    </w:lvl>
    <w:lvl w:ilvl="5">
      <w:start w:val="1"/>
      <w:numFmt w:val="none"/>
      <w:lvlText w:val="%6"/>
      <w:lvlJc w:val="left"/>
      <w:pPr>
        <w:ind w:left="5594" w:hanging="936"/>
      </w:pPr>
    </w:lvl>
    <w:lvl w:ilvl="6">
      <w:start w:val="1"/>
      <w:numFmt w:val="none"/>
      <w:lvlText w:val="%7"/>
      <w:lvlJc w:val="left"/>
      <w:pPr>
        <w:ind w:left="6098" w:hanging="1080"/>
      </w:pPr>
    </w:lvl>
    <w:lvl w:ilvl="7">
      <w:start w:val="1"/>
      <w:numFmt w:val="decimal"/>
      <w:lvlText w:val="%1.%2.%3.%4.%5.%6.%7.%8."/>
      <w:lvlJc w:val="left"/>
      <w:pPr>
        <w:ind w:left="6602" w:hanging="1224"/>
      </w:pPr>
    </w:lvl>
    <w:lvl w:ilvl="8">
      <w:start w:val="1"/>
      <w:numFmt w:val="decimal"/>
      <w:lvlText w:val="%1.%2.%3.%4.%5.%6.%7.%8.%9."/>
      <w:lvlJc w:val="left"/>
      <w:pPr>
        <w:ind w:left="7178" w:hanging="1440"/>
      </w:pPr>
    </w:lvl>
  </w:abstractNum>
  <w:abstractNum w:abstractNumId="97" w15:restartNumberingAfterBreak="0">
    <w:nsid w:val="32CA3BA5"/>
    <w:multiLevelType w:val="hybridMultilevel"/>
    <w:tmpl w:val="DB26C5B6"/>
    <w:lvl w:ilvl="0" w:tplc="599AD722">
      <w:start w:val="1"/>
      <w:numFmt w:val="bullet"/>
      <w:pStyle w:val="14"/>
      <w:lvlText w:val=""/>
      <w:lvlJc w:val="left"/>
      <w:pPr>
        <w:ind w:left="928" w:hanging="360"/>
      </w:pPr>
      <w:rPr>
        <w:rFonts w:ascii="Symbol" w:hAnsi="Symbol" w:hint="default"/>
        <w:color w:val="auto"/>
      </w:rPr>
    </w:lvl>
    <w:lvl w:ilvl="1" w:tplc="F2A67208">
      <w:start w:val="1"/>
      <w:numFmt w:val="bullet"/>
      <w:lvlText w:val="o"/>
      <w:lvlJc w:val="left"/>
      <w:pPr>
        <w:ind w:left="2007" w:hanging="360"/>
      </w:pPr>
      <w:rPr>
        <w:rFonts w:ascii="Courier New" w:hAnsi="Courier New" w:cs="Courier New" w:hint="default"/>
      </w:rPr>
    </w:lvl>
    <w:lvl w:ilvl="2" w:tplc="1478B05A">
      <w:start w:val="1"/>
      <w:numFmt w:val="bullet"/>
      <w:lvlText w:val=""/>
      <w:lvlJc w:val="left"/>
      <w:pPr>
        <w:ind w:left="2727" w:hanging="360"/>
      </w:pPr>
      <w:rPr>
        <w:rFonts w:ascii="Wingdings" w:hAnsi="Wingdings" w:hint="default"/>
      </w:rPr>
    </w:lvl>
    <w:lvl w:ilvl="3" w:tplc="FD3457CA">
      <w:start w:val="1"/>
      <w:numFmt w:val="bullet"/>
      <w:lvlText w:val=""/>
      <w:lvlJc w:val="left"/>
      <w:pPr>
        <w:ind w:left="3447" w:hanging="360"/>
      </w:pPr>
      <w:rPr>
        <w:rFonts w:ascii="Symbol" w:hAnsi="Symbol" w:hint="default"/>
      </w:rPr>
    </w:lvl>
    <w:lvl w:ilvl="4" w:tplc="4A46CA0C">
      <w:start w:val="1"/>
      <w:numFmt w:val="bullet"/>
      <w:lvlText w:val="o"/>
      <w:lvlJc w:val="left"/>
      <w:pPr>
        <w:ind w:left="4167" w:hanging="360"/>
      </w:pPr>
      <w:rPr>
        <w:rFonts w:ascii="Courier New" w:hAnsi="Courier New" w:cs="Courier New" w:hint="default"/>
      </w:rPr>
    </w:lvl>
    <w:lvl w:ilvl="5" w:tplc="C8D65696">
      <w:start w:val="1"/>
      <w:numFmt w:val="bullet"/>
      <w:lvlText w:val=""/>
      <w:lvlJc w:val="left"/>
      <w:pPr>
        <w:ind w:left="4887" w:hanging="360"/>
      </w:pPr>
      <w:rPr>
        <w:rFonts w:ascii="Wingdings" w:hAnsi="Wingdings" w:hint="default"/>
      </w:rPr>
    </w:lvl>
    <w:lvl w:ilvl="6" w:tplc="38880378">
      <w:start w:val="1"/>
      <w:numFmt w:val="bullet"/>
      <w:lvlText w:val=""/>
      <w:lvlJc w:val="left"/>
      <w:pPr>
        <w:ind w:left="5607" w:hanging="360"/>
      </w:pPr>
      <w:rPr>
        <w:rFonts w:ascii="Symbol" w:hAnsi="Symbol" w:hint="default"/>
      </w:rPr>
    </w:lvl>
    <w:lvl w:ilvl="7" w:tplc="6318FD80">
      <w:start w:val="1"/>
      <w:numFmt w:val="bullet"/>
      <w:lvlText w:val="o"/>
      <w:lvlJc w:val="left"/>
      <w:pPr>
        <w:ind w:left="6327" w:hanging="360"/>
      </w:pPr>
      <w:rPr>
        <w:rFonts w:ascii="Courier New" w:hAnsi="Courier New" w:cs="Courier New" w:hint="default"/>
      </w:rPr>
    </w:lvl>
    <w:lvl w:ilvl="8" w:tplc="E4E25BBA">
      <w:start w:val="1"/>
      <w:numFmt w:val="bullet"/>
      <w:lvlText w:val=""/>
      <w:lvlJc w:val="left"/>
      <w:pPr>
        <w:ind w:left="7047" w:hanging="360"/>
      </w:pPr>
      <w:rPr>
        <w:rFonts w:ascii="Wingdings" w:hAnsi="Wingdings" w:hint="default"/>
      </w:rPr>
    </w:lvl>
  </w:abstractNum>
  <w:abstractNum w:abstractNumId="98" w15:restartNumberingAfterBreak="0">
    <w:nsid w:val="32FF2848"/>
    <w:multiLevelType w:val="hybridMultilevel"/>
    <w:tmpl w:val="3E4C6E9A"/>
    <w:lvl w:ilvl="0" w:tplc="F9D60F9E">
      <w:start w:val="1"/>
      <w:numFmt w:val="bullet"/>
      <w:lvlText w:val=""/>
      <w:lvlJc w:val="left"/>
      <w:pPr>
        <w:ind w:left="927" w:hanging="360"/>
      </w:pPr>
      <w:rPr>
        <w:rFonts w:ascii="Symbol" w:hAnsi="Symbol" w:hint="default"/>
      </w:rPr>
    </w:lvl>
    <w:lvl w:ilvl="1" w:tplc="9E6C142E">
      <w:start w:val="1"/>
      <w:numFmt w:val="bullet"/>
      <w:lvlText w:val="o"/>
      <w:lvlJc w:val="left"/>
      <w:pPr>
        <w:ind w:left="1647" w:hanging="360"/>
      </w:pPr>
      <w:rPr>
        <w:rFonts w:ascii="Courier New" w:hAnsi="Courier New" w:cs="Courier New" w:hint="default"/>
      </w:rPr>
    </w:lvl>
    <w:lvl w:ilvl="2" w:tplc="82324F0A">
      <w:start w:val="1"/>
      <w:numFmt w:val="bullet"/>
      <w:lvlText w:val=""/>
      <w:lvlJc w:val="left"/>
      <w:pPr>
        <w:ind w:left="2367" w:hanging="360"/>
      </w:pPr>
      <w:rPr>
        <w:rFonts w:ascii="Wingdings" w:hAnsi="Wingdings" w:hint="default"/>
      </w:rPr>
    </w:lvl>
    <w:lvl w:ilvl="3" w:tplc="C130D876">
      <w:start w:val="1"/>
      <w:numFmt w:val="bullet"/>
      <w:lvlText w:val=""/>
      <w:lvlJc w:val="left"/>
      <w:pPr>
        <w:ind w:left="3087" w:hanging="360"/>
      </w:pPr>
      <w:rPr>
        <w:rFonts w:ascii="Symbol" w:hAnsi="Symbol" w:hint="default"/>
      </w:rPr>
    </w:lvl>
    <w:lvl w:ilvl="4" w:tplc="D07E1ABE">
      <w:start w:val="1"/>
      <w:numFmt w:val="bullet"/>
      <w:lvlText w:val="o"/>
      <w:lvlJc w:val="left"/>
      <w:pPr>
        <w:ind w:left="3807" w:hanging="360"/>
      </w:pPr>
      <w:rPr>
        <w:rFonts w:ascii="Courier New" w:hAnsi="Courier New" w:cs="Courier New" w:hint="default"/>
      </w:rPr>
    </w:lvl>
    <w:lvl w:ilvl="5" w:tplc="6CCA1F2C">
      <w:start w:val="1"/>
      <w:numFmt w:val="bullet"/>
      <w:lvlText w:val=""/>
      <w:lvlJc w:val="left"/>
      <w:pPr>
        <w:ind w:left="4527" w:hanging="360"/>
      </w:pPr>
      <w:rPr>
        <w:rFonts w:ascii="Wingdings" w:hAnsi="Wingdings" w:hint="default"/>
      </w:rPr>
    </w:lvl>
    <w:lvl w:ilvl="6" w:tplc="2F0EB11C">
      <w:start w:val="1"/>
      <w:numFmt w:val="bullet"/>
      <w:lvlText w:val=""/>
      <w:lvlJc w:val="left"/>
      <w:pPr>
        <w:ind w:left="5247" w:hanging="360"/>
      </w:pPr>
      <w:rPr>
        <w:rFonts w:ascii="Symbol" w:hAnsi="Symbol" w:hint="default"/>
      </w:rPr>
    </w:lvl>
    <w:lvl w:ilvl="7" w:tplc="0566546E">
      <w:start w:val="1"/>
      <w:numFmt w:val="bullet"/>
      <w:lvlText w:val="o"/>
      <w:lvlJc w:val="left"/>
      <w:pPr>
        <w:ind w:left="5967" w:hanging="360"/>
      </w:pPr>
      <w:rPr>
        <w:rFonts w:ascii="Courier New" w:hAnsi="Courier New" w:cs="Courier New" w:hint="default"/>
      </w:rPr>
    </w:lvl>
    <w:lvl w:ilvl="8" w:tplc="62D853DA">
      <w:start w:val="1"/>
      <w:numFmt w:val="bullet"/>
      <w:lvlText w:val=""/>
      <w:lvlJc w:val="left"/>
      <w:pPr>
        <w:ind w:left="6687" w:hanging="360"/>
      </w:pPr>
      <w:rPr>
        <w:rFonts w:ascii="Wingdings" w:hAnsi="Wingdings" w:hint="default"/>
      </w:rPr>
    </w:lvl>
  </w:abstractNum>
  <w:abstractNum w:abstractNumId="99" w15:restartNumberingAfterBreak="0">
    <w:nsid w:val="33561E0A"/>
    <w:multiLevelType w:val="multilevel"/>
    <w:tmpl w:val="2BC0BF9A"/>
    <w:styleLink w:val="WWOutlineListStyle11"/>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100" w15:restartNumberingAfterBreak="0">
    <w:nsid w:val="339518E0"/>
    <w:multiLevelType w:val="hybridMultilevel"/>
    <w:tmpl w:val="C498B298"/>
    <w:lvl w:ilvl="0" w:tplc="2C5066F0">
      <w:start w:val="1"/>
      <w:numFmt w:val="bullet"/>
      <w:pStyle w:val="-10"/>
      <w:lvlText w:val=""/>
      <w:lvlJc w:val="left"/>
      <w:pPr>
        <w:tabs>
          <w:tab w:val="num" w:pos="2345"/>
        </w:tabs>
        <w:ind w:left="2345" w:hanging="360"/>
      </w:pPr>
      <w:rPr>
        <w:rFonts w:ascii="Symbol" w:hAnsi="Symbol" w:hint="default"/>
        <w:color w:val="auto"/>
      </w:rPr>
    </w:lvl>
    <w:lvl w:ilvl="1" w:tplc="9D8C91F0">
      <w:start w:val="1"/>
      <w:numFmt w:val="bullet"/>
      <w:lvlText w:val="o"/>
      <w:lvlJc w:val="left"/>
      <w:pPr>
        <w:tabs>
          <w:tab w:val="num" w:pos="2720"/>
        </w:tabs>
        <w:ind w:left="2720" w:hanging="360"/>
      </w:pPr>
      <w:rPr>
        <w:rFonts w:ascii="Courier New" w:hAnsi="Courier New" w:cs="Courier New" w:hint="default"/>
      </w:rPr>
    </w:lvl>
    <w:lvl w:ilvl="2" w:tplc="507AD324">
      <w:start w:val="1"/>
      <w:numFmt w:val="bullet"/>
      <w:lvlText w:val=""/>
      <w:lvlJc w:val="left"/>
      <w:pPr>
        <w:tabs>
          <w:tab w:val="num" w:pos="3440"/>
        </w:tabs>
        <w:ind w:left="3440" w:hanging="360"/>
      </w:pPr>
      <w:rPr>
        <w:rFonts w:ascii="Wingdings" w:hAnsi="Wingdings" w:hint="default"/>
      </w:rPr>
    </w:lvl>
    <w:lvl w:ilvl="3" w:tplc="C5583E9A">
      <w:start w:val="1"/>
      <w:numFmt w:val="bullet"/>
      <w:lvlText w:val=""/>
      <w:lvlJc w:val="left"/>
      <w:pPr>
        <w:tabs>
          <w:tab w:val="num" w:pos="4160"/>
        </w:tabs>
        <w:ind w:left="4160" w:hanging="360"/>
      </w:pPr>
      <w:rPr>
        <w:rFonts w:ascii="Symbol" w:hAnsi="Symbol" w:hint="default"/>
      </w:rPr>
    </w:lvl>
    <w:lvl w:ilvl="4" w:tplc="F7CE39D4">
      <w:start w:val="1"/>
      <w:numFmt w:val="bullet"/>
      <w:lvlText w:val="o"/>
      <w:lvlJc w:val="left"/>
      <w:pPr>
        <w:tabs>
          <w:tab w:val="num" w:pos="4880"/>
        </w:tabs>
        <w:ind w:left="4880" w:hanging="360"/>
      </w:pPr>
      <w:rPr>
        <w:rFonts w:ascii="Courier New" w:hAnsi="Courier New" w:cs="Courier New" w:hint="default"/>
      </w:rPr>
    </w:lvl>
    <w:lvl w:ilvl="5" w:tplc="E1422336">
      <w:start w:val="1"/>
      <w:numFmt w:val="bullet"/>
      <w:lvlText w:val=""/>
      <w:lvlJc w:val="left"/>
      <w:pPr>
        <w:tabs>
          <w:tab w:val="num" w:pos="5600"/>
        </w:tabs>
        <w:ind w:left="5600" w:hanging="360"/>
      </w:pPr>
      <w:rPr>
        <w:rFonts w:ascii="Wingdings" w:hAnsi="Wingdings" w:hint="default"/>
      </w:rPr>
    </w:lvl>
    <w:lvl w:ilvl="6" w:tplc="48F8A540">
      <w:start w:val="1"/>
      <w:numFmt w:val="bullet"/>
      <w:lvlText w:val=""/>
      <w:lvlJc w:val="left"/>
      <w:pPr>
        <w:tabs>
          <w:tab w:val="num" w:pos="6320"/>
        </w:tabs>
        <w:ind w:left="6320" w:hanging="360"/>
      </w:pPr>
      <w:rPr>
        <w:rFonts w:ascii="Symbol" w:hAnsi="Symbol" w:hint="default"/>
      </w:rPr>
    </w:lvl>
    <w:lvl w:ilvl="7" w:tplc="F14C7C42">
      <w:start w:val="1"/>
      <w:numFmt w:val="bullet"/>
      <w:lvlText w:val="o"/>
      <w:lvlJc w:val="left"/>
      <w:pPr>
        <w:tabs>
          <w:tab w:val="num" w:pos="7040"/>
        </w:tabs>
        <w:ind w:left="7040" w:hanging="360"/>
      </w:pPr>
      <w:rPr>
        <w:rFonts w:ascii="Courier New" w:hAnsi="Courier New" w:cs="Courier New" w:hint="default"/>
      </w:rPr>
    </w:lvl>
    <w:lvl w:ilvl="8" w:tplc="83E45630">
      <w:start w:val="1"/>
      <w:numFmt w:val="bullet"/>
      <w:lvlText w:val=""/>
      <w:lvlJc w:val="left"/>
      <w:pPr>
        <w:tabs>
          <w:tab w:val="num" w:pos="7760"/>
        </w:tabs>
        <w:ind w:left="7760" w:hanging="360"/>
      </w:pPr>
      <w:rPr>
        <w:rFonts w:ascii="Wingdings" w:hAnsi="Wingdings" w:hint="default"/>
      </w:rPr>
    </w:lvl>
  </w:abstractNum>
  <w:abstractNum w:abstractNumId="101" w15:restartNumberingAfterBreak="0">
    <w:nsid w:val="33A61443"/>
    <w:multiLevelType w:val="hybridMultilevel"/>
    <w:tmpl w:val="F1DE63E2"/>
    <w:lvl w:ilvl="0" w:tplc="BF468840">
      <w:start w:val="1"/>
      <w:numFmt w:val="bullet"/>
      <w:lvlText w:val=""/>
      <w:lvlJc w:val="left"/>
      <w:pPr>
        <w:ind w:left="1576" w:hanging="360"/>
      </w:pPr>
      <w:rPr>
        <w:rFonts w:ascii="Symbol" w:hAnsi="Symbol" w:hint="default"/>
      </w:rPr>
    </w:lvl>
    <w:lvl w:ilvl="1" w:tplc="80941092">
      <w:start w:val="1"/>
      <w:numFmt w:val="bullet"/>
      <w:lvlText w:val="o"/>
      <w:lvlJc w:val="left"/>
      <w:pPr>
        <w:ind w:left="2296" w:hanging="360"/>
      </w:pPr>
      <w:rPr>
        <w:rFonts w:ascii="Courier New" w:hAnsi="Courier New" w:cs="Courier New" w:hint="default"/>
      </w:rPr>
    </w:lvl>
    <w:lvl w:ilvl="2" w:tplc="2A22DA24">
      <w:start w:val="1"/>
      <w:numFmt w:val="bullet"/>
      <w:lvlText w:val=""/>
      <w:lvlJc w:val="left"/>
      <w:pPr>
        <w:ind w:left="3016" w:hanging="360"/>
      </w:pPr>
      <w:rPr>
        <w:rFonts w:ascii="Wingdings" w:hAnsi="Wingdings" w:hint="default"/>
      </w:rPr>
    </w:lvl>
    <w:lvl w:ilvl="3" w:tplc="26F61B6A">
      <w:start w:val="1"/>
      <w:numFmt w:val="bullet"/>
      <w:lvlText w:val=""/>
      <w:lvlJc w:val="left"/>
      <w:pPr>
        <w:ind w:left="3736" w:hanging="360"/>
      </w:pPr>
      <w:rPr>
        <w:rFonts w:ascii="Symbol" w:hAnsi="Symbol" w:hint="default"/>
      </w:rPr>
    </w:lvl>
    <w:lvl w:ilvl="4" w:tplc="118201DA">
      <w:start w:val="1"/>
      <w:numFmt w:val="bullet"/>
      <w:lvlText w:val="o"/>
      <w:lvlJc w:val="left"/>
      <w:pPr>
        <w:ind w:left="4456" w:hanging="360"/>
      </w:pPr>
      <w:rPr>
        <w:rFonts w:ascii="Courier New" w:hAnsi="Courier New" w:cs="Courier New" w:hint="default"/>
      </w:rPr>
    </w:lvl>
    <w:lvl w:ilvl="5" w:tplc="5EF68846">
      <w:start w:val="1"/>
      <w:numFmt w:val="bullet"/>
      <w:lvlText w:val=""/>
      <w:lvlJc w:val="left"/>
      <w:pPr>
        <w:ind w:left="5176" w:hanging="360"/>
      </w:pPr>
      <w:rPr>
        <w:rFonts w:ascii="Wingdings" w:hAnsi="Wingdings" w:hint="default"/>
      </w:rPr>
    </w:lvl>
    <w:lvl w:ilvl="6" w:tplc="8174D526">
      <w:start w:val="1"/>
      <w:numFmt w:val="bullet"/>
      <w:lvlText w:val=""/>
      <w:lvlJc w:val="left"/>
      <w:pPr>
        <w:ind w:left="5896" w:hanging="360"/>
      </w:pPr>
      <w:rPr>
        <w:rFonts w:ascii="Symbol" w:hAnsi="Symbol" w:hint="default"/>
      </w:rPr>
    </w:lvl>
    <w:lvl w:ilvl="7" w:tplc="9A0E81EC">
      <w:start w:val="1"/>
      <w:numFmt w:val="bullet"/>
      <w:lvlText w:val="o"/>
      <w:lvlJc w:val="left"/>
      <w:pPr>
        <w:ind w:left="6616" w:hanging="360"/>
      </w:pPr>
      <w:rPr>
        <w:rFonts w:ascii="Courier New" w:hAnsi="Courier New" w:cs="Courier New" w:hint="default"/>
      </w:rPr>
    </w:lvl>
    <w:lvl w:ilvl="8" w:tplc="A9DA881E">
      <w:start w:val="1"/>
      <w:numFmt w:val="bullet"/>
      <w:lvlText w:val=""/>
      <w:lvlJc w:val="left"/>
      <w:pPr>
        <w:ind w:left="7336" w:hanging="360"/>
      </w:pPr>
      <w:rPr>
        <w:rFonts w:ascii="Wingdings" w:hAnsi="Wingdings" w:hint="default"/>
      </w:rPr>
    </w:lvl>
  </w:abstractNum>
  <w:abstractNum w:abstractNumId="102" w15:restartNumberingAfterBreak="0">
    <w:nsid w:val="33F878FF"/>
    <w:multiLevelType w:val="multilevel"/>
    <w:tmpl w:val="203011A4"/>
    <w:styleLink w:val="LFO191"/>
    <w:lvl w:ilvl="0">
      <w:start w:val="1"/>
      <w:numFmt w:val="lowerLetter"/>
      <w:lvlText w:val="(%1)"/>
      <w:lvlJc w:val="left"/>
      <w:pPr>
        <w:ind w:left="720" w:hanging="720"/>
      </w:pPr>
    </w:lvl>
    <w:lvl w:ilvl="1">
      <w:start w:val="1"/>
      <w:numFmt w:val="lowerLetter"/>
      <w:lvlText w:val="(%2)"/>
      <w:lvlJc w:val="left"/>
      <w:pPr>
        <w:ind w:left="1440" w:hanging="720"/>
      </w:pPr>
    </w:lvl>
    <w:lvl w:ilvl="2">
      <w:start w:val="1"/>
      <w:numFmt w:val="lowerLetter"/>
      <w:lvlText w:val="(%3)"/>
      <w:lvlJc w:val="left"/>
      <w:pPr>
        <w:ind w:left="2160" w:hanging="720"/>
      </w:pPr>
    </w:lvl>
    <w:lvl w:ilvl="3">
      <w:start w:val="1"/>
      <w:numFmt w:val="lowerLetter"/>
      <w:lvlText w:val="(%4)"/>
      <w:lvlJc w:val="left"/>
      <w:pPr>
        <w:ind w:left="2880" w:hanging="720"/>
      </w:pPr>
    </w:lvl>
    <w:lvl w:ilvl="4">
      <w:start w:val="1"/>
      <w:numFmt w:val="lowerLetter"/>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34414F65"/>
    <w:multiLevelType w:val="multilevel"/>
    <w:tmpl w:val="345E67EE"/>
    <w:styleLink w:val="LFO301"/>
    <w:lvl w:ilvl="0">
      <w:start w:val="1"/>
      <w:numFmt w:val="decimal"/>
      <w:suff w:val="space"/>
      <w:lvlText w:val="SCHEDULE %1."/>
      <w:lvlJc w:val="left"/>
    </w:lvl>
    <w:lvl w:ilvl="1">
      <w:start w:val="1"/>
      <w:numFmt w:val="decimal"/>
      <w:lvlText w:val="%1.%2"/>
      <w:lvlJc w:val="left"/>
    </w:lvl>
    <w:lvl w:ilvl="2">
      <w:start w:val="1"/>
      <w:numFmt w:val="decimal"/>
      <w:lvlText w:val="%1.%2.%3"/>
      <w:lvlJc w:val="left"/>
      <w:pPr>
        <w:ind w:left="1440" w:hanging="720"/>
      </w:pPr>
    </w:lvl>
    <w:lvl w:ilvl="3">
      <w:start w:val="1"/>
      <w:numFmt w:val="none"/>
      <w:lvlText w:val="%4"/>
      <w:lvlJc w:val="left"/>
      <w:pPr>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4" w15:restartNumberingAfterBreak="0">
    <w:nsid w:val="34793285"/>
    <w:multiLevelType w:val="multilevel"/>
    <w:tmpl w:val="BB04FE36"/>
    <w:styleLink w:val="LFO651"/>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5" w15:restartNumberingAfterBreak="0">
    <w:nsid w:val="34EC725F"/>
    <w:multiLevelType w:val="multilevel"/>
    <w:tmpl w:val="ACF4AC7C"/>
    <w:lvl w:ilvl="0">
      <w:start w:val="1"/>
      <w:numFmt w:val="bullet"/>
      <w:lvlText w:val=""/>
      <w:lvlJc w:val="left"/>
      <w:pPr>
        <w:ind w:left="1276" w:hanging="425"/>
      </w:pPr>
      <w:rPr>
        <w:rFonts w:ascii="Symbol" w:hAnsi="Symbol"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06" w15:restartNumberingAfterBreak="0">
    <w:nsid w:val="35E0008B"/>
    <w:multiLevelType w:val="multilevel"/>
    <w:tmpl w:val="2192683E"/>
    <w:styleLink w:val="WWOutlineListStyle31"/>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107" w15:restartNumberingAfterBreak="0">
    <w:nsid w:val="36435948"/>
    <w:multiLevelType w:val="multilevel"/>
    <w:tmpl w:val="EC32DEC4"/>
    <w:styleLink w:val="LFO71"/>
    <w:lvl w:ilvl="0">
      <w:start w:val="1"/>
      <w:numFmt w:val="decimal"/>
      <w:pStyle w:val="LBGovstyle6-Alt"/>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russianLower"/>
      <w:lvlText w:val="(%5)"/>
      <w:lvlJc w:val="left"/>
      <w:pPr>
        <w:ind w:left="1440" w:hanging="720"/>
      </w:pPr>
    </w:lvl>
    <w:lvl w:ilvl="5">
      <w:numFmt w:val="bulle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365E7925"/>
    <w:multiLevelType w:val="multilevel"/>
    <w:tmpl w:val="625CFDE2"/>
    <w:lvl w:ilvl="0">
      <w:start w:val="1"/>
      <w:numFmt w:val="decimal"/>
      <w:pStyle w:val="15"/>
      <w:lvlText w:val="%1"/>
      <w:lvlJc w:val="left"/>
      <w:pPr>
        <w:tabs>
          <w:tab w:val="num" w:pos="360"/>
        </w:tabs>
        <w:ind w:left="360" w:hanging="360"/>
      </w:pPr>
      <w:rPr>
        <w:rFonts w:cs="Times New Roman"/>
      </w:rPr>
    </w:lvl>
    <w:lvl w:ilvl="1">
      <w:start w:val="1"/>
      <w:numFmt w:val="decimal"/>
      <w:pStyle w:val="21"/>
      <w:lvlText w:val="%1.%2"/>
      <w:lvlJc w:val="left"/>
      <w:pPr>
        <w:tabs>
          <w:tab w:val="num" w:pos="858"/>
        </w:tabs>
        <w:ind w:left="858" w:hanging="432"/>
      </w:pPr>
      <w:rPr>
        <w:rFonts w:cs="Times New Roman"/>
      </w:rPr>
    </w:lvl>
    <w:lvl w:ilvl="2">
      <w:start w:val="1"/>
      <w:numFmt w:val="decimal"/>
      <w:pStyle w:val="30"/>
      <w:lvlText w:val="%1.%2.%3"/>
      <w:lvlJc w:val="left"/>
      <w:pPr>
        <w:tabs>
          <w:tab w:val="num" w:pos="1430"/>
        </w:tabs>
        <w:ind w:left="1214" w:hanging="504"/>
      </w:pPr>
      <w:rPr>
        <w:rFonts w:cs="Times New Roman"/>
      </w:rPr>
    </w:lvl>
    <w:lvl w:ilvl="3">
      <w:start w:val="1"/>
      <w:numFmt w:val="decimal"/>
      <w:pStyle w:val="4"/>
      <w:lvlText w:val="%1.%2.%3.%4"/>
      <w:lvlJc w:val="left"/>
      <w:pPr>
        <w:tabs>
          <w:tab w:val="num" w:pos="2160"/>
        </w:tabs>
        <w:ind w:left="1728" w:hanging="648"/>
      </w:pPr>
      <w:rPr>
        <w:rFonts w:cs="Times New Roman"/>
      </w:rPr>
    </w:lvl>
    <w:lvl w:ilvl="4">
      <w:start w:val="1"/>
      <w:numFmt w:val="decimal"/>
      <w:pStyle w:val="52"/>
      <w:lvlText w:val="%1.%2.%3.%4.%5."/>
      <w:lvlJc w:val="left"/>
      <w:pPr>
        <w:tabs>
          <w:tab w:val="num" w:pos="2357"/>
        </w:tabs>
        <w:ind w:left="2069"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9" w15:restartNumberingAfterBreak="0">
    <w:nsid w:val="36DF407C"/>
    <w:multiLevelType w:val="multilevel"/>
    <w:tmpl w:val="107CCFAA"/>
    <w:styleLink w:val="LFO12"/>
    <w:lvl w:ilvl="0">
      <w:start w:val="1"/>
      <w:numFmt w:val="lowerLetter"/>
      <w:lvlText w:val="(%1)"/>
      <w:lvlJc w:val="left"/>
      <w:pPr>
        <w:ind w:left="3578"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110" w15:restartNumberingAfterBreak="0">
    <w:nsid w:val="37D520BB"/>
    <w:multiLevelType w:val="hybridMultilevel"/>
    <w:tmpl w:val="CCFEA764"/>
    <w:lvl w:ilvl="0" w:tplc="997C9324">
      <w:start w:val="1"/>
      <w:numFmt w:val="bullet"/>
      <w:lvlText w:val=""/>
      <w:lvlJc w:val="left"/>
      <w:pPr>
        <w:ind w:left="3338" w:hanging="360"/>
      </w:pPr>
      <w:rPr>
        <w:rFonts w:ascii="Symbol" w:hAnsi="Symbol" w:hint="default"/>
      </w:rPr>
    </w:lvl>
    <w:lvl w:ilvl="1" w:tplc="7652CB7E">
      <w:start w:val="1"/>
      <w:numFmt w:val="bullet"/>
      <w:lvlText w:val="o"/>
      <w:lvlJc w:val="left"/>
      <w:pPr>
        <w:ind w:left="2007" w:hanging="360"/>
      </w:pPr>
      <w:rPr>
        <w:rFonts w:ascii="Courier New" w:hAnsi="Courier New" w:cs="Courier New" w:hint="default"/>
      </w:rPr>
    </w:lvl>
    <w:lvl w:ilvl="2" w:tplc="2D404774">
      <w:start w:val="1"/>
      <w:numFmt w:val="bullet"/>
      <w:lvlText w:val=""/>
      <w:lvlJc w:val="left"/>
      <w:pPr>
        <w:ind w:left="2727" w:hanging="360"/>
      </w:pPr>
      <w:rPr>
        <w:rFonts w:ascii="Wingdings" w:hAnsi="Wingdings" w:hint="default"/>
      </w:rPr>
    </w:lvl>
    <w:lvl w:ilvl="3" w:tplc="94422858">
      <w:start w:val="1"/>
      <w:numFmt w:val="bullet"/>
      <w:lvlText w:val=""/>
      <w:lvlJc w:val="left"/>
      <w:pPr>
        <w:ind w:left="3447" w:hanging="360"/>
      </w:pPr>
      <w:rPr>
        <w:rFonts w:ascii="Symbol" w:hAnsi="Symbol" w:hint="default"/>
      </w:rPr>
    </w:lvl>
    <w:lvl w:ilvl="4" w:tplc="FB4E759C">
      <w:start w:val="1"/>
      <w:numFmt w:val="bullet"/>
      <w:lvlText w:val="o"/>
      <w:lvlJc w:val="left"/>
      <w:pPr>
        <w:ind w:left="4167" w:hanging="360"/>
      </w:pPr>
      <w:rPr>
        <w:rFonts w:ascii="Courier New" w:hAnsi="Courier New" w:cs="Courier New" w:hint="default"/>
      </w:rPr>
    </w:lvl>
    <w:lvl w:ilvl="5" w:tplc="3D3C97D2">
      <w:start w:val="1"/>
      <w:numFmt w:val="bullet"/>
      <w:lvlText w:val=""/>
      <w:lvlJc w:val="left"/>
      <w:pPr>
        <w:ind w:left="4887" w:hanging="360"/>
      </w:pPr>
      <w:rPr>
        <w:rFonts w:ascii="Wingdings" w:hAnsi="Wingdings" w:hint="default"/>
      </w:rPr>
    </w:lvl>
    <w:lvl w:ilvl="6" w:tplc="BA781E00">
      <w:start w:val="1"/>
      <w:numFmt w:val="bullet"/>
      <w:lvlText w:val=""/>
      <w:lvlJc w:val="left"/>
      <w:pPr>
        <w:ind w:left="5607" w:hanging="360"/>
      </w:pPr>
      <w:rPr>
        <w:rFonts w:ascii="Symbol" w:hAnsi="Symbol" w:hint="default"/>
      </w:rPr>
    </w:lvl>
    <w:lvl w:ilvl="7" w:tplc="25FC8FE6">
      <w:start w:val="1"/>
      <w:numFmt w:val="bullet"/>
      <w:lvlText w:val="o"/>
      <w:lvlJc w:val="left"/>
      <w:pPr>
        <w:ind w:left="6327" w:hanging="360"/>
      </w:pPr>
      <w:rPr>
        <w:rFonts w:ascii="Courier New" w:hAnsi="Courier New" w:cs="Courier New" w:hint="default"/>
      </w:rPr>
    </w:lvl>
    <w:lvl w:ilvl="8" w:tplc="0B5AC832">
      <w:start w:val="1"/>
      <w:numFmt w:val="bullet"/>
      <w:lvlText w:val=""/>
      <w:lvlJc w:val="left"/>
      <w:pPr>
        <w:ind w:left="7047" w:hanging="360"/>
      </w:pPr>
      <w:rPr>
        <w:rFonts w:ascii="Wingdings" w:hAnsi="Wingdings" w:hint="default"/>
      </w:rPr>
    </w:lvl>
  </w:abstractNum>
  <w:abstractNum w:abstractNumId="111" w15:restartNumberingAfterBreak="0">
    <w:nsid w:val="37D93174"/>
    <w:multiLevelType w:val="multilevel"/>
    <w:tmpl w:val="E97AB4FE"/>
    <w:styleLink w:val="LFO341"/>
    <w:lvl w:ilvl="0">
      <w:start w:val="1"/>
      <w:numFmt w:val="none"/>
      <w:suff w:val="nothing"/>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decimal"/>
      <w:lvlText w:val="%1.%2.%3.%4."/>
      <w:lvlJc w:val="left"/>
      <w:pPr>
        <w:ind w:left="1440" w:firstLine="0"/>
      </w:pPr>
    </w:lvl>
    <w:lvl w:ilvl="4">
      <w:start w:val="1"/>
      <w:numFmt w:val="decimal"/>
      <w:lvlText w:val="%1.%2.%3.%4.%5."/>
      <w:lvlJc w:val="left"/>
      <w:pPr>
        <w:ind w:left="1800" w:firstLine="0"/>
      </w:pPr>
    </w:lvl>
    <w:lvl w:ilvl="5">
      <w:start w:val="1"/>
      <w:numFmt w:val="decimal"/>
      <w:lvlText w:val="%1.%2.%3.%4.%5.%6."/>
      <w:lvlJc w:val="left"/>
      <w:pPr>
        <w:ind w:left="2160" w:firstLine="0"/>
      </w:pPr>
    </w:lvl>
    <w:lvl w:ilvl="6">
      <w:start w:val="1"/>
      <w:numFmt w:val="decimal"/>
      <w:lvlText w:val="%1.%2.%3.%4.%5.%6.%7."/>
      <w:lvlJc w:val="left"/>
      <w:pPr>
        <w:ind w:left="2520" w:firstLine="0"/>
      </w:pPr>
    </w:lvl>
    <w:lvl w:ilvl="7">
      <w:start w:val="1"/>
      <w:numFmt w:val="decimal"/>
      <w:lvlText w:val="%1.%2.%3.%4.%5.%6.%7.%8."/>
      <w:lvlJc w:val="left"/>
      <w:pPr>
        <w:ind w:left="2880" w:firstLine="0"/>
      </w:pPr>
    </w:lvl>
    <w:lvl w:ilvl="8">
      <w:start w:val="1"/>
      <w:numFmt w:val="decimal"/>
      <w:lvlText w:val="%1.%2.%3.%4.%5.%6.%7.%8.%9."/>
      <w:lvlJc w:val="left"/>
      <w:pPr>
        <w:ind w:left="3240" w:firstLine="0"/>
      </w:pPr>
    </w:lvl>
  </w:abstractNum>
  <w:abstractNum w:abstractNumId="112" w15:restartNumberingAfterBreak="0">
    <w:nsid w:val="384C6E4C"/>
    <w:multiLevelType w:val="hybridMultilevel"/>
    <w:tmpl w:val="35E4E668"/>
    <w:lvl w:ilvl="0" w:tplc="51EE94D8">
      <w:start w:val="1"/>
      <w:numFmt w:val="bullet"/>
      <w:lvlText w:val="-"/>
      <w:lvlJc w:val="left"/>
      <w:pPr>
        <w:ind w:left="720" w:hanging="360"/>
      </w:pPr>
      <w:rPr>
        <w:rFonts w:ascii="Sylfaen" w:hAnsi="Sylfaen" w:hint="default"/>
      </w:rPr>
    </w:lvl>
    <w:lvl w:ilvl="1" w:tplc="A6E42198" w:tentative="1">
      <w:start w:val="1"/>
      <w:numFmt w:val="bullet"/>
      <w:lvlText w:val="o"/>
      <w:lvlJc w:val="left"/>
      <w:pPr>
        <w:ind w:left="1440" w:hanging="360"/>
      </w:pPr>
      <w:rPr>
        <w:rFonts w:ascii="Courier New" w:hAnsi="Courier New" w:cs="Courier New" w:hint="default"/>
      </w:rPr>
    </w:lvl>
    <w:lvl w:ilvl="2" w:tplc="2E84D13C" w:tentative="1">
      <w:start w:val="1"/>
      <w:numFmt w:val="bullet"/>
      <w:lvlText w:val=""/>
      <w:lvlJc w:val="left"/>
      <w:pPr>
        <w:ind w:left="2160" w:hanging="360"/>
      </w:pPr>
      <w:rPr>
        <w:rFonts w:ascii="Wingdings" w:hAnsi="Wingdings" w:hint="default"/>
      </w:rPr>
    </w:lvl>
    <w:lvl w:ilvl="3" w:tplc="73E0F090" w:tentative="1">
      <w:start w:val="1"/>
      <w:numFmt w:val="bullet"/>
      <w:lvlText w:val=""/>
      <w:lvlJc w:val="left"/>
      <w:pPr>
        <w:ind w:left="2880" w:hanging="360"/>
      </w:pPr>
      <w:rPr>
        <w:rFonts w:ascii="Symbol" w:hAnsi="Symbol" w:hint="default"/>
      </w:rPr>
    </w:lvl>
    <w:lvl w:ilvl="4" w:tplc="891A4C78" w:tentative="1">
      <w:start w:val="1"/>
      <w:numFmt w:val="bullet"/>
      <w:lvlText w:val="o"/>
      <w:lvlJc w:val="left"/>
      <w:pPr>
        <w:ind w:left="3600" w:hanging="360"/>
      </w:pPr>
      <w:rPr>
        <w:rFonts w:ascii="Courier New" w:hAnsi="Courier New" w:cs="Courier New" w:hint="default"/>
      </w:rPr>
    </w:lvl>
    <w:lvl w:ilvl="5" w:tplc="FC40B2D0" w:tentative="1">
      <w:start w:val="1"/>
      <w:numFmt w:val="bullet"/>
      <w:lvlText w:val=""/>
      <w:lvlJc w:val="left"/>
      <w:pPr>
        <w:ind w:left="4320" w:hanging="360"/>
      </w:pPr>
      <w:rPr>
        <w:rFonts w:ascii="Wingdings" w:hAnsi="Wingdings" w:hint="default"/>
      </w:rPr>
    </w:lvl>
    <w:lvl w:ilvl="6" w:tplc="80361062" w:tentative="1">
      <w:start w:val="1"/>
      <w:numFmt w:val="bullet"/>
      <w:lvlText w:val=""/>
      <w:lvlJc w:val="left"/>
      <w:pPr>
        <w:ind w:left="5040" w:hanging="360"/>
      </w:pPr>
      <w:rPr>
        <w:rFonts w:ascii="Symbol" w:hAnsi="Symbol" w:hint="default"/>
      </w:rPr>
    </w:lvl>
    <w:lvl w:ilvl="7" w:tplc="D960CF32" w:tentative="1">
      <w:start w:val="1"/>
      <w:numFmt w:val="bullet"/>
      <w:lvlText w:val="o"/>
      <w:lvlJc w:val="left"/>
      <w:pPr>
        <w:ind w:left="5760" w:hanging="360"/>
      </w:pPr>
      <w:rPr>
        <w:rFonts w:ascii="Courier New" w:hAnsi="Courier New" w:cs="Courier New" w:hint="default"/>
      </w:rPr>
    </w:lvl>
    <w:lvl w:ilvl="8" w:tplc="36606A9C" w:tentative="1">
      <w:start w:val="1"/>
      <w:numFmt w:val="bullet"/>
      <w:lvlText w:val=""/>
      <w:lvlJc w:val="left"/>
      <w:pPr>
        <w:ind w:left="6480" w:hanging="360"/>
      </w:pPr>
      <w:rPr>
        <w:rFonts w:ascii="Wingdings" w:hAnsi="Wingdings" w:hint="default"/>
      </w:rPr>
    </w:lvl>
  </w:abstractNum>
  <w:abstractNum w:abstractNumId="113" w15:restartNumberingAfterBreak="0">
    <w:nsid w:val="390B2505"/>
    <w:multiLevelType w:val="multilevel"/>
    <w:tmpl w:val="085E72D8"/>
    <w:lvl w:ilvl="0">
      <w:start w:val="1"/>
      <w:numFmt w:val="bullet"/>
      <w:lvlText w:val="-"/>
      <w:lvlJc w:val="left"/>
      <w:pPr>
        <w:ind w:left="753" w:hanging="360"/>
      </w:pPr>
      <w:rPr>
        <w:rFonts w:ascii="Sylfaen" w:hAnsi="Sylfaen" w:hint="default"/>
      </w:rPr>
    </w:lvl>
    <w:lvl w:ilvl="1">
      <w:start w:val="1"/>
      <w:numFmt w:val="bullet"/>
      <w:lvlText w:val="o"/>
      <w:lvlJc w:val="left"/>
      <w:pPr>
        <w:ind w:left="1473" w:hanging="360"/>
      </w:pPr>
      <w:rPr>
        <w:rFonts w:ascii="Courier New" w:hAnsi="Courier New" w:cs="Courier New" w:hint="default"/>
      </w:rPr>
    </w:lvl>
    <w:lvl w:ilvl="2">
      <w:start w:val="1"/>
      <w:numFmt w:val="bullet"/>
      <w:lvlText w:val=""/>
      <w:lvlJc w:val="left"/>
      <w:pPr>
        <w:ind w:left="2193" w:hanging="360"/>
      </w:pPr>
      <w:rPr>
        <w:rFonts w:ascii="Wingdings" w:hAnsi="Wingdings" w:hint="default"/>
      </w:rPr>
    </w:lvl>
    <w:lvl w:ilvl="3">
      <w:start w:val="1"/>
      <w:numFmt w:val="bullet"/>
      <w:lvlText w:val=""/>
      <w:lvlJc w:val="left"/>
      <w:pPr>
        <w:ind w:left="2913" w:hanging="360"/>
      </w:pPr>
      <w:rPr>
        <w:rFonts w:ascii="Symbol" w:hAnsi="Symbol" w:hint="default"/>
      </w:rPr>
    </w:lvl>
    <w:lvl w:ilvl="4">
      <w:start w:val="1"/>
      <w:numFmt w:val="bullet"/>
      <w:lvlText w:val="o"/>
      <w:lvlJc w:val="left"/>
      <w:pPr>
        <w:ind w:left="3633" w:hanging="360"/>
      </w:pPr>
      <w:rPr>
        <w:rFonts w:ascii="Courier New" w:hAnsi="Courier New" w:cs="Courier New" w:hint="default"/>
      </w:rPr>
    </w:lvl>
    <w:lvl w:ilvl="5">
      <w:start w:val="1"/>
      <w:numFmt w:val="bullet"/>
      <w:lvlText w:val=""/>
      <w:lvlJc w:val="left"/>
      <w:pPr>
        <w:ind w:left="4353" w:hanging="360"/>
      </w:pPr>
      <w:rPr>
        <w:rFonts w:ascii="Wingdings" w:hAnsi="Wingdings" w:hint="default"/>
      </w:rPr>
    </w:lvl>
    <w:lvl w:ilvl="6">
      <w:start w:val="1"/>
      <w:numFmt w:val="bullet"/>
      <w:lvlText w:val=""/>
      <w:lvlJc w:val="left"/>
      <w:pPr>
        <w:ind w:left="5073" w:hanging="360"/>
      </w:pPr>
      <w:rPr>
        <w:rFonts w:ascii="Symbol" w:hAnsi="Symbol" w:hint="default"/>
      </w:rPr>
    </w:lvl>
    <w:lvl w:ilvl="7">
      <w:start w:val="1"/>
      <w:numFmt w:val="bullet"/>
      <w:lvlText w:val="o"/>
      <w:lvlJc w:val="left"/>
      <w:pPr>
        <w:ind w:left="5793" w:hanging="360"/>
      </w:pPr>
      <w:rPr>
        <w:rFonts w:ascii="Courier New" w:hAnsi="Courier New" w:cs="Courier New" w:hint="default"/>
      </w:rPr>
    </w:lvl>
    <w:lvl w:ilvl="8">
      <w:start w:val="1"/>
      <w:numFmt w:val="bullet"/>
      <w:lvlText w:val=""/>
      <w:lvlJc w:val="left"/>
      <w:pPr>
        <w:ind w:left="6513" w:hanging="360"/>
      </w:pPr>
      <w:rPr>
        <w:rFonts w:ascii="Wingdings" w:hAnsi="Wingdings" w:hint="default"/>
      </w:rPr>
    </w:lvl>
  </w:abstractNum>
  <w:abstractNum w:abstractNumId="114" w15:restartNumberingAfterBreak="0">
    <w:nsid w:val="391F23C6"/>
    <w:multiLevelType w:val="hybridMultilevel"/>
    <w:tmpl w:val="480A36F6"/>
    <w:lvl w:ilvl="0" w:tplc="EB467F0E">
      <w:start w:val="1"/>
      <w:numFmt w:val="bullet"/>
      <w:lvlText w:val="-"/>
      <w:lvlJc w:val="left"/>
      <w:pPr>
        <w:ind w:left="720" w:hanging="360"/>
      </w:pPr>
      <w:rPr>
        <w:rFonts w:ascii="Sylfaen" w:hAnsi="Sylfaen" w:hint="default"/>
      </w:rPr>
    </w:lvl>
    <w:lvl w:ilvl="1" w:tplc="E108818E">
      <w:start w:val="1"/>
      <w:numFmt w:val="bullet"/>
      <w:lvlText w:val="o"/>
      <w:lvlJc w:val="left"/>
      <w:pPr>
        <w:ind w:left="1440" w:hanging="360"/>
      </w:pPr>
      <w:rPr>
        <w:rFonts w:ascii="Courier New" w:hAnsi="Courier New" w:cs="Courier New" w:hint="default"/>
      </w:rPr>
    </w:lvl>
    <w:lvl w:ilvl="2" w:tplc="B1849D4A">
      <w:start w:val="1"/>
      <w:numFmt w:val="bullet"/>
      <w:lvlText w:val=""/>
      <w:lvlJc w:val="left"/>
      <w:pPr>
        <w:ind w:left="2160" w:hanging="360"/>
      </w:pPr>
      <w:rPr>
        <w:rFonts w:ascii="Wingdings" w:hAnsi="Wingdings" w:hint="default"/>
      </w:rPr>
    </w:lvl>
    <w:lvl w:ilvl="3" w:tplc="CCF68E2E">
      <w:start w:val="1"/>
      <w:numFmt w:val="bullet"/>
      <w:lvlText w:val=""/>
      <w:lvlJc w:val="left"/>
      <w:pPr>
        <w:ind w:left="2880" w:hanging="360"/>
      </w:pPr>
      <w:rPr>
        <w:rFonts w:ascii="Symbol" w:hAnsi="Symbol" w:hint="default"/>
      </w:rPr>
    </w:lvl>
    <w:lvl w:ilvl="4" w:tplc="27B0ECF2">
      <w:start w:val="1"/>
      <w:numFmt w:val="bullet"/>
      <w:lvlText w:val="o"/>
      <w:lvlJc w:val="left"/>
      <w:pPr>
        <w:ind w:left="3600" w:hanging="360"/>
      </w:pPr>
      <w:rPr>
        <w:rFonts w:ascii="Courier New" w:hAnsi="Courier New" w:cs="Courier New" w:hint="default"/>
      </w:rPr>
    </w:lvl>
    <w:lvl w:ilvl="5" w:tplc="C64499C8">
      <w:start w:val="1"/>
      <w:numFmt w:val="bullet"/>
      <w:lvlText w:val=""/>
      <w:lvlJc w:val="left"/>
      <w:pPr>
        <w:ind w:left="4320" w:hanging="360"/>
      </w:pPr>
      <w:rPr>
        <w:rFonts w:ascii="Wingdings" w:hAnsi="Wingdings" w:hint="default"/>
      </w:rPr>
    </w:lvl>
    <w:lvl w:ilvl="6" w:tplc="131430C2">
      <w:start w:val="1"/>
      <w:numFmt w:val="bullet"/>
      <w:lvlText w:val=""/>
      <w:lvlJc w:val="left"/>
      <w:pPr>
        <w:ind w:left="5040" w:hanging="360"/>
      </w:pPr>
      <w:rPr>
        <w:rFonts w:ascii="Symbol" w:hAnsi="Symbol" w:hint="default"/>
      </w:rPr>
    </w:lvl>
    <w:lvl w:ilvl="7" w:tplc="05328872">
      <w:start w:val="1"/>
      <w:numFmt w:val="bullet"/>
      <w:lvlText w:val="o"/>
      <w:lvlJc w:val="left"/>
      <w:pPr>
        <w:ind w:left="5760" w:hanging="360"/>
      </w:pPr>
      <w:rPr>
        <w:rFonts w:ascii="Courier New" w:hAnsi="Courier New" w:cs="Courier New" w:hint="default"/>
      </w:rPr>
    </w:lvl>
    <w:lvl w:ilvl="8" w:tplc="19900C76">
      <w:start w:val="1"/>
      <w:numFmt w:val="bullet"/>
      <w:lvlText w:val=""/>
      <w:lvlJc w:val="left"/>
      <w:pPr>
        <w:ind w:left="6480" w:hanging="360"/>
      </w:pPr>
      <w:rPr>
        <w:rFonts w:ascii="Wingdings" w:hAnsi="Wingdings" w:hint="default"/>
      </w:rPr>
    </w:lvl>
  </w:abstractNum>
  <w:abstractNum w:abstractNumId="115" w15:restartNumberingAfterBreak="0">
    <w:nsid w:val="39692F25"/>
    <w:multiLevelType w:val="multilevel"/>
    <w:tmpl w:val="98323C7C"/>
    <w:styleLink w:val="LFO721"/>
    <w:lvl w:ilvl="0">
      <w:start w:val="1"/>
      <w:numFmt w:val="decimal"/>
      <w:lvlText w:val="%1."/>
      <w:lvlJc w:val="left"/>
      <w:pPr>
        <w:ind w:left="720" w:hanging="720"/>
      </w:pPr>
      <w:rPr>
        <w:i w:val="0"/>
      </w:rPr>
    </w:lvl>
    <w:lvl w:ilvl="1">
      <w:start w:val="1"/>
      <w:numFmt w:val="decimal"/>
      <w:lvlText w:val="%1.%2."/>
      <w:lvlJc w:val="left"/>
      <w:pPr>
        <w:ind w:left="720" w:hanging="720"/>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720" w:hanging="720"/>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ind w:left="720" w:hanging="720"/>
      </w:pPr>
    </w:lvl>
    <w:lvl w:ilvl="4">
      <w:start w:val="1"/>
      <w:numFmt w:val="russianLower"/>
      <w:lvlText w:val="(%5)"/>
      <w:lvlJc w:val="left"/>
      <w:pPr>
        <w:ind w:left="1440" w:hanging="720"/>
      </w:pPr>
      <w:rPr>
        <w:rFonts w:cs="Times New Roman"/>
        <w:b w:val="0"/>
        <w:bCs w:val="0"/>
        <w:i w:val="0"/>
        <w:iCs w:val="0"/>
        <w:caps w:val="0"/>
        <w:smallCaps w:val="0"/>
        <w:strike w:val="0"/>
        <w:dstrike w:val="0"/>
        <w:vanish w:val="0"/>
        <w:color w:val="000000"/>
        <w:spacing w:val="0"/>
        <w:kern w:val="0"/>
        <w:position w:val="0"/>
        <w:u w:val="none"/>
        <w:vertAlign w:val="baseline"/>
      </w:rPr>
    </w:lvl>
    <w:lvl w:ilvl="5">
      <w:numFmt w:val="bullet"/>
      <w:lvlText w:val=""/>
      <w:lvlJc w:val="left"/>
      <w:pPr>
        <w:ind w:left="1440" w:hanging="720"/>
      </w:pPr>
      <w:rPr>
        <w:rFonts w:ascii="Symbol" w:hAnsi="Symbol"/>
      </w:rPr>
    </w:lvl>
    <w:lvl w:ilvl="6">
      <w:numFmt w:val="bullet"/>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116" w15:restartNumberingAfterBreak="0">
    <w:nsid w:val="399C578F"/>
    <w:multiLevelType w:val="hybridMultilevel"/>
    <w:tmpl w:val="80DAC04E"/>
    <w:lvl w:ilvl="0" w:tplc="BE1CD6FE">
      <w:start w:val="1"/>
      <w:numFmt w:val="bullet"/>
      <w:lvlText w:val=""/>
      <w:lvlJc w:val="left"/>
      <w:pPr>
        <w:ind w:left="749" w:hanging="360"/>
      </w:pPr>
      <w:rPr>
        <w:rFonts w:ascii="Symbol" w:hAnsi="Symbol" w:hint="default"/>
      </w:rPr>
    </w:lvl>
    <w:lvl w:ilvl="1" w:tplc="625E0D2A">
      <w:start w:val="1"/>
      <w:numFmt w:val="bullet"/>
      <w:lvlText w:val="o"/>
      <w:lvlJc w:val="left"/>
      <w:pPr>
        <w:ind w:left="1469" w:hanging="360"/>
      </w:pPr>
      <w:rPr>
        <w:rFonts w:ascii="Courier New" w:hAnsi="Courier New" w:cs="Courier New" w:hint="default"/>
      </w:rPr>
    </w:lvl>
    <w:lvl w:ilvl="2" w:tplc="46D85ABC">
      <w:start w:val="1"/>
      <w:numFmt w:val="bullet"/>
      <w:lvlText w:val=""/>
      <w:lvlJc w:val="left"/>
      <w:pPr>
        <w:ind w:left="2189" w:hanging="360"/>
      </w:pPr>
      <w:rPr>
        <w:rFonts w:ascii="Wingdings" w:hAnsi="Wingdings" w:hint="default"/>
      </w:rPr>
    </w:lvl>
    <w:lvl w:ilvl="3" w:tplc="69DC7FC2">
      <w:start w:val="1"/>
      <w:numFmt w:val="bullet"/>
      <w:lvlText w:val=""/>
      <w:lvlJc w:val="left"/>
      <w:pPr>
        <w:ind w:left="2909" w:hanging="360"/>
      </w:pPr>
      <w:rPr>
        <w:rFonts w:ascii="Symbol" w:hAnsi="Symbol" w:hint="default"/>
      </w:rPr>
    </w:lvl>
    <w:lvl w:ilvl="4" w:tplc="D0BC7B90">
      <w:start w:val="1"/>
      <w:numFmt w:val="bullet"/>
      <w:lvlText w:val="o"/>
      <w:lvlJc w:val="left"/>
      <w:pPr>
        <w:ind w:left="3629" w:hanging="360"/>
      </w:pPr>
      <w:rPr>
        <w:rFonts w:ascii="Courier New" w:hAnsi="Courier New" w:cs="Courier New" w:hint="default"/>
      </w:rPr>
    </w:lvl>
    <w:lvl w:ilvl="5" w:tplc="E9CA6FE4">
      <w:start w:val="1"/>
      <w:numFmt w:val="bullet"/>
      <w:lvlText w:val=""/>
      <w:lvlJc w:val="left"/>
      <w:pPr>
        <w:ind w:left="4349" w:hanging="360"/>
      </w:pPr>
      <w:rPr>
        <w:rFonts w:ascii="Wingdings" w:hAnsi="Wingdings" w:hint="default"/>
      </w:rPr>
    </w:lvl>
    <w:lvl w:ilvl="6" w:tplc="FF7AB2F6">
      <w:start w:val="1"/>
      <w:numFmt w:val="bullet"/>
      <w:lvlText w:val=""/>
      <w:lvlJc w:val="left"/>
      <w:pPr>
        <w:ind w:left="5069" w:hanging="360"/>
      </w:pPr>
      <w:rPr>
        <w:rFonts w:ascii="Symbol" w:hAnsi="Symbol" w:hint="default"/>
      </w:rPr>
    </w:lvl>
    <w:lvl w:ilvl="7" w:tplc="2DCA05F6">
      <w:start w:val="1"/>
      <w:numFmt w:val="bullet"/>
      <w:lvlText w:val="o"/>
      <w:lvlJc w:val="left"/>
      <w:pPr>
        <w:ind w:left="5789" w:hanging="360"/>
      </w:pPr>
      <w:rPr>
        <w:rFonts w:ascii="Courier New" w:hAnsi="Courier New" w:cs="Courier New" w:hint="default"/>
      </w:rPr>
    </w:lvl>
    <w:lvl w:ilvl="8" w:tplc="26D663D2">
      <w:start w:val="1"/>
      <w:numFmt w:val="bullet"/>
      <w:lvlText w:val=""/>
      <w:lvlJc w:val="left"/>
      <w:pPr>
        <w:ind w:left="6509" w:hanging="360"/>
      </w:pPr>
      <w:rPr>
        <w:rFonts w:ascii="Wingdings" w:hAnsi="Wingdings" w:hint="default"/>
      </w:rPr>
    </w:lvl>
  </w:abstractNum>
  <w:abstractNum w:abstractNumId="117" w15:restartNumberingAfterBreak="0">
    <w:nsid w:val="39F416D6"/>
    <w:multiLevelType w:val="multilevel"/>
    <w:tmpl w:val="ACCEF130"/>
    <w:styleLink w:val="LFO311"/>
    <w:lvl w:ilvl="0">
      <w:start w:val="1"/>
      <w:numFmt w:val="decimal"/>
      <w:suff w:val="space"/>
      <w:lvlText w:val="CHAPTER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15:restartNumberingAfterBreak="0">
    <w:nsid w:val="3A440700"/>
    <w:multiLevelType w:val="multilevel"/>
    <w:tmpl w:val="702CD5AE"/>
    <w:styleLink w:val="LFO61"/>
    <w:lvl w:ilvl="0">
      <w:start w:val="1"/>
      <w:numFmt w:val="decimal"/>
      <w:pStyle w:val="LBHeading5"/>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119" w15:restartNumberingAfterBreak="0">
    <w:nsid w:val="3A5A53D6"/>
    <w:multiLevelType w:val="multilevel"/>
    <w:tmpl w:val="0B66C2A8"/>
    <w:styleLink w:val="LFO58"/>
    <w:lvl w:ilvl="0">
      <w:start w:val="1"/>
      <w:numFmt w:val="decimal"/>
      <w:pStyle w:val="LBSchedule2"/>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b w:val="0"/>
        <w:i w:val="0"/>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0" w15:restartNumberingAfterBreak="0">
    <w:nsid w:val="3A660C03"/>
    <w:multiLevelType w:val="multilevel"/>
    <w:tmpl w:val="EED61E68"/>
    <w:styleLink w:val="LFO251"/>
    <w:lvl w:ilvl="0">
      <w:start w:val="1"/>
      <w:numFmt w:val="decimal"/>
      <w:lvlText w:val="%1."/>
      <w:lvlJc w:val="left"/>
      <w:pPr>
        <w:ind w:left="720" w:hanging="72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1" w15:restartNumberingAfterBreak="0">
    <w:nsid w:val="3B3E761D"/>
    <w:multiLevelType w:val="multilevel"/>
    <w:tmpl w:val="2C6CB7FC"/>
    <w:styleLink w:val="LFO9"/>
    <w:lvl w:ilvl="0">
      <w:start w:val="1"/>
      <w:numFmt w:val="decimal"/>
      <w:lvlText w:val="(%1)"/>
      <w:lvlJc w:val="left"/>
      <w:pPr>
        <w:ind w:left="3578" w:hanging="720"/>
      </w:pPr>
    </w:lvl>
    <w:lvl w:ilvl="1">
      <w:start w:val="1"/>
      <w:numFmt w:val="none"/>
      <w:lvlText w:val="%2"/>
      <w:lvlJc w:val="left"/>
      <w:pPr>
        <w:ind w:left="3650" w:hanging="432"/>
      </w:pPr>
    </w:lvl>
    <w:lvl w:ilvl="2">
      <w:start w:val="1"/>
      <w:numFmt w:val="none"/>
      <w:lvlText w:val="%3"/>
      <w:lvlJc w:val="left"/>
      <w:pPr>
        <w:ind w:left="4082" w:hanging="504"/>
      </w:pPr>
    </w:lvl>
    <w:lvl w:ilvl="3">
      <w:start w:val="1"/>
      <w:numFmt w:val="none"/>
      <w:lvlText w:val="%4"/>
      <w:lvlJc w:val="left"/>
      <w:pPr>
        <w:ind w:left="4586" w:hanging="648"/>
      </w:pPr>
    </w:lvl>
    <w:lvl w:ilvl="4">
      <w:start w:val="1"/>
      <w:numFmt w:val="none"/>
      <w:lvlText w:val="%5"/>
      <w:lvlJc w:val="left"/>
      <w:pPr>
        <w:ind w:left="5090" w:hanging="792"/>
      </w:pPr>
    </w:lvl>
    <w:lvl w:ilvl="5">
      <w:start w:val="1"/>
      <w:numFmt w:val="none"/>
      <w:lvlText w:val="%6"/>
      <w:lvlJc w:val="left"/>
      <w:pPr>
        <w:ind w:left="5594" w:hanging="936"/>
      </w:pPr>
    </w:lvl>
    <w:lvl w:ilvl="6">
      <w:start w:val="1"/>
      <w:numFmt w:val="none"/>
      <w:lvlText w:val="%7"/>
      <w:lvlJc w:val="left"/>
      <w:pPr>
        <w:ind w:left="6098" w:hanging="1080"/>
      </w:pPr>
    </w:lvl>
    <w:lvl w:ilvl="7">
      <w:start w:val="1"/>
      <w:numFmt w:val="decimal"/>
      <w:lvlText w:val="%1.%2.%3.%4.%5.%6.%7.%8."/>
      <w:lvlJc w:val="left"/>
      <w:pPr>
        <w:ind w:left="6602" w:hanging="1224"/>
      </w:pPr>
    </w:lvl>
    <w:lvl w:ilvl="8">
      <w:start w:val="1"/>
      <w:numFmt w:val="decimal"/>
      <w:lvlText w:val="%1.%2.%3.%4.%5.%6.%7.%8.%9."/>
      <w:lvlJc w:val="left"/>
      <w:pPr>
        <w:ind w:left="7178" w:hanging="1440"/>
      </w:pPr>
    </w:lvl>
  </w:abstractNum>
  <w:abstractNum w:abstractNumId="122" w15:restartNumberingAfterBreak="0">
    <w:nsid w:val="3B804B3D"/>
    <w:multiLevelType w:val="multilevel"/>
    <w:tmpl w:val="544E9868"/>
    <w:styleLink w:val="LFO681"/>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3" w15:restartNumberingAfterBreak="0">
    <w:nsid w:val="3BA621B3"/>
    <w:multiLevelType w:val="multilevel"/>
    <w:tmpl w:val="2F36B3C8"/>
    <w:styleLink w:val="LFO491"/>
    <w:lvl w:ilvl="0">
      <w:start w:val="1"/>
      <w:numFmt w:val="decimal"/>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124" w15:restartNumberingAfterBreak="0">
    <w:nsid w:val="3BCC4F6F"/>
    <w:multiLevelType w:val="multilevel"/>
    <w:tmpl w:val="26E454F0"/>
    <w:styleLink w:val="LFO48"/>
    <w:lvl w:ilvl="0">
      <w:start w:val="1"/>
      <w:numFmt w:val="decimal"/>
      <w:pStyle w:val="LBArabic3"/>
      <w:lvlText w:val="(%1)"/>
      <w:lvlJc w:val="left"/>
      <w:pPr>
        <w:ind w:left="2160" w:hanging="720"/>
      </w:pPr>
    </w:lvl>
    <w:lvl w:ilvl="1">
      <w:start w:val="1"/>
      <w:numFmt w:val="none"/>
      <w:lvlText w:val="%2"/>
      <w:lvlJc w:val="left"/>
      <w:pPr>
        <w:ind w:left="2232" w:hanging="432"/>
      </w:pPr>
    </w:lvl>
    <w:lvl w:ilvl="2">
      <w:start w:val="1"/>
      <w:numFmt w:val="none"/>
      <w:lvlText w:val="%3"/>
      <w:lvlJc w:val="left"/>
      <w:pPr>
        <w:ind w:left="2664" w:hanging="504"/>
      </w:pPr>
    </w:lvl>
    <w:lvl w:ilvl="3">
      <w:start w:val="1"/>
      <w:numFmt w:val="none"/>
      <w:lvlText w:val="%4"/>
      <w:lvlJc w:val="left"/>
      <w:pPr>
        <w:ind w:left="3168" w:hanging="648"/>
      </w:pPr>
    </w:lvl>
    <w:lvl w:ilvl="4">
      <w:start w:val="1"/>
      <w:numFmt w:val="none"/>
      <w:lvlText w:val="%5"/>
      <w:lvlJc w:val="left"/>
      <w:pPr>
        <w:ind w:left="3672" w:hanging="792"/>
      </w:pPr>
    </w:lvl>
    <w:lvl w:ilvl="5">
      <w:start w:val="1"/>
      <w:numFmt w:val="none"/>
      <w:lvlText w:val="%6"/>
      <w:lvlJc w:val="left"/>
      <w:pPr>
        <w:ind w:left="4176" w:hanging="936"/>
      </w:pPr>
    </w:lvl>
    <w:lvl w:ilvl="6">
      <w:start w:val="1"/>
      <w:numFmt w:val="none"/>
      <w:lvlText w:val="%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125" w15:restartNumberingAfterBreak="0">
    <w:nsid w:val="3D080B60"/>
    <w:multiLevelType w:val="multilevel"/>
    <w:tmpl w:val="2488CF2E"/>
    <w:styleLink w:val="LFO3110"/>
    <w:lvl w:ilvl="0">
      <w:start w:val="1"/>
      <w:numFmt w:val="decimal"/>
      <w:lvlText w:val="%1."/>
      <w:lvlJc w:val="left"/>
      <w:pPr>
        <w:ind w:left="567" w:hanging="567"/>
      </w:pPr>
      <w:rPr>
        <w:rFonts w:cs="Times New Roman"/>
      </w:rPr>
    </w:lvl>
    <w:lvl w:ilvl="1">
      <w:start w:val="1"/>
      <w:numFmt w:val="decimal"/>
      <w:lvlText w:val="%1.%2"/>
      <w:lvlJc w:val="left"/>
      <w:pPr>
        <w:ind w:left="567" w:hanging="567"/>
      </w:pPr>
      <w:rPr>
        <w:rFonts w:cs="Times New Roman"/>
      </w:rPr>
    </w:lvl>
    <w:lvl w:ilvl="2">
      <w:start w:val="1"/>
      <w:numFmt w:val="none"/>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26" w15:restartNumberingAfterBreak="0">
    <w:nsid w:val="3D6E5B42"/>
    <w:multiLevelType w:val="multilevel"/>
    <w:tmpl w:val="88F812A4"/>
    <w:styleLink w:val="LFO541"/>
    <w:lvl w:ilvl="0">
      <w:start w:val="1"/>
      <w:numFmt w:val="lowerLetter"/>
      <w:lvlText w:val="(%1)"/>
      <w:lvlJc w:val="left"/>
      <w:pPr>
        <w:ind w:left="720" w:hanging="720"/>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decimal"/>
      <w:lvlText w:val="%1.%2.%3.%4.%5.%6.%7.%8.%9"/>
      <w:lvlJc w:val="left"/>
      <w:pPr>
        <w:ind w:left="1584" w:hanging="1584"/>
      </w:pPr>
    </w:lvl>
  </w:abstractNum>
  <w:abstractNum w:abstractNumId="127" w15:restartNumberingAfterBreak="0">
    <w:nsid w:val="3DFF0E3D"/>
    <w:multiLevelType w:val="multilevel"/>
    <w:tmpl w:val="FE549862"/>
    <w:styleLink w:val="LFO671"/>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8"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129" w15:restartNumberingAfterBreak="0">
    <w:nsid w:val="3F23567D"/>
    <w:multiLevelType w:val="multilevel"/>
    <w:tmpl w:val="A09E591E"/>
    <w:styleLink w:val="LFO52"/>
    <w:lvl w:ilvl="0">
      <w:start w:val="1"/>
      <w:numFmt w:val="decimal"/>
      <w:pStyle w:val="Parties"/>
      <w:lvlText w:val="(%1)"/>
      <w:lvlJc w:val="left"/>
      <w:pPr>
        <w:ind w:left="720" w:hanging="72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0" w15:restartNumberingAfterBreak="0">
    <w:nsid w:val="40106995"/>
    <w:multiLevelType w:val="multilevel"/>
    <w:tmpl w:val="759EB8DC"/>
    <w:styleLink w:val="LFO4"/>
    <w:lvl w:ilvl="0">
      <w:start w:val="1"/>
      <w:numFmt w:val="decimal"/>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131" w15:restartNumberingAfterBreak="0">
    <w:nsid w:val="405F3C91"/>
    <w:multiLevelType w:val="multilevel"/>
    <w:tmpl w:val="89086CD6"/>
    <w:styleLink w:val="LFO551"/>
    <w:lvl w:ilvl="0">
      <w:start w:val="1"/>
      <w:numFmt w:val="lowerLetter"/>
      <w:lvlText w:val="(%1)"/>
      <w:lvlJc w:val="left"/>
      <w:pPr>
        <w:ind w:left="1440" w:hanging="720"/>
      </w:pPr>
      <w:rPr>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1296" w:hanging="576"/>
      </w:pPr>
    </w:lvl>
    <w:lvl w:ilvl="2">
      <w:start w:val="1"/>
      <w:numFmt w:val="none"/>
      <w:lvlText w:val="%3"/>
      <w:lvlJc w:val="left"/>
      <w:pPr>
        <w:ind w:left="1440" w:hanging="720"/>
      </w:pPr>
    </w:lvl>
    <w:lvl w:ilvl="3">
      <w:start w:val="1"/>
      <w:numFmt w:val="none"/>
      <w:lvlText w:val="%4"/>
      <w:lvlJc w:val="left"/>
      <w:pPr>
        <w:ind w:left="1584" w:hanging="864"/>
      </w:pPr>
    </w:lvl>
    <w:lvl w:ilvl="4">
      <w:start w:val="1"/>
      <w:numFmt w:val="none"/>
      <w:lvlText w:val="%5"/>
      <w:lvlJc w:val="left"/>
      <w:pPr>
        <w:ind w:left="1728" w:hanging="1008"/>
      </w:pPr>
    </w:lvl>
    <w:lvl w:ilvl="5">
      <w:start w:val="1"/>
      <w:numFmt w:val="none"/>
      <w:lvlText w:val="%6"/>
      <w:lvlJc w:val="left"/>
      <w:pPr>
        <w:ind w:left="1872" w:hanging="1152"/>
      </w:pPr>
    </w:lvl>
    <w:lvl w:ilvl="6">
      <w:start w:val="1"/>
      <w:numFmt w:val="none"/>
      <w:lvlText w:val="%7"/>
      <w:lvlJc w:val="left"/>
      <w:pPr>
        <w:ind w:left="2016" w:hanging="1296"/>
      </w:pPr>
    </w:lvl>
    <w:lvl w:ilvl="7">
      <w:start w:val="1"/>
      <w:numFmt w:val="none"/>
      <w:lvlText w:val="%8"/>
      <w:lvlJc w:val="left"/>
      <w:pPr>
        <w:ind w:left="2160" w:hanging="1440"/>
      </w:pPr>
    </w:lvl>
    <w:lvl w:ilvl="8">
      <w:start w:val="1"/>
      <w:numFmt w:val="decimal"/>
      <w:lvlText w:val="%1.%2.%3.%4.%5.%6.%7.%8.%9"/>
      <w:lvlJc w:val="left"/>
      <w:pPr>
        <w:ind w:left="2304" w:hanging="1584"/>
      </w:pPr>
    </w:lvl>
  </w:abstractNum>
  <w:abstractNum w:abstractNumId="132" w15:restartNumberingAfterBreak="0">
    <w:nsid w:val="40DA2977"/>
    <w:multiLevelType w:val="multilevel"/>
    <w:tmpl w:val="CA76B5EE"/>
    <w:styleLink w:val="LFO271"/>
    <w:lvl w:ilvl="0">
      <w:start w:val="2"/>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415E76BA"/>
    <w:multiLevelType w:val="multilevel"/>
    <w:tmpl w:val="3B14E28E"/>
    <w:styleLink w:val="LFO5110"/>
    <w:lvl w:ilvl="0">
      <w:numFmt w:val="bullet"/>
      <w:lvlText w:val=""/>
      <w:lvlJc w:val="left"/>
      <w:rPr>
        <w:rFonts w:ascii="Symbol" w:hAnsi="Symbol"/>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4" w15:restartNumberingAfterBreak="0">
    <w:nsid w:val="42045735"/>
    <w:multiLevelType w:val="multilevel"/>
    <w:tmpl w:val="8668D8BA"/>
    <w:styleLink w:val="LFO36"/>
    <w:lvl w:ilvl="0">
      <w:start w:val="1"/>
      <w:numFmt w:val="lowerLetter"/>
      <w:lvlText w:val="(%1)"/>
      <w:lvlJc w:val="left"/>
      <w:pPr>
        <w:ind w:left="2160"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2016" w:hanging="576"/>
      </w:pPr>
    </w:lvl>
    <w:lvl w:ilvl="2">
      <w:start w:val="1"/>
      <w:numFmt w:val="none"/>
      <w:lvlText w:val="%3"/>
      <w:lvlJc w:val="left"/>
      <w:pPr>
        <w:ind w:left="2160" w:hanging="720"/>
      </w:pPr>
    </w:lvl>
    <w:lvl w:ilvl="3">
      <w:start w:val="1"/>
      <w:numFmt w:val="none"/>
      <w:lvlText w:val="%4"/>
      <w:lvlJc w:val="left"/>
      <w:pPr>
        <w:ind w:left="2304" w:hanging="864"/>
      </w:pPr>
    </w:lvl>
    <w:lvl w:ilvl="4">
      <w:start w:val="1"/>
      <w:numFmt w:val="none"/>
      <w:lvlText w:val="%5"/>
      <w:lvlJc w:val="left"/>
      <w:pPr>
        <w:ind w:left="2448" w:hanging="1008"/>
      </w:pPr>
    </w:lvl>
    <w:lvl w:ilvl="5">
      <w:start w:val="1"/>
      <w:numFmt w:val="none"/>
      <w:lvlText w:val="%6"/>
      <w:lvlJc w:val="left"/>
      <w:pPr>
        <w:ind w:left="2592" w:hanging="1152"/>
      </w:pPr>
    </w:lvl>
    <w:lvl w:ilvl="6">
      <w:start w:val="1"/>
      <w:numFmt w:val="none"/>
      <w:lvlText w:val="%7"/>
      <w:lvlJc w:val="left"/>
      <w:pPr>
        <w:ind w:left="2736" w:hanging="1296"/>
      </w:pPr>
    </w:lvl>
    <w:lvl w:ilvl="7">
      <w:start w:val="1"/>
      <w:numFmt w:val="none"/>
      <w:lvlText w:val="%8"/>
      <w:lvlJc w:val="left"/>
      <w:pPr>
        <w:ind w:left="2880" w:hanging="1440"/>
      </w:pPr>
    </w:lvl>
    <w:lvl w:ilvl="8">
      <w:start w:val="1"/>
      <w:numFmt w:val="decimal"/>
      <w:lvlText w:val="%1.%2.%3.%4.%5.%6.%7.%8.%9"/>
      <w:lvlJc w:val="left"/>
      <w:pPr>
        <w:ind w:left="3024" w:hanging="1584"/>
      </w:pPr>
    </w:lvl>
  </w:abstractNum>
  <w:abstractNum w:abstractNumId="135" w15:restartNumberingAfterBreak="0">
    <w:nsid w:val="422304AA"/>
    <w:multiLevelType w:val="multilevel"/>
    <w:tmpl w:val="E62846AE"/>
    <w:styleLink w:val="ArticleSection52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3)"/>
      <w:lvlJc w:val="left"/>
      <w:pPr>
        <w:tabs>
          <w:tab w:val="num" w:pos="1440"/>
        </w:tabs>
        <w:ind w:left="1224" w:hanging="504"/>
      </w:pPr>
    </w:lvl>
    <w:lvl w:ilvl="3">
      <w:start w:val="1"/>
      <w:numFmt w:val="decimal"/>
      <w:lvlRestart w:val="0"/>
      <w:lvlText w:val="%3%1.%2..%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6" w15:restartNumberingAfterBreak="0">
    <w:nsid w:val="42934FA1"/>
    <w:multiLevelType w:val="hybridMultilevel"/>
    <w:tmpl w:val="37E0F7E0"/>
    <w:lvl w:ilvl="0" w:tplc="913068CC">
      <w:start w:val="1"/>
      <w:numFmt w:val="bullet"/>
      <w:lvlText w:val=""/>
      <w:lvlJc w:val="left"/>
      <w:pPr>
        <w:ind w:left="1287" w:hanging="360"/>
      </w:pPr>
      <w:rPr>
        <w:rFonts w:ascii="Symbol" w:hAnsi="Symbol" w:hint="default"/>
      </w:rPr>
    </w:lvl>
    <w:lvl w:ilvl="1" w:tplc="EB94152E">
      <w:start w:val="1"/>
      <w:numFmt w:val="bullet"/>
      <w:lvlText w:val="o"/>
      <w:lvlJc w:val="left"/>
      <w:pPr>
        <w:ind w:left="2007" w:hanging="360"/>
      </w:pPr>
      <w:rPr>
        <w:rFonts w:ascii="Courier New" w:hAnsi="Courier New" w:cs="Courier New" w:hint="default"/>
      </w:rPr>
    </w:lvl>
    <w:lvl w:ilvl="2" w:tplc="F508D2B0">
      <w:start w:val="1"/>
      <w:numFmt w:val="bullet"/>
      <w:lvlText w:val=""/>
      <w:lvlJc w:val="left"/>
      <w:pPr>
        <w:ind w:left="2727" w:hanging="360"/>
      </w:pPr>
      <w:rPr>
        <w:rFonts w:ascii="Wingdings" w:hAnsi="Wingdings" w:hint="default"/>
      </w:rPr>
    </w:lvl>
    <w:lvl w:ilvl="3" w:tplc="31FE4F7C">
      <w:start w:val="1"/>
      <w:numFmt w:val="bullet"/>
      <w:lvlText w:val=""/>
      <w:lvlJc w:val="left"/>
      <w:pPr>
        <w:ind w:left="3447" w:hanging="360"/>
      </w:pPr>
      <w:rPr>
        <w:rFonts w:ascii="Symbol" w:hAnsi="Symbol" w:hint="default"/>
      </w:rPr>
    </w:lvl>
    <w:lvl w:ilvl="4" w:tplc="D03630DC">
      <w:start w:val="1"/>
      <w:numFmt w:val="bullet"/>
      <w:lvlText w:val="o"/>
      <w:lvlJc w:val="left"/>
      <w:pPr>
        <w:ind w:left="4167" w:hanging="360"/>
      </w:pPr>
      <w:rPr>
        <w:rFonts w:ascii="Courier New" w:hAnsi="Courier New" w:cs="Courier New" w:hint="default"/>
      </w:rPr>
    </w:lvl>
    <w:lvl w:ilvl="5" w:tplc="F54C0C6E">
      <w:start w:val="1"/>
      <w:numFmt w:val="bullet"/>
      <w:lvlText w:val=""/>
      <w:lvlJc w:val="left"/>
      <w:pPr>
        <w:ind w:left="4887" w:hanging="360"/>
      </w:pPr>
      <w:rPr>
        <w:rFonts w:ascii="Wingdings" w:hAnsi="Wingdings" w:hint="default"/>
      </w:rPr>
    </w:lvl>
    <w:lvl w:ilvl="6" w:tplc="57C815E0">
      <w:start w:val="1"/>
      <w:numFmt w:val="bullet"/>
      <w:lvlText w:val=""/>
      <w:lvlJc w:val="left"/>
      <w:pPr>
        <w:ind w:left="5607" w:hanging="360"/>
      </w:pPr>
      <w:rPr>
        <w:rFonts w:ascii="Symbol" w:hAnsi="Symbol" w:hint="default"/>
      </w:rPr>
    </w:lvl>
    <w:lvl w:ilvl="7" w:tplc="AE30DAB2">
      <w:start w:val="1"/>
      <w:numFmt w:val="bullet"/>
      <w:lvlText w:val="o"/>
      <w:lvlJc w:val="left"/>
      <w:pPr>
        <w:ind w:left="6327" w:hanging="360"/>
      </w:pPr>
      <w:rPr>
        <w:rFonts w:ascii="Courier New" w:hAnsi="Courier New" w:cs="Courier New" w:hint="default"/>
      </w:rPr>
    </w:lvl>
    <w:lvl w:ilvl="8" w:tplc="828818A4">
      <w:start w:val="1"/>
      <w:numFmt w:val="bullet"/>
      <w:lvlText w:val=""/>
      <w:lvlJc w:val="left"/>
      <w:pPr>
        <w:ind w:left="7047" w:hanging="360"/>
      </w:pPr>
      <w:rPr>
        <w:rFonts w:ascii="Wingdings" w:hAnsi="Wingdings" w:hint="default"/>
      </w:rPr>
    </w:lvl>
  </w:abstractNum>
  <w:abstractNum w:abstractNumId="137" w15:restartNumberingAfterBreak="0">
    <w:nsid w:val="430D1EAF"/>
    <w:multiLevelType w:val="multilevel"/>
    <w:tmpl w:val="5B6818CC"/>
    <w:lvl w:ilvl="0">
      <w:start w:val="1"/>
      <w:numFmt w:val="decimal"/>
      <w:pStyle w:val="20221"/>
      <w:lvlText w:val="%1."/>
      <w:lvlJc w:val="left"/>
      <w:pPr>
        <w:ind w:left="0" w:firstLine="0"/>
      </w:pPr>
      <w:rPr>
        <w:rFonts w:ascii="Times New Roman Полужирный" w:hAnsi="Times New Roman Полужирный" w:hint="default"/>
        <w:b/>
        <w:bCs w:val="0"/>
        <w:i w:val="0"/>
        <w:iCs w:val="0"/>
        <w:caps w:val="0"/>
        <w:smallCaps w:val="0"/>
        <w:strike w:val="0"/>
        <w:dstrike w:val="0"/>
        <w:noProof w:val="0"/>
        <w:vanish w:val="0"/>
        <w:webHidden w:val="0"/>
        <w:color w:val="000000"/>
        <w:spacing w:val="0"/>
        <w:kern w:val="0"/>
        <w:position w:val="0"/>
        <w:sz w:val="22"/>
        <w:szCs w:val="22"/>
        <w:u w:val="none"/>
        <w:effect w:val="none"/>
        <w:vertAlign w:val="baseline"/>
        <w:specVanish w:val="0"/>
      </w:rPr>
    </w:lvl>
    <w:lvl w:ilvl="1">
      <w:start w:val="1"/>
      <w:numFmt w:val="decimal"/>
      <w:pStyle w:val="20222"/>
      <w:lvlText w:val="%1.%2."/>
      <w:lvlJc w:val="left"/>
      <w:pPr>
        <w:ind w:left="0" w:firstLine="0"/>
      </w:pPr>
      <w:rPr>
        <w:rFonts w:ascii="Times New Roman Полужирный" w:hAnsi="Times New Roman Полужирный" w:hint="default"/>
        <w:b/>
        <w:bCs w:val="0"/>
        <w:i w:val="0"/>
        <w:iCs w:val="0"/>
        <w:caps w:val="0"/>
        <w:smallCaps w:val="0"/>
        <w:strike w:val="0"/>
        <w:dstrike w:val="0"/>
        <w:noProof w:val="0"/>
        <w:vanish w:val="0"/>
        <w:webHidden w:val="0"/>
        <w:color w:val="000000"/>
        <w:spacing w:val="0"/>
        <w:kern w:val="0"/>
        <w:position w:val="0"/>
        <w:sz w:val="22"/>
        <w:szCs w:val="22"/>
        <w:u w:val="none"/>
        <w:effect w:val="none"/>
        <w:vertAlign w:val="baseline"/>
        <w:specVanish w:val="0"/>
      </w:rPr>
    </w:lvl>
    <w:lvl w:ilvl="2">
      <w:start w:val="1"/>
      <w:numFmt w:val="decimal"/>
      <w:pStyle w:val="20223"/>
      <w:lvlText w:val="%1.%2.%3."/>
      <w:lvlJc w:val="left"/>
      <w:pPr>
        <w:ind w:left="0" w:firstLine="0"/>
      </w:pPr>
      <w:rPr>
        <w:bCs w:val="0"/>
        <w:i w:val="0"/>
        <w:iCs w:val="0"/>
        <w:caps w:val="0"/>
        <w:smallCaps w:val="0"/>
        <w:strike w:val="0"/>
        <w:dstrike w:val="0"/>
        <w:noProof w:val="0"/>
        <w:vanish w:val="0"/>
        <w:webHidden w:val="0"/>
        <w:color w:val="000000"/>
        <w:spacing w:val="0"/>
        <w:kern w:val="0"/>
        <w:position w:val="0"/>
        <w:u w:val="none"/>
        <w:effect w:val="none"/>
        <w:vertAlign w:val="baseline"/>
        <w:specVanish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8" w15:restartNumberingAfterBreak="0">
    <w:nsid w:val="434040A3"/>
    <w:multiLevelType w:val="multilevel"/>
    <w:tmpl w:val="EA3217C8"/>
    <w:styleLink w:val="LFO56"/>
    <w:lvl w:ilvl="0">
      <w:start w:val="1"/>
      <w:numFmt w:val="lowerLetter"/>
      <w:pStyle w:val="LBRoman3"/>
      <w:lvlText w:val="(%1)"/>
      <w:lvlJc w:val="left"/>
      <w:pPr>
        <w:ind w:left="2160"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2016" w:hanging="576"/>
      </w:pPr>
    </w:lvl>
    <w:lvl w:ilvl="2">
      <w:start w:val="1"/>
      <w:numFmt w:val="none"/>
      <w:lvlText w:val="%3"/>
      <w:lvlJc w:val="left"/>
      <w:pPr>
        <w:ind w:left="2160" w:hanging="720"/>
      </w:pPr>
    </w:lvl>
    <w:lvl w:ilvl="3">
      <w:start w:val="1"/>
      <w:numFmt w:val="none"/>
      <w:lvlText w:val="%4"/>
      <w:lvlJc w:val="left"/>
      <w:pPr>
        <w:ind w:left="2304" w:hanging="864"/>
      </w:pPr>
    </w:lvl>
    <w:lvl w:ilvl="4">
      <w:start w:val="1"/>
      <w:numFmt w:val="none"/>
      <w:lvlText w:val="%5"/>
      <w:lvlJc w:val="left"/>
      <w:pPr>
        <w:ind w:left="2448" w:hanging="1008"/>
      </w:pPr>
    </w:lvl>
    <w:lvl w:ilvl="5">
      <w:start w:val="1"/>
      <w:numFmt w:val="none"/>
      <w:lvlText w:val="%6"/>
      <w:lvlJc w:val="left"/>
      <w:pPr>
        <w:ind w:left="2592" w:hanging="1152"/>
      </w:pPr>
    </w:lvl>
    <w:lvl w:ilvl="6">
      <w:start w:val="1"/>
      <w:numFmt w:val="none"/>
      <w:lvlText w:val="%7"/>
      <w:lvlJc w:val="left"/>
      <w:pPr>
        <w:ind w:left="2736" w:hanging="1296"/>
      </w:pPr>
    </w:lvl>
    <w:lvl w:ilvl="7">
      <w:start w:val="1"/>
      <w:numFmt w:val="none"/>
      <w:lvlText w:val="%8"/>
      <w:lvlJc w:val="left"/>
      <w:pPr>
        <w:ind w:left="2880" w:hanging="1440"/>
      </w:pPr>
    </w:lvl>
    <w:lvl w:ilvl="8">
      <w:start w:val="1"/>
      <w:numFmt w:val="decimal"/>
      <w:lvlText w:val="%1.%2.%3.%4.%5.%6.%7.%8.%9"/>
      <w:lvlJc w:val="left"/>
      <w:pPr>
        <w:ind w:left="3024" w:hanging="1584"/>
      </w:pPr>
    </w:lvl>
  </w:abstractNum>
  <w:abstractNum w:abstractNumId="139" w15:restartNumberingAfterBreak="0">
    <w:nsid w:val="437E6BB8"/>
    <w:multiLevelType w:val="multilevel"/>
    <w:tmpl w:val="6D328C6A"/>
    <w:styleLink w:val="LFO19"/>
    <w:lvl w:ilvl="0">
      <w:start w:val="1"/>
      <w:numFmt w:val="lowerLetter"/>
      <w:lvlText w:val="(%1)"/>
      <w:lvlJc w:val="left"/>
      <w:pPr>
        <w:ind w:left="720" w:hanging="720"/>
      </w:pPr>
    </w:lvl>
    <w:lvl w:ilvl="1">
      <w:start w:val="1"/>
      <w:numFmt w:val="lowerLetter"/>
      <w:lvlText w:val="(%2)"/>
      <w:lvlJc w:val="left"/>
      <w:pPr>
        <w:ind w:left="1440" w:hanging="720"/>
      </w:pPr>
    </w:lvl>
    <w:lvl w:ilvl="2">
      <w:start w:val="1"/>
      <w:numFmt w:val="lowerLetter"/>
      <w:lvlText w:val="(%3)"/>
      <w:lvlJc w:val="left"/>
      <w:pPr>
        <w:ind w:left="2160" w:hanging="720"/>
      </w:pPr>
    </w:lvl>
    <w:lvl w:ilvl="3">
      <w:start w:val="1"/>
      <w:numFmt w:val="lowerLetter"/>
      <w:lvlText w:val="(%4)"/>
      <w:lvlJc w:val="left"/>
      <w:pPr>
        <w:ind w:left="2880" w:hanging="720"/>
      </w:pPr>
    </w:lvl>
    <w:lvl w:ilvl="4">
      <w:start w:val="1"/>
      <w:numFmt w:val="lowerLetter"/>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0" w15:restartNumberingAfterBreak="0">
    <w:nsid w:val="442E4863"/>
    <w:multiLevelType w:val="hybridMultilevel"/>
    <w:tmpl w:val="9992E7DA"/>
    <w:lvl w:ilvl="0" w:tplc="904400D4">
      <w:start w:val="1"/>
      <w:numFmt w:val="bullet"/>
      <w:lvlText w:val=""/>
      <w:lvlJc w:val="left"/>
      <w:pPr>
        <w:ind w:left="720" w:hanging="360"/>
      </w:pPr>
      <w:rPr>
        <w:rFonts w:ascii="Symbol" w:hAnsi="Symbol" w:hint="default"/>
      </w:rPr>
    </w:lvl>
    <w:lvl w:ilvl="1" w:tplc="0D667CE2">
      <w:start w:val="1"/>
      <w:numFmt w:val="bullet"/>
      <w:lvlText w:val="o"/>
      <w:lvlJc w:val="left"/>
      <w:pPr>
        <w:ind w:left="1440" w:hanging="360"/>
      </w:pPr>
      <w:rPr>
        <w:rFonts w:ascii="Courier New" w:hAnsi="Courier New" w:cs="Courier New" w:hint="default"/>
      </w:rPr>
    </w:lvl>
    <w:lvl w:ilvl="2" w:tplc="88BE61F2">
      <w:start w:val="1"/>
      <w:numFmt w:val="bullet"/>
      <w:lvlText w:val=""/>
      <w:lvlJc w:val="left"/>
      <w:pPr>
        <w:ind w:left="2160" w:hanging="360"/>
      </w:pPr>
      <w:rPr>
        <w:rFonts w:ascii="Wingdings" w:hAnsi="Wingdings" w:hint="default"/>
      </w:rPr>
    </w:lvl>
    <w:lvl w:ilvl="3" w:tplc="E306FDF6">
      <w:start w:val="1"/>
      <w:numFmt w:val="bullet"/>
      <w:lvlText w:val=""/>
      <w:lvlJc w:val="left"/>
      <w:pPr>
        <w:ind w:left="2880" w:hanging="360"/>
      </w:pPr>
      <w:rPr>
        <w:rFonts w:ascii="Symbol" w:hAnsi="Symbol" w:hint="default"/>
      </w:rPr>
    </w:lvl>
    <w:lvl w:ilvl="4" w:tplc="6A468634">
      <w:start w:val="1"/>
      <w:numFmt w:val="bullet"/>
      <w:lvlText w:val="o"/>
      <w:lvlJc w:val="left"/>
      <w:pPr>
        <w:ind w:left="3600" w:hanging="360"/>
      </w:pPr>
      <w:rPr>
        <w:rFonts w:ascii="Courier New" w:hAnsi="Courier New" w:cs="Courier New" w:hint="default"/>
      </w:rPr>
    </w:lvl>
    <w:lvl w:ilvl="5" w:tplc="1D047FB0">
      <w:start w:val="1"/>
      <w:numFmt w:val="bullet"/>
      <w:lvlText w:val=""/>
      <w:lvlJc w:val="left"/>
      <w:pPr>
        <w:ind w:left="4320" w:hanging="360"/>
      </w:pPr>
      <w:rPr>
        <w:rFonts w:ascii="Wingdings" w:hAnsi="Wingdings" w:hint="default"/>
      </w:rPr>
    </w:lvl>
    <w:lvl w:ilvl="6" w:tplc="1272160A">
      <w:start w:val="1"/>
      <w:numFmt w:val="bullet"/>
      <w:lvlText w:val=""/>
      <w:lvlJc w:val="left"/>
      <w:pPr>
        <w:ind w:left="5040" w:hanging="360"/>
      </w:pPr>
      <w:rPr>
        <w:rFonts w:ascii="Symbol" w:hAnsi="Symbol" w:hint="default"/>
      </w:rPr>
    </w:lvl>
    <w:lvl w:ilvl="7" w:tplc="C6986D36">
      <w:start w:val="1"/>
      <w:numFmt w:val="bullet"/>
      <w:lvlText w:val="o"/>
      <w:lvlJc w:val="left"/>
      <w:pPr>
        <w:ind w:left="5760" w:hanging="360"/>
      </w:pPr>
      <w:rPr>
        <w:rFonts w:ascii="Courier New" w:hAnsi="Courier New" w:cs="Courier New" w:hint="default"/>
      </w:rPr>
    </w:lvl>
    <w:lvl w:ilvl="8" w:tplc="47A01112">
      <w:start w:val="1"/>
      <w:numFmt w:val="bullet"/>
      <w:lvlText w:val=""/>
      <w:lvlJc w:val="left"/>
      <w:pPr>
        <w:ind w:left="6480" w:hanging="360"/>
      </w:pPr>
      <w:rPr>
        <w:rFonts w:ascii="Wingdings" w:hAnsi="Wingdings" w:hint="default"/>
      </w:rPr>
    </w:lvl>
  </w:abstractNum>
  <w:abstractNum w:abstractNumId="141" w15:restartNumberingAfterBreak="0">
    <w:nsid w:val="44FC298B"/>
    <w:multiLevelType w:val="multilevel"/>
    <w:tmpl w:val="F91C6D6A"/>
    <w:styleLink w:val="LFO131"/>
    <w:lvl w:ilvl="0">
      <w:start w:val="1"/>
      <w:numFmt w:val="lowerLetter"/>
      <w:lvlText w:val="(%1)"/>
      <w:lvlJc w:val="left"/>
      <w:pPr>
        <w:ind w:left="720" w:hanging="720"/>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decimal"/>
      <w:lvlText w:val="%1.%2.%3.%4.%5.%6.%7.%8.%9"/>
      <w:lvlJc w:val="left"/>
      <w:pPr>
        <w:ind w:left="1584" w:hanging="1584"/>
      </w:pPr>
    </w:lvl>
  </w:abstractNum>
  <w:abstractNum w:abstractNumId="142" w15:restartNumberingAfterBreak="0">
    <w:nsid w:val="454D5EA4"/>
    <w:multiLevelType w:val="hybridMultilevel"/>
    <w:tmpl w:val="E684F280"/>
    <w:lvl w:ilvl="0" w:tplc="B5063BBE">
      <w:start w:val="1"/>
      <w:numFmt w:val="bullet"/>
      <w:lvlText w:val="-"/>
      <w:lvlJc w:val="left"/>
      <w:pPr>
        <w:ind w:left="1429" w:hanging="360"/>
      </w:pPr>
      <w:rPr>
        <w:rFonts w:ascii="Sylfaen" w:hAnsi="Sylfaen" w:hint="default"/>
      </w:rPr>
    </w:lvl>
    <w:lvl w:ilvl="1" w:tplc="45F42132">
      <w:start w:val="1"/>
      <w:numFmt w:val="bullet"/>
      <w:lvlText w:val="o"/>
      <w:lvlJc w:val="left"/>
      <w:pPr>
        <w:ind w:left="2149" w:hanging="360"/>
      </w:pPr>
      <w:rPr>
        <w:rFonts w:ascii="Courier New" w:hAnsi="Courier New" w:cs="Courier New" w:hint="default"/>
      </w:rPr>
    </w:lvl>
    <w:lvl w:ilvl="2" w:tplc="E7D45F20">
      <w:start w:val="1"/>
      <w:numFmt w:val="bullet"/>
      <w:lvlText w:val=""/>
      <w:lvlJc w:val="left"/>
      <w:pPr>
        <w:ind w:left="2869" w:hanging="360"/>
      </w:pPr>
      <w:rPr>
        <w:rFonts w:ascii="Wingdings" w:hAnsi="Wingdings" w:hint="default"/>
      </w:rPr>
    </w:lvl>
    <w:lvl w:ilvl="3" w:tplc="DE0C14D0">
      <w:start w:val="1"/>
      <w:numFmt w:val="bullet"/>
      <w:lvlText w:val=""/>
      <w:lvlJc w:val="left"/>
      <w:pPr>
        <w:ind w:left="3589" w:hanging="360"/>
      </w:pPr>
      <w:rPr>
        <w:rFonts w:ascii="Symbol" w:hAnsi="Symbol" w:hint="default"/>
      </w:rPr>
    </w:lvl>
    <w:lvl w:ilvl="4" w:tplc="AEF0D288">
      <w:start w:val="1"/>
      <w:numFmt w:val="bullet"/>
      <w:lvlText w:val="o"/>
      <w:lvlJc w:val="left"/>
      <w:pPr>
        <w:ind w:left="4309" w:hanging="360"/>
      </w:pPr>
      <w:rPr>
        <w:rFonts w:ascii="Courier New" w:hAnsi="Courier New" w:cs="Courier New" w:hint="default"/>
      </w:rPr>
    </w:lvl>
    <w:lvl w:ilvl="5" w:tplc="496040CE">
      <w:start w:val="1"/>
      <w:numFmt w:val="bullet"/>
      <w:lvlText w:val=""/>
      <w:lvlJc w:val="left"/>
      <w:pPr>
        <w:ind w:left="5029" w:hanging="360"/>
      </w:pPr>
      <w:rPr>
        <w:rFonts w:ascii="Wingdings" w:hAnsi="Wingdings" w:hint="default"/>
      </w:rPr>
    </w:lvl>
    <w:lvl w:ilvl="6" w:tplc="791EDEAE">
      <w:start w:val="1"/>
      <w:numFmt w:val="bullet"/>
      <w:lvlText w:val=""/>
      <w:lvlJc w:val="left"/>
      <w:pPr>
        <w:ind w:left="5749" w:hanging="360"/>
      </w:pPr>
      <w:rPr>
        <w:rFonts w:ascii="Symbol" w:hAnsi="Symbol" w:hint="default"/>
      </w:rPr>
    </w:lvl>
    <w:lvl w:ilvl="7" w:tplc="7CBA7B72">
      <w:start w:val="1"/>
      <w:numFmt w:val="bullet"/>
      <w:lvlText w:val="o"/>
      <w:lvlJc w:val="left"/>
      <w:pPr>
        <w:ind w:left="6469" w:hanging="360"/>
      </w:pPr>
      <w:rPr>
        <w:rFonts w:ascii="Courier New" w:hAnsi="Courier New" w:cs="Courier New" w:hint="default"/>
      </w:rPr>
    </w:lvl>
    <w:lvl w:ilvl="8" w:tplc="28BAE390">
      <w:start w:val="1"/>
      <w:numFmt w:val="bullet"/>
      <w:lvlText w:val=""/>
      <w:lvlJc w:val="left"/>
      <w:pPr>
        <w:ind w:left="7189" w:hanging="360"/>
      </w:pPr>
      <w:rPr>
        <w:rFonts w:ascii="Wingdings" w:hAnsi="Wingdings" w:hint="default"/>
      </w:rPr>
    </w:lvl>
  </w:abstractNum>
  <w:abstractNum w:abstractNumId="143" w15:restartNumberingAfterBreak="0">
    <w:nsid w:val="459D4C95"/>
    <w:multiLevelType w:val="multilevel"/>
    <w:tmpl w:val="6F3833D4"/>
    <w:styleLink w:val="LFO2"/>
    <w:lvl w:ilvl="0">
      <w:start w:val="1"/>
      <w:numFmt w:val="decimal"/>
      <w:pStyle w:val="31"/>
      <w:lvlText w:val="%1."/>
      <w:lvlJc w:val="left"/>
      <w:pPr>
        <w:ind w:left="360" w:hanging="360"/>
      </w:pPr>
      <w:rPr>
        <w:rFonts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4" w15:restartNumberingAfterBreak="0">
    <w:nsid w:val="46296023"/>
    <w:multiLevelType w:val="multilevel"/>
    <w:tmpl w:val="DA1AA334"/>
    <w:styleLink w:val="LFO571"/>
    <w:lvl w:ilvl="0">
      <w:start w:val="1"/>
      <w:numFmt w:val="lowerLetter"/>
      <w:lvlText w:val="(%1)"/>
      <w:lvlJc w:val="left"/>
      <w:pPr>
        <w:ind w:left="2880" w:hanging="720"/>
      </w:pPr>
      <w:rPr>
        <w:rFonts w:ascii="Times New Roman" w:hAnsi="Times New Roman"/>
        <w:sz w:val="22"/>
      </w:rPr>
    </w:lvl>
    <w:lvl w:ilvl="1">
      <w:start w:val="1"/>
      <w:numFmt w:val="none"/>
      <w:lvlText w:val="%2"/>
      <w:lvlJc w:val="left"/>
      <w:pPr>
        <w:ind w:left="2736" w:hanging="576"/>
      </w:pPr>
    </w:lvl>
    <w:lvl w:ilvl="2">
      <w:start w:val="1"/>
      <w:numFmt w:val="none"/>
      <w:lvlText w:val="%3"/>
      <w:lvlJc w:val="left"/>
      <w:pPr>
        <w:ind w:left="2880" w:hanging="720"/>
      </w:pPr>
    </w:lvl>
    <w:lvl w:ilvl="3">
      <w:start w:val="1"/>
      <w:numFmt w:val="none"/>
      <w:lvlText w:val="%4"/>
      <w:lvlJc w:val="left"/>
      <w:pPr>
        <w:ind w:left="3024" w:hanging="864"/>
      </w:pPr>
    </w:lvl>
    <w:lvl w:ilvl="4">
      <w:start w:val="1"/>
      <w:numFmt w:val="none"/>
      <w:lvlText w:val="%5"/>
      <w:lvlJc w:val="left"/>
      <w:pPr>
        <w:ind w:left="3168" w:hanging="1008"/>
      </w:pPr>
    </w:lvl>
    <w:lvl w:ilvl="5">
      <w:start w:val="1"/>
      <w:numFmt w:val="none"/>
      <w:lvlText w:val="%6"/>
      <w:lvlJc w:val="left"/>
      <w:pPr>
        <w:ind w:left="3312" w:hanging="1152"/>
      </w:pPr>
    </w:lvl>
    <w:lvl w:ilvl="6">
      <w:start w:val="1"/>
      <w:numFmt w:val="none"/>
      <w:lvlText w:val="%7"/>
      <w:lvlJc w:val="left"/>
      <w:pPr>
        <w:ind w:left="3456" w:hanging="1296"/>
      </w:pPr>
    </w:lvl>
    <w:lvl w:ilvl="7">
      <w:start w:val="1"/>
      <w:numFmt w:val="none"/>
      <w:lvlText w:val="%8"/>
      <w:lvlJc w:val="left"/>
      <w:pPr>
        <w:ind w:left="3600" w:hanging="1440"/>
      </w:pPr>
    </w:lvl>
    <w:lvl w:ilvl="8">
      <w:start w:val="1"/>
      <w:numFmt w:val="decimal"/>
      <w:lvlText w:val="%1.%2.%3.%4.%5.%6.%7.%8.%9"/>
      <w:lvlJc w:val="left"/>
      <w:pPr>
        <w:ind w:left="3744" w:hanging="1584"/>
      </w:pPr>
    </w:lvl>
  </w:abstractNum>
  <w:abstractNum w:abstractNumId="145" w15:restartNumberingAfterBreak="0">
    <w:nsid w:val="4700191B"/>
    <w:multiLevelType w:val="hybridMultilevel"/>
    <w:tmpl w:val="247CFDE4"/>
    <w:lvl w:ilvl="0" w:tplc="30D61220">
      <w:start w:val="1"/>
      <w:numFmt w:val="bullet"/>
      <w:pStyle w:val="22"/>
      <w:lvlText w:val="o"/>
      <w:lvlJc w:val="left"/>
      <w:pPr>
        <w:ind w:left="720" w:hanging="360"/>
      </w:pPr>
      <w:rPr>
        <w:rFonts w:ascii="Courier New" w:hAnsi="Courier New" w:cs="Courier New" w:hint="default"/>
      </w:rPr>
    </w:lvl>
    <w:lvl w:ilvl="1" w:tplc="CE2ADEDC">
      <w:start w:val="1"/>
      <w:numFmt w:val="bullet"/>
      <w:lvlText w:val="o"/>
      <w:lvlJc w:val="left"/>
      <w:pPr>
        <w:ind w:left="1440" w:hanging="360"/>
      </w:pPr>
      <w:rPr>
        <w:rFonts w:ascii="Courier New" w:hAnsi="Courier New" w:cs="Courier New" w:hint="default"/>
      </w:rPr>
    </w:lvl>
    <w:lvl w:ilvl="2" w:tplc="4CE20EA8">
      <w:start w:val="1"/>
      <w:numFmt w:val="bullet"/>
      <w:lvlText w:val=""/>
      <w:lvlJc w:val="left"/>
      <w:pPr>
        <w:ind w:left="2160" w:hanging="360"/>
      </w:pPr>
      <w:rPr>
        <w:rFonts w:ascii="Wingdings" w:hAnsi="Wingdings" w:hint="default"/>
      </w:rPr>
    </w:lvl>
    <w:lvl w:ilvl="3" w:tplc="C33EB0CA">
      <w:start w:val="1"/>
      <w:numFmt w:val="bullet"/>
      <w:lvlText w:val=""/>
      <w:lvlJc w:val="left"/>
      <w:pPr>
        <w:ind w:left="2880" w:hanging="360"/>
      </w:pPr>
      <w:rPr>
        <w:rFonts w:ascii="Symbol" w:hAnsi="Symbol" w:hint="default"/>
      </w:rPr>
    </w:lvl>
    <w:lvl w:ilvl="4" w:tplc="B3A0A6E0">
      <w:start w:val="1"/>
      <w:numFmt w:val="bullet"/>
      <w:lvlText w:val="o"/>
      <w:lvlJc w:val="left"/>
      <w:pPr>
        <w:ind w:left="3600" w:hanging="360"/>
      </w:pPr>
      <w:rPr>
        <w:rFonts w:ascii="Courier New" w:hAnsi="Courier New" w:cs="Courier New" w:hint="default"/>
      </w:rPr>
    </w:lvl>
    <w:lvl w:ilvl="5" w:tplc="6C960F70">
      <w:start w:val="1"/>
      <w:numFmt w:val="bullet"/>
      <w:lvlText w:val=""/>
      <w:lvlJc w:val="left"/>
      <w:pPr>
        <w:ind w:left="4320" w:hanging="360"/>
      </w:pPr>
      <w:rPr>
        <w:rFonts w:ascii="Wingdings" w:hAnsi="Wingdings" w:hint="default"/>
      </w:rPr>
    </w:lvl>
    <w:lvl w:ilvl="6" w:tplc="A04AD6AA">
      <w:start w:val="1"/>
      <w:numFmt w:val="bullet"/>
      <w:lvlText w:val=""/>
      <w:lvlJc w:val="left"/>
      <w:pPr>
        <w:ind w:left="5040" w:hanging="360"/>
      </w:pPr>
      <w:rPr>
        <w:rFonts w:ascii="Symbol" w:hAnsi="Symbol" w:hint="default"/>
      </w:rPr>
    </w:lvl>
    <w:lvl w:ilvl="7" w:tplc="DFE2649E">
      <w:start w:val="1"/>
      <w:numFmt w:val="bullet"/>
      <w:lvlText w:val="o"/>
      <w:lvlJc w:val="left"/>
      <w:pPr>
        <w:ind w:left="5760" w:hanging="360"/>
      </w:pPr>
      <w:rPr>
        <w:rFonts w:ascii="Courier New" w:hAnsi="Courier New" w:cs="Courier New" w:hint="default"/>
      </w:rPr>
    </w:lvl>
    <w:lvl w:ilvl="8" w:tplc="8B8609DE">
      <w:start w:val="1"/>
      <w:numFmt w:val="bullet"/>
      <w:lvlText w:val=""/>
      <w:lvlJc w:val="left"/>
      <w:pPr>
        <w:ind w:left="6480" w:hanging="360"/>
      </w:pPr>
      <w:rPr>
        <w:rFonts w:ascii="Wingdings" w:hAnsi="Wingdings" w:hint="default"/>
      </w:rPr>
    </w:lvl>
  </w:abstractNum>
  <w:abstractNum w:abstractNumId="146" w15:restartNumberingAfterBreak="0">
    <w:nsid w:val="470144E1"/>
    <w:multiLevelType w:val="multilevel"/>
    <w:tmpl w:val="BDDAD24E"/>
    <w:lvl w:ilvl="0">
      <w:start w:val="1"/>
      <w:numFmt w:val="decimal"/>
      <w:pStyle w:val="23"/>
      <w:lvlText w:val="%1."/>
      <w:lvlJc w:val="left"/>
      <w:pPr>
        <w:ind w:left="1070" w:hanging="360"/>
      </w:pPr>
    </w:lvl>
    <w:lvl w:ilvl="1">
      <w:start w:val="3"/>
      <w:numFmt w:val="decimal"/>
      <w:pStyle w:val="a6"/>
      <w:isLgl/>
      <w:lvlText w:val="%1.%2"/>
      <w:lvlJc w:val="left"/>
      <w:pPr>
        <w:ind w:left="1244" w:hanging="960"/>
      </w:pPr>
      <w:rPr>
        <w:b w:val="0"/>
      </w:rPr>
    </w:lvl>
    <w:lvl w:ilvl="2">
      <w:start w:val="1"/>
      <w:numFmt w:val="decimal"/>
      <w:isLgl/>
      <w:lvlText w:val="%1.%2.%3"/>
      <w:lvlJc w:val="left"/>
      <w:pPr>
        <w:ind w:left="1953" w:hanging="960"/>
      </w:pPr>
    </w:lvl>
    <w:lvl w:ilvl="3">
      <w:start w:val="1"/>
      <w:numFmt w:val="decimal"/>
      <w:isLgl/>
      <w:lvlText w:val="%1.%2.%3.%4"/>
      <w:lvlJc w:val="left"/>
      <w:pPr>
        <w:ind w:left="1527" w:hanging="96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47" w15:restartNumberingAfterBreak="0">
    <w:nsid w:val="476C3D22"/>
    <w:multiLevelType w:val="multilevel"/>
    <w:tmpl w:val="11681500"/>
    <w:lvl w:ilvl="0">
      <w:start w:val="1"/>
      <w:numFmt w:val="bullet"/>
      <w:lvlText w:val=""/>
      <w:lvlJc w:val="left"/>
      <w:pPr>
        <w:ind w:left="1276" w:hanging="425"/>
      </w:pPr>
      <w:rPr>
        <w:rFonts w:ascii="Symbol" w:hAnsi="Symbol"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48" w15:restartNumberingAfterBreak="0">
    <w:nsid w:val="4772276F"/>
    <w:multiLevelType w:val="hybridMultilevel"/>
    <w:tmpl w:val="32E2900C"/>
    <w:lvl w:ilvl="0" w:tplc="57BC5CF2">
      <w:start w:val="1"/>
      <w:numFmt w:val="bullet"/>
      <w:lvlText w:val=""/>
      <w:lvlJc w:val="left"/>
      <w:pPr>
        <w:ind w:left="720" w:hanging="360"/>
      </w:pPr>
      <w:rPr>
        <w:rFonts w:ascii="Symbol" w:hAnsi="Symbol" w:hint="default"/>
      </w:rPr>
    </w:lvl>
    <w:lvl w:ilvl="1" w:tplc="04A2FAA4">
      <w:start w:val="1"/>
      <w:numFmt w:val="bullet"/>
      <w:lvlText w:val="o"/>
      <w:lvlJc w:val="left"/>
      <w:pPr>
        <w:ind w:left="1440" w:hanging="360"/>
      </w:pPr>
      <w:rPr>
        <w:rFonts w:ascii="Courier New" w:hAnsi="Courier New" w:cs="Courier New" w:hint="default"/>
      </w:rPr>
    </w:lvl>
    <w:lvl w:ilvl="2" w:tplc="0C64C584">
      <w:start w:val="1"/>
      <w:numFmt w:val="bullet"/>
      <w:lvlText w:val=""/>
      <w:lvlJc w:val="left"/>
      <w:pPr>
        <w:ind w:left="2160" w:hanging="360"/>
      </w:pPr>
      <w:rPr>
        <w:rFonts w:ascii="Wingdings" w:hAnsi="Wingdings" w:hint="default"/>
      </w:rPr>
    </w:lvl>
    <w:lvl w:ilvl="3" w:tplc="045C853E">
      <w:start w:val="1"/>
      <w:numFmt w:val="bullet"/>
      <w:lvlText w:val=""/>
      <w:lvlJc w:val="left"/>
      <w:pPr>
        <w:ind w:left="2880" w:hanging="360"/>
      </w:pPr>
      <w:rPr>
        <w:rFonts w:ascii="Symbol" w:hAnsi="Symbol" w:hint="default"/>
      </w:rPr>
    </w:lvl>
    <w:lvl w:ilvl="4" w:tplc="330498E0">
      <w:start w:val="1"/>
      <w:numFmt w:val="bullet"/>
      <w:lvlText w:val="o"/>
      <w:lvlJc w:val="left"/>
      <w:pPr>
        <w:ind w:left="3600" w:hanging="360"/>
      </w:pPr>
      <w:rPr>
        <w:rFonts w:ascii="Courier New" w:hAnsi="Courier New" w:cs="Courier New" w:hint="default"/>
      </w:rPr>
    </w:lvl>
    <w:lvl w:ilvl="5" w:tplc="788ADF34">
      <w:start w:val="1"/>
      <w:numFmt w:val="bullet"/>
      <w:lvlText w:val=""/>
      <w:lvlJc w:val="left"/>
      <w:pPr>
        <w:ind w:left="4320" w:hanging="360"/>
      </w:pPr>
      <w:rPr>
        <w:rFonts w:ascii="Wingdings" w:hAnsi="Wingdings" w:hint="default"/>
      </w:rPr>
    </w:lvl>
    <w:lvl w:ilvl="6" w:tplc="92EA8036">
      <w:start w:val="1"/>
      <w:numFmt w:val="bullet"/>
      <w:lvlText w:val=""/>
      <w:lvlJc w:val="left"/>
      <w:pPr>
        <w:ind w:left="5040" w:hanging="360"/>
      </w:pPr>
      <w:rPr>
        <w:rFonts w:ascii="Symbol" w:hAnsi="Symbol" w:hint="default"/>
      </w:rPr>
    </w:lvl>
    <w:lvl w:ilvl="7" w:tplc="3C96BD44">
      <w:start w:val="1"/>
      <w:numFmt w:val="bullet"/>
      <w:lvlText w:val="o"/>
      <w:lvlJc w:val="left"/>
      <w:pPr>
        <w:ind w:left="5760" w:hanging="360"/>
      </w:pPr>
      <w:rPr>
        <w:rFonts w:ascii="Courier New" w:hAnsi="Courier New" w:cs="Courier New" w:hint="default"/>
      </w:rPr>
    </w:lvl>
    <w:lvl w:ilvl="8" w:tplc="576AEA48">
      <w:start w:val="1"/>
      <w:numFmt w:val="bullet"/>
      <w:lvlText w:val=""/>
      <w:lvlJc w:val="left"/>
      <w:pPr>
        <w:ind w:left="6480" w:hanging="360"/>
      </w:pPr>
      <w:rPr>
        <w:rFonts w:ascii="Wingdings" w:hAnsi="Wingdings" w:hint="default"/>
      </w:rPr>
    </w:lvl>
  </w:abstractNum>
  <w:abstractNum w:abstractNumId="149" w15:restartNumberingAfterBreak="0">
    <w:nsid w:val="47A6783A"/>
    <w:multiLevelType w:val="multilevel"/>
    <w:tmpl w:val="5C80F69C"/>
    <w:styleLink w:val="LFO67"/>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0" w15:restartNumberingAfterBreak="0">
    <w:nsid w:val="47F84884"/>
    <w:multiLevelType w:val="multilevel"/>
    <w:tmpl w:val="4D90F540"/>
    <w:styleLink w:val="WWOutlineListStyle3"/>
    <w:lvl w:ilvl="0">
      <w:start w:val="1"/>
      <w:numFmt w:val="decimal"/>
      <w:pStyle w:val="16"/>
      <w:lvlText w:val="%1."/>
      <w:lvlJc w:val="left"/>
      <w:pPr>
        <w:ind w:left="720" w:hanging="720"/>
      </w:pPr>
    </w:lvl>
    <w:lvl w:ilvl="1">
      <w:start w:val="1"/>
      <w:numFmt w:val="decimal"/>
      <w:lvlText w:val="%1.%2"/>
      <w:lvlJc w:val="left"/>
      <w:pPr>
        <w:ind w:left="720" w:hanging="720"/>
      </w:pPr>
    </w:lvl>
    <w:lvl w:ilvl="2">
      <w:start w:val="1"/>
      <w:numFmt w:val="lowerLetter"/>
      <w:pStyle w:val="32"/>
      <w:lvlText w:val="(%3)"/>
      <w:lvlJc w:val="left"/>
      <w:pPr>
        <w:ind w:left="1440" w:hanging="720"/>
      </w:pPr>
    </w:lvl>
    <w:lvl w:ilvl="3">
      <w:start w:val="1"/>
      <w:numFmt w:val="lowerRoman"/>
      <w:pStyle w:val="40"/>
      <w:lvlText w:val="(%4)"/>
      <w:lvlJc w:val="left"/>
      <w:pPr>
        <w:ind w:left="3981" w:hanging="720"/>
      </w:pPr>
    </w:lvl>
    <w:lvl w:ilvl="4">
      <w:start w:val="1"/>
      <w:numFmt w:val="upperLetter"/>
      <w:pStyle w:val="53"/>
      <w:lvlText w:val="(%5)"/>
      <w:lvlJc w:val="left"/>
      <w:pPr>
        <w:ind w:left="2880" w:hanging="720"/>
      </w:pPr>
    </w:lvl>
    <w:lvl w:ilvl="5">
      <w:start w:val="1"/>
      <w:numFmt w:val="upperLetter"/>
      <w:pStyle w:val="6"/>
      <w:lvlText w:val="(%6)"/>
      <w:lvlJc w:val="left"/>
      <w:pPr>
        <w:ind w:left="3600" w:hanging="720"/>
      </w:pPr>
    </w:lvl>
    <w:lvl w:ilvl="6">
      <w:start w:val="1"/>
      <w:numFmt w:val="upperRoman"/>
      <w:pStyle w:val="7"/>
      <w:lvlText w:val="(%7)"/>
      <w:lvlJc w:val="left"/>
      <w:pPr>
        <w:ind w:left="4321" w:hanging="721"/>
      </w:pPr>
    </w:lvl>
    <w:lvl w:ilvl="7">
      <w:start w:val="1"/>
      <w:numFmt w:val="lowerLetter"/>
      <w:pStyle w:val="8"/>
      <w:lvlText w:val="%8."/>
      <w:lvlJc w:val="left"/>
      <w:pPr>
        <w:ind w:left="2880" w:hanging="360"/>
      </w:pPr>
    </w:lvl>
    <w:lvl w:ilvl="8">
      <w:start w:val="1"/>
      <w:numFmt w:val="none"/>
      <w:lvlText w:val="%9"/>
      <w:lvlJc w:val="left"/>
    </w:lvl>
  </w:abstractNum>
  <w:abstractNum w:abstractNumId="151" w15:restartNumberingAfterBreak="0">
    <w:nsid w:val="48232BE3"/>
    <w:multiLevelType w:val="multilevel"/>
    <w:tmpl w:val="D4A0B950"/>
    <w:styleLink w:val="LFO1110"/>
    <w:lvl w:ilvl="0">
      <w:start w:val="1"/>
      <w:numFmt w:val="upperRoman"/>
      <w:lvlText w:val="ЧАСТЬ %1."/>
      <w:lvlJc w:val="left"/>
      <w:pPr>
        <w:ind w:left="720" w:hanging="720"/>
      </w:pPr>
      <w:rPr>
        <w:rFonts w:cs="Times New Roman"/>
        <w:sz w:val="40"/>
        <w:szCs w:val="40"/>
      </w:rPr>
    </w:lvl>
    <w:lvl w:ilvl="1">
      <w:start w:val="1"/>
      <w:numFmt w:val="decimal"/>
      <w:lvlText w:val="РАЗДЕЛ %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52" w15:restartNumberingAfterBreak="0">
    <w:nsid w:val="48D546F8"/>
    <w:multiLevelType w:val="multilevel"/>
    <w:tmpl w:val="AD96EDCE"/>
    <w:styleLink w:val="LFO69"/>
    <w:lvl w:ilvl="0">
      <w:start w:val="1"/>
      <w:numFmt w:val="decimal"/>
      <w:pStyle w:val="LBSimple3-Alt"/>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3" w15:restartNumberingAfterBreak="0">
    <w:nsid w:val="48F0723C"/>
    <w:multiLevelType w:val="multilevel"/>
    <w:tmpl w:val="6B24CBB6"/>
    <w:lvl w:ilvl="0">
      <w:start w:val="1"/>
      <w:numFmt w:val="bullet"/>
      <w:lvlText w:val="–"/>
      <w:lvlJc w:val="left"/>
      <w:pPr>
        <w:ind w:left="3904" w:hanging="360"/>
      </w:pPr>
      <w:rPr>
        <w:rFonts w:ascii="Times New Roman" w:hAnsi="Times New Roman"/>
      </w:rPr>
    </w:lvl>
    <w:lvl w:ilvl="1">
      <w:start w:val="1"/>
      <w:numFmt w:val="bullet"/>
      <w:lvlText w:val="o"/>
      <w:lvlJc w:val="left"/>
      <w:pPr>
        <w:ind w:left="4624" w:hanging="360"/>
      </w:pPr>
      <w:rPr>
        <w:rFonts w:ascii="Courier New" w:hAnsi="Courier New"/>
      </w:rPr>
    </w:lvl>
    <w:lvl w:ilvl="2">
      <w:start w:val="1"/>
      <w:numFmt w:val="bullet"/>
      <w:lvlText w:val=""/>
      <w:lvlJc w:val="left"/>
      <w:pPr>
        <w:ind w:left="5344" w:hanging="360"/>
      </w:pPr>
      <w:rPr>
        <w:rFonts w:ascii="Wingdings" w:hAnsi="Wingdings"/>
      </w:rPr>
    </w:lvl>
    <w:lvl w:ilvl="3">
      <w:start w:val="1"/>
      <w:numFmt w:val="bullet"/>
      <w:lvlText w:val=""/>
      <w:lvlJc w:val="left"/>
      <w:pPr>
        <w:ind w:left="6064" w:hanging="360"/>
      </w:pPr>
      <w:rPr>
        <w:rFonts w:ascii="Symbol" w:hAnsi="Symbol"/>
      </w:rPr>
    </w:lvl>
    <w:lvl w:ilvl="4">
      <w:start w:val="1"/>
      <w:numFmt w:val="bullet"/>
      <w:lvlText w:val="o"/>
      <w:lvlJc w:val="left"/>
      <w:pPr>
        <w:ind w:left="6784" w:hanging="360"/>
      </w:pPr>
      <w:rPr>
        <w:rFonts w:ascii="Courier New" w:hAnsi="Courier New"/>
      </w:rPr>
    </w:lvl>
    <w:lvl w:ilvl="5">
      <w:start w:val="1"/>
      <w:numFmt w:val="bullet"/>
      <w:lvlText w:val=""/>
      <w:lvlJc w:val="left"/>
      <w:pPr>
        <w:ind w:left="7504" w:hanging="360"/>
      </w:pPr>
      <w:rPr>
        <w:rFonts w:ascii="Wingdings" w:hAnsi="Wingdings"/>
      </w:rPr>
    </w:lvl>
    <w:lvl w:ilvl="6">
      <w:start w:val="1"/>
      <w:numFmt w:val="bullet"/>
      <w:lvlText w:val=""/>
      <w:lvlJc w:val="left"/>
      <w:pPr>
        <w:ind w:left="8224" w:hanging="360"/>
      </w:pPr>
      <w:rPr>
        <w:rFonts w:ascii="Symbol" w:hAnsi="Symbol"/>
      </w:rPr>
    </w:lvl>
    <w:lvl w:ilvl="7">
      <w:start w:val="1"/>
      <w:numFmt w:val="bullet"/>
      <w:lvlText w:val="o"/>
      <w:lvlJc w:val="left"/>
      <w:pPr>
        <w:ind w:left="8944" w:hanging="360"/>
      </w:pPr>
      <w:rPr>
        <w:rFonts w:ascii="Courier New" w:hAnsi="Courier New"/>
      </w:rPr>
    </w:lvl>
    <w:lvl w:ilvl="8">
      <w:start w:val="1"/>
      <w:numFmt w:val="bullet"/>
      <w:lvlText w:val=""/>
      <w:lvlJc w:val="left"/>
      <w:pPr>
        <w:ind w:left="9664" w:hanging="360"/>
      </w:pPr>
      <w:rPr>
        <w:rFonts w:ascii="Wingdings" w:hAnsi="Wingdings"/>
      </w:rPr>
    </w:lvl>
  </w:abstractNum>
  <w:abstractNum w:abstractNumId="154" w15:restartNumberingAfterBreak="0">
    <w:nsid w:val="4971455D"/>
    <w:multiLevelType w:val="hybridMultilevel"/>
    <w:tmpl w:val="6AD4B96A"/>
    <w:lvl w:ilvl="0" w:tplc="2C8AFA96">
      <w:start w:val="1"/>
      <w:numFmt w:val="bullet"/>
      <w:lvlText w:val="-"/>
      <w:lvlJc w:val="left"/>
      <w:pPr>
        <w:ind w:left="1287" w:hanging="360"/>
      </w:pPr>
      <w:rPr>
        <w:rFonts w:ascii="Times New Roman" w:eastAsia="Times New Roman" w:hAnsi="Times New Roman" w:cs="Times New Roman" w:hint="default"/>
      </w:rPr>
    </w:lvl>
    <w:lvl w:ilvl="1" w:tplc="EED858DA">
      <w:start w:val="1"/>
      <w:numFmt w:val="bullet"/>
      <w:lvlText w:val="o"/>
      <w:lvlJc w:val="left"/>
      <w:pPr>
        <w:ind w:left="2007" w:hanging="360"/>
      </w:pPr>
      <w:rPr>
        <w:rFonts w:ascii="Courier New" w:hAnsi="Courier New" w:cs="Courier New" w:hint="default"/>
      </w:rPr>
    </w:lvl>
    <w:lvl w:ilvl="2" w:tplc="3634B602">
      <w:numFmt w:val="bullet"/>
      <w:lvlText w:val="•"/>
      <w:lvlJc w:val="left"/>
      <w:pPr>
        <w:ind w:left="2727" w:hanging="360"/>
      </w:pPr>
      <w:rPr>
        <w:rFonts w:ascii="Times New Roman" w:eastAsia="Times New Roman" w:hAnsi="Times New Roman" w:cs="Times New Roman" w:hint="default"/>
      </w:rPr>
    </w:lvl>
    <w:lvl w:ilvl="3" w:tplc="053A00D4">
      <w:start w:val="1"/>
      <w:numFmt w:val="bullet"/>
      <w:lvlText w:val=""/>
      <w:lvlJc w:val="left"/>
      <w:pPr>
        <w:ind w:left="3447" w:hanging="360"/>
      </w:pPr>
      <w:rPr>
        <w:rFonts w:ascii="Symbol" w:hAnsi="Symbol" w:hint="default"/>
      </w:rPr>
    </w:lvl>
    <w:lvl w:ilvl="4" w:tplc="31C8356C">
      <w:start w:val="1"/>
      <w:numFmt w:val="bullet"/>
      <w:lvlText w:val="o"/>
      <w:lvlJc w:val="left"/>
      <w:pPr>
        <w:ind w:left="4167" w:hanging="360"/>
      </w:pPr>
      <w:rPr>
        <w:rFonts w:ascii="Courier New" w:hAnsi="Courier New" w:cs="Courier New" w:hint="default"/>
      </w:rPr>
    </w:lvl>
    <w:lvl w:ilvl="5" w:tplc="E8C8028A">
      <w:start w:val="1"/>
      <w:numFmt w:val="bullet"/>
      <w:lvlText w:val=""/>
      <w:lvlJc w:val="left"/>
      <w:pPr>
        <w:ind w:left="4887" w:hanging="360"/>
      </w:pPr>
      <w:rPr>
        <w:rFonts w:ascii="Wingdings" w:hAnsi="Wingdings" w:hint="default"/>
      </w:rPr>
    </w:lvl>
    <w:lvl w:ilvl="6" w:tplc="AA7859B4">
      <w:start w:val="1"/>
      <w:numFmt w:val="bullet"/>
      <w:lvlText w:val=""/>
      <w:lvlJc w:val="left"/>
      <w:pPr>
        <w:ind w:left="5607" w:hanging="360"/>
      </w:pPr>
      <w:rPr>
        <w:rFonts w:ascii="Symbol" w:hAnsi="Symbol" w:hint="default"/>
      </w:rPr>
    </w:lvl>
    <w:lvl w:ilvl="7" w:tplc="A3E644F4">
      <w:start w:val="1"/>
      <w:numFmt w:val="bullet"/>
      <w:lvlText w:val="o"/>
      <w:lvlJc w:val="left"/>
      <w:pPr>
        <w:ind w:left="6327" w:hanging="360"/>
      </w:pPr>
      <w:rPr>
        <w:rFonts w:ascii="Courier New" w:hAnsi="Courier New" w:cs="Courier New" w:hint="default"/>
      </w:rPr>
    </w:lvl>
    <w:lvl w:ilvl="8" w:tplc="A680ECEA">
      <w:start w:val="1"/>
      <w:numFmt w:val="bullet"/>
      <w:lvlText w:val=""/>
      <w:lvlJc w:val="left"/>
      <w:pPr>
        <w:ind w:left="7047" w:hanging="360"/>
      </w:pPr>
      <w:rPr>
        <w:rFonts w:ascii="Wingdings" w:hAnsi="Wingdings" w:hint="default"/>
      </w:rPr>
    </w:lvl>
  </w:abstractNum>
  <w:abstractNum w:abstractNumId="155" w15:restartNumberingAfterBreak="0">
    <w:nsid w:val="4A793DCA"/>
    <w:multiLevelType w:val="hybridMultilevel"/>
    <w:tmpl w:val="4E8604B8"/>
    <w:lvl w:ilvl="0" w:tplc="A8E6EC30">
      <w:start w:val="1"/>
      <w:numFmt w:val="bullet"/>
      <w:lvlText w:val="-"/>
      <w:lvlJc w:val="left"/>
      <w:pPr>
        <w:ind w:left="720" w:hanging="360"/>
      </w:pPr>
      <w:rPr>
        <w:rFonts w:ascii="Sylfaen" w:hAnsi="Sylfaen" w:hint="default"/>
      </w:rPr>
    </w:lvl>
    <w:lvl w:ilvl="1" w:tplc="9EEA0494" w:tentative="1">
      <w:start w:val="1"/>
      <w:numFmt w:val="bullet"/>
      <w:lvlText w:val="o"/>
      <w:lvlJc w:val="left"/>
      <w:pPr>
        <w:ind w:left="1440" w:hanging="360"/>
      </w:pPr>
      <w:rPr>
        <w:rFonts w:ascii="Courier New" w:hAnsi="Courier New" w:cs="Courier New" w:hint="default"/>
      </w:rPr>
    </w:lvl>
    <w:lvl w:ilvl="2" w:tplc="DFB267A6" w:tentative="1">
      <w:start w:val="1"/>
      <w:numFmt w:val="bullet"/>
      <w:lvlText w:val=""/>
      <w:lvlJc w:val="left"/>
      <w:pPr>
        <w:ind w:left="2160" w:hanging="360"/>
      </w:pPr>
      <w:rPr>
        <w:rFonts w:ascii="Wingdings" w:hAnsi="Wingdings" w:hint="default"/>
      </w:rPr>
    </w:lvl>
    <w:lvl w:ilvl="3" w:tplc="EA68145A" w:tentative="1">
      <w:start w:val="1"/>
      <w:numFmt w:val="bullet"/>
      <w:lvlText w:val=""/>
      <w:lvlJc w:val="left"/>
      <w:pPr>
        <w:ind w:left="2880" w:hanging="360"/>
      </w:pPr>
      <w:rPr>
        <w:rFonts w:ascii="Symbol" w:hAnsi="Symbol" w:hint="default"/>
      </w:rPr>
    </w:lvl>
    <w:lvl w:ilvl="4" w:tplc="02586CDA" w:tentative="1">
      <w:start w:val="1"/>
      <w:numFmt w:val="bullet"/>
      <w:lvlText w:val="o"/>
      <w:lvlJc w:val="left"/>
      <w:pPr>
        <w:ind w:left="3600" w:hanging="360"/>
      </w:pPr>
      <w:rPr>
        <w:rFonts w:ascii="Courier New" w:hAnsi="Courier New" w:cs="Courier New" w:hint="default"/>
      </w:rPr>
    </w:lvl>
    <w:lvl w:ilvl="5" w:tplc="5F9E996E" w:tentative="1">
      <w:start w:val="1"/>
      <w:numFmt w:val="bullet"/>
      <w:lvlText w:val=""/>
      <w:lvlJc w:val="left"/>
      <w:pPr>
        <w:ind w:left="4320" w:hanging="360"/>
      </w:pPr>
      <w:rPr>
        <w:rFonts w:ascii="Wingdings" w:hAnsi="Wingdings" w:hint="default"/>
      </w:rPr>
    </w:lvl>
    <w:lvl w:ilvl="6" w:tplc="A9D83CDE" w:tentative="1">
      <w:start w:val="1"/>
      <w:numFmt w:val="bullet"/>
      <w:lvlText w:val=""/>
      <w:lvlJc w:val="left"/>
      <w:pPr>
        <w:ind w:left="5040" w:hanging="360"/>
      </w:pPr>
      <w:rPr>
        <w:rFonts w:ascii="Symbol" w:hAnsi="Symbol" w:hint="default"/>
      </w:rPr>
    </w:lvl>
    <w:lvl w:ilvl="7" w:tplc="6C463FB4" w:tentative="1">
      <w:start w:val="1"/>
      <w:numFmt w:val="bullet"/>
      <w:lvlText w:val="o"/>
      <w:lvlJc w:val="left"/>
      <w:pPr>
        <w:ind w:left="5760" w:hanging="360"/>
      </w:pPr>
      <w:rPr>
        <w:rFonts w:ascii="Courier New" w:hAnsi="Courier New" w:cs="Courier New" w:hint="default"/>
      </w:rPr>
    </w:lvl>
    <w:lvl w:ilvl="8" w:tplc="373AFEBE" w:tentative="1">
      <w:start w:val="1"/>
      <w:numFmt w:val="bullet"/>
      <w:lvlText w:val=""/>
      <w:lvlJc w:val="left"/>
      <w:pPr>
        <w:ind w:left="6480" w:hanging="360"/>
      </w:pPr>
      <w:rPr>
        <w:rFonts w:ascii="Wingdings" w:hAnsi="Wingdings" w:hint="default"/>
      </w:rPr>
    </w:lvl>
  </w:abstractNum>
  <w:abstractNum w:abstractNumId="156" w15:restartNumberingAfterBreak="0">
    <w:nsid w:val="4AC82BC6"/>
    <w:multiLevelType w:val="hybridMultilevel"/>
    <w:tmpl w:val="FFB2FE6C"/>
    <w:lvl w:ilvl="0" w:tplc="043CC2FA">
      <w:start w:val="1"/>
      <w:numFmt w:val="bullet"/>
      <w:lvlText w:val="-"/>
      <w:lvlJc w:val="left"/>
      <w:pPr>
        <w:ind w:left="1429" w:hanging="360"/>
      </w:pPr>
      <w:rPr>
        <w:rFonts w:ascii="Sylfaen" w:hAnsi="Sylfaen" w:hint="default"/>
      </w:rPr>
    </w:lvl>
    <w:lvl w:ilvl="1" w:tplc="A8C29508">
      <w:start w:val="1"/>
      <w:numFmt w:val="bullet"/>
      <w:lvlText w:val="o"/>
      <w:lvlJc w:val="left"/>
      <w:pPr>
        <w:ind w:left="2149" w:hanging="360"/>
      </w:pPr>
      <w:rPr>
        <w:rFonts w:ascii="Courier New" w:hAnsi="Courier New" w:cs="Courier New" w:hint="default"/>
      </w:rPr>
    </w:lvl>
    <w:lvl w:ilvl="2" w:tplc="D48A6610">
      <w:start w:val="1"/>
      <w:numFmt w:val="bullet"/>
      <w:lvlText w:val=""/>
      <w:lvlJc w:val="left"/>
      <w:pPr>
        <w:ind w:left="2869" w:hanging="360"/>
      </w:pPr>
      <w:rPr>
        <w:rFonts w:ascii="Wingdings" w:hAnsi="Wingdings" w:hint="default"/>
      </w:rPr>
    </w:lvl>
    <w:lvl w:ilvl="3" w:tplc="E648DAEA">
      <w:start w:val="1"/>
      <w:numFmt w:val="bullet"/>
      <w:lvlText w:val=""/>
      <w:lvlJc w:val="left"/>
      <w:pPr>
        <w:ind w:left="3589" w:hanging="360"/>
      </w:pPr>
      <w:rPr>
        <w:rFonts w:ascii="Symbol" w:hAnsi="Symbol" w:hint="default"/>
      </w:rPr>
    </w:lvl>
    <w:lvl w:ilvl="4" w:tplc="BC0C9C66">
      <w:start w:val="1"/>
      <w:numFmt w:val="bullet"/>
      <w:lvlText w:val="o"/>
      <w:lvlJc w:val="left"/>
      <w:pPr>
        <w:ind w:left="4309" w:hanging="360"/>
      </w:pPr>
      <w:rPr>
        <w:rFonts w:ascii="Courier New" w:hAnsi="Courier New" w:cs="Courier New" w:hint="default"/>
      </w:rPr>
    </w:lvl>
    <w:lvl w:ilvl="5" w:tplc="7A5235D4">
      <w:start w:val="1"/>
      <w:numFmt w:val="bullet"/>
      <w:lvlText w:val=""/>
      <w:lvlJc w:val="left"/>
      <w:pPr>
        <w:ind w:left="5029" w:hanging="360"/>
      </w:pPr>
      <w:rPr>
        <w:rFonts w:ascii="Wingdings" w:hAnsi="Wingdings" w:hint="default"/>
      </w:rPr>
    </w:lvl>
    <w:lvl w:ilvl="6" w:tplc="60E0D5CC">
      <w:start w:val="1"/>
      <w:numFmt w:val="bullet"/>
      <w:lvlText w:val=""/>
      <w:lvlJc w:val="left"/>
      <w:pPr>
        <w:ind w:left="5749" w:hanging="360"/>
      </w:pPr>
      <w:rPr>
        <w:rFonts w:ascii="Symbol" w:hAnsi="Symbol" w:hint="default"/>
      </w:rPr>
    </w:lvl>
    <w:lvl w:ilvl="7" w:tplc="80801C10">
      <w:start w:val="1"/>
      <w:numFmt w:val="bullet"/>
      <w:lvlText w:val="o"/>
      <w:lvlJc w:val="left"/>
      <w:pPr>
        <w:ind w:left="6469" w:hanging="360"/>
      </w:pPr>
      <w:rPr>
        <w:rFonts w:ascii="Courier New" w:hAnsi="Courier New" w:cs="Courier New" w:hint="default"/>
      </w:rPr>
    </w:lvl>
    <w:lvl w:ilvl="8" w:tplc="106C4026">
      <w:start w:val="1"/>
      <w:numFmt w:val="bullet"/>
      <w:lvlText w:val=""/>
      <w:lvlJc w:val="left"/>
      <w:pPr>
        <w:ind w:left="7189" w:hanging="360"/>
      </w:pPr>
      <w:rPr>
        <w:rFonts w:ascii="Wingdings" w:hAnsi="Wingdings" w:hint="default"/>
      </w:rPr>
    </w:lvl>
  </w:abstractNum>
  <w:abstractNum w:abstractNumId="157" w15:restartNumberingAfterBreak="0">
    <w:nsid w:val="4AE15574"/>
    <w:multiLevelType w:val="hybridMultilevel"/>
    <w:tmpl w:val="5DC0F30E"/>
    <w:lvl w:ilvl="0" w:tplc="3A82EF6E">
      <w:start w:val="1"/>
      <w:numFmt w:val="bullet"/>
      <w:lvlText w:val=""/>
      <w:lvlJc w:val="left"/>
      <w:pPr>
        <w:ind w:left="1440" w:hanging="360"/>
      </w:pPr>
      <w:rPr>
        <w:rFonts w:ascii="Symbol" w:hAnsi="Symbol" w:hint="default"/>
      </w:rPr>
    </w:lvl>
    <w:lvl w:ilvl="1" w:tplc="DB029328">
      <w:start w:val="1"/>
      <w:numFmt w:val="bullet"/>
      <w:lvlText w:val="o"/>
      <w:lvlJc w:val="left"/>
      <w:pPr>
        <w:ind w:left="2160" w:hanging="360"/>
      </w:pPr>
      <w:rPr>
        <w:rFonts w:ascii="Courier New" w:hAnsi="Courier New" w:cs="Courier New" w:hint="default"/>
      </w:rPr>
    </w:lvl>
    <w:lvl w:ilvl="2" w:tplc="E0FCA0BA">
      <w:start w:val="1"/>
      <w:numFmt w:val="bullet"/>
      <w:lvlText w:val=""/>
      <w:lvlJc w:val="left"/>
      <w:pPr>
        <w:ind w:left="2880" w:hanging="360"/>
      </w:pPr>
      <w:rPr>
        <w:rFonts w:ascii="Wingdings" w:hAnsi="Wingdings" w:hint="default"/>
      </w:rPr>
    </w:lvl>
    <w:lvl w:ilvl="3" w:tplc="77242F30">
      <w:start w:val="1"/>
      <w:numFmt w:val="bullet"/>
      <w:lvlText w:val=""/>
      <w:lvlJc w:val="left"/>
      <w:pPr>
        <w:ind w:left="3600" w:hanging="360"/>
      </w:pPr>
      <w:rPr>
        <w:rFonts w:ascii="Symbol" w:hAnsi="Symbol" w:hint="default"/>
      </w:rPr>
    </w:lvl>
    <w:lvl w:ilvl="4" w:tplc="B596EFC6">
      <w:start w:val="1"/>
      <w:numFmt w:val="bullet"/>
      <w:lvlText w:val="o"/>
      <w:lvlJc w:val="left"/>
      <w:pPr>
        <w:ind w:left="4320" w:hanging="360"/>
      </w:pPr>
      <w:rPr>
        <w:rFonts w:ascii="Courier New" w:hAnsi="Courier New" w:cs="Courier New" w:hint="default"/>
      </w:rPr>
    </w:lvl>
    <w:lvl w:ilvl="5" w:tplc="2466DAAA">
      <w:start w:val="1"/>
      <w:numFmt w:val="bullet"/>
      <w:lvlText w:val=""/>
      <w:lvlJc w:val="left"/>
      <w:pPr>
        <w:ind w:left="5040" w:hanging="360"/>
      </w:pPr>
      <w:rPr>
        <w:rFonts w:ascii="Wingdings" w:hAnsi="Wingdings" w:hint="default"/>
      </w:rPr>
    </w:lvl>
    <w:lvl w:ilvl="6" w:tplc="506CC8FE">
      <w:start w:val="1"/>
      <w:numFmt w:val="bullet"/>
      <w:lvlText w:val=""/>
      <w:lvlJc w:val="left"/>
      <w:pPr>
        <w:ind w:left="5760" w:hanging="360"/>
      </w:pPr>
      <w:rPr>
        <w:rFonts w:ascii="Symbol" w:hAnsi="Symbol" w:hint="default"/>
      </w:rPr>
    </w:lvl>
    <w:lvl w:ilvl="7" w:tplc="4086A254">
      <w:start w:val="1"/>
      <w:numFmt w:val="bullet"/>
      <w:lvlText w:val="o"/>
      <w:lvlJc w:val="left"/>
      <w:pPr>
        <w:ind w:left="6480" w:hanging="360"/>
      </w:pPr>
      <w:rPr>
        <w:rFonts w:ascii="Courier New" w:hAnsi="Courier New" w:cs="Courier New" w:hint="default"/>
      </w:rPr>
    </w:lvl>
    <w:lvl w:ilvl="8" w:tplc="0F848C26">
      <w:start w:val="1"/>
      <w:numFmt w:val="bullet"/>
      <w:lvlText w:val=""/>
      <w:lvlJc w:val="left"/>
      <w:pPr>
        <w:ind w:left="7200" w:hanging="360"/>
      </w:pPr>
      <w:rPr>
        <w:rFonts w:ascii="Wingdings" w:hAnsi="Wingdings" w:hint="default"/>
      </w:rPr>
    </w:lvl>
  </w:abstractNum>
  <w:abstractNum w:abstractNumId="158" w15:restartNumberingAfterBreak="0">
    <w:nsid w:val="4CEB1B53"/>
    <w:multiLevelType w:val="hybridMultilevel"/>
    <w:tmpl w:val="8A8698BE"/>
    <w:lvl w:ilvl="0" w:tplc="BF3CD3D4">
      <w:start w:val="1"/>
      <w:numFmt w:val="bullet"/>
      <w:pStyle w:val="2022-"/>
      <w:lvlText w:val=""/>
      <w:lvlJc w:val="left"/>
      <w:pPr>
        <w:ind w:left="1428" w:hanging="360"/>
      </w:pPr>
      <w:rPr>
        <w:rFonts w:ascii="Symbol" w:hAnsi="Symbol" w:hint="default"/>
      </w:rPr>
    </w:lvl>
    <w:lvl w:ilvl="1" w:tplc="22AC64A8">
      <w:start w:val="1"/>
      <w:numFmt w:val="bullet"/>
      <w:lvlText w:val="o"/>
      <w:lvlJc w:val="left"/>
      <w:pPr>
        <w:ind w:left="2148" w:hanging="360"/>
      </w:pPr>
      <w:rPr>
        <w:rFonts w:ascii="Courier New" w:hAnsi="Courier New" w:cs="Courier New" w:hint="default"/>
      </w:rPr>
    </w:lvl>
    <w:lvl w:ilvl="2" w:tplc="10C47E8A">
      <w:start w:val="1"/>
      <w:numFmt w:val="bullet"/>
      <w:lvlText w:val=""/>
      <w:lvlJc w:val="left"/>
      <w:pPr>
        <w:ind w:left="2868" w:hanging="360"/>
      </w:pPr>
      <w:rPr>
        <w:rFonts w:ascii="Wingdings" w:hAnsi="Wingdings" w:hint="default"/>
      </w:rPr>
    </w:lvl>
    <w:lvl w:ilvl="3" w:tplc="D66808CA">
      <w:start w:val="1"/>
      <w:numFmt w:val="bullet"/>
      <w:lvlText w:val=""/>
      <w:lvlJc w:val="left"/>
      <w:pPr>
        <w:ind w:left="3588" w:hanging="360"/>
      </w:pPr>
      <w:rPr>
        <w:rFonts w:ascii="Symbol" w:hAnsi="Symbol" w:hint="default"/>
      </w:rPr>
    </w:lvl>
    <w:lvl w:ilvl="4" w:tplc="91EEED7A">
      <w:start w:val="1"/>
      <w:numFmt w:val="bullet"/>
      <w:lvlText w:val="o"/>
      <w:lvlJc w:val="left"/>
      <w:pPr>
        <w:ind w:left="4308" w:hanging="360"/>
      </w:pPr>
      <w:rPr>
        <w:rFonts w:ascii="Courier New" w:hAnsi="Courier New" w:cs="Courier New" w:hint="default"/>
      </w:rPr>
    </w:lvl>
    <w:lvl w:ilvl="5" w:tplc="1700BD16">
      <w:start w:val="1"/>
      <w:numFmt w:val="bullet"/>
      <w:lvlText w:val=""/>
      <w:lvlJc w:val="left"/>
      <w:pPr>
        <w:ind w:left="5028" w:hanging="360"/>
      </w:pPr>
      <w:rPr>
        <w:rFonts w:ascii="Wingdings" w:hAnsi="Wingdings" w:hint="default"/>
      </w:rPr>
    </w:lvl>
    <w:lvl w:ilvl="6" w:tplc="810638A8">
      <w:start w:val="1"/>
      <w:numFmt w:val="bullet"/>
      <w:lvlText w:val=""/>
      <w:lvlJc w:val="left"/>
      <w:pPr>
        <w:ind w:left="5748" w:hanging="360"/>
      </w:pPr>
      <w:rPr>
        <w:rFonts w:ascii="Symbol" w:hAnsi="Symbol" w:hint="default"/>
      </w:rPr>
    </w:lvl>
    <w:lvl w:ilvl="7" w:tplc="0EBA6202">
      <w:start w:val="1"/>
      <w:numFmt w:val="bullet"/>
      <w:lvlText w:val="o"/>
      <w:lvlJc w:val="left"/>
      <w:pPr>
        <w:ind w:left="6468" w:hanging="360"/>
      </w:pPr>
      <w:rPr>
        <w:rFonts w:ascii="Courier New" w:hAnsi="Courier New" w:cs="Courier New" w:hint="default"/>
      </w:rPr>
    </w:lvl>
    <w:lvl w:ilvl="8" w:tplc="7268A088">
      <w:start w:val="1"/>
      <w:numFmt w:val="bullet"/>
      <w:lvlText w:val=""/>
      <w:lvlJc w:val="left"/>
      <w:pPr>
        <w:ind w:left="7188" w:hanging="360"/>
      </w:pPr>
      <w:rPr>
        <w:rFonts w:ascii="Wingdings" w:hAnsi="Wingdings" w:hint="default"/>
      </w:rPr>
    </w:lvl>
  </w:abstractNum>
  <w:abstractNum w:abstractNumId="159" w15:restartNumberingAfterBreak="0">
    <w:nsid w:val="4D493524"/>
    <w:multiLevelType w:val="multilevel"/>
    <w:tmpl w:val="C2A82148"/>
    <w:styleLink w:val="LFO22"/>
    <w:lvl w:ilvl="0">
      <w:start w:val="1"/>
      <w:numFmt w:val="decimal"/>
      <w:pStyle w:val="LBNumParties"/>
      <w:lvlText w:val="(%1)"/>
      <w:lvlJc w:val="left"/>
      <w:pPr>
        <w:ind w:left="720" w:hanging="72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0" w15:restartNumberingAfterBreak="0">
    <w:nsid w:val="4D77102C"/>
    <w:multiLevelType w:val="multilevel"/>
    <w:tmpl w:val="58AC4A86"/>
    <w:styleLink w:val="LFO110"/>
    <w:lvl w:ilvl="0">
      <w:start w:val="1"/>
      <w:numFmt w:val="upperRoman"/>
      <w:pStyle w:val="a7"/>
      <w:lvlText w:val="ЧАСТЬ %1."/>
      <w:lvlJc w:val="left"/>
      <w:pPr>
        <w:ind w:left="720" w:hanging="720"/>
      </w:pPr>
      <w:rPr>
        <w:rFonts w:cs="Times New Roman"/>
        <w:sz w:val="40"/>
        <w:szCs w:val="40"/>
      </w:rPr>
    </w:lvl>
    <w:lvl w:ilvl="1">
      <w:start w:val="1"/>
      <w:numFmt w:val="decimal"/>
      <w:lvlText w:val="РАЗДЕЛ %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61" w15:restartNumberingAfterBreak="0">
    <w:nsid w:val="4D8E7AB4"/>
    <w:multiLevelType w:val="multilevel"/>
    <w:tmpl w:val="36DACD06"/>
    <w:styleLink w:val="LFO611"/>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162" w15:restartNumberingAfterBreak="0">
    <w:nsid w:val="4E817739"/>
    <w:multiLevelType w:val="hybridMultilevel"/>
    <w:tmpl w:val="FE40A6C2"/>
    <w:lvl w:ilvl="0" w:tplc="D44E43F8">
      <w:start w:val="1"/>
      <w:numFmt w:val="bullet"/>
      <w:pStyle w:val="33"/>
      <w:lvlText w:val=""/>
      <w:lvlJc w:val="left"/>
      <w:pPr>
        <w:tabs>
          <w:tab w:val="num" w:pos="1701"/>
        </w:tabs>
        <w:ind w:left="1701" w:hanging="397"/>
      </w:pPr>
      <w:rPr>
        <w:rFonts w:ascii="Symbol" w:hAnsi="Symbol" w:hint="default"/>
      </w:rPr>
    </w:lvl>
    <w:lvl w:ilvl="1" w:tplc="E9A4C0E4">
      <w:start w:val="1"/>
      <w:numFmt w:val="bullet"/>
      <w:lvlText w:val="o"/>
      <w:lvlJc w:val="left"/>
      <w:pPr>
        <w:tabs>
          <w:tab w:val="num" w:pos="1440"/>
        </w:tabs>
        <w:ind w:left="1440" w:hanging="360"/>
      </w:pPr>
      <w:rPr>
        <w:rFonts w:ascii="Courier New" w:hAnsi="Courier New" w:cs="Times New Roman" w:hint="default"/>
      </w:rPr>
    </w:lvl>
    <w:lvl w:ilvl="2" w:tplc="7820F9D6">
      <w:start w:val="1"/>
      <w:numFmt w:val="bullet"/>
      <w:lvlText w:val=""/>
      <w:lvlJc w:val="left"/>
      <w:pPr>
        <w:tabs>
          <w:tab w:val="num" w:pos="2160"/>
        </w:tabs>
        <w:ind w:left="2160" w:hanging="360"/>
      </w:pPr>
      <w:rPr>
        <w:rFonts w:ascii="Wingdings" w:hAnsi="Wingdings" w:hint="default"/>
      </w:rPr>
    </w:lvl>
    <w:lvl w:ilvl="3" w:tplc="25B85B42">
      <w:start w:val="1"/>
      <w:numFmt w:val="bullet"/>
      <w:lvlText w:val=""/>
      <w:lvlJc w:val="left"/>
      <w:pPr>
        <w:tabs>
          <w:tab w:val="num" w:pos="2880"/>
        </w:tabs>
        <w:ind w:left="2880" w:hanging="360"/>
      </w:pPr>
      <w:rPr>
        <w:rFonts w:ascii="Symbol" w:hAnsi="Symbol" w:hint="default"/>
      </w:rPr>
    </w:lvl>
    <w:lvl w:ilvl="4" w:tplc="574EC8B2">
      <w:start w:val="1"/>
      <w:numFmt w:val="bullet"/>
      <w:lvlText w:val="o"/>
      <w:lvlJc w:val="left"/>
      <w:pPr>
        <w:tabs>
          <w:tab w:val="num" w:pos="3600"/>
        </w:tabs>
        <w:ind w:left="3600" w:hanging="360"/>
      </w:pPr>
      <w:rPr>
        <w:rFonts w:ascii="Courier New" w:hAnsi="Courier New" w:cs="Times New Roman" w:hint="default"/>
      </w:rPr>
    </w:lvl>
    <w:lvl w:ilvl="5" w:tplc="D1621D30">
      <w:start w:val="1"/>
      <w:numFmt w:val="bullet"/>
      <w:lvlText w:val=""/>
      <w:lvlJc w:val="left"/>
      <w:pPr>
        <w:tabs>
          <w:tab w:val="num" w:pos="4320"/>
        </w:tabs>
        <w:ind w:left="4320" w:hanging="360"/>
      </w:pPr>
      <w:rPr>
        <w:rFonts w:ascii="Wingdings" w:hAnsi="Wingdings" w:hint="default"/>
      </w:rPr>
    </w:lvl>
    <w:lvl w:ilvl="6" w:tplc="405EC03C">
      <w:start w:val="1"/>
      <w:numFmt w:val="bullet"/>
      <w:lvlText w:val=""/>
      <w:lvlJc w:val="left"/>
      <w:pPr>
        <w:tabs>
          <w:tab w:val="num" w:pos="5040"/>
        </w:tabs>
        <w:ind w:left="5040" w:hanging="360"/>
      </w:pPr>
      <w:rPr>
        <w:rFonts w:ascii="Symbol" w:hAnsi="Symbol" w:hint="default"/>
      </w:rPr>
    </w:lvl>
    <w:lvl w:ilvl="7" w:tplc="5B54162C">
      <w:start w:val="1"/>
      <w:numFmt w:val="bullet"/>
      <w:lvlText w:val="o"/>
      <w:lvlJc w:val="left"/>
      <w:pPr>
        <w:tabs>
          <w:tab w:val="num" w:pos="5760"/>
        </w:tabs>
        <w:ind w:left="5760" w:hanging="360"/>
      </w:pPr>
      <w:rPr>
        <w:rFonts w:ascii="Courier New" w:hAnsi="Courier New" w:cs="Times New Roman" w:hint="default"/>
      </w:rPr>
    </w:lvl>
    <w:lvl w:ilvl="8" w:tplc="0338B456">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4E920253"/>
    <w:multiLevelType w:val="multilevel"/>
    <w:tmpl w:val="AA4CC96E"/>
    <w:styleLink w:val="LFO161"/>
    <w:lvl w:ilvl="0">
      <w:start w:val="1"/>
      <w:numFmt w:val="decimal"/>
      <w:lvlText w:val="%1."/>
      <w:lvlJc w:val="left"/>
      <w:pPr>
        <w:ind w:left="720" w:hanging="720"/>
      </w:pPr>
    </w:lvl>
    <w:lvl w:ilvl="1">
      <w:start w:val="1"/>
      <w:numFmt w:val="decimal"/>
      <w:lvlText w:val="%1.%2."/>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64" w15:restartNumberingAfterBreak="0">
    <w:nsid w:val="4EE620AE"/>
    <w:multiLevelType w:val="hybridMultilevel"/>
    <w:tmpl w:val="C28C1BB6"/>
    <w:lvl w:ilvl="0" w:tplc="D852397C">
      <w:start w:val="1"/>
      <w:numFmt w:val="bullet"/>
      <w:lvlText w:val=""/>
      <w:lvlJc w:val="left"/>
      <w:pPr>
        <w:ind w:left="1286" w:hanging="360"/>
      </w:pPr>
      <w:rPr>
        <w:rFonts w:ascii="Symbol" w:hAnsi="Symbol" w:hint="default"/>
      </w:rPr>
    </w:lvl>
    <w:lvl w:ilvl="1" w:tplc="C7B63440">
      <w:start w:val="1"/>
      <w:numFmt w:val="bullet"/>
      <w:lvlText w:val="o"/>
      <w:lvlJc w:val="left"/>
      <w:pPr>
        <w:ind w:left="2006" w:hanging="360"/>
      </w:pPr>
      <w:rPr>
        <w:rFonts w:ascii="Courier New" w:hAnsi="Courier New" w:cs="Courier New" w:hint="default"/>
      </w:rPr>
    </w:lvl>
    <w:lvl w:ilvl="2" w:tplc="015ECB8E">
      <w:start w:val="1"/>
      <w:numFmt w:val="bullet"/>
      <w:lvlText w:val=""/>
      <w:lvlJc w:val="left"/>
      <w:pPr>
        <w:ind w:left="2726" w:hanging="360"/>
      </w:pPr>
      <w:rPr>
        <w:rFonts w:ascii="Wingdings" w:hAnsi="Wingdings" w:hint="default"/>
      </w:rPr>
    </w:lvl>
    <w:lvl w:ilvl="3" w:tplc="8556DE08">
      <w:start w:val="1"/>
      <w:numFmt w:val="bullet"/>
      <w:lvlText w:val=""/>
      <w:lvlJc w:val="left"/>
      <w:pPr>
        <w:ind w:left="3446" w:hanging="360"/>
      </w:pPr>
      <w:rPr>
        <w:rFonts w:ascii="Symbol" w:hAnsi="Symbol" w:hint="default"/>
      </w:rPr>
    </w:lvl>
    <w:lvl w:ilvl="4" w:tplc="83F865E6">
      <w:start w:val="1"/>
      <w:numFmt w:val="bullet"/>
      <w:lvlText w:val="o"/>
      <w:lvlJc w:val="left"/>
      <w:pPr>
        <w:ind w:left="4166" w:hanging="360"/>
      </w:pPr>
      <w:rPr>
        <w:rFonts w:ascii="Courier New" w:hAnsi="Courier New" w:cs="Courier New" w:hint="default"/>
      </w:rPr>
    </w:lvl>
    <w:lvl w:ilvl="5" w:tplc="A190A79E">
      <w:start w:val="1"/>
      <w:numFmt w:val="bullet"/>
      <w:lvlText w:val=""/>
      <w:lvlJc w:val="left"/>
      <w:pPr>
        <w:ind w:left="4886" w:hanging="360"/>
      </w:pPr>
      <w:rPr>
        <w:rFonts w:ascii="Wingdings" w:hAnsi="Wingdings" w:hint="default"/>
      </w:rPr>
    </w:lvl>
    <w:lvl w:ilvl="6" w:tplc="E6B40816">
      <w:start w:val="1"/>
      <w:numFmt w:val="bullet"/>
      <w:lvlText w:val=""/>
      <w:lvlJc w:val="left"/>
      <w:pPr>
        <w:ind w:left="5606" w:hanging="360"/>
      </w:pPr>
      <w:rPr>
        <w:rFonts w:ascii="Symbol" w:hAnsi="Symbol" w:hint="default"/>
      </w:rPr>
    </w:lvl>
    <w:lvl w:ilvl="7" w:tplc="82D82EB2">
      <w:start w:val="1"/>
      <w:numFmt w:val="bullet"/>
      <w:lvlText w:val="o"/>
      <w:lvlJc w:val="left"/>
      <w:pPr>
        <w:ind w:left="6326" w:hanging="360"/>
      </w:pPr>
      <w:rPr>
        <w:rFonts w:ascii="Courier New" w:hAnsi="Courier New" w:cs="Courier New" w:hint="default"/>
      </w:rPr>
    </w:lvl>
    <w:lvl w:ilvl="8" w:tplc="E54400F2">
      <w:start w:val="1"/>
      <w:numFmt w:val="bullet"/>
      <w:lvlText w:val=""/>
      <w:lvlJc w:val="left"/>
      <w:pPr>
        <w:ind w:left="7046" w:hanging="360"/>
      </w:pPr>
      <w:rPr>
        <w:rFonts w:ascii="Wingdings" w:hAnsi="Wingdings" w:hint="default"/>
      </w:rPr>
    </w:lvl>
  </w:abstractNum>
  <w:abstractNum w:abstractNumId="165" w15:restartNumberingAfterBreak="0">
    <w:nsid w:val="4F453D71"/>
    <w:multiLevelType w:val="multilevel"/>
    <w:tmpl w:val="B4E41702"/>
    <w:styleLink w:val="LFO441"/>
    <w:lvl w:ilvl="0">
      <w:start w:val="1"/>
      <w:numFmt w:val="decimal"/>
      <w:lvlText w:val="%1."/>
      <w:lvlJc w:val="left"/>
      <w:pPr>
        <w:ind w:left="720" w:hanging="720"/>
      </w:pPr>
    </w:lvl>
    <w:lvl w:ilvl="1">
      <w:start w:val="1"/>
      <w:numFmt w:val="decimal"/>
      <w:lvlText w:val="%1.%2."/>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66" w15:restartNumberingAfterBreak="0">
    <w:nsid w:val="4F8616C7"/>
    <w:multiLevelType w:val="multilevel"/>
    <w:tmpl w:val="09DA6D46"/>
    <w:styleLink w:val="LFO581"/>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b w:val="0"/>
        <w:i w:val="0"/>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7" w15:restartNumberingAfterBreak="0">
    <w:nsid w:val="507727AA"/>
    <w:multiLevelType w:val="multilevel"/>
    <w:tmpl w:val="DDF24024"/>
    <w:styleLink w:val="LFO7"/>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8" w15:restartNumberingAfterBreak="0">
    <w:nsid w:val="50B27C7A"/>
    <w:multiLevelType w:val="hybridMultilevel"/>
    <w:tmpl w:val="5218CCAC"/>
    <w:lvl w:ilvl="0" w:tplc="2C6EE46A">
      <w:start w:val="1"/>
      <w:numFmt w:val="bullet"/>
      <w:lvlText w:val=""/>
      <w:lvlJc w:val="left"/>
      <w:pPr>
        <w:ind w:left="1428" w:hanging="360"/>
      </w:pPr>
      <w:rPr>
        <w:rFonts w:ascii="Symbol" w:hAnsi="Symbol" w:hint="default"/>
      </w:rPr>
    </w:lvl>
    <w:lvl w:ilvl="1" w:tplc="4F48D368">
      <w:start w:val="1"/>
      <w:numFmt w:val="bullet"/>
      <w:lvlText w:val="o"/>
      <w:lvlJc w:val="left"/>
      <w:pPr>
        <w:ind w:left="2148" w:hanging="360"/>
      </w:pPr>
      <w:rPr>
        <w:rFonts w:ascii="Courier New" w:hAnsi="Courier New" w:cs="Courier New" w:hint="default"/>
      </w:rPr>
    </w:lvl>
    <w:lvl w:ilvl="2" w:tplc="DA72088E">
      <w:start w:val="1"/>
      <w:numFmt w:val="bullet"/>
      <w:lvlText w:val=""/>
      <w:lvlJc w:val="left"/>
      <w:pPr>
        <w:ind w:left="2868" w:hanging="360"/>
      </w:pPr>
      <w:rPr>
        <w:rFonts w:ascii="Wingdings" w:hAnsi="Wingdings" w:hint="default"/>
      </w:rPr>
    </w:lvl>
    <w:lvl w:ilvl="3" w:tplc="7DF0F866">
      <w:start w:val="1"/>
      <w:numFmt w:val="bullet"/>
      <w:lvlText w:val=""/>
      <w:lvlJc w:val="left"/>
      <w:pPr>
        <w:ind w:left="3588" w:hanging="360"/>
      </w:pPr>
      <w:rPr>
        <w:rFonts w:ascii="Symbol" w:hAnsi="Symbol" w:hint="default"/>
      </w:rPr>
    </w:lvl>
    <w:lvl w:ilvl="4" w:tplc="F0A0CD9E">
      <w:start w:val="1"/>
      <w:numFmt w:val="bullet"/>
      <w:lvlText w:val="o"/>
      <w:lvlJc w:val="left"/>
      <w:pPr>
        <w:ind w:left="4308" w:hanging="360"/>
      </w:pPr>
      <w:rPr>
        <w:rFonts w:ascii="Courier New" w:hAnsi="Courier New" w:cs="Courier New" w:hint="default"/>
      </w:rPr>
    </w:lvl>
    <w:lvl w:ilvl="5" w:tplc="AD5AD170">
      <w:start w:val="1"/>
      <w:numFmt w:val="bullet"/>
      <w:lvlText w:val=""/>
      <w:lvlJc w:val="left"/>
      <w:pPr>
        <w:ind w:left="5028" w:hanging="360"/>
      </w:pPr>
      <w:rPr>
        <w:rFonts w:ascii="Wingdings" w:hAnsi="Wingdings" w:hint="default"/>
      </w:rPr>
    </w:lvl>
    <w:lvl w:ilvl="6" w:tplc="6FCA07BA">
      <w:start w:val="1"/>
      <w:numFmt w:val="bullet"/>
      <w:lvlText w:val=""/>
      <w:lvlJc w:val="left"/>
      <w:pPr>
        <w:ind w:left="5748" w:hanging="360"/>
      </w:pPr>
      <w:rPr>
        <w:rFonts w:ascii="Symbol" w:hAnsi="Symbol" w:hint="default"/>
      </w:rPr>
    </w:lvl>
    <w:lvl w:ilvl="7" w:tplc="D32A9A38">
      <w:start w:val="1"/>
      <w:numFmt w:val="bullet"/>
      <w:lvlText w:val="o"/>
      <w:lvlJc w:val="left"/>
      <w:pPr>
        <w:ind w:left="6468" w:hanging="360"/>
      </w:pPr>
      <w:rPr>
        <w:rFonts w:ascii="Courier New" w:hAnsi="Courier New" w:cs="Courier New" w:hint="default"/>
      </w:rPr>
    </w:lvl>
    <w:lvl w:ilvl="8" w:tplc="FB325D4C">
      <w:start w:val="1"/>
      <w:numFmt w:val="bullet"/>
      <w:lvlText w:val=""/>
      <w:lvlJc w:val="left"/>
      <w:pPr>
        <w:ind w:left="7188" w:hanging="360"/>
      </w:pPr>
      <w:rPr>
        <w:rFonts w:ascii="Wingdings" w:hAnsi="Wingdings" w:hint="default"/>
      </w:rPr>
    </w:lvl>
  </w:abstractNum>
  <w:abstractNum w:abstractNumId="169" w15:restartNumberingAfterBreak="0">
    <w:nsid w:val="50D949B7"/>
    <w:multiLevelType w:val="hybridMultilevel"/>
    <w:tmpl w:val="62A48640"/>
    <w:lvl w:ilvl="0" w:tplc="44B2F16E">
      <w:start w:val="1"/>
      <w:numFmt w:val="bullet"/>
      <w:lvlText w:val="–"/>
      <w:lvlJc w:val="left"/>
      <w:pPr>
        <w:ind w:left="3904" w:hanging="360"/>
      </w:pPr>
      <w:rPr>
        <w:rFonts w:ascii="Times New Roman" w:eastAsia="Times New Roman" w:hAnsi="Times New Roman" w:cs="Times New Roman" w:hint="default"/>
      </w:rPr>
    </w:lvl>
    <w:lvl w:ilvl="1" w:tplc="A7169E06">
      <w:start w:val="1"/>
      <w:numFmt w:val="bullet"/>
      <w:lvlText w:val="o"/>
      <w:lvlJc w:val="left"/>
      <w:pPr>
        <w:ind w:left="4624" w:hanging="360"/>
      </w:pPr>
      <w:rPr>
        <w:rFonts w:ascii="Courier New" w:hAnsi="Courier New" w:cs="Courier New" w:hint="default"/>
      </w:rPr>
    </w:lvl>
    <w:lvl w:ilvl="2" w:tplc="CAC6C7F4">
      <w:start w:val="1"/>
      <w:numFmt w:val="bullet"/>
      <w:lvlText w:val=""/>
      <w:lvlJc w:val="left"/>
      <w:pPr>
        <w:ind w:left="5344" w:hanging="360"/>
      </w:pPr>
      <w:rPr>
        <w:rFonts w:ascii="Wingdings" w:hAnsi="Wingdings" w:hint="default"/>
      </w:rPr>
    </w:lvl>
    <w:lvl w:ilvl="3" w:tplc="98BAA760">
      <w:start w:val="1"/>
      <w:numFmt w:val="bullet"/>
      <w:lvlText w:val=""/>
      <w:lvlJc w:val="left"/>
      <w:pPr>
        <w:ind w:left="6064" w:hanging="360"/>
      </w:pPr>
      <w:rPr>
        <w:rFonts w:ascii="Symbol" w:hAnsi="Symbol" w:hint="default"/>
      </w:rPr>
    </w:lvl>
    <w:lvl w:ilvl="4" w:tplc="A1C80204">
      <w:start w:val="1"/>
      <w:numFmt w:val="bullet"/>
      <w:lvlText w:val="o"/>
      <w:lvlJc w:val="left"/>
      <w:pPr>
        <w:ind w:left="6784" w:hanging="360"/>
      </w:pPr>
      <w:rPr>
        <w:rFonts w:ascii="Courier New" w:hAnsi="Courier New" w:cs="Courier New" w:hint="default"/>
      </w:rPr>
    </w:lvl>
    <w:lvl w:ilvl="5" w:tplc="C4C06E84">
      <w:start w:val="1"/>
      <w:numFmt w:val="bullet"/>
      <w:lvlText w:val=""/>
      <w:lvlJc w:val="left"/>
      <w:pPr>
        <w:ind w:left="7504" w:hanging="360"/>
      </w:pPr>
      <w:rPr>
        <w:rFonts w:ascii="Wingdings" w:hAnsi="Wingdings" w:hint="default"/>
      </w:rPr>
    </w:lvl>
    <w:lvl w:ilvl="6" w:tplc="51020B4E">
      <w:start w:val="1"/>
      <w:numFmt w:val="bullet"/>
      <w:lvlText w:val=""/>
      <w:lvlJc w:val="left"/>
      <w:pPr>
        <w:ind w:left="8224" w:hanging="360"/>
      </w:pPr>
      <w:rPr>
        <w:rFonts w:ascii="Symbol" w:hAnsi="Symbol" w:hint="default"/>
      </w:rPr>
    </w:lvl>
    <w:lvl w:ilvl="7" w:tplc="13A866B6">
      <w:start w:val="1"/>
      <w:numFmt w:val="bullet"/>
      <w:lvlText w:val="o"/>
      <w:lvlJc w:val="left"/>
      <w:pPr>
        <w:ind w:left="8944" w:hanging="360"/>
      </w:pPr>
      <w:rPr>
        <w:rFonts w:ascii="Courier New" w:hAnsi="Courier New" w:cs="Courier New" w:hint="default"/>
      </w:rPr>
    </w:lvl>
    <w:lvl w:ilvl="8" w:tplc="E8B2AB00">
      <w:start w:val="1"/>
      <w:numFmt w:val="bullet"/>
      <w:lvlText w:val=""/>
      <w:lvlJc w:val="left"/>
      <w:pPr>
        <w:ind w:left="9664" w:hanging="360"/>
      </w:pPr>
      <w:rPr>
        <w:rFonts w:ascii="Wingdings" w:hAnsi="Wingdings" w:hint="default"/>
      </w:rPr>
    </w:lvl>
  </w:abstractNum>
  <w:abstractNum w:abstractNumId="170" w15:restartNumberingAfterBreak="0">
    <w:nsid w:val="51184263"/>
    <w:multiLevelType w:val="hybridMultilevel"/>
    <w:tmpl w:val="FE104EF8"/>
    <w:lvl w:ilvl="0" w:tplc="8D7401C4">
      <w:start w:val="1"/>
      <w:numFmt w:val="bullet"/>
      <w:lvlText w:val="-"/>
      <w:lvlJc w:val="left"/>
      <w:pPr>
        <w:ind w:left="720" w:hanging="360"/>
      </w:pPr>
      <w:rPr>
        <w:rFonts w:ascii="Sylfaen" w:hAnsi="Sylfaen" w:hint="default"/>
      </w:rPr>
    </w:lvl>
    <w:lvl w:ilvl="1" w:tplc="30B4E69E" w:tentative="1">
      <w:start w:val="1"/>
      <w:numFmt w:val="bullet"/>
      <w:lvlText w:val="o"/>
      <w:lvlJc w:val="left"/>
      <w:pPr>
        <w:ind w:left="1440" w:hanging="360"/>
      </w:pPr>
      <w:rPr>
        <w:rFonts w:ascii="Courier New" w:hAnsi="Courier New" w:cs="Courier New" w:hint="default"/>
      </w:rPr>
    </w:lvl>
    <w:lvl w:ilvl="2" w:tplc="E3AA8700" w:tentative="1">
      <w:start w:val="1"/>
      <w:numFmt w:val="bullet"/>
      <w:lvlText w:val=""/>
      <w:lvlJc w:val="left"/>
      <w:pPr>
        <w:ind w:left="2160" w:hanging="360"/>
      </w:pPr>
      <w:rPr>
        <w:rFonts w:ascii="Wingdings" w:hAnsi="Wingdings" w:hint="default"/>
      </w:rPr>
    </w:lvl>
    <w:lvl w:ilvl="3" w:tplc="6ACA6348" w:tentative="1">
      <w:start w:val="1"/>
      <w:numFmt w:val="bullet"/>
      <w:lvlText w:val=""/>
      <w:lvlJc w:val="left"/>
      <w:pPr>
        <w:ind w:left="2880" w:hanging="360"/>
      </w:pPr>
      <w:rPr>
        <w:rFonts w:ascii="Symbol" w:hAnsi="Symbol" w:hint="default"/>
      </w:rPr>
    </w:lvl>
    <w:lvl w:ilvl="4" w:tplc="2A08DB14" w:tentative="1">
      <w:start w:val="1"/>
      <w:numFmt w:val="bullet"/>
      <w:lvlText w:val="o"/>
      <w:lvlJc w:val="left"/>
      <w:pPr>
        <w:ind w:left="3600" w:hanging="360"/>
      </w:pPr>
      <w:rPr>
        <w:rFonts w:ascii="Courier New" w:hAnsi="Courier New" w:cs="Courier New" w:hint="default"/>
      </w:rPr>
    </w:lvl>
    <w:lvl w:ilvl="5" w:tplc="272AF678" w:tentative="1">
      <w:start w:val="1"/>
      <w:numFmt w:val="bullet"/>
      <w:lvlText w:val=""/>
      <w:lvlJc w:val="left"/>
      <w:pPr>
        <w:ind w:left="4320" w:hanging="360"/>
      </w:pPr>
      <w:rPr>
        <w:rFonts w:ascii="Wingdings" w:hAnsi="Wingdings" w:hint="default"/>
      </w:rPr>
    </w:lvl>
    <w:lvl w:ilvl="6" w:tplc="16A663D6" w:tentative="1">
      <w:start w:val="1"/>
      <w:numFmt w:val="bullet"/>
      <w:lvlText w:val=""/>
      <w:lvlJc w:val="left"/>
      <w:pPr>
        <w:ind w:left="5040" w:hanging="360"/>
      </w:pPr>
      <w:rPr>
        <w:rFonts w:ascii="Symbol" w:hAnsi="Symbol" w:hint="default"/>
      </w:rPr>
    </w:lvl>
    <w:lvl w:ilvl="7" w:tplc="80A82B16" w:tentative="1">
      <w:start w:val="1"/>
      <w:numFmt w:val="bullet"/>
      <w:lvlText w:val="o"/>
      <w:lvlJc w:val="left"/>
      <w:pPr>
        <w:ind w:left="5760" w:hanging="360"/>
      </w:pPr>
      <w:rPr>
        <w:rFonts w:ascii="Courier New" w:hAnsi="Courier New" w:cs="Courier New" w:hint="default"/>
      </w:rPr>
    </w:lvl>
    <w:lvl w:ilvl="8" w:tplc="61206582" w:tentative="1">
      <w:start w:val="1"/>
      <w:numFmt w:val="bullet"/>
      <w:lvlText w:val=""/>
      <w:lvlJc w:val="left"/>
      <w:pPr>
        <w:ind w:left="6480" w:hanging="360"/>
      </w:pPr>
      <w:rPr>
        <w:rFonts w:ascii="Wingdings" w:hAnsi="Wingdings" w:hint="default"/>
      </w:rPr>
    </w:lvl>
  </w:abstractNum>
  <w:abstractNum w:abstractNumId="171" w15:restartNumberingAfterBreak="0">
    <w:nsid w:val="51284268"/>
    <w:multiLevelType w:val="multilevel"/>
    <w:tmpl w:val="93D496BE"/>
    <w:styleLink w:val="LFO241"/>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2" w15:restartNumberingAfterBreak="0">
    <w:nsid w:val="51DD40A6"/>
    <w:multiLevelType w:val="hybridMultilevel"/>
    <w:tmpl w:val="C8422990"/>
    <w:lvl w:ilvl="0" w:tplc="B7A0106E">
      <w:start w:val="1"/>
      <w:numFmt w:val="bullet"/>
      <w:lvlText w:val="-"/>
      <w:lvlJc w:val="left"/>
      <w:pPr>
        <w:ind w:left="1287" w:hanging="360"/>
      </w:pPr>
      <w:rPr>
        <w:rFonts w:ascii="SimSun" w:eastAsia="SimSun" w:hAnsi="SimSun" w:hint="eastAsia"/>
      </w:rPr>
    </w:lvl>
    <w:lvl w:ilvl="1" w:tplc="C388D5D0">
      <w:start w:val="1"/>
      <w:numFmt w:val="bullet"/>
      <w:lvlText w:val="o"/>
      <w:lvlJc w:val="left"/>
      <w:pPr>
        <w:ind w:left="2007" w:hanging="360"/>
      </w:pPr>
      <w:rPr>
        <w:rFonts w:ascii="Courier New" w:hAnsi="Courier New" w:cs="Courier New" w:hint="default"/>
      </w:rPr>
    </w:lvl>
    <w:lvl w:ilvl="2" w:tplc="4E86F782">
      <w:start w:val="1"/>
      <w:numFmt w:val="bullet"/>
      <w:lvlText w:val=""/>
      <w:lvlJc w:val="left"/>
      <w:pPr>
        <w:ind w:left="2727" w:hanging="360"/>
      </w:pPr>
      <w:rPr>
        <w:rFonts w:ascii="Wingdings" w:hAnsi="Wingdings" w:hint="default"/>
      </w:rPr>
    </w:lvl>
    <w:lvl w:ilvl="3" w:tplc="BA840942">
      <w:start w:val="1"/>
      <w:numFmt w:val="bullet"/>
      <w:lvlText w:val=""/>
      <w:lvlJc w:val="left"/>
      <w:pPr>
        <w:ind w:left="3447" w:hanging="360"/>
      </w:pPr>
      <w:rPr>
        <w:rFonts w:ascii="Symbol" w:hAnsi="Symbol" w:hint="default"/>
      </w:rPr>
    </w:lvl>
    <w:lvl w:ilvl="4" w:tplc="98AC6C46">
      <w:start w:val="1"/>
      <w:numFmt w:val="bullet"/>
      <w:lvlText w:val="o"/>
      <w:lvlJc w:val="left"/>
      <w:pPr>
        <w:ind w:left="4167" w:hanging="360"/>
      </w:pPr>
      <w:rPr>
        <w:rFonts w:ascii="Courier New" w:hAnsi="Courier New" w:cs="Courier New" w:hint="default"/>
      </w:rPr>
    </w:lvl>
    <w:lvl w:ilvl="5" w:tplc="11E0037C">
      <w:start w:val="1"/>
      <w:numFmt w:val="bullet"/>
      <w:lvlText w:val=""/>
      <w:lvlJc w:val="left"/>
      <w:pPr>
        <w:ind w:left="4887" w:hanging="360"/>
      </w:pPr>
      <w:rPr>
        <w:rFonts w:ascii="Wingdings" w:hAnsi="Wingdings" w:hint="default"/>
      </w:rPr>
    </w:lvl>
    <w:lvl w:ilvl="6" w:tplc="15EA265A">
      <w:start w:val="1"/>
      <w:numFmt w:val="bullet"/>
      <w:lvlText w:val=""/>
      <w:lvlJc w:val="left"/>
      <w:pPr>
        <w:ind w:left="5607" w:hanging="360"/>
      </w:pPr>
      <w:rPr>
        <w:rFonts w:ascii="Symbol" w:hAnsi="Symbol" w:hint="default"/>
      </w:rPr>
    </w:lvl>
    <w:lvl w:ilvl="7" w:tplc="9EEC34EE">
      <w:start w:val="1"/>
      <w:numFmt w:val="bullet"/>
      <w:lvlText w:val="o"/>
      <w:lvlJc w:val="left"/>
      <w:pPr>
        <w:ind w:left="6327" w:hanging="360"/>
      </w:pPr>
      <w:rPr>
        <w:rFonts w:ascii="Courier New" w:hAnsi="Courier New" w:cs="Courier New" w:hint="default"/>
      </w:rPr>
    </w:lvl>
    <w:lvl w:ilvl="8" w:tplc="E9DA18AC">
      <w:start w:val="1"/>
      <w:numFmt w:val="bullet"/>
      <w:lvlText w:val=""/>
      <w:lvlJc w:val="left"/>
      <w:pPr>
        <w:ind w:left="7047" w:hanging="360"/>
      </w:pPr>
      <w:rPr>
        <w:rFonts w:ascii="Wingdings" w:hAnsi="Wingdings" w:hint="default"/>
      </w:rPr>
    </w:lvl>
  </w:abstractNum>
  <w:abstractNum w:abstractNumId="173" w15:restartNumberingAfterBreak="0">
    <w:nsid w:val="526E14A1"/>
    <w:multiLevelType w:val="multilevel"/>
    <w:tmpl w:val="2A684E04"/>
    <w:styleLink w:val="LFO70"/>
    <w:lvl w:ilvl="0">
      <w:start w:val="1"/>
      <w:numFmt w:val="decimal"/>
      <w:pStyle w:val="LBSimple3"/>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4" w15:restartNumberingAfterBreak="0">
    <w:nsid w:val="52DD3F27"/>
    <w:multiLevelType w:val="hybridMultilevel"/>
    <w:tmpl w:val="1152EA6C"/>
    <w:lvl w:ilvl="0" w:tplc="B56A5320">
      <w:start w:val="1"/>
      <w:numFmt w:val="bullet"/>
      <w:lvlText w:val=""/>
      <w:lvlJc w:val="left"/>
      <w:pPr>
        <w:ind w:left="749" w:hanging="360"/>
      </w:pPr>
      <w:rPr>
        <w:rFonts w:ascii="Symbol" w:hAnsi="Symbol" w:hint="default"/>
      </w:rPr>
    </w:lvl>
    <w:lvl w:ilvl="1" w:tplc="78E8FFEC">
      <w:start w:val="1"/>
      <w:numFmt w:val="bullet"/>
      <w:lvlText w:val="o"/>
      <w:lvlJc w:val="left"/>
      <w:pPr>
        <w:ind w:left="1469" w:hanging="360"/>
      </w:pPr>
      <w:rPr>
        <w:rFonts w:ascii="Courier New" w:hAnsi="Courier New" w:cs="Courier New" w:hint="default"/>
      </w:rPr>
    </w:lvl>
    <w:lvl w:ilvl="2" w:tplc="B42A3AC2">
      <w:start w:val="1"/>
      <w:numFmt w:val="bullet"/>
      <w:lvlText w:val=""/>
      <w:lvlJc w:val="left"/>
      <w:pPr>
        <w:ind w:left="2189" w:hanging="360"/>
      </w:pPr>
      <w:rPr>
        <w:rFonts w:ascii="Wingdings" w:hAnsi="Wingdings" w:hint="default"/>
      </w:rPr>
    </w:lvl>
    <w:lvl w:ilvl="3" w:tplc="794CE08E">
      <w:start w:val="1"/>
      <w:numFmt w:val="bullet"/>
      <w:lvlText w:val=""/>
      <w:lvlJc w:val="left"/>
      <w:pPr>
        <w:ind w:left="2909" w:hanging="360"/>
      </w:pPr>
      <w:rPr>
        <w:rFonts w:ascii="Symbol" w:hAnsi="Symbol" w:hint="default"/>
      </w:rPr>
    </w:lvl>
    <w:lvl w:ilvl="4" w:tplc="667AC6A0">
      <w:start w:val="1"/>
      <w:numFmt w:val="bullet"/>
      <w:lvlText w:val="o"/>
      <w:lvlJc w:val="left"/>
      <w:pPr>
        <w:ind w:left="3629" w:hanging="360"/>
      </w:pPr>
      <w:rPr>
        <w:rFonts w:ascii="Courier New" w:hAnsi="Courier New" w:cs="Courier New" w:hint="default"/>
      </w:rPr>
    </w:lvl>
    <w:lvl w:ilvl="5" w:tplc="7C50A548">
      <w:start w:val="1"/>
      <w:numFmt w:val="bullet"/>
      <w:lvlText w:val=""/>
      <w:lvlJc w:val="left"/>
      <w:pPr>
        <w:ind w:left="4349" w:hanging="360"/>
      </w:pPr>
      <w:rPr>
        <w:rFonts w:ascii="Wingdings" w:hAnsi="Wingdings" w:hint="default"/>
      </w:rPr>
    </w:lvl>
    <w:lvl w:ilvl="6" w:tplc="536019CC">
      <w:start w:val="1"/>
      <w:numFmt w:val="bullet"/>
      <w:lvlText w:val=""/>
      <w:lvlJc w:val="left"/>
      <w:pPr>
        <w:ind w:left="5069" w:hanging="360"/>
      </w:pPr>
      <w:rPr>
        <w:rFonts w:ascii="Symbol" w:hAnsi="Symbol" w:hint="default"/>
      </w:rPr>
    </w:lvl>
    <w:lvl w:ilvl="7" w:tplc="124EA252">
      <w:start w:val="1"/>
      <w:numFmt w:val="bullet"/>
      <w:lvlText w:val="o"/>
      <w:lvlJc w:val="left"/>
      <w:pPr>
        <w:ind w:left="5789" w:hanging="360"/>
      </w:pPr>
      <w:rPr>
        <w:rFonts w:ascii="Courier New" w:hAnsi="Courier New" w:cs="Courier New" w:hint="default"/>
      </w:rPr>
    </w:lvl>
    <w:lvl w:ilvl="8" w:tplc="B9E41A1E">
      <w:start w:val="1"/>
      <w:numFmt w:val="bullet"/>
      <w:lvlText w:val=""/>
      <w:lvlJc w:val="left"/>
      <w:pPr>
        <w:ind w:left="6509" w:hanging="360"/>
      </w:pPr>
      <w:rPr>
        <w:rFonts w:ascii="Wingdings" w:hAnsi="Wingdings" w:hint="default"/>
      </w:rPr>
    </w:lvl>
  </w:abstractNum>
  <w:abstractNum w:abstractNumId="175" w15:restartNumberingAfterBreak="0">
    <w:nsid w:val="53CD1C6D"/>
    <w:multiLevelType w:val="multilevel"/>
    <w:tmpl w:val="661E1E62"/>
    <w:styleLink w:val="LFO29"/>
    <w:lvl w:ilvl="0">
      <w:start w:val="1"/>
      <w:numFmt w:val="decimal"/>
      <w:pStyle w:val="LBScheduleHeading-alt"/>
      <w:suff w:val="space"/>
      <w:lvlText w:val="Приложение %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6" w15:restartNumberingAfterBreak="0">
    <w:nsid w:val="54603799"/>
    <w:multiLevelType w:val="multilevel"/>
    <w:tmpl w:val="67B61884"/>
    <w:lvl w:ilvl="0">
      <w:start w:val="1"/>
      <w:numFmt w:val="bullet"/>
      <w:lvlText w:val=""/>
      <w:lvlJc w:val="left"/>
      <w:pPr>
        <w:ind w:left="1418" w:hanging="425"/>
      </w:pPr>
      <w:rPr>
        <w:rFonts w:ascii="Symbol" w:hAnsi="Symbol" w:hint="default"/>
      </w:rPr>
    </w:lvl>
    <w:lvl w:ilvl="1">
      <w:start w:val="1"/>
      <w:numFmt w:val="bullet"/>
      <w:lvlText w:val="-"/>
      <w:lvlJc w:val="left"/>
      <w:pPr>
        <w:ind w:left="4112" w:hanging="426"/>
      </w:pPr>
      <w:rPr>
        <w:rFonts w:ascii="Courier New" w:hAnsi="Courier New" w:cs="Times New Roman" w:hint="default"/>
      </w:rPr>
    </w:lvl>
    <w:lvl w:ilvl="2">
      <w:start w:val="1"/>
      <w:numFmt w:val="bullet"/>
      <w:lvlText w:val="o"/>
      <w:lvlJc w:val="left"/>
      <w:pPr>
        <w:ind w:left="4820" w:hanging="425"/>
      </w:pPr>
      <w:rPr>
        <w:rFonts w:ascii="Courier New" w:hAnsi="Courier New" w:cs="Times New Roman" w:hint="default"/>
      </w:rPr>
    </w:lvl>
    <w:lvl w:ilvl="3">
      <w:start w:val="1"/>
      <w:numFmt w:val="bullet"/>
      <w:lvlText w:val=""/>
      <w:lvlJc w:val="left"/>
      <w:pPr>
        <w:ind w:left="5529" w:hanging="425"/>
      </w:pPr>
      <w:rPr>
        <w:rFonts w:ascii="Symbol" w:hAnsi="Symbol" w:hint="default"/>
      </w:rPr>
    </w:lvl>
    <w:lvl w:ilvl="4">
      <w:start w:val="1"/>
      <w:numFmt w:val="bullet"/>
      <w:lvlText w:val="o"/>
      <w:lvlJc w:val="left"/>
      <w:pPr>
        <w:ind w:left="5932" w:hanging="358"/>
      </w:pPr>
      <w:rPr>
        <w:rFonts w:ascii="Courier New" w:hAnsi="Courier New" w:cs="Times New Roman" w:hint="default"/>
      </w:rPr>
    </w:lvl>
    <w:lvl w:ilvl="5">
      <w:start w:val="1"/>
      <w:numFmt w:val="bullet"/>
      <w:lvlText w:val=""/>
      <w:lvlJc w:val="left"/>
      <w:pPr>
        <w:ind w:left="6654" w:hanging="360"/>
      </w:pPr>
      <w:rPr>
        <w:rFonts w:ascii="Wingdings" w:hAnsi="Wingdings" w:hint="default"/>
      </w:rPr>
    </w:lvl>
    <w:lvl w:ilvl="6">
      <w:start w:val="1"/>
      <w:numFmt w:val="bullet"/>
      <w:lvlText w:val=""/>
      <w:lvlJc w:val="left"/>
      <w:pPr>
        <w:ind w:left="7374" w:hanging="360"/>
      </w:pPr>
      <w:rPr>
        <w:rFonts w:ascii="Symbol" w:hAnsi="Symbol" w:hint="default"/>
      </w:rPr>
    </w:lvl>
    <w:lvl w:ilvl="7">
      <w:start w:val="1"/>
      <w:numFmt w:val="bullet"/>
      <w:lvlText w:val="o"/>
      <w:lvlJc w:val="left"/>
      <w:pPr>
        <w:ind w:left="8094" w:hanging="360"/>
      </w:pPr>
      <w:rPr>
        <w:rFonts w:ascii="Courier New" w:hAnsi="Courier New" w:cs="Courier New" w:hint="default"/>
      </w:rPr>
    </w:lvl>
    <w:lvl w:ilvl="8">
      <w:start w:val="1"/>
      <w:numFmt w:val="bullet"/>
      <w:lvlText w:val=""/>
      <w:lvlJc w:val="left"/>
      <w:pPr>
        <w:ind w:left="8814" w:hanging="360"/>
      </w:pPr>
      <w:rPr>
        <w:rFonts w:ascii="Wingdings" w:hAnsi="Wingdings" w:hint="default"/>
      </w:rPr>
    </w:lvl>
  </w:abstractNum>
  <w:abstractNum w:abstractNumId="177" w15:restartNumberingAfterBreak="0">
    <w:nsid w:val="548E2330"/>
    <w:multiLevelType w:val="multilevel"/>
    <w:tmpl w:val="5AA87AEE"/>
    <w:styleLink w:val="LFO1111"/>
    <w:lvl w:ilvl="0">
      <w:start w:val="1"/>
      <w:numFmt w:val="upperLetter"/>
      <w:lvlText w:val="(%1)"/>
      <w:lvlJc w:val="left"/>
      <w:pPr>
        <w:ind w:left="720" w:hanging="72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8" w15:restartNumberingAfterBreak="0">
    <w:nsid w:val="5506044A"/>
    <w:multiLevelType w:val="multilevel"/>
    <w:tmpl w:val="756E9A9A"/>
    <w:styleLink w:val="LFO57"/>
    <w:lvl w:ilvl="0">
      <w:start w:val="1"/>
      <w:numFmt w:val="lowerLetter"/>
      <w:pStyle w:val="LBRoman4"/>
      <w:lvlText w:val="(%1)"/>
      <w:lvlJc w:val="left"/>
      <w:pPr>
        <w:ind w:left="2880" w:hanging="720"/>
      </w:pPr>
      <w:rPr>
        <w:rFonts w:ascii="Times New Roman" w:hAnsi="Times New Roman"/>
        <w:sz w:val="22"/>
      </w:rPr>
    </w:lvl>
    <w:lvl w:ilvl="1">
      <w:start w:val="1"/>
      <w:numFmt w:val="none"/>
      <w:lvlText w:val="%2"/>
      <w:lvlJc w:val="left"/>
      <w:pPr>
        <w:ind w:left="2736" w:hanging="576"/>
      </w:pPr>
    </w:lvl>
    <w:lvl w:ilvl="2">
      <w:start w:val="1"/>
      <w:numFmt w:val="none"/>
      <w:lvlText w:val="%3"/>
      <w:lvlJc w:val="left"/>
      <w:pPr>
        <w:ind w:left="2880" w:hanging="720"/>
      </w:pPr>
    </w:lvl>
    <w:lvl w:ilvl="3">
      <w:start w:val="1"/>
      <w:numFmt w:val="none"/>
      <w:lvlText w:val="%4"/>
      <w:lvlJc w:val="left"/>
      <w:pPr>
        <w:ind w:left="3024" w:hanging="864"/>
      </w:pPr>
    </w:lvl>
    <w:lvl w:ilvl="4">
      <w:start w:val="1"/>
      <w:numFmt w:val="none"/>
      <w:lvlText w:val="%5"/>
      <w:lvlJc w:val="left"/>
      <w:pPr>
        <w:ind w:left="3168" w:hanging="1008"/>
      </w:pPr>
    </w:lvl>
    <w:lvl w:ilvl="5">
      <w:start w:val="1"/>
      <w:numFmt w:val="none"/>
      <w:lvlText w:val="%6"/>
      <w:lvlJc w:val="left"/>
      <w:pPr>
        <w:ind w:left="3312" w:hanging="1152"/>
      </w:pPr>
    </w:lvl>
    <w:lvl w:ilvl="6">
      <w:start w:val="1"/>
      <w:numFmt w:val="none"/>
      <w:lvlText w:val="%7"/>
      <w:lvlJc w:val="left"/>
      <w:pPr>
        <w:ind w:left="3456" w:hanging="1296"/>
      </w:pPr>
    </w:lvl>
    <w:lvl w:ilvl="7">
      <w:start w:val="1"/>
      <w:numFmt w:val="none"/>
      <w:lvlText w:val="%8"/>
      <w:lvlJc w:val="left"/>
      <w:pPr>
        <w:ind w:left="3600" w:hanging="1440"/>
      </w:pPr>
    </w:lvl>
    <w:lvl w:ilvl="8">
      <w:start w:val="1"/>
      <w:numFmt w:val="decimal"/>
      <w:lvlText w:val="%1.%2.%3.%4.%5.%6.%7.%8.%9"/>
      <w:lvlJc w:val="left"/>
      <w:pPr>
        <w:ind w:left="3744" w:hanging="1584"/>
      </w:pPr>
    </w:lvl>
  </w:abstractNum>
  <w:abstractNum w:abstractNumId="179" w15:restartNumberingAfterBreak="0">
    <w:nsid w:val="552B1C17"/>
    <w:multiLevelType w:val="multilevel"/>
    <w:tmpl w:val="BF6C15FA"/>
    <w:styleLink w:val="LFO591"/>
    <w:lvl w:ilvl="0">
      <w:start w:val="1"/>
      <w:numFmt w:val="decimal"/>
      <w:lvlText w:val="%1"/>
      <w:lvlJc w:val="left"/>
      <w:pPr>
        <w:ind w:left="680" w:hanging="680"/>
      </w:pPr>
      <w:rPr>
        <w:b/>
        <w:i w:val="0"/>
        <w:sz w:val="22"/>
      </w:rPr>
    </w:lvl>
    <w:lvl w:ilvl="1">
      <w:start w:val="1"/>
      <w:numFmt w:val="decimal"/>
      <w:lvlText w:val="%1.%2"/>
      <w:lvlJc w:val="left"/>
      <w:pPr>
        <w:ind w:left="680" w:hanging="680"/>
      </w:pPr>
      <w:rPr>
        <w:b/>
        <w:i w:val="0"/>
        <w:sz w:val="21"/>
      </w:rPr>
    </w:lvl>
    <w:lvl w:ilvl="2">
      <w:start w:val="1"/>
      <w:numFmt w:val="decimal"/>
      <w:lvlText w:val="%1.%2.%3"/>
      <w:lvlJc w:val="left"/>
      <w:pPr>
        <w:ind w:left="1361" w:hanging="681"/>
      </w:pPr>
      <w:rPr>
        <w:b/>
        <w:i w:val="0"/>
        <w:sz w:val="17"/>
      </w:rPr>
    </w:lvl>
    <w:lvl w:ilvl="3">
      <w:start w:val="1"/>
      <w:numFmt w:val="lowerRoman"/>
      <w:lvlText w:val="(%4)"/>
      <w:lvlJc w:val="left"/>
      <w:pPr>
        <w:ind w:left="2041" w:hanging="680"/>
      </w:pPr>
    </w:lvl>
    <w:lvl w:ilvl="4">
      <w:start w:val="1"/>
      <w:numFmt w:val="lowerLetter"/>
      <w:lvlText w:val="(%5)"/>
      <w:lvlJc w:val="left"/>
      <w:pPr>
        <w:ind w:left="2608" w:hanging="567"/>
      </w:pPr>
    </w:lvl>
    <w:lvl w:ilvl="5">
      <w:start w:val="1"/>
      <w:numFmt w:val="upperRoman"/>
      <w:lvlText w:val="(%6)"/>
      <w:lvlJc w:val="left"/>
      <w:pPr>
        <w:ind w:left="3288" w:hanging="680"/>
      </w:pPr>
    </w:lvl>
    <w:lvl w:ilvl="6">
      <w:start w:val="1"/>
      <w:numFmt w:val="none"/>
      <w:lvlText w:val="%7"/>
      <w:lvlJc w:val="left"/>
      <w:pPr>
        <w:ind w:left="3969" w:hanging="680"/>
      </w:pPr>
    </w:lvl>
    <w:lvl w:ilvl="7">
      <w:start w:val="1"/>
      <w:numFmt w:val="none"/>
      <w:lvlText w:val="%8"/>
      <w:lvlJc w:val="left"/>
      <w:pPr>
        <w:ind w:left="3969" w:hanging="680"/>
      </w:pPr>
    </w:lvl>
    <w:lvl w:ilvl="8">
      <w:start w:val="1"/>
      <w:numFmt w:val="none"/>
      <w:lvlText w:val="%9"/>
      <w:lvlJc w:val="left"/>
      <w:pPr>
        <w:ind w:left="3969" w:hanging="680"/>
      </w:pPr>
    </w:lvl>
  </w:abstractNum>
  <w:abstractNum w:abstractNumId="180" w15:restartNumberingAfterBreak="0">
    <w:nsid w:val="56024C5F"/>
    <w:multiLevelType w:val="multilevel"/>
    <w:tmpl w:val="58D20418"/>
    <w:styleLink w:val="LFO21"/>
    <w:lvl w:ilvl="0">
      <w:start w:val="1"/>
      <w:numFmt w:val="decimal"/>
      <w:lvlText w:val="%1."/>
      <w:lvlJc w:val="left"/>
      <w:pPr>
        <w:ind w:left="360" w:hanging="360"/>
      </w:pPr>
      <w:rPr>
        <w:rFonts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81" w15:restartNumberingAfterBreak="0">
    <w:nsid w:val="567E58CE"/>
    <w:multiLevelType w:val="multilevel"/>
    <w:tmpl w:val="55224FF4"/>
    <w:styleLink w:val="LFO310"/>
    <w:lvl w:ilvl="0">
      <w:start w:val="1"/>
      <w:numFmt w:val="decimal"/>
      <w:pStyle w:val="a8"/>
      <w:lvlText w:val="%1."/>
      <w:lvlJc w:val="left"/>
      <w:pPr>
        <w:ind w:left="567" w:hanging="567"/>
      </w:pPr>
      <w:rPr>
        <w:rFonts w:cs="Times New Roman"/>
      </w:rPr>
    </w:lvl>
    <w:lvl w:ilvl="1">
      <w:start w:val="1"/>
      <w:numFmt w:val="decimal"/>
      <w:lvlText w:val="%1.%2"/>
      <w:lvlJc w:val="left"/>
      <w:pPr>
        <w:ind w:left="567" w:hanging="567"/>
      </w:pPr>
      <w:rPr>
        <w:rFonts w:cs="Times New Roman"/>
      </w:rPr>
    </w:lvl>
    <w:lvl w:ilvl="2">
      <w:start w:val="1"/>
      <w:numFmt w:val="none"/>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82" w15:restartNumberingAfterBreak="0">
    <w:nsid w:val="57900344"/>
    <w:multiLevelType w:val="hybridMultilevel"/>
    <w:tmpl w:val="F0C2DA8A"/>
    <w:lvl w:ilvl="0" w:tplc="D2E42824">
      <w:start w:val="1"/>
      <w:numFmt w:val="bullet"/>
      <w:lvlText w:val=""/>
      <w:lvlJc w:val="left"/>
      <w:pPr>
        <w:ind w:left="1287" w:hanging="360"/>
      </w:pPr>
      <w:rPr>
        <w:rFonts w:ascii="Symbol" w:hAnsi="Symbol" w:hint="default"/>
      </w:rPr>
    </w:lvl>
    <w:lvl w:ilvl="1" w:tplc="492691DC">
      <w:numFmt w:val="bullet"/>
      <w:lvlText w:val="•"/>
      <w:lvlJc w:val="left"/>
      <w:pPr>
        <w:ind w:left="2007" w:hanging="360"/>
      </w:pPr>
      <w:rPr>
        <w:rFonts w:ascii="Times New Roman" w:eastAsia="Times New Roman" w:hAnsi="Times New Roman" w:cs="Times New Roman" w:hint="default"/>
      </w:rPr>
    </w:lvl>
    <w:lvl w:ilvl="2" w:tplc="403C90E8">
      <w:start w:val="1"/>
      <w:numFmt w:val="bullet"/>
      <w:lvlText w:val=""/>
      <w:lvlJc w:val="left"/>
      <w:pPr>
        <w:ind w:left="2727" w:hanging="360"/>
      </w:pPr>
      <w:rPr>
        <w:rFonts w:ascii="Wingdings" w:hAnsi="Wingdings" w:hint="default"/>
      </w:rPr>
    </w:lvl>
    <w:lvl w:ilvl="3" w:tplc="AF54D07E">
      <w:start w:val="1"/>
      <w:numFmt w:val="bullet"/>
      <w:lvlText w:val=""/>
      <w:lvlJc w:val="left"/>
      <w:pPr>
        <w:ind w:left="3447" w:hanging="360"/>
      </w:pPr>
      <w:rPr>
        <w:rFonts w:ascii="Symbol" w:hAnsi="Symbol" w:hint="default"/>
      </w:rPr>
    </w:lvl>
    <w:lvl w:ilvl="4" w:tplc="EA16F2CA">
      <w:start w:val="1"/>
      <w:numFmt w:val="bullet"/>
      <w:lvlText w:val="o"/>
      <w:lvlJc w:val="left"/>
      <w:pPr>
        <w:ind w:left="4167" w:hanging="360"/>
      </w:pPr>
      <w:rPr>
        <w:rFonts w:ascii="Courier New" w:hAnsi="Courier New" w:cs="Courier New" w:hint="default"/>
      </w:rPr>
    </w:lvl>
    <w:lvl w:ilvl="5" w:tplc="D3BEDCC4">
      <w:start w:val="1"/>
      <w:numFmt w:val="bullet"/>
      <w:lvlText w:val=""/>
      <w:lvlJc w:val="left"/>
      <w:pPr>
        <w:ind w:left="4887" w:hanging="360"/>
      </w:pPr>
      <w:rPr>
        <w:rFonts w:ascii="Wingdings" w:hAnsi="Wingdings" w:hint="default"/>
      </w:rPr>
    </w:lvl>
    <w:lvl w:ilvl="6" w:tplc="E9D089BC">
      <w:start w:val="1"/>
      <w:numFmt w:val="bullet"/>
      <w:lvlText w:val=""/>
      <w:lvlJc w:val="left"/>
      <w:pPr>
        <w:ind w:left="5607" w:hanging="360"/>
      </w:pPr>
      <w:rPr>
        <w:rFonts w:ascii="Symbol" w:hAnsi="Symbol" w:hint="default"/>
      </w:rPr>
    </w:lvl>
    <w:lvl w:ilvl="7" w:tplc="6C708A50">
      <w:start w:val="1"/>
      <w:numFmt w:val="bullet"/>
      <w:lvlText w:val="o"/>
      <w:lvlJc w:val="left"/>
      <w:pPr>
        <w:ind w:left="6327" w:hanging="360"/>
      </w:pPr>
      <w:rPr>
        <w:rFonts w:ascii="Courier New" w:hAnsi="Courier New" w:cs="Courier New" w:hint="default"/>
      </w:rPr>
    </w:lvl>
    <w:lvl w:ilvl="8" w:tplc="8B1E6364">
      <w:start w:val="1"/>
      <w:numFmt w:val="bullet"/>
      <w:lvlText w:val=""/>
      <w:lvlJc w:val="left"/>
      <w:pPr>
        <w:ind w:left="7047" w:hanging="360"/>
      </w:pPr>
      <w:rPr>
        <w:rFonts w:ascii="Wingdings" w:hAnsi="Wingdings" w:hint="default"/>
      </w:rPr>
    </w:lvl>
  </w:abstractNum>
  <w:abstractNum w:abstractNumId="183" w15:restartNumberingAfterBreak="0">
    <w:nsid w:val="57B928A2"/>
    <w:multiLevelType w:val="multilevel"/>
    <w:tmpl w:val="FFBC8838"/>
    <w:styleLink w:val="LFO481"/>
    <w:lvl w:ilvl="0">
      <w:start w:val="1"/>
      <w:numFmt w:val="decimal"/>
      <w:lvlText w:val="(%1)"/>
      <w:lvlJc w:val="left"/>
      <w:pPr>
        <w:ind w:left="2160" w:hanging="720"/>
      </w:pPr>
    </w:lvl>
    <w:lvl w:ilvl="1">
      <w:start w:val="1"/>
      <w:numFmt w:val="none"/>
      <w:lvlText w:val="%2"/>
      <w:lvlJc w:val="left"/>
      <w:pPr>
        <w:ind w:left="2232" w:hanging="432"/>
      </w:pPr>
    </w:lvl>
    <w:lvl w:ilvl="2">
      <w:start w:val="1"/>
      <w:numFmt w:val="none"/>
      <w:lvlText w:val="%3"/>
      <w:lvlJc w:val="left"/>
      <w:pPr>
        <w:ind w:left="2664" w:hanging="504"/>
      </w:pPr>
    </w:lvl>
    <w:lvl w:ilvl="3">
      <w:start w:val="1"/>
      <w:numFmt w:val="none"/>
      <w:lvlText w:val="%4"/>
      <w:lvlJc w:val="left"/>
      <w:pPr>
        <w:ind w:left="3168" w:hanging="648"/>
      </w:pPr>
    </w:lvl>
    <w:lvl w:ilvl="4">
      <w:start w:val="1"/>
      <w:numFmt w:val="none"/>
      <w:lvlText w:val="%5"/>
      <w:lvlJc w:val="left"/>
      <w:pPr>
        <w:ind w:left="3672" w:hanging="792"/>
      </w:pPr>
    </w:lvl>
    <w:lvl w:ilvl="5">
      <w:start w:val="1"/>
      <w:numFmt w:val="none"/>
      <w:lvlText w:val="%6"/>
      <w:lvlJc w:val="left"/>
      <w:pPr>
        <w:ind w:left="4176" w:hanging="936"/>
      </w:pPr>
    </w:lvl>
    <w:lvl w:ilvl="6">
      <w:start w:val="1"/>
      <w:numFmt w:val="none"/>
      <w:lvlText w:val="%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184" w15:restartNumberingAfterBreak="0">
    <w:nsid w:val="57D95F40"/>
    <w:multiLevelType w:val="multilevel"/>
    <w:tmpl w:val="B89E18D2"/>
    <w:styleLink w:val="LFO47"/>
    <w:lvl w:ilvl="0">
      <w:start w:val="1"/>
      <w:numFmt w:val="decimal"/>
      <w:pStyle w:val="LBArabic2"/>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185" w15:restartNumberingAfterBreak="0">
    <w:nsid w:val="58BF6A7B"/>
    <w:multiLevelType w:val="multilevel"/>
    <w:tmpl w:val="980A3026"/>
    <w:styleLink w:val="LFO28"/>
    <w:lvl w:ilvl="0">
      <w:start w:val="1"/>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6" w15:restartNumberingAfterBreak="0">
    <w:nsid w:val="59281AD6"/>
    <w:multiLevelType w:val="multilevel"/>
    <w:tmpl w:val="56C8C2AE"/>
    <w:styleLink w:val="LFO501"/>
    <w:lvl w:ilvl="0">
      <w:start w:val="1"/>
      <w:numFmt w:val="decimal"/>
      <w:lvlText w:val="(%1)"/>
      <w:lvlJc w:val="left"/>
      <w:pPr>
        <w:ind w:left="3578" w:hanging="720"/>
      </w:pPr>
    </w:lvl>
    <w:lvl w:ilvl="1">
      <w:start w:val="1"/>
      <w:numFmt w:val="none"/>
      <w:lvlText w:val="%2"/>
      <w:lvlJc w:val="left"/>
      <w:pPr>
        <w:ind w:left="3650" w:hanging="432"/>
      </w:pPr>
    </w:lvl>
    <w:lvl w:ilvl="2">
      <w:start w:val="1"/>
      <w:numFmt w:val="none"/>
      <w:lvlText w:val="%3"/>
      <w:lvlJc w:val="left"/>
      <w:pPr>
        <w:ind w:left="4082" w:hanging="504"/>
      </w:pPr>
    </w:lvl>
    <w:lvl w:ilvl="3">
      <w:start w:val="1"/>
      <w:numFmt w:val="none"/>
      <w:lvlText w:val="%4"/>
      <w:lvlJc w:val="left"/>
      <w:pPr>
        <w:ind w:left="4586" w:hanging="648"/>
      </w:pPr>
    </w:lvl>
    <w:lvl w:ilvl="4">
      <w:start w:val="1"/>
      <w:numFmt w:val="none"/>
      <w:lvlText w:val="%5"/>
      <w:lvlJc w:val="left"/>
      <w:pPr>
        <w:ind w:left="5090" w:hanging="792"/>
      </w:pPr>
    </w:lvl>
    <w:lvl w:ilvl="5">
      <w:start w:val="1"/>
      <w:numFmt w:val="none"/>
      <w:lvlText w:val="%6"/>
      <w:lvlJc w:val="left"/>
      <w:pPr>
        <w:ind w:left="5594" w:hanging="936"/>
      </w:pPr>
    </w:lvl>
    <w:lvl w:ilvl="6">
      <w:start w:val="1"/>
      <w:numFmt w:val="none"/>
      <w:lvlText w:val="%7"/>
      <w:lvlJc w:val="left"/>
      <w:pPr>
        <w:ind w:left="6098" w:hanging="1080"/>
      </w:pPr>
    </w:lvl>
    <w:lvl w:ilvl="7">
      <w:start w:val="1"/>
      <w:numFmt w:val="decimal"/>
      <w:lvlText w:val="%1.%2.%3.%4.%5.%6.%7.%8."/>
      <w:lvlJc w:val="left"/>
      <w:pPr>
        <w:ind w:left="6602" w:hanging="1224"/>
      </w:pPr>
    </w:lvl>
    <w:lvl w:ilvl="8">
      <w:start w:val="1"/>
      <w:numFmt w:val="decimal"/>
      <w:lvlText w:val="%1.%2.%3.%4.%5.%6.%7.%8.%9."/>
      <w:lvlJc w:val="left"/>
      <w:pPr>
        <w:ind w:left="7178" w:hanging="1440"/>
      </w:pPr>
    </w:lvl>
  </w:abstractNum>
  <w:abstractNum w:abstractNumId="187" w15:restartNumberingAfterBreak="0">
    <w:nsid w:val="593927F1"/>
    <w:multiLevelType w:val="multilevel"/>
    <w:tmpl w:val="24D082A4"/>
    <w:styleLink w:val="LFO641"/>
    <w:lvl w:ilvl="0">
      <w:start w:val="1"/>
      <w:numFmt w:val="decimal"/>
      <w:lvlText w:val="%1."/>
      <w:lvlJc w:val="left"/>
      <w:pPr>
        <w:ind w:left="720" w:hanging="72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8" w15:restartNumberingAfterBreak="0">
    <w:nsid w:val="59E90B04"/>
    <w:multiLevelType w:val="multilevel"/>
    <w:tmpl w:val="A7AA9230"/>
    <w:styleLink w:val="LFO65"/>
    <w:lvl w:ilvl="0">
      <w:start w:val="1"/>
      <w:numFmt w:val="decimal"/>
      <w:pStyle w:val="LBArabic6-Alt"/>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9" w15:restartNumberingAfterBreak="0">
    <w:nsid w:val="5A7927A0"/>
    <w:multiLevelType w:val="multilevel"/>
    <w:tmpl w:val="DA2C7DFC"/>
    <w:styleLink w:val="LFO151"/>
    <w:lvl w:ilvl="0">
      <w:start w:val="1"/>
      <w:numFmt w:val="decimal"/>
      <w:lvlText w:val="%1"/>
      <w:lvlJc w:val="left"/>
      <w:pPr>
        <w:ind w:left="680" w:hanging="680"/>
      </w:pPr>
      <w:rPr>
        <w:b/>
        <w:i w:val="0"/>
        <w:sz w:val="22"/>
      </w:rPr>
    </w:lvl>
    <w:lvl w:ilvl="1">
      <w:start w:val="1"/>
      <w:numFmt w:val="decimal"/>
      <w:lvlText w:val="%1.%2"/>
      <w:lvlJc w:val="left"/>
      <w:pPr>
        <w:ind w:left="680" w:hanging="680"/>
      </w:pPr>
      <w:rPr>
        <w:b/>
        <w:i w:val="0"/>
        <w:sz w:val="21"/>
      </w:rPr>
    </w:lvl>
    <w:lvl w:ilvl="2">
      <w:start w:val="1"/>
      <w:numFmt w:val="decimal"/>
      <w:lvlText w:val="%1.%2.%3"/>
      <w:lvlJc w:val="left"/>
      <w:pPr>
        <w:ind w:left="1361" w:hanging="681"/>
      </w:pPr>
      <w:rPr>
        <w:b/>
        <w:i w:val="0"/>
        <w:sz w:val="17"/>
      </w:rPr>
    </w:lvl>
    <w:lvl w:ilvl="3">
      <w:start w:val="1"/>
      <w:numFmt w:val="lowerRoman"/>
      <w:lvlText w:val="(%4)"/>
      <w:lvlJc w:val="left"/>
      <w:pPr>
        <w:ind w:left="2041" w:hanging="680"/>
      </w:pPr>
    </w:lvl>
    <w:lvl w:ilvl="4">
      <w:start w:val="1"/>
      <w:numFmt w:val="lowerLetter"/>
      <w:lvlText w:val="(%5)"/>
      <w:lvlJc w:val="left"/>
      <w:pPr>
        <w:ind w:left="2608" w:hanging="567"/>
      </w:pPr>
    </w:lvl>
    <w:lvl w:ilvl="5">
      <w:start w:val="1"/>
      <w:numFmt w:val="upperRoman"/>
      <w:lvlText w:val="(%6)"/>
      <w:lvlJc w:val="left"/>
      <w:pPr>
        <w:ind w:left="3288" w:hanging="680"/>
      </w:pPr>
    </w:lvl>
    <w:lvl w:ilvl="6">
      <w:start w:val="1"/>
      <w:numFmt w:val="none"/>
      <w:lvlText w:val="%7"/>
      <w:lvlJc w:val="left"/>
      <w:pPr>
        <w:ind w:left="3969" w:hanging="680"/>
      </w:pPr>
    </w:lvl>
    <w:lvl w:ilvl="7">
      <w:start w:val="1"/>
      <w:numFmt w:val="none"/>
      <w:lvlText w:val="%8"/>
      <w:lvlJc w:val="left"/>
      <w:pPr>
        <w:ind w:left="3969" w:hanging="680"/>
      </w:pPr>
    </w:lvl>
    <w:lvl w:ilvl="8">
      <w:start w:val="1"/>
      <w:numFmt w:val="none"/>
      <w:lvlText w:val="%9"/>
      <w:lvlJc w:val="left"/>
      <w:pPr>
        <w:ind w:left="3969" w:hanging="680"/>
      </w:pPr>
    </w:lvl>
  </w:abstractNum>
  <w:abstractNum w:abstractNumId="190" w15:restartNumberingAfterBreak="0">
    <w:nsid w:val="5AFB19A6"/>
    <w:multiLevelType w:val="hybridMultilevel"/>
    <w:tmpl w:val="63C62D44"/>
    <w:lvl w:ilvl="0" w:tplc="F1165FAE">
      <w:start w:val="1"/>
      <w:numFmt w:val="bullet"/>
      <w:lvlText w:val=""/>
      <w:lvlJc w:val="left"/>
      <w:pPr>
        <w:ind w:left="1287" w:hanging="360"/>
      </w:pPr>
      <w:rPr>
        <w:rFonts w:ascii="Symbol" w:hAnsi="Symbol" w:hint="default"/>
      </w:rPr>
    </w:lvl>
    <w:lvl w:ilvl="1" w:tplc="130C2CFC">
      <w:start w:val="1"/>
      <w:numFmt w:val="bullet"/>
      <w:lvlText w:val="o"/>
      <w:lvlJc w:val="left"/>
      <w:pPr>
        <w:ind w:left="2007" w:hanging="360"/>
      </w:pPr>
      <w:rPr>
        <w:rFonts w:ascii="Courier New" w:hAnsi="Courier New" w:cs="Courier New" w:hint="default"/>
      </w:rPr>
    </w:lvl>
    <w:lvl w:ilvl="2" w:tplc="3D2AEBAE">
      <w:start w:val="1"/>
      <w:numFmt w:val="bullet"/>
      <w:lvlText w:val=""/>
      <w:lvlJc w:val="left"/>
      <w:pPr>
        <w:ind w:left="2727" w:hanging="360"/>
      </w:pPr>
      <w:rPr>
        <w:rFonts w:ascii="Wingdings" w:hAnsi="Wingdings" w:hint="default"/>
      </w:rPr>
    </w:lvl>
    <w:lvl w:ilvl="3" w:tplc="FF2ABCCE">
      <w:start w:val="1"/>
      <w:numFmt w:val="bullet"/>
      <w:lvlText w:val=""/>
      <w:lvlJc w:val="left"/>
      <w:pPr>
        <w:ind w:left="3447" w:hanging="360"/>
      </w:pPr>
      <w:rPr>
        <w:rFonts w:ascii="Symbol" w:hAnsi="Symbol" w:hint="default"/>
      </w:rPr>
    </w:lvl>
    <w:lvl w:ilvl="4" w:tplc="9DD6959E">
      <w:start w:val="1"/>
      <w:numFmt w:val="bullet"/>
      <w:lvlText w:val="o"/>
      <w:lvlJc w:val="left"/>
      <w:pPr>
        <w:ind w:left="4167" w:hanging="360"/>
      </w:pPr>
      <w:rPr>
        <w:rFonts w:ascii="Courier New" w:hAnsi="Courier New" w:cs="Courier New" w:hint="default"/>
      </w:rPr>
    </w:lvl>
    <w:lvl w:ilvl="5" w:tplc="725E1C3E">
      <w:start w:val="1"/>
      <w:numFmt w:val="bullet"/>
      <w:lvlText w:val=""/>
      <w:lvlJc w:val="left"/>
      <w:pPr>
        <w:ind w:left="4887" w:hanging="360"/>
      </w:pPr>
      <w:rPr>
        <w:rFonts w:ascii="Wingdings" w:hAnsi="Wingdings" w:hint="default"/>
      </w:rPr>
    </w:lvl>
    <w:lvl w:ilvl="6" w:tplc="F162C4F4">
      <w:start w:val="1"/>
      <w:numFmt w:val="bullet"/>
      <w:lvlText w:val=""/>
      <w:lvlJc w:val="left"/>
      <w:pPr>
        <w:ind w:left="5607" w:hanging="360"/>
      </w:pPr>
      <w:rPr>
        <w:rFonts w:ascii="Symbol" w:hAnsi="Symbol" w:hint="default"/>
      </w:rPr>
    </w:lvl>
    <w:lvl w:ilvl="7" w:tplc="5CC43B32">
      <w:start w:val="1"/>
      <w:numFmt w:val="bullet"/>
      <w:lvlText w:val="o"/>
      <w:lvlJc w:val="left"/>
      <w:pPr>
        <w:ind w:left="6327" w:hanging="360"/>
      </w:pPr>
      <w:rPr>
        <w:rFonts w:ascii="Courier New" w:hAnsi="Courier New" w:cs="Courier New" w:hint="default"/>
      </w:rPr>
    </w:lvl>
    <w:lvl w:ilvl="8" w:tplc="5C98A872">
      <w:start w:val="1"/>
      <w:numFmt w:val="bullet"/>
      <w:lvlText w:val=""/>
      <w:lvlJc w:val="left"/>
      <w:pPr>
        <w:ind w:left="7047" w:hanging="360"/>
      </w:pPr>
      <w:rPr>
        <w:rFonts w:ascii="Wingdings" w:hAnsi="Wingdings" w:hint="default"/>
      </w:rPr>
    </w:lvl>
  </w:abstractNum>
  <w:abstractNum w:abstractNumId="191" w15:restartNumberingAfterBreak="0">
    <w:nsid w:val="5B3710FB"/>
    <w:multiLevelType w:val="multilevel"/>
    <w:tmpl w:val="468CBE98"/>
    <w:styleLink w:val="LFO181"/>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2" w15:restartNumberingAfterBreak="0">
    <w:nsid w:val="5B771E53"/>
    <w:multiLevelType w:val="hybridMultilevel"/>
    <w:tmpl w:val="2FD42BC2"/>
    <w:lvl w:ilvl="0" w:tplc="2772C684">
      <w:start w:val="1"/>
      <w:numFmt w:val="bullet"/>
      <w:lvlText w:val=""/>
      <w:lvlJc w:val="left"/>
      <w:pPr>
        <w:ind w:left="720" w:hanging="360"/>
      </w:pPr>
      <w:rPr>
        <w:rFonts w:ascii="Symbol" w:hAnsi="Symbol" w:hint="default"/>
      </w:rPr>
    </w:lvl>
    <w:lvl w:ilvl="1" w:tplc="5770F07C">
      <w:start w:val="1"/>
      <w:numFmt w:val="bullet"/>
      <w:lvlText w:val="o"/>
      <w:lvlJc w:val="left"/>
      <w:pPr>
        <w:ind w:left="1440" w:hanging="360"/>
      </w:pPr>
      <w:rPr>
        <w:rFonts w:ascii="Courier New" w:hAnsi="Courier New" w:cs="Courier New" w:hint="default"/>
      </w:rPr>
    </w:lvl>
    <w:lvl w:ilvl="2" w:tplc="5010088E">
      <w:start w:val="1"/>
      <w:numFmt w:val="bullet"/>
      <w:lvlText w:val=""/>
      <w:lvlJc w:val="left"/>
      <w:pPr>
        <w:ind w:left="2160" w:hanging="360"/>
      </w:pPr>
      <w:rPr>
        <w:rFonts w:ascii="Wingdings" w:hAnsi="Wingdings" w:hint="default"/>
      </w:rPr>
    </w:lvl>
    <w:lvl w:ilvl="3" w:tplc="9A5077C0">
      <w:start w:val="1"/>
      <w:numFmt w:val="bullet"/>
      <w:lvlText w:val=""/>
      <w:lvlJc w:val="left"/>
      <w:pPr>
        <w:ind w:left="2880" w:hanging="360"/>
      </w:pPr>
      <w:rPr>
        <w:rFonts w:ascii="Symbol" w:hAnsi="Symbol" w:hint="default"/>
      </w:rPr>
    </w:lvl>
    <w:lvl w:ilvl="4" w:tplc="63009670">
      <w:start w:val="1"/>
      <w:numFmt w:val="bullet"/>
      <w:lvlText w:val="o"/>
      <w:lvlJc w:val="left"/>
      <w:pPr>
        <w:ind w:left="3600" w:hanging="360"/>
      </w:pPr>
      <w:rPr>
        <w:rFonts w:ascii="Courier New" w:hAnsi="Courier New" w:cs="Courier New" w:hint="default"/>
      </w:rPr>
    </w:lvl>
    <w:lvl w:ilvl="5" w:tplc="F14A452C">
      <w:start w:val="1"/>
      <w:numFmt w:val="bullet"/>
      <w:lvlText w:val=""/>
      <w:lvlJc w:val="left"/>
      <w:pPr>
        <w:ind w:left="4320" w:hanging="360"/>
      </w:pPr>
      <w:rPr>
        <w:rFonts w:ascii="Wingdings" w:hAnsi="Wingdings" w:hint="default"/>
      </w:rPr>
    </w:lvl>
    <w:lvl w:ilvl="6" w:tplc="1B4450EE">
      <w:start w:val="1"/>
      <w:numFmt w:val="bullet"/>
      <w:lvlText w:val=""/>
      <w:lvlJc w:val="left"/>
      <w:pPr>
        <w:ind w:left="5040" w:hanging="360"/>
      </w:pPr>
      <w:rPr>
        <w:rFonts w:ascii="Symbol" w:hAnsi="Symbol" w:hint="default"/>
      </w:rPr>
    </w:lvl>
    <w:lvl w:ilvl="7" w:tplc="366E640A">
      <w:start w:val="1"/>
      <w:numFmt w:val="bullet"/>
      <w:lvlText w:val="o"/>
      <w:lvlJc w:val="left"/>
      <w:pPr>
        <w:ind w:left="5760" w:hanging="360"/>
      </w:pPr>
      <w:rPr>
        <w:rFonts w:ascii="Courier New" w:hAnsi="Courier New" w:cs="Courier New" w:hint="default"/>
      </w:rPr>
    </w:lvl>
    <w:lvl w:ilvl="8" w:tplc="36CA5B04">
      <w:start w:val="1"/>
      <w:numFmt w:val="bullet"/>
      <w:lvlText w:val=""/>
      <w:lvlJc w:val="left"/>
      <w:pPr>
        <w:ind w:left="6480" w:hanging="360"/>
      </w:pPr>
      <w:rPr>
        <w:rFonts w:ascii="Wingdings" w:hAnsi="Wingdings" w:hint="default"/>
      </w:rPr>
    </w:lvl>
  </w:abstractNum>
  <w:abstractNum w:abstractNumId="193" w15:restartNumberingAfterBreak="0">
    <w:nsid w:val="5BFE5E39"/>
    <w:multiLevelType w:val="multilevel"/>
    <w:tmpl w:val="0728E27E"/>
    <w:styleLink w:val="LFO371"/>
    <w:lvl w:ilvl="0">
      <w:start w:val="1"/>
      <w:numFmt w:val="decimal"/>
      <w:lvlText w:val="1.1.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4" w15:restartNumberingAfterBreak="0">
    <w:nsid w:val="5C6E3EF2"/>
    <w:multiLevelType w:val="multilevel"/>
    <w:tmpl w:val="0AFA54F0"/>
    <w:styleLink w:val="LFO50"/>
    <w:lvl w:ilvl="0">
      <w:start w:val="1"/>
      <w:numFmt w:val="decimal"/>
      <w:pStyle w:val="LBArabic5"/>
      <w:lvlText w:val="(%1)"/>
      <w:lvlJc w:val="left"/>
      <w:pPr>
        <w:ind w:left="3578" w:hanging="720"/>
      </w:pPr>
    </w:lvl>
    <w:lvl w:ilvl="1">
      <w:start w:val="1"/>
      <w:numFmt w:val="none"/>
      <w:lvlText w:val="%2"/>
      <w:lvlJc w:val="left"/>
      <w:pPr>
        <w:ind w:left="3650" w:hanging="432"/>
      </w:pPr>
    </w:lvl>
    <w:lvl w:ilvl="2">
      <w:start w:val="1"/>
      <w:numFmt w:val="none"/>
      <w:lvlText w:val="%3"/>
      <w:lvlJc w:val="left"/>
      <w:pPr>
        <w:ind w:left="4082" w:hanging="504"/>
      </w:pPr>
    </w:lvl>
    <w:lvl w:ilvl="3">
      <w:start w:val="1"/>
      <w:numFmt w:val="none"/>
      <w:lvlText w:val="%4"/>
      <w:lvlJc w:val="left"/>
      <w:pPr>
        <w:ind w:left="4586" w:hanging="648"/>
      </w:pPr>
    </w:lvl>
    <w:lvl w:ilvl="4">
      <w:start w:val="1"/>
      <w:numFmt w:val="none"/>
      <w:lvlText w:val="%5"/>
      <w:lvlJc w:val="left"/>
      <w:pPr>
        <w:ind w:left="5090" w:hanging="792"/>
      </w:pPr>
    </w:lvl>
    <w:lvl w:ilvl="5">
      <w:start w:val="1"/>
      <w:numFmt w:val="none"/>
      <w:lvlText w:val="%6"/>
      <w:lvlJc w:val="left"/>
      <w:pPr>
        <w:ind w:left="5594" w:hanging="936"/>
      </w:pPr>
    </w:lvl>
    <w:lvl w:ilvl="6">
      <w:start w:val="1"/>
      <w:numFmt w:val="none"/>
      <w:lvlText w:val="%7"/>
      <w:lvlJc w:val="left"/>
      <w:pPr>
        <w:ind w:left="6098" w:hanging="1080"/>
      </w:pPr>
    </w:lvl>
    <w:lvl w:ilvl="7">
      <w:start w:val="1"/>
      <w:numFmt w:val="decimal"/>
      <w:lvlText w:val="%1.%2.%3.%4.%5.%6.%7.%8."/>
      <w:lvlJc w:val="left"/>
      <w:pPr>
        <w:ind w:left="6602" w:hanging="1224"/>
      </w:pPr>
    </w:lvl>
    <w:lvl w:ilvl="8">
      <w:start w:val="1"/>
      <w:numFmt w:val="decimal"/>
      <w:lvlText w:val="%1.%2.%3.%4.%5.%6.%7.%8.%9."/>
      <w:lvlJc w:val="left"/>
      <w:pPr>
        <w:ind w:left="7178" w:hanging="1440"/>
      </w:pPr>
    </w:lvl>
  </w:abstractNum>
  <w:abstractNum w:abstractNumId="195" w15:restartNumberingAfterBreak="0">
    <w:nsid w:val="5D3C18A3"/>
    <w:multiLevelType w:val="hybridMultilevel"/>
    <w:tmpl w:val="8E561BE0"/>
    <w:lvl w:ilvl="0" w:tplc="B99AF2B0">
      <w:start w:val="1"/>
      <w:numFmt w:val="bullet"/>
      <w:pStyle w:val="2022"/>
      <w:lvlText w:val="-"/>
      <w:lvlJc w:val="left"/>
      <w:pPr>
        <w:ind w:left="720" w:hanging="360"/>
      </w:pPr>
      <w:rPr>
        <w:rFonts w:ascii="Sylfaen" w:hAnsi="Sylfaen" w:hint="default"/>
      </w:rPr>
    </w:lvl>
    <w:lvl w:ilvl="1" w:tplc="E8769314" w:tentative="1">
      <w:start w:val="1"/>
      <w:numFmt w:val="bullet"/>
      <w:lvlText w:val="o"/>
      <w:lvlJc w:val="left"/>
      <w:pPr>
        <w:ind w:left="1440" w:hanging="360"/>
      </w:pPr>
      <w:rPr>
        <w:rFonts w:ascii="Courier New" w:hAnsi="Courier New" w:cs="Courier New" w:hint="default"/>
      </w:rPr>
    </w:lvl>
    <w:lvl w:ilvl="2" w:tplc="1250CC96" w:tentative="1">
      <w:start w:val="1"/>
      <w:numFmt w:val="bullet"/>
      <w:lvlText w:val=""/>
      <w:lvlJc w:val="left"/>
      <w:pPr>
        <w:ind w:left="2160" w:hanging="360"/>
      </w:pPr>
      <w:rPr>
        <w:rFonts w:ascii="Wingdings" w:hAnsi="Wingdings" w:hint="default"/>
      </w:rPr>
    </w:lvl>
    <w:lvl w:ilvl="3" w:tplc="391C77F2" w:tentative="1">
      <w:start w:val="1"/>
      <w:numFmt w:val="bullet"/>
      <w:lvlText w:val=""/>
      <w:lvlJc w:val="left"/>
      <w:pPr>
        <w:ind w:left="2880" w:hanging="360"/>
      </w:pPr>
      <w:rPr>
        <w:rFonts w:ascii="Symbol" w:hAnsi="Symbol" w:hint="default"/>
      </w:rPr>
    </w:lvl>
    <w:lvl w:ilvl="4" w:tplc="EE68A53C" w:tentative="1">
      <w:start w:val="1"/>
      <w:numFmt w:val="bullet"/>
      <w:lvlText w:val="o"/>
      <w:lvlJc w:val="left"/>
      <w:pPr>
        <w:ind w:left="3600" w:hanging="360"/>
      </w:pPr>
      <w:rPr>
        <w:rFonts w:ascii="Courier New" w:hAnsi="Courier New" w:cs="Courier New" w:hint="default"/>
      </w:rPr>
    </w:lvl>
    <w:lvl w:ilvl="5" w:tplc="82346D64" w:tentative="1">
      <w:start w:val="1"/>
      <w:numFmt w:val="bullet"/>
      <w:lvlText w:val=""/>
      <w:lvlJc w:val="left"/>
      <w:pPr>
        <w:ind w:left="4320" w:hanging="360"/>
      </w:pPr>
      <w:rPr>
        <w:rFonts w:ascii="Wingdings" w:hAnsi="Wingdings" w:hint="default"/>
      </w:rPr>
    </w:lvl>
    <w:lvl w:ilvl="6" w:tplc="3822EB3C" w:tentative="1">
      <w:start w:val="1"/>
      <w:numFmt w:val="bullet"/>
      <w:lvlText w:val=""/>
      <w:lvlJc w:val="left"/>
      <w:pPr>
        <w:ind w:left="5040" w:hanging="360"/>
      </w:pPr>
      <w:rPr>
        <w:rFonts w:ascii="Symbol" w:hAnsi="Symbol" w:hint="default"/>
      </w:rPr>
    </w:lvl>
    <w:lvl w:ilvl="7" w:tplc="1E4481BA" w:tentative="1">
      <w:start w:val="1"/>
      <w:numFmt w:val="bullet"/>
      <w:lvlText w:val="o"/>
      <w:lvlJc w:val="left"/>
      <w:pPr>
        <w:ind w:left="5760" w:hanging="360"/>
      </w:pPr>
      <w:rPr>
        <w:rFonts w:ascii="Courier New" w:hAnsi="Courier New" w:cs="Courier New" w:hint="default"/>
      </w:rPr>
    </w:lvl>
    <w:lvl w:ilvl="8" w:tplc="5D783974" w:tentative="1">
      <w:start w:val="1"/>
      <w:numFmt w:val="bullet"/>
      <w:lvlText w:val=""/>
      <w:lvlJc w:val="left"/>
      <w:pPr>
        <w:ind w:left="6480" w:hanging="360"/>
      </w:pPr>
      <w:rPr>
        <w:rFonts w:ascii="Wingdings" w:hAnsi="Wingdings" w:hint="default"/>
      </w:rPr>
    </w:lvl>
  </w:abstractNum>
  <w:abstractNum w:abstractNumId="196" w15:restartNumberingAfterBreak="0">
    <w:nsid w:val="5D4E383C"/>
    <w:multiLevelType w:val="hybridMultilevel"/>
    <w:tmpl w:val="158C1DB4"/>
    <w:lvl w:ilvl="0" w:tplc="1D5A5162">
      <w:start w:val="1"/>
      <w:numFmt w:val="bullet"/>
      <w:lvlText w:val=""/>
      <w:lvlJc w:val="left"/>
      <w:pPr>
        <w:ind w:left="1287" w:hanging="360"/>
      </w:pPr>
      <w:rPr>
        <w:rFonts w:ascii="Symbol" w:hAnsi="Symbol" w:hint="default"/>
      </w:rPr>
    </w:lvl>
    <w:lvl w:ilvl="1" w:tplc="A61894A2">
      <w:start w:val="1"/>
      <w:numFmt w:val="bullet"/>
      <w:lvlText w:val="o"/>
      <w:lvlJc w:val="left"/>
      <w:pPr>
        <w:ind w:left="2007" w:hanging="360"/>
      </w:pPr>
      <w:rPr>
        <w:rFonts w:ascii="Courier New" w:hAnsi="Courier New" w:cs="Courier New" w:hint="default"/>
      </w:rPr>
    </w:lvl>
    <w:lvl w:ilvl="2" w:tplc="8F16E778">
      <w:start w:val="1"/>
      <w:numFmt w:val="bullet"/>
      <w:lvlText w:val=""/>
      <w:lvlJc w:val="left"/>
      <w:pPr>
        <w:ind w:left="2727" w:hanging="360"/>
      </w:pPr>
      <w:rPr>
        <w:rFonts w:ascii="Wingdings" w:hAnsi="Wingdings" w:hint="default"/>
      </w:rPr>
    </w:lvl>
    <w:lvl w:ilvl="3" w:tplc="8EACCA62">
      <w:start w:val="1"/>
      <w:numFmt w:val="bullet"/>
      <w:lvlText w:val=""/>
      <w:lvlJc w:val="left"/>
      <w:pPr>
        <w:ind w:left="3447" w:hanging="360"/>
      </w:pPr>
      <w:rPr>
        <w:rFonts w:ascii="Symbol" w:hAnsi="Symbol" w:hint="default"/>
      </w:rPr>
    </w:lvl>
    <w:lvl w:ilvl="4" w:tplc="C91CEB54">
      <w:start w:val="1"/>
      <w:numFmt w:val="bullet"/>
      <w:lvlText w:val="o"/>
      <w:lvlJc w:val="left"/>
      <w:pPr>
        <w:ind w:left="4167" w:hanging="360"/>
      </w:pPr>
      <w:rPr>
        <w:rFonts w:ascii="Courier New" w:hAnsi="Courier New" w:cs="Courier New" w:hint="default"/>
      </w:rPr>
    </w:lvl>
    <w:lvl w:ilvl="5" w:tplc="798A0D0E">
      <w:start w:val="1"/>
      <w:numFmt w:val="bullet"/>
      <w:lvlText w:val=""/>
      <w:lvlJc w:val="left"/>
      <w:pPr>
        <w:ind w:left="4887" w:hanging="360"/>
      </w:pPr>
      <w:rPr>
        <w:rFonts w:ascii="Wingdings" w:hAnsi="Wingdings" w:hint="default"/>
      </w:rPr>
    </w:lvl>
    <w:lvl w:ilvl="6" w:tplc="415480AA">
      <w:start w:val="1"/>
      <w:numFmt w:val="bullet"/>
      <w:lvlText w:val=""/>
      <w:lvlJc w:val="left"/>
      <w:pPr>
        <w:ind w:left="5607" w:hanging="360"/>
      </w:pPr>
      <w:rPr>
        <w:rFonts w:ascii="Symbol" w:hAnsi="Symbol" w:hint="default"/>
      </w:rPr>
    </w:lvl>
    <w:lvl w:ilvl="7" w:tplc="92CACE72">
      <w:start w:val="1"/>
      <w:numFmt w:val="bullet"/>
      <w:lvlText w:val="o"/>
      <w:lvlJc w:val="left"/>
      <w:pPr>
        <w:ind w:left="6327" w:hanging="360"/>
      </w:pPr>
      <w:rPr>
        <w:rFonts w:ascii="Courier New" w:hAnsi="Courier New" w:cs="Courier New" w:hint="default"/>
      </w:rPr>
    </w:lvl>
    <w:lvl w:ilvl="8" w:tplc="99CA50B0">
      <w:start w:val="1"/>
      <w:numFmt w:val="bullet"/>
      <w:lvlText w:val=""/>
      <w:lvlJc w:val="left"/>
      <w:pPr>
        <w:ind w:left="7047" w:hanging="360"/>
      </w:pPr>
      <w:rPr>
        <w:rFonts w:ascii="Wingdings" w:hAnsi="Wingdings" w:hint="default"/>
      </w:rPr>
    </w:lvl>
  </w:abstractNum>
  <w:abstractNum w:abstractNumId="197" w15:restartNumberingAfterBreak="0">
    <w:nsid w:val="5DA665A9"/>
    <w:multiLevelType w:val="multilevel"/>
    <w:tmpl w:val="C652D5DA"/>
    <w:styleLink w:val="LFO18"/>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8" w15:restartNumberingAfterBreak="0">
    <w:nsid w:val="5DB65197"/>
    <w:multiLevelType w:val="multilevel"/>
    <w:tmpl w:val="8C5AC2AC"/>
    <w:styleLink w:val="LFO121"/>
    <w:lvl w:ilvl="0">
      <w:start w:val="1"/>
      <w:numFmt w:val="lowerLetter"/>
      <w:lvlText w:val="(%1)"/>
      <w:lvlJc w:val="left"/>
      <w:pPr>
        <w:ind w:left="3578"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199" w15:restartNumberingAfterBreak="0">
    <w:nsid w:val="5E1F03A6"/>
    <w:multiLevelType w:val="multilevel"/>
    <w:tmpl w:val="3E3E2846"/>
    <w:styleLink w:val="LFO561"/>
    <w:lvl w:ilvl="0">
      <w:start w:val="1"/>
      <w:numFmt w:val="lowerLetter"/>
      <w:lvlText w:val="(%1)"/>
      <w:lvlJc w:val="left"/>
      <w:pPr>
        <w:ind w:left="2160"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2016" w:hanging="576"/>
      </w:pPr>
    </w:lvl>
    <w:lvl w:ilvl="2">
      <w:start w:val="1"/>
      <w:numFmt w:val="none"/>
      <w:lvlText w:val="%3"/>
      <w:lvlJc w:val="left"/>
      <w:pPr>
        <w:ind w:left="2160" w:hanging="720"/>
      </w:pPr>
    </w:lvl>
    <w:lvl w:ilvl="3">
      <w:start w:val="1"/>
      <w:numFmt w:val="none"/>
      <w:lvlText w:val="%4"/>
      <w:lvlJc w:val="left"/>
      <w:pPr>
        <w:ind w:left="2304" w:hanging="864"/>
      </w:pPr>
    </w:lvl>
    <w:lvl w:ilvl="4">
      <w:start w:val="1"/>
      <w:numFmt w:val="none"/>
      <w:lvlText w:val="%5"/>
      <w:lvlJc w:val="left"/>
      <w:pPr>
        <w:ind w:left="2448" w:hanging="1008"/>
      </w:pPr>
    </w:lvl>
    <w:lvl w:ilvl="5">
      <w:start w:val="1"/>
      <w:numFmt w:val="none"/>
      <w:lvlText w:val="%6"/>
      <w:lvlJc w:val="left"/>
      <w:pPr>
        <w:ind w:left="2592" w:hanging="1152"/>
      </w:pPr>
    </w:lvl>
    <w:lvl w:ilvl="6">
      <w:start w:val="1"/>
      <w:numFmt w:val="none"/>
      <w:lvlText w:val="%7"/>
      <w:lvlJc w:val="left"/>
      <w:pPr>
        <w:ind w:left="2736" w:hanging="1296"/>
      </w:pPr>
    </w:lvl>
    <w:lvl w:ilvl="7">
      <w:start w:val="1"/>
      <w:numFmt w:val="none"/>
      <w:lvlText w:val="%8"/>
      <w:lvlJc w:val="left"/>
      <w:pPr>
        <w:ind w:left="2880" w:hanging="1440"/>
      </w:pPr>
    </w:lvl>
    <w:lvl w:ilvl="8">
      <w:start w:val="1"/>
      <w:numFmt w:val="decimal"/>
      <w:lvlText w:val="%1.%2.%3.%4.%5.%6.%7.%8.%9"/>
      <w:lvlJc w:val="left"/>
      <w:pPr>
        <w:ind w:left="3024" w:hanging="1584"/>
      </w:pPr>
    </w:lvl>
  </w:abstractNum>
  <w:abstractNum w:abstractNumId="200" w15:restartNumberingAfterBreak="0">
    <w:nsid w:val="5E716D44"/>
    <w:multiLevelType w:val="multilevel"/>
    <w:tmpl w:val="0D72309E"/>
    <w:styleLink w:val="LFO411"/>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01" w15:restartNumberingAfterBreak="0">
    <w:nsid w:val="5ECB5DCD"/>
    <w:multiLevelType w:val="multilevel"/>
    <w:tmpl w:val="D99E1464"/>
    <w:lvl w:ilvl="0">
      <w:start w:val="5"/>
      <w:numFmt w:val="decimal"/>
      <w:lvlText w:val="%1."/>
      <w:lvlJc w:val="left"/>
      <w:pPr>
        <w:ind w:left="360" w:hanging="360"/>
      </w:pPr>
    </w:lvl>
    <w:lvl w:ilvl="1">
      <w:start w:val="1"/>
      <w:numFmt w:val="decimal"/>
      <w:lvlText w:val="%1.%2."/>
      <w:lvlJc w:val="left"/>
      <w:pPr>
        <w:ind w:left="644" w:hanging="360"/>
      </w:pPr>
      <w:rPr>
        <w:b/>
        <w:i w:val="0"/>
        <w:sz w:val="24"/>
        <w:szCs w:val="24"/>
      </w:rPr>
    </w:lvl>
    <w:lvl w:ilvl="2">
      <w:start w:val="1"/>
      <w:numFmt w:val="decimal"/>
      <w:lvlText w:val="%1.%2.%3."/>
      <w:lvlJc w:val="left"/>
      <w:pPr>
        <w:ind w:left="1146" w:hanging="720"/>
      </w:pPr>
      <w:rPr>
        <w:b/>
        <w:sz w:val="24"/>
        <w:szCs w:val="24"/>
      </w:rPr>
    </w:lvl>
    <w:lvl w:ilvl="3">
      <w:start w:val="1"/>
      <w:numFmt w:val="decimal"/>
      <w:lvlText w:val="%1.%2.%3.%4."/>
      <w:lvlJc w:val="left"/>
      <w:pPr>
        <w:ind w:left="862" w:hanging="720"/>
      </w:pPr>
      <w:rPr>
        <w:b/>
        <w:sz w:val="24"/>
        <w:szCs w:val="24"/>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2" w15:restartNumberingAfterBreak="0">
    <w:nsid w:val="5EE7026A"/>
    <w:multiLevelType w:val="multilevel"/>
    <w:tmpl w:val="3E5489B6"/>
    <w:lvl w:ilvl="0">
      <w:start w:val="1"/>
      <w:numFmt w:val="decimal"/>
      <w:pStyle w:val="24"/>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3" w15:restartNumberingAfterBreak="0">
    <w:nsid w:val="602238A2"/>
    <w:multiLevelType w:val="multilevel"/>
    <w:tmpl w:val="CFA4465E"/>
    <w:styleLink w:val="WWOutlineListStyle"/>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204" w15:restartNumberingAfterBreak="0">
    <w:nsid w:val="60D05B0D"/>
    <w:multiLevelType w:val="multilevel"/>
    <w:tmpl w:val="91840130"/>
    <w:styleLink w:val="LFO10"/>
    <w:lvl w:ilvl="0">
      <w:start w:val="1"/>
      <w:numFmt w:val="lowerLetter"/>
      <w:lvlText w:val="(%1)"/>
      <w:lvlJc w:val="left"/>
      <w:pPr>
        <w:ind w:left="1440" w:hanging="720"/>
      </w:pPr>
      <w:rPr>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1296" w:hanging="576"/>
      </w:pPr>
    </w:lvl>
    <w:lvl w:ilvl="2">
      <w:start w:val="1"/>
      <w:numFmt w:val="none"/>
      <w:lvlText w:val="%3"/>
      <w:lvlJc w:val="left"/>
      <w:pPr>
        <w:ind w:left="1440" w:hanging="720"/>
      </w:pPr>
    </w:lvl>
    <w:lvl w:ilvl="3">
      <w:start w:val="1"/>
      <w:numFmt w:val="none"/>
      <w:lvlText w:val="%4"/>
      <w:lvlJc w:val="left"/>
      <w:pPr>
        <w:ind w:left="1584" w:hanging="864"/>
      </w:pPr>
    </w:lvl>
    <w:lvl w:ilvl="4">
      <w:start w:val="1"/>
      <w:numFmt w:val="none"/>
      <w:lvlText w:val="%5"/>
      <w:lvlJc w:val="left"/>
      <w:pPr>
        <w:ind w:left="1728" w:hanging="1008"/>
      </w:pPr>
    </w:lvl>
    <w:lvl w:ilvl="5">
      <w:start w:val="1"/>
      <w:numFmt w:val="none"/>
      <w:lvlText w:val="%6"/>
      <w:lvlJc w:val="left"/>
      <w:pPr>
        <w:ind w:left="1872" w:hanging="1152"/>
      </w:pPr>
    </w:lvl>
    <w:lvl w:ilvl="6">
      <w:start w:val="1"/>
      <w:numFmt w:val="none"/>
      <w:lvlText w:val="%7"/>
      <w:lvlJc w:val="left"/>
      <w:pPr>
        <w:ind w:left="2016" w:hanging="1296"/>
      </w:pPr>
    </w:lvl>
    <w:lvl w:ilvl="7">
      <w:start w:val="1"/>
      <w:numFmt w:val="none"/>
      <w:lvlText w:val="%8"/>
      <w:lvlJc w:val="left"/>
      <w:pPr>
        <w:ind w:left="2160" w:hanging="1440"/>
      </w:pPr>
    </w:lvl>
    <w:lvl w:ilvl="8">
      <w:start w:val="1"/>
      <w:numFmt w:val="decimal"/>
      <w:lvlText w:val="%1.%2.%3.%4.%5.%6.%7.%8.%9"/>
      <w:lvlJc w:val="left"/>
      <w:pPr>
        <w:ind w:left="2304" w:hanging="1584"/>
      </w:pPr>
    </w:lvl>
  </w:abstractNum>
  <w:abstractNum w:abstractNumId="205" w15:restartNumberingAfterBreak="0">
    <w:nsid w:val="61222368"/>
    <w:multiLevelType w:val="hybridMultilevel"/>
    <w:tmpl w:val="F9BE98C6"/>
    <w:lvl w:ilvl="0" w:tplc="C94CF5E8">
      <w:start w:val="1"/>
      <w:numFmt w:val="decimal"/>
      <w:lvlText w:val="%1."/>
      <w:lvlJc w:val="left"/>
      <w:pPr>
        <w:ind w:left="720" w:hanging="360"/>
      </w:pPr>
    </w:lvl>
    <w:lvl w:ilvl="1" w:tplc="4560F5E4">
      <w:start w:val="1"/>
      <w:numFmt w:val="lowerLetter"/>
      <w:lvlText w:val="%2."/>
      <w:lvlJc w:val="left"/>
      <w:pPr>
        <w:ind w:left="1440" w:hanging="360"/>
      </w:pPr>
    </w:lvl>
    <w:lvl w:ilvl="2" w:tplc="AEEE5A64">
      <w:start w:val="1"/>
      <w:numFmt w:val="lowerRoman"/>
      <w:lvlText w:val="%3."/>
      <w:lvlJc w:val="right"/>
      <w:pPr>
        <w:ind w:left="2160" w:hanging="180"/>
      </w:pPr>
    </w:lvl>
    <w:lvl w:ilvl="3" w:tplc="220433FE">
      <w:start w:val="1"/>
      <w:numFmt w:val="decimal"/>
      <w:lvlText w:val="%4."/>
      <w:lvlJc w:val="left"/>
      <w:pPr>
        <w:ind w:left="2880" w:hanging="360"/>
      </w:pPr>
    </w:lvl>
    <w:lvl w:ilvl="4" w:tplc="18B42026">
      <w:start w:val="1"/>
      <w:numFmt w:val="lowerLetter"/>
      <w:lvlText w:val="%5."/>
      <w:lvlJc w:val="left"/>
      <w:pPr>
        <w:ind w:left="3600" w:hanging="360"/>
      </w:pPr>
    </w:lvl>
    <w:lvl w:ilvl="5" w:tplc="BB08A826">
      <w:start w:val="1"/>
      <w:numFmt w:val="lowerRoman"/>
      <w:lvlText w:val="%6."/>
      <w:lvlJc w:val="right"/>
      <w:pPr>
        <w:ind w:left="4320" w:hanging="180"/>
      </w:pPr>
    </w:lvl>
    <w:lvl w:ilvl="6" w:tplc="3E48C6AE">
      <w:start w:val="1"/>
      <w:numFmt w:val="decimal"/>
      <w:lvlText w:val="%7."/>
      <w:lvlJc w:val="left"/>
      <w:pPr>
        <w:ind w:left="5040" w:hanging="360"/>
      </w:pPr>
    </w:lvl>
    <w:lvl w:ilvl="7" w:tplc="78CC8CE2">
      <w:start w:val="1"/>
      <w:numFmt w:val="lowerLetter"/>
      <w:lvlText w:val="%8."/>
      <w:lvlJc w:val="left"/>
      <w:pPr>
        <w:ind w:left="5760" w:hanging="360"/>
      </w:pPr>
    </w:lvl>
    <w:lvl w:ilvl="8" w:tplc="38544AE8">
      <w:start w:val="1"/>
      <w:numFmt w:val="lowerRoman"/>
      <w:lvlText w:val="%9."/>
      <w:lvlJc w:val="right"/>
      <w:pPr>
        <w:ind w:left="6480" w:hanging="180"/>
      </w:pPr>
    </w:lvl>
  </w:abstractNum>
  <w:abstractNum w:abstractNumId="206" w15:restartNumberingAfterBreak="0">
    <w:nsid w:val="62620313"/>
    <w:multiLevelType w:val="multilevel"/>
    <w:tmpl w:val="4474AD38"/>
    <w:styleLink w:val="LFO72"/>
    <w:lvl w:ilvl="0">
      <w:start w:val="1"/>
      <w:numFmt w:val="decimal"/>
      <w:pStyle w:val="LBGovstyle6"/>
      <w:lvlText w:val="%1."/>
      <w:lvlJc w:val="left"/>
      <w:pPr>
        <w:ind w:left="720" w:hanging="720"/>
      </w:pPr>
      <w:rPr>
        <w:i w:val="0"/>
      </w:rPr>
    </w:lvl>
    <w:lvl w:ilvl="1">
      <w:start w:val="1"/>
      <w:numFmt w:val="decimal"/>
      <w:lvlText w:val="%1.%2."/>
      <w:lvlJc w:val="left"/>
      <w:pPr>
        <w:ind w:left="720" w:hanging="720"/>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720" w:hanging="720"/>
      </w:pPr>
    </w:lvl>
    <w:lvl w:ilvl="4">
      <w:start w:val="1"/>
      <w:numFmt w:val="russianLower"/>
      <w:lvlText w:val="(%5)"/>
      <w:lvlJc w:val="left"/>
      <w:pPr>
        <w:ind w:left="1440" w:hanging="720"/>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pPr>
        <w:ind w:left="1440" w:hanging="720"/>
      </w:pPr>
      <w:rPr>
        <w:rFonts w:ascii="Symbol" w:hAnsi="Symbol"/>
      </w:rPr>
    </w:lvl>
    <w:lvl w:ilvl="6">
      <w:numFmt w:val="bullet"/>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207" w15:restartNumberingAfterBreak="0">
    <w:nsid w:val="62EF2961"/>
    <w:multiLevelType w:val="hybridMultilevel"/>
    <w:tmpl w:val="757E0772"/>
    <w:lvl w:ilvl="0" w:tplc="788042D8">
      <w:start w:val="1"/>
      <w:numFmt w:val="bullet"/>
      <w:lvlText w:val="-"/>
      <w:lvlJc w:val="left"/>
      <w:pPr>
        <w:ind w:left="1069" w:hanging="360"/>
      </w:pPr>
      <w:rPr>
        <w:rFonts w:ascii="Sylfaen" w:hAnsi="Sylfaen" w:hint="default"/>
      </w:rPr>
    </w:lvl>
    <w:lvl w:ilvl="1" w:tplc="BD8AEDB0">
      <w:start w:val="1"/>
      <w:numFmt w:val="bullet"/>
      <w:lvlText w:val="o"/>
      <w:lvlJc w:val="left"/>
      <w:pPr>
        <w:ind w:left="1789" w:hanging="360"/>
      </w:pPr>
      <w:rPr>
        <w:rFonts w:ascii="Courier New" w:hAnsi="Courier New" w:cs="Courier New" w:hint="default"/>
      </w:rPr>
    </w:lvl>
    <w:lvl w:ilvl="2" w:tplc="FC749F9C">
      <w:start w:val="1"/>
      <w:numFmt w:val="bullet"/>
      <w:lvlText w:val=""/>
      <w:lvlJc w:val="left"/>
      <w:pPr>
        <w:ind w:left="2509" w:hanging="360"/>
      </w:pPr>
      <w:rPr>
        <w:rFonts w:ascii="Wingdings" w:hAnsi="Wingdings" w:hint="default"/>
      </w:rPr>
    </w:lvl>
    <w:lvl w:ilvl="3" w:tplc="A2AC38DE">
      <w:start w:val="1"/>
      <w:numFmt w:val="bullet"/>
      <w:lvlText w:val=""/>
      <w:lvlJc w:val="left"/>
      <w:pPr>
        <w:ind w:left="3229" w:hanging="360"/>
      </w:pPr>
      <w:rPr>
        <w:rFonts w:ascii="Symbol" w:hAnsi="Symbol" w:hint="default"/>
      </w:rPr>
    </w:lvl>
    <w:lvl w:ilvl="4" w:tplc="2A2E6FFC">
      <w:start w:val="1"/>
      <w:numFmt w:val="bullet"/>
      <w:lvlText w:val="o"/>
      <w:lvlJc w:val="left"/>
      <w:pPr>
        <w:ind w:left="3949" w:hanging="360"/>
      </w:pPr>
      <w:rPr>
        <w:rFonts w:ascii="Courier New" w:hAnsi="Courier New" w:cs="Courier New" w:hint="default"/>
      </w:rPr>
    </w:lvl>
    <w:lvl w:ilvl="5" w:tplc="B1C09ED8">
      <w:start w:val="1"/>
      <w:numFmt w:val="bullet"/>
      <w:lvlText w:val=""/>
      <w:lvlJc w:val="left"/>
      <w:pPr>
        <w:ind w:left="4669" w:hanging="360"/>
      </w:pPr>
      <w:rPr>
        <w:rFonts w:ascii="Wingdings" w:hAnsi="Wingdings" w:hint="default"/>
      </w:rPr>
    </w:lvl>
    <w:lvl w:ilvl="6" w:tplc="4CE2F1D8">
      <w:start w:val="1"/>
      <w:numFmt w:val="bullet"/>
      <w:lvlText w:val=""/>
      <w:lvlJc w:val="left"/>
      <w:pPr>
        <w:ind w:left="5389" w:hanging="360"/>
      </w:pPr>
      <w:rPr>
        <w:rFonts w:ascii="Symbol" w:hAnsi="Symbol" w:hint="default"/>
      </w:rPr>
    </w:lvl>
    <w:lvl w:ilvl="7" w:tplc="8542D8FA">
      <w:start w:val="1"/>
      <w:numFmt w:val="bullet"/>
      <w:lvlText w:val="o"/>
      <w:lvlJc w:val="left"/>
      <w:pPr>
        <w:ind w:left="6109" w:hanging="360"/>
      </w:pPr>
      <w:rPr>
        <w:rFonts w:ascii="Courier New" w:hAnsi="Courier New" w:cs="Courier New" w:hint="default"/>
      </w:rPr>
    </w:lvl>
    <w:lvl w:ilvl="8" w:tplc="9370B662">
      <w:start w:val="1"/>
      <w:numFmt w:val="bullet"/>
      <w:lvlText w:val=""/>
      <w:lvlJc w:val="left"/>
      <w:pPr>
        <w:ind w:left="6829" w:hanging="360"/>
      </w:pPr>
      <w:rPr>
        <w:rFonts w:ascii="Wingdings" w:hAnsi="Wingdings" w:hint="default"/>
      </w:rPr>
    </w:lvl>
  </w:abstractNum>
  <w:abstractNum w:abstractNumId="208" w15:restartNumberingAfterBreak="0">
    <w:nsid w:val="632A7DCB"/>
    <w:multiLevelType w:val="multilevel"/>
    <w:tmpl w:val="22767F04"/>
    <w:styleLink w:val="TextNumericList1"/>
    <w:lvl w:ilvl="0">
      <w:start w:val="1"/>
      <w:numFmt w:val="decimal"/>
      <w:lvlText w:val="%1."/>
      <w:lvlJc w:val="left"/>
      <w:pPr>
        <w:ind w:left="720" w:hanging="360"/>
      </w:pPr>
    </w:lvl>
    <w:lvl w:ilvl="1">
      <w:start w:val="1"/>
      <w:numFmt w:val="decimal"/>
      <w:isLgl/>
      <w:lvlText w:val="%1.%2."/>
      <w:lvlJc w:val="left"/>
      <w:pPr>
        <w:ind w:left="72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09" w15:restartNumberingAfterBreak="0">
    <w:nsid w:val="63766C9F"/>
    <w:multiLevelType w:val="hybridMultilevel"/>
    <w:tmpl w:val="E0886E9A"/>
    <w:lvl w:ilvl="0" w:tplc="9F224E06">
      <w:start w:val="1"/>
      <w:numFmt w:val="bullet"/>
      <w:lvlText w:val="-"/>
      <w:lvlJc w:val="left"/>
      <w:pPr>
        <w:ind w:left="720" w:hanging="360"/>
      </w:pPr>
      <w:rPr>
        <w:rFonts w:ascii="Sylfaen" w:hAnsi="Sylfaen" w:hint="default"/>
      </w:rPr>
    </w:lvl>
    <w:lvl w:ilvl="1" w:tplc="AB74FEF8">
      <w:start w:val="1"/>
      <w:numFmt w:val="bullet"/>
      <w:lvlText w:val="o"/>
      <w:lvlJc w:val="left"/>
      <w:pPr>
        <w:ind w:left="1440" w:hanging="360"/>
      </w:pPr>
      <w:rPr>
        <w:rFonts w:ascii="Courier New" w:hAnsi="Courier New" w:cs="Courier New" w:hint="default"/>
      </w:rPr>
    </w:lvl>
    <w:lvl w:ilvl="2" w:tplc="F6049D1C">
      <w:start w:val="1"/>
      <w:numFmt w:val="bullet"/>
      <w:lvlText w:val=""/>
      <w:lvlJc w:val="left"/>
      <w:pPr>
        <w:ind w:left="2160" w:hanging="360"/>
      </w:pPr>
      <w:rPr>
        <w:rFonts w:ascii="Wingdings" w:hAnsi="Wingdings" w:hint="default"/>
      </w:rPr>
    </w:lvl>
    <w:lvl w:ilvl="3" w:tplc="CFFEEC14">
      <w:start w:val="1"/>
      <w:numFmt w:val="bullet"/>
      <w:lvlText w:val=""/>
      <w:lvlJc w:val="left"/>
      <w:pPr>
        <w:ind w:left="2880" w:hanging="360"/>
      </w:pPr>
      <w:rPr>
        <w:rFonts w:ascii="Symbol" w:hAnsi="Symbol" w:hint="default"/>
      </w:rPr>
    </w:lvl>
    <w:lvl w:ilvl="4" w:tplc="43183F9A">
      <w:start w:val="1"/>
      <w:numFmt w:val="bullet"/>
      <w:lvlText w:val="o"/>
      <w:lvlJc w:val="left"/>
      <w:pPr>
        <w:ind w:left="3600" w:hanging="360"/>
      </w:pPr>
      <w:rPr>
        <w:rFonts w:ascii="Courier New" w:hAnsi="Courier New" w:cs="Courier New" w:hint="default"/>
      </w:rPr>
    </w:lvl>
    <w:lvl w:ilvl="5" w:tplc="84F8A89C">
      <w:start w:val="1"/>
      <w:numFmt w:val="bullet"/>
      <w:lvlText w:val=""/>
      <w:lvlJc w:val="left"/>
      <w:pPr>
        <w:ind w:left="4320" w:hanging="360"/>
      </w:pPr>
      <w:rPr>
        <w:rFonts w:ascii="Wingdings" w:hAnsi="Wingdings" w:hint="default"/>
      </w:rPr>
    </w:lvl>
    <w:lvl w:ilvl="6" w:tplc="FDB6B96E">
      <w:start w:val="1"/>
      <w:numFmt w:val="bullet"/>
      <w:lvlText w:val=""/>
      <w:lvlJc w:val="left"/>
      <w:pPr>
        <w:ind w:left="5040" w:hanging="360"/>
      </w:pPr>
      <w:rPr>
        <w:rFonts w:ascii="Symbol" w:hAnsi="Symbol" w:hint="default"/>
      </w:rPr>
    </w:lvl>
    <w:lvl w:ilvl="7" w:tplc="377C16BC">
      <w:start w:val="1"/>
      <w:numFmt w:val="bullet"/>
      <w:lvlText w:val="o"/>
      <w:lvlJc w:val="left"/>
      <w:pPr>
        <w:ind w:left="5760" w:hanging="360"/>
      </w:pPr>
      <w:rPr>
        <w:rFonts w:ascii="Courier New" w:hAnsi="Courier New" w:cs="Courier New" w:hint="default"/>
      </w:rPr>
    </w:lvl>
    <w:lvl w:ilvl="8" w:tplc="9296F19A">
      <w:start w:val="1"/>
      <w:numFmt w:val="bullet"/>
      <w:lvlText w:val=""/>
      <w:lvlJc w:val="left"/>
      <w:pPr>
        <w:ind w:left="6480" w:hanging="360"/>
      </w:pPr>
      <w:rPr>
        <w:rFonts w:ascii="Wingdings" w:hAnsi="Wingdings" w:hint="default"/>
      </w:rPr>
    </w:lvl>
  </w:abstractNum>
  <w:abstractNum w:abstractNumId="210" w15:restartNumberingAfterBreak="0">
    <w:nsid w:val="63AA4679"/>
    <w:multiLevelType w:val="multilevel"/>
    <w:tmpl w:val="98403EE6"/>
    <w:styleLink w:val="LFO55"/>
    <w:lvl w:ilvl="0">
      <w:start w:val="1"/>
      <w:numFmt w:val="lowerLetter"/>
      <w:pStyle w:val="LBRoman2"/>
      <w:lvlText w:val="(%1)"/>
      <w:lvlJc w:val="left"/>
      <w:pPr>
        <w:ind w:left="1440" w:hanging="720"/>
      </w:pPr>
      <w:rPr>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1296" w:hanging="576"/>
      </w:pPr>
    </w:lvl>
    <w:lvl w:ilvl="2">
      <w:start w:val="1"/>
      <w:numFmt w:val="none"/>
      <w:lvlText w:val="%3"/>
      <w:lvlJc w:val="left"/>
      <w:pPr>
        <w:ind w:left="1440" w:hanging="720"/>
      </w:pPr>
    </w:lvl>
    <w:lvl w:ilvl="3">
      <w:start w:val="1"/>
      <w:numFmt w:val="none"/>
      <w:lvlText w:val="%4"/>
      <w:lvlJc w:val="left"/>
      <w:pPr>
        <w:ind w:left="1584" w:hanging="864"/>
      </w:pPr>
    </w:lvl>
    <w:lvl w:ilvl="4">
      <w:start w:val="1"/>
      <w:numFmt w:val="none"/>
      <w:lvlText w:val="%5"/>
      <w:lvlJc w:val="left"/>
      <w:pPr>
        <w:ind w:left="1728" w:hanging="1008"/>
      </w:pPr>
    </w:lvl>
    <w:lvl w:ilvl="5">
      <w:start w:val="1"/>
      <w:numFmt w:val="none"/>
      <w:lvlText w:val="%6"/>
      <w:lvlJc w:val="left"/>
      <w:pPr>
        <w:ind w:left="1872" w:hanging="1152"/>
      </w:pPr>
    </w:lvl>
    <w:lvl w:ilvl="6">
      <w:start w:val="1"/>
      <w:numFmt w:val="none"/>
      <w:lvlText w:val="%7"/>
      <w:lvlJc w:val="left"/>
      <w:pPr>
        <w:ind w:left="2016" w:hanging="1296"/>
      </w:pPr>
    </w:lvl>
    <w:lvl w:ilvl="7">
      <w:start w:val="1"/>
      <w:numFmt w:val="none"/>
      <w:lvlText w:val="%8"/>
      <w:lvlJc w:val="left"/>
      <w:pPr>
        <w:ind w:left="2160" w:hanging="1440"/>
      </w:pPr>
    </w:lvl>
    <w:lvl w:ilvl="8">
      <w:start w:val="1"/>
      <w:numFmt w:val="decimal"/>
      <w:lvlText w:val="%1.%2.%3.%4.%5.%6.%7.%8.%9"/>
      <w:lvlJc w:val="left"/>
      <w:pPr>
        <w:ind w:left="2304" w:hanging="1584"/>
      </w:pPr>
    </w:lvl>
  </w:abstractNum>
  <w:abstractNum w:abstractNumId="211" w15:restartNumberingAfterBreak="0">
    <w:nsid w:val="654549CF"/>
    <w:multiLevelType w:val="multilevel"/>
    <w:tmpl w:val="BFD010A0"/>
    <w:styleLink w:val="LFO221"/>
    <w:lvl w:ilvl="0">
      <w:start w:val="1"/>
      <w:numFmt w:val="decimal"/>
      <w:lvlText w:val="(%1)"/>
      <w:lvlJc w:val="left"/>
      <w:pPr>
        <w:ind w:left="720" w:hanging="72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2" w15:restartNumberingAfterBreak="0">
    <w:nsid w:val="656C4008"/>
    <w:multiLevelType w:val="multilevel"/>
    <w:tmpl w:val="5F325876"/>
    <w:styleLink w:val="LFO26"/>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b w:val="0"/>
        <w:i w:val="0"/>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3" w15:restartNumberingAfterBreak="0">
    <w:nsid w:val="667734F3"/>
    <w:multiLevelType w:val="hybridMultilevel"/>
    <w:tmpl w:val="F3ACCEDE"/>
    <w:lvl w:ilvl="0" w:tplc="62362CE4">
      <w:start w:val="1"/>
      <w:numFmt w:val="bullet"/>
      <w:lvlText w:val=""/>
      <w:lvlJc w:val="left"/>
      <w:pPr>
        <w:ind w:left="720" w:hanging="360"/>
      </w:pPr>
      <w:rPr>
        <w:rFonts w:ascii="Symbol" w:hAnsi="Symbol" w:hint="default"/>
      </w:rPr>
    </w:lvl>
    <w:lvl w:ilvl="1" w:tplc="79A65872">
      <w:start w:val="1"/>
      <w:numFmt w:val="bullet"/>
      <w:lvlText w:val="o"/>
      <w:lvlJc w:val="left"/>
      <w:pPr>
        <w:ind w:left="1440" w:hanging="360"/>
      </w:pPr>
      <w:rPr>
        <w:rFonts w:ascii="Courier New" w:hAnsi="Courier New" w:cs="Courier New" w:hint="default"/>
      </w:rPr>
    </w:lvl>
    <w:lvl w:ilvl="2" w:tplc="7CBE0A94">
      <w:start w:val="1"/>
      <w:numFmt w:val="bullet"/>
      <w:lvlText w:val=""/>
      <w:lvlJc w:val="left"/>
      <w:pPr>
        <w:ind w:left="2160" w:hanging="360"/>
      </w:pPr>
      <w:rPr>
        <w:rFonts w:ascii="Wingdings" w:hAnsi="Wingdings" w:hint="default"/>
      </w:rPr>
    </w:lvl>
    <w:lvl w:ilvl="3" w:tplc="1BB8AB0A">
      <w:start w:val="1"/>
      <w:numFmt w:val="bullet"/>
      <w:lvlText w:val=""/>
      <w:lvlJc w:val="left"/>
      <w:pPr>
        <w:ind w:left="2880" w:hanging="360"/>
      </w:pPr>
      <w:rPr>
        <w:rFonts w:ascii="Symbol" w:hAnsi="Symbol" w:hint="default"/>
      </w:rPr>
    </w:lvl>
    <w:lvl w:ilvl="4" w:tplc="0A64ED38">
      <w:start w:val="1"/>
      <w:numFmt w:val="bullet"/>
      <w:lvlText w:val="o"/>
      <w:lvlJc w:val="left"/>
      <w:pPr>
        <w:ind w:left="3600" w:hanging="360"/>
      </w:pPr>
      <w:rPr>
        <w:rFonts w:ascii="Courier New" w:hAnsi="Courier New" w:cs="Courier New" w:hint="default"/>
      </w:rPr>
    </w:lvl>
    <w:lvl w:ilvl="5" w:tplc="3D183F6A">
      <w:start w:val="1"/>
      <w:numFmt w:val="bullet"/>
      <w:lvlText w:val=""/>
      <w:lvlJc w:val="left"/>
      <w:pPr>
        <w:ind w:left="4320" w:hanging="360"/>
      </w:pPr>
      <w:rPr>
        <w:rFonts w:ascii="Wingdings" w:hAnsi="Wingdings" w:hint="default"/>
      </w:rPr>
    </w:lvl>
    <w:lvl w:ilvl="6" w:tplc="13E22510">
      <w:start w:val="1"/>
      <w:numFmt w:val="bullet"/>
      <w:lvlText w:val=""/>
      <w:lvlJc w:val="left"/>
      <w:pPr>
        <w:ind w:left="5040" w:hanging="360"/>
      </w:pPr>
      <w:rPr>
        <w:rFonts w:ascii="Symbol" w:hAnsi="Symbol" w:hint="default"/>
      </w:rPr>
    </w:lvl>
    <w:lvl w:ilvl="7" w:tplc="6380AAC6">
      <w:start w:val="1"/>
      <w:numFmt w:val="bullet"/>
      <w:lvlText w:val="o"/>
      <w:lvlJc w:val="left"/>
      <w:pPr>
        <w:ind w:left="5760" w:hanging="360"/>
      </w:pPr>
      <w:rPr>
        <w:rFonts w:ascii="Courier New" w:hAnsi="Courier New" w:cs="Courier New" w:hint="default"/>
      </w:rPr>
    </w:lvl>
    <w:lvl w:ilvl="8" w:tplc="1728CBF6">
      <w:start w:val="1"/>
      <w:numFmt w:val="bullet"/>
      <w:lvlText w:val=""/>
      <w:lvlJc w:val="left"/>
      <w:pPr>
        <w:ind w:left="6480" w:hanging="360"/>
      </w:pPr>
      <w:rPr>
        <w:rFonts w:ascii="Wingdings" w:hAnsi="Wingdings" w:hint="default"/>
      </w:rPr>
    </w:lvl>
  </w:abstractNum>
  <w:abstractNum w:abstractNumId="214" w15:restartNumberingAfterBreak="0">
    <w:nsid w:val="68C050C0"/>
    <w:multiLevelType w:val="multilevel"/>
    <w:tmpl w:val="1C125B18"/>
    <w:styleLink w:val="LFO14"/>
    <w:lvl w:ilvl="0">
      <w:start w:val="1"/>
      <w:numFmt w:val="decimal"/>
      <w:lvlText w:val="(%1)"/>
      <w:lvlJc w:val="left"/>
      <w:pPr>
        <w:ind w:left="720" w:hanging="72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5" w15:restartNumberingAfterBreak="0">
    <w:nsid w:val="691473F6"/>
    <w:multiLevelType w:val="multilevel"/>
    <w:tmpl w:val="F8D2547E"/>
    <w:lvl w:ilvl="0">
      <w:start w:val="1"/>
      <w:numFmt w:val="decimal"/>
      <w:pStyle w:val="17"/>
      <w:lvlText w:val="%1."/>
      <w:lvlJc w:val="left"/>
      <w:pPr>
        <w:ind w:left="357" w:hanging="357"/>
      </w:pPr>
      <w:rPr>
        <w:rFonts w:ascii="Times New Roman" w:hAnsi="Times New Roman" w:cs="Times New Roman" w:hint="default"/>
        <w:sz w:val="28"/>
        <w:szCs w:val="28"/>
      </w:rPr>
    </w:lvl>
    <w:lvl w:ilvl="1">
      <w:start w:val="1"/>
      <w:numFmt w:val="decimal"/>
      <w:pStyle w:val="25"/>
      <w:lvlText w:val="%1.%2."/>
      <w:lvlJc w:val="left"/>
      <w:pPr>
        <w:ind w:left="0" w:firstLine="0"/>
      </w:pPr>
      <w:rPr>
        <w:b/>
      </w:rPr>
    </w:lvl>
    <w:lvl w:ilvl="2">
      <w:start w:val="1"/>
      <w:numFmt w:val="decimal"/>
      <w:pStyle w:val="34"/>
      <w:lvlText w:val="%1.%2.%3."/>
      <w:lvlJc w:val="left"/>
      <w:pPr>
        <w:ind w:left="852" w:firstLine="0"/>
      </w:pPr>
    </w:lvl>
    <w:lvl w:ilvl="3">
      <w:start w:val="1"/>
      <w:numFmt w:val="decimal"/>
      <w:pStyle w:val="41"/>
      <w:lvlText w:val="%1.%2.%3.%4."/>
      <w:lvlJc w:val="left"/>
      <w:pPr>
        <w:ind w:left="851" w:firstLine="0"/>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6" w15:restartNumberingAfterBreak="0">
    <w:nsid w:val="69E67BD3"/>
    <w:multiLevelType w:val="multilevel"/>
    <w:tmpl w:val="53DC7CFE"/>
    <w:styleLink w:val="LFO66"/>
    <w:lvl w:ilvl="0">
      <w:start w:val="1"/>
      <w:numFmt w:val="lowerLetter"/>
      <w:pStyle w:val="LBRoman5-Alt"/>
      <w:lvlText w:val="(%1)"/>
      <w:lvlJc w:val="left"/>
      <w:pPr>
        <w:ind w:left="720" w:hanging="720"/>
      </w:pPr>
    </w:lvl>
    <w:lvl w:ilvl="1">
      <w:start w:val="1"/>
      <w:numFmt w:val="lowerLetter"/>
      <w:lvlText w:val="(%2)"/>
      <w:lvlJc w:val="left"/>
      <w:pPr>
        <w:ind w:left="1440" w:hanging="720"/>
      </w:pPr>
    </w:lvl>
    <w:lvl w:ilvl="2">
      <w:start w:val="1"/>
      <w:numFmt w:val="lowerLetter"/>
      <w:lvlText w:val="(%3)"/>
      <w:lvlJc w:val="left"/>
      <w:pPr>
        <w:ind w:left="2160" w:hanging="720"/>
      </w:pPr>
    </w:lvl>
    <w:lvl w:ilvl="3">
      <w:start w:val="1"/>
      <w:numFmt w:val="lowerLetter"/>
      <w:lvlText w:val="(%4)"/>
      <w:lvlJc w:val="left"/>
      <w:pPr>
        <w:ind w:left="2880" w:hanging="720"/>
      </w:pPr>
    </w:lvl>
    <w:lvl w:ilvl="4">
      <w:start w:val="1"/>
      <w:numFmt w:val="lowerLetter"/>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7" w15:restartNumberingAfterBreak="0">
    <w:nsid w:val="69F0711F"/>
    <w:multiLevelType w:val="hybridMultilevel"/>
    <w:tmpl w:val="F6D04EC4"/>
    <w:lvl w:ilvl="0" w:tplc="DCB462C0">
      <w:start w:val="1"/>
      <w:numFmt w:val="bullet"/>
      <w:lvlText w:val=""/>
      <w:lvlJc w:val="left"/>
      <w:pPr>
        <w:ind w:left="4613" w:hanging="360"/>
      </w:pPr>
      <w:rPr>
        <w:rFonts w:ascii="Symbol" w:hAnsi="Symbol" w:hint="default"/>
      </w:rPr>
    </w:lvl>
    <w:lvl w:ilvl="1" w:tplc="DA28AB90">
      <w:start w:val="1"/>
      <w:numFmt w:val="bullet"/>
      <w:lvlText w:val="o"/>
      <w:lvlJc w:val="left"/>
      <w:pPr>
        <w:ind w:left="5333" w:hanging="360"/>
      </w:pPr>
      <w:rPr>
        <w:rFonts w:ascii="Courier New" w:hAnsi="Courier New" w:cs="Courier New" w:hint="default"/>
      </w:rPr>
    </w:lvl>
    <w:lvl w:ilvl="2" w:tplc="4454DF7A">
      <w:start w:val="1"/>
      <w:numFmt w:val="bullet"/>
      <w:lvlText w:val=""/>
      <w:lvlJc w:val="left"/>
      <w:pPr>
        <w:ind w:left="6053" w:hanging="360"/>
      </w:pPr>
      <w:rPr>
        <w:rFonts w:ascii="Wingdings" w:hAnsi="Wingdings" w:hint="default"/>
      </w:rPr>
    </w:lvl>
    <w:lvl w:ilvl="3" w:tplc="D39CA5A0">
      <w:start w:val="1"/>
      <w:numFmt w:val="bullet"/>
      <w:lvlText w:val=""/>
      <w:lvlJc w:val="left"/>
      <w:pPr>
        <w:ind w:left="6773" w:hanging="360"/>
      </w:pPr>
      <w:rPr>
        <w:rFonts w:ascii="Symbol" w:hAnsi="Symbol" w:hint="default"/>
      </w:rPr>
    </w:lvl>
    <w:lvl w:ilvl="4" w:tplc="989AF6C6">
      <w:start w:val="1"/>
      <w:numFmt w:val="bullet"/>
      <w:lvlText w:val="o"/>
      <w:lvlJc w:val="left"/>
      <w:pPr>
        <w:ind w:left="7493" w:hanging="360"/>
      </w:pPr>
      <w:rPr>
        <w:rFonts w:ascii="Courier New" w:hAnsi="Courier New" w:cs="Courier New" w:hint="default"/>
      </w:rPr>
    </w:lvl>
    <w:lvl w:ilvl="5" w:tplc="BEE04D14">
      <w:start w:val="1"/>
      <w:numFmt w:val="bullet"/>
      <w:lvlText w:val=""/>
      <w:lvlJc w:val="left"/>
      <w:pPr>
        <w:ind w:left="8213" w:hanging="360"/>
      </w:pPr>
      <w:rPr>
        <w:rFonts w:ascii="Wingdings" w:hAnsi="Wingdings" w:hint="default"/>
      </w:rPr>
    </w:lvl>
    <w:lvl w:ilvl="6" w:tplc="835E0B14">
      <w:start w:val="1"/>
      <w:numFmt w:val="bullet"/>
      <w:lvlText w:val=""/>
      <w:lvlJc w:val="left"/>
      <w:pPr>
        <w:ind w:left="8933" w:hanging="360"/>
      </w:pPr>
      <w:rPr>
        <w:rFonts w:ascii="Symbol" w:hAnsi="Symbol" w:hint="default"/>
      </w:rPr>
    </w:lvl>
    <w:lvl w:ilvl="7" w:tplc="821021EE">
      <w:start w:val="1"/>
      <w:numFmt w:val="bullet"/>
      <w:lvlText w:val="o"/>
      <w:lvlJc w:val="left"/>
      <w:pPr>
        <w:ind w:left="9653" w:hanging="360"/>
      </w:pPr>
      <w:rPr>
        <w:rFonts w:ascii="Courier New" w:hAnsi="Courier New" w:cs="Courier New" w:hint="default"/>
      </w:rPr>
    </w:lvl>
    <w:lvl w:ilvl="8" w:tplc="177076AA">
      <w:start w:val="1"/>
      <w:numFmt w:val="bullet"/>
      <w:lvlText w:val=""/>
      <w:lvlJc w:val="left"/>
      <w:pPr>
        <w:ind w:left="10373" w:hanging="360"/>
      </w:pPr>
      <w:rPr>
        <w:rFonts w:ascii="Wingdings" w:hAnsi="Wingdings" w:hint="default"/>
      </w:rPr>
    </w:lvl>
  </w:abstractNum>
  <w:abstractNum w:abstractNumId="218" w15:restartNumberingAfterBreak="0">
    <w:nsid w:val="6A214310"/>
    <w:multiLevelType w:val="hybridMultilevel"/>
    <w:tmpl w:val="F31E4BE0"/>
    <w:lvl w:ilvl="0" w:tplc="ACB62E6E">
      <w:start w:val="1"/>
      <w:numFmt w:val="bullet"/>
      <w:lvlText w:val="-"/>
      <w:lvlJc w:val="left"/>
      <w:pPr>
        <w:ind w:left="1287" w:hanging="360"/>
      </w:pPr>
      <w:rPr>
        <w:rFonts w:ascii="Sylfaen" w:hAnsi="Sylfaen" w:hint="default"/>
      </w:rPr>
    </w:lvl>
    <w:lvl w:ilvl="1" w:tplc="BFB8A57E">
      <w:start w:val="1"/>
      <w:numFmt w:val="bullet"/>
      <w:lvlText w:val="o"/>
      <w:lvlJc w:val="left"/>
      <w:pPr>
        <w:ind w:left="2007" w:hanging="360"/>
      </w:pPr>
      <w:rPr>
        <w:rFonts w:ascii="Courier New" w:hAnsi="Courier New" w:cs="Courier New" w:hint="default"/>
      </w:rPr>
    </w:lvl>
    <w:lvl w:ilvl="2" w:tplc="529A7754">
      <w:start w:val="1"/>
      <w:numFmt w:val="bullet"/>
      <w:lvlText w:val=""/>
      <w:lvlJc w:val="left"/>
      <w:pPr>
        <w:ind w:left="2727" w:hanging="360"/>
      </w:pPr>
      <w:rPr>
        <w:rFonts w:ascii="Wingdings" w:hAnsi="Wingdings" w:hint="default"/>
      </w:rPr>
    </w:lvl>
    <w:lvl w:ilvl="3" w:tplc="3A60DCA6">
      <w:start w:val="1"/>
      <w:numFmt w:val="bullet"/>
      <w:lvlText w:val=""/>
      <w:lvlJc w:val="left"/>
      <w:pPr>
        <w:ind w:left="3447" w:hanging="360"/>
      </w:pPr>
      <w:rPr>
        <w:rFonts w:ascii="Symbol" w:hAnsi="Symbol" w:hint="default"/>
      </w:rPr>
    </w:lvl>
    <w:lvl w:ilvl="4" w:tplc="4B94ECC8">
      <w:start w:val="1"/>
      <w:numFmt w:val="bullet"/>
      <w:lvlText w:val="o"/>
      <w:lvlJc w:val="left"/>
      <w:pPr>
        <w:ind w:left="4167" w:hanging="360"/>
      </w:pPr>
      <w:rPr>
        <w:rFonts w:ascii="Courier New" w:hAnsi="Courier New" w:cs="Courier New" w:hint="default"/>
      </w:rPr>
    </w:lvl>
    <w:lvl w:ilvl="5" w:tplc="4CD05EBC">
      <w:start w:val="1"/>
      <w:numFmt w:val="bullet"/>
      <w:lvlText w:val=""/>
      <w:lvlJc w:val="left"/>
      <w:pPr>
        <w:ind w:left="4887" w:hanging="360"/>
      </w:pPr>
      <w:rPr>
        <w:rFonts w:ascii="Wingdings" w:hAnsi="Wingdings" w:hint="default"/>
      </w:rPr>
    </w:lvl>
    <w:lvl w:ilvl="6" w:tplc="B57847A0">
      <w:start w:val="1"/>
      <w:numFmt w:val="bullet"/>
      <w:lvlText w:val=""/>
      <w:lvlJc w:val="left"/>
      <w:pPr>
        <w:ind w:left="5607" w:hanging="360"/>
      </w:pPr>
      <w:rPr>
        <w:rFonts w:ascii="Symbol" w:hAnsi="Symbol" w:hint="default"/>
      </w:rPr>
    </w:lvl>
    <w:lvl w:ilvl="7" w:tplc="4C90C562">
      <w:start w:val="1"/>
      <w:numFmt w:val="bullet"/>
      <w:lvlText w:val="o"/>
      <w:lvlJc w:val="left"/>
      <w:pPr>
        <w:ind w:left="6327" w:hanging="360"/>
      </w:pPr>
      <w:rPr>
        <w:rFonts w:ascii="Courier New" w:hAnsi="Courier New" w:cs="Courier New" w:hint="default"/>
      </w:rPr>
    </w:lvl>
    <w:lvl w:ilvl="8" w:tplc="EADC93CE">
      <w:start w:val="1"/>
      <w:numFmt w:val="bullet"/>
      <w:lvlText w:val=""/>
      <w:lvlJc w:val="left"/>
      <w:pPr>
        <w:ind w:left="7047" w:hanging="360"/>
      </w:pPr>
      <w:rPr>
        <w:rFonts w:ascii="Wingdings" w:hAnsi="Wingdings" w:hint="default"/>
      </w:rPr>
    </w:lvl>
  </w:abstractNum>
  <w:abstractNum w:abstractNumId="219" w15:restartNumberingAfterBreak="0">
    <w:nsid w:val="6A3B38D8"/>
    <w:multiLevelType w:val="multilevel"/>
    <w:tmpl w:val="6A3B38D8"/>
    <w:lvl w:ilvl="0">
      <w:start w:val="1"/>
      <w:numFmt w:val="bullet"/>
      <w:lvlText w:val="-"/>
      <w:lvlJc w:val="left"/>
      <w:pPr>
        <w:ind w:left="778" w:hanging="360"/>
      </w:pPr>
      <w:rPr>
        <w:rFonts w:ascii="Sylfaen" w:hAnsi="Sylfaen" w:hint="default"/>
      </w:rPr>
    </w:lvl>
    <w:lvl w:ilvl="1">
      <w:start w:val="1"/>
      <w:numFmt w:val="bullet"/>
      <w:lvlText w:val="o"/>
      <w:lvlJc w:val="left"/>
      <w:pPr>
        <w:ind w:left="1498" w:hanging="360"/>
      </w:pPr>
      <w:rPr>
        <w:rFonts w:ascii="Courier New" w:hAnsi="Courier New" w:cs="Courier New" w:hint="default"/>
      </w:rPr>
    </w:lvl>
    <w:lvl w:ilvl="2">
      <w:start w:val="1"/>
      <w:numFmt w:val="bullet"/>
      <w:lvlText w:val=""/>
      <w:lvlJc w:val="left"/>
      <w:pPr>
        <w:ind w:left="2218" w:hanging="360"/>
      </w:pPr>
      <w:rPr>
        <w:rFonts w:ascii="Wingdings" w:hAnsi="Wingdings" w:hint="default"/>
      </w:rPr>
    </w:lvl>
    <w:lvl w:ilvl="3">
      <w:start w:val="1"/>
      <w:numFmt w:val="bullet"/>
      <w:lvlText w:val=""/>
      <w:lvlJc w:val="left"/>
      <w:pPr>
        <w:ind w:left="2938" w:hanging="360"/>
      </w:pPr>
      <w:rPr>
        <w:rFonts w:ascii="Symbol" w:hAnsi="Symbol" w:hint="default"/>
      </w:rPr>
    </w:lvl>
    <w:lvl w:ilvl="4">
      <w:start w:val="1"/>
      <w:numFmt w:val="bullet"/>
      <w:lvlText w:val="o"/>
      <w:lvlJc w:val="left"/>
      <w:pPr>
        <w:ind w:left="3658" w:hanging="360"/>
      </w:pPr>
      <w:rPr>
        <w:rFonts w:ascii="Courier New" w:hAnsi="Courier New" w:cs="Courier New" w:hint="default"/>
      </w:rPr>
    </w:lvl>
    <w:lvl w:ilvl="5">
      <w:start w:val="1"/>
      <w:numFmt w:val="bullet"/>
      <w:lvlText w:val=""/>
      <w:lvlJc w:val="left"/>
      <w:pPr>
        <w:ind w:left="4378" w:hanging="360"/>
      </w:pPr>
      <w:rPr>
        <w:rFonts w:ascii="Wingdings" w:hAnsi="Wingdings" w:hint="default"/>
      </w:rPr>
    </w:lvl>
    <w:lvl w:ilvl="6">
      <w:start w:val="1"/>
      <w:numFmt w:val="bullet"/>
      <w:lvlText w:val=""/>
      <w:lvlJc w:val="left"/>
      <w:pPr>
        <w:ind w:left="5098" w:hanging="360"/>
      </w:pPr>
      <w:rPr>
        <w:rFonts w:ascii="Symbol" w:hAnsi="Symbol" w:hint="default"/>
      </w:rPr>
    </w:lvl>
    <w:lvl w:ilvl="7">
      <w:start w:val="1"/>
      <w:numFmt w:val="bullet"/>
      <w:lvlText w:val="o"/>
      <w:lvlJc w:val="left"/>
      <w:pPr>
        <w:ind w:left="5818" w:hanging="360"/>
      </w:pPr>
      <w:rPr>
        <w:rFonts w:ascii="Courier New" w:hAnsi="Courier New" w:cs="Courier New" w:hint="default"/>
      </w:rPr>
    </w:lvl>
    <w:lvl w:ilvl="8">
      <w:start w:val="1"/>
      <w:numFmt w:val="bullet"/>
      <w:lvlText w:val=""/>
      <w:lvlJc w:val="left"/>
      <w:pPr>
        <w:ind w:left="6538" w:hanging="360"/>
      </w:pPr>
      <w:rPr>
        <w:rFonts w:ascii="Wingdings" w:hAnsi="Wingdings" w:hint="default"/>
      </w:rPr>
    </w:lvl>
  </w:abstractNum>
  <w:abstractNum w:abstractNumId="220" w15:restartNumberingAfterBreak="0">
    <w:nsid w:val="6A8006CA"/>
    <w:multiLevelType w:val="multilevel"/>
    <w:tmpl w:val="5DCAA8DA"/>
    <w:styleLink w:val="LFO410"/>
    <w:lvl w:ilvl="0">
      <w:start w:val="1"/>
      <w:numFmt w:val="decimal"/>
      <w:pStyle w:val="35"/>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21" w15:restartNumberingAfterBreak="0">
    <w:nsid w:val="6AEF1D8B"/>
    <w:multiLevelType w:val="multilevel"/>
    <w:tmpl w:val="3BCC59D6"/>
    <w:styleLink w:val="LFO60"/>
    <w:lvl w:ilvl="0">
      <w:start w:val="1"/>
      <w:numFmt w:val="lowerLetter"/>
      <w:lvlText w:val="(%1)"/>
      <w:lvlJc w:val="left"/>
      <w:pPr>
        <w:ind w:left="3578" w:hanging="720"/>
      </w:pPr>
      <w:rPr>
        <w:rFonts w:ascii="Times New Roman" w:hAnsi="Times New Roman"/>
        <w:b w:val="0"/>
        <w:bCs w:val="0"/>
        <w:i w:val="0"/>
        <w:iCs w:val="0"/>
        <w:caps w:val="0"/>
        <w:smallCaps w:val="0"/>
        <w:strike w:val="0"/>
        <w:dstrike w:val="0"/>
        <w:vanish w:val="0"/>
        <w:webHidden w:val="0"/>
        <w:color w:val="000000"/>
        <w:spacing w:val="0"/>
        <w:kern w:val="0"/>
        <w:position w:val="0"/>
        <w:sz w:val="22"/>
        <w:u w:val="none"/>
        <w:effect w:val="none"/>
        <w:vertAlign w:val="baseline"/>
        <w:specVanish w:val="0"/>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222" w15:restartNumberingAfterBreak="0">
    <w:nsid w:val="6B480880"/>
    <w:multiLevelType w:val="multilevel"/>
    <w:tmpl w:val="9C389CE2"/>
    <w:styleLink w:val="LFO7110"/>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3" w15:restartNumberingAfterBreak="0">
    <w:nsid w:val="6B7F281C"/>
    <w:multiLevelType w:val="multilevel"/>
    <w:tmpl w:val="CE402634"/>
    <w:lvl w:ilvl="0">
      <w:start w:val="1"/>
      <w:numFmt w:val="decimal"/>
      <w:pStyle w:val="121"/>
      <w:lvlText w:val="%1."/>
      <w:lvlJc w:val="left"/>
      <w:pPr>
        <w:tabs>
          <w:tab w:val="num" w:pos="420"/>
        </w:tabs>
        <w:ind w:left="420" w:hanging="420"/>
      </w:pPr>
    </w:lvl>
    <w:lvl w:ilvl="1">
      <w:start w:val="1"/>
      <w:numFmt w:val="decimal"/>
      <w:pStyle w:val="122"/>
      <w:lvlText w:val="%1.%2."/>
      <w:lvlJc w:val="left"/>
      <w:pPr>
        <w:tabs>
          <w:tab w:val="num" w:pos="1425"/>
        </w:tabs>
        <w:ind w:left="284" w:hanging="284"/>
      </w:pPr>
      <w:rPr>
        <w:b w:val="0"/>
      </w:rPr>
    </w:lvl>
    <w:lvl w:ilvl="2">
      <w:start w:val="1"/>
      <w:numFmt w:val="decimal"/>
      <w:lvlText w:val="%1.%2.%3."/>
      <w:lvlJc w:val="left"/>
      <w:pPr>
        <w:tabs>
          <w:tab w:val="num" w:pos="2130"/>
        </w:tabs>
        <w:ind w:left="567" w:hanging="567"/>
      </w:pPr>
    </w:lvl>
    <w:lvl w:ilvl="3">
      <w:start w:val="1"/>
      <w:numFmt w:val="decimal"/>
      <w:lvlText w:val="%1.%2.%3.%4."/>
      <w:lvlJc w:val="left"/>
      <w:pPr>
        <w:tabs>
          <w:tab w:val="num" w:pos="3195"/>
        </w:tabs>
        <w:ind w:left="3195" w:hanging="1080"/>
      </w:pPr>
    </w:lvl>
    <w:lvl w:ilvl="4">
      <w:start w:val="1"/>
      <w:numFmt w:val="decimal"/>
      <w:lvlText w:val="%1.%2.%3.%4.%5."/>
      <w:lvlJc w:val="left"/>
      <w:pPr>
        <w:tabs>
          <w:tab w:val="num" w:pos="3900"/>
        </w:tabs>
        <w:ind w:left="3900" w:hanging="1080"/>
      </w:pPr>
    </w:lvl>
    <w:lvl w:ilvl="5">
      <w:start w:val="1"/>
      <w:numFmt w:val="decimal"/>
      <w:lvlText w:val="%1.%2.%3.%4.%5.%6."/>
      <w:lvlJc w:val="left"/>
      <w:pPr>
        <w:tabs>
          <w:tab w:val="num" w:pos="4965"/>
        </w:tabs>
        <w:ind w:left="4965" w:hanging="1440"/>
      </w:pPr>
    </w:lvl>
    <w:lvl w:ilvl="6">
      <w:start w:val="1"/>
      <w:numFmt w:val="decimal"/>
      <w:lvlText w:val="%1.%2.%3.%4.%5.%6.%7."/>
      <w:lvlJc w:val="left"/>
      <w:pPr>
        <w:tabs>
          <w:tab w:val="num" w:pos="6030"/>
        </w:tabs>
        <w:ind w:left="6030" w:hanging="1800"/>
      </w:pPr>
    </w:lvl>
    <w:lvl w:ilvl="7">
      <w:start w:val="1"/>
      <w:numFmt w:val="decimal"/>
      <w:lvlText w:val="%1.%2.%3.%4.%5.%6.%7.%8."/>
      <w:lvlJc w:val="left"/>
      <w:pPr>
        <w:tabs>
          <w:tab w:val="num" w:pos="6735"/>
        </w:tabs>
        <w:ind w:left="6735" w:hanging="1800"/>
      </w:pPr>
    </w:lvl>
    <w:lvl w:ilvl="8">
      <w:start w:val="1"/>
      <w:numFmt w:val="decimal"/>
      <w:lvlText w:val="%1.%2.%3.%4.%5.%6.%7.%8.%9."/>
      <w:lvlJc w:val="left"/>
      <w:pPr>
        <w:tabs>
          <w:tab w:val="num" w:pos="7800"/>
        </w:tabs>
        <w:ind w:left="7800" w:hanging="2160"/>
      </w:pPr>
    </w:lvl>
  </w:abstractNum>
  <w:abstractNum w:abstractNumId="224" w15:restartNumberingAfterBreak="0">
    <w:nsid w:val="6B992603"/>
    <w:multiLevelType w:val="multilevel"/>
    <w:tmpl w:val="F4EC943C"/>
    <w:styleLink w:val="LFO34"/>
    <w:lvl w:ilvl="0">
      <w:start w:val="1"/>
      <w:numFmt w:val="none"/>
      <w:pStyle w:val="LBDefinitionSubSubItem-alt"/>
      <w:suff w:val="nothing"/>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decimal"/>
      <w:lvlText w:val="%1.%2.%3.%4."/>
      <w:lvlJc w:val="left"/>
      <w:pPr>
        <w:ind w:left="1440" w:firstLine="0"/>
      </w:pPr>
    </w:lvl>
    <w:lvl w:ilvl="4">
      <w:start w:val="1"/>
      <w:numFmt w:val="decimal"/>
      <w:lvlText w:val="%1.%2.%3.%4.%5."/>
      <w:lvlJc w:val="left"/>
      <w:pPr>
        <w:ind w:left="1800" w:firstLine="0"/>
      </w:pPr>
    </w:lvl>
    <w:lvl w:ilvl="5">
      <w:start w:val="1"/>
      <w:numFmt w:val="decimal"/>
      <w:lvlText w:val="%1.%2.%3.%4.%5.%6."/>
      <w:lvlJc w:val="left"/>
      <w:pPr>
        <w:ind w:left="2160" w:firstLine="0"/>
      </w:pPr>
    </w:lvl>
    <w:lvl w:ilvl="6">
      <w:start w:val="1"/>
      <w:numFmt w:val="decimal"/>
      <w:lvlText w:val="%1.%2.%3.%4.%5.%6.%7."/>
      <w:lvlJc w:val="left"/>
      <w:pPr>
        <w:ind w:left="2520" w:firstLine="0"/>
      </w:pPr>
    </w:lvl>
    <w:lvl w:ilvl="7">
      <w:start w:val="1"/>
      <w:numFmt w:val="decimal"/>
      <w:lvlText w:val="%1.%2.%3.%4.%5.%6.%7.%8."/>
      <w:lvlJc w:val="left"/>
      <w:pPr>
        <w:ind w:left="2880" w:firstLine="0"/>
      </w:pPr>
    </w:lvl>
    <w:lvl w:ilvl="8">
      <w:start w:val="1"/>
      <w:numFmt w:val="decimal"/>
      <w:lvlText w:val="%1.%2.%3.%4.%5.%6.%7.%8.%9."/>
      <w:lvlJc w:val="left"/>
      <w:pPr>
        <w:ind w:left="3240" w:firstLine="0"/>
      </w:pPr>
    </w:lvl>
  </w:abstractNum>
  <w:abstractNum w:abstractNumId="225" w15:restartNumberingAfterBreak="0">
    <w:nsid w:val="6D5D679B"/>
    <w:multiLevelType w:val="multilevel"/>
    <w:tmpl w:val="F8686A60"/>
    <w:styleLink w:val="LFO261"/>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b w:val="0"/>
        <w:i w:val="0"/>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6" w15:restartNumberingAfterBreak="0">
    <w:nsid w:val="6E86629C"/>
    <w:multiLevelType w:val="multilevel"/>
    <w:tmpl w:val="7E72536A"/>
    <w:styleLink w:val="LFO710"/>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7" w15:restartNumberingAfterBreak="0">
    <w:nsid w:val="6F3E66BD"/>
    <w:multiLevelType w:val="hybridMultilevel"/>
    <w:tmpl w:val="587E48CE"/>
    <w:lvl w:ilvl="0" w:tplc="2370CE94">
      <w:start w:val="1"/>
      <w:numFmt w:val="bullet"/>
      <w:lvlText w:val=""/>
      <w:lvlJc w:val="left"/>
      <w:pPr>
        <w:ind w:left="749" w:hanging="360"/>
      </w:pPr>
      <w:rPr>
        <w:rFonts w:ascii="Symbol" w:hAnsi="Symbol" w:hint="default"/>
      </w:rPr>
    </w:lvl>
    <w:lvl w:ilvl="1" w:tplc="B1A456C2">
      <w:start w:val="1"/>
      <w:numFmt w:val="bullet"/>
      <w:lvlText w:val="o"/>
      <w:lvlJc w:val="left"/>
      <w:pPr>
        <w:ind w:left="1469" w:hanging="360"/>
      </w:pPr>
      <w:rPr>
        <w:rFonts w:ascii="Courier New" w:hAnsi="Courier New" w:cs="Courier New" w:hint="default"/>
      </w:rPr>
    </w:lvl>
    <w:lvl w:ilvl="2" w:tplc="D80E33D8">
      <w:start w:val="1"/>
      <w:numFmt w:val="bullet"/>
      <w:lvlText w:val=""/>
      <w:lvlJc w:val="left"/>
      <w:pPr>
        <w:ind w:left="2189" w:hanging="360"/>
      </w:pPr>
      <w:rPr>
        <w:rFonts w:ascii="Wingdings" w:hAnsi="Wingdings" w:hint="default"/>
      </w:rPr>
    </w:lvl>
    <w:lvl w:ilvl="3" w:tplc="4C8CE93A">
      <w:start w:val="1"/>
      <w:numFmt w:val="bullet"/>
      <w:lvlText w:val=""/>
      <w:lvlJc w:val="left"/>
      <w:pPr>
        <w:ind w:left="2909" w:hanging="360"/>
      </w:pPr>
      <w:rPr>
        <w:rFonts w:ascii="Symbol" w:hAnsi="Symbol" w:hint="default"/>
      </w:rPr>
    </w:lvl>
    <w:lvl w:ilvl="4" w:tplc="E92CBF64">
      <w:start w:val="1"/>
      <w:numFmt w:val="bullet"/>
      <w:lvlText w:val="o"/>
      <w:lvlJc w:val="left"/>
      <w:pPr>
        <w:ind w:left="3629" w:hanging="360"/>
      </w:pPr>
      <w:rPr>
        <w:rFonts w:ascii="Courier New" w:hAnsi="Courier New" w:cs="Courier New" w:hint="default"/>
      </w:rPr>
    </w:lvl>
    <w:lvl w:ilvl="5" w:tplc="DA58E60E">
      <w:start w:val="1"/>
      <w:numFmt w:val="bullet"/>
      <w:lvlText w:val=""/>
      <w:lvlJc w:val="left"/>
      <w:pPr>
        <w:ind w:left="4349" w:hanging="360"/>
      </w:pPr>
      <w:rPr>
        <w:rFonts w:ascii="Wingdings" w:hAnsi="Wingdings" w:hint="default"/>
      </w:rPr>
    </w:lvl>
    <w:lvl w:ilvl="6" w:tplc="31DE7D44">
      <w:start w:val="1"/>
      <w:numFmt w:val="bullet"/>
      <w:lvlText w:val=""/>
      <w:lvlJc w:val="left"/>
      <w:pPr>
        <w:ind w:left="5069" w:hanging="360"/>
      </w:pPr>
      <w:rPr>
        <w:rFonts w:ascii="Symbol" w:hAnsi="Symbol" w:hint="default"/>
      </w:rPr>
    </w:lvl>
    <w:lvl w:ilvl="7" w:tplc="3710CE4E">
      <w:start w:val="1"/>
      <w:numFmt w:val="bullet"/>
      <w:lvlText w:val="o"/>
      <w:lvlJc w:val="left"/>
      <w:pPr>
        <w:ind w:left="5789" w:hanging="360"/>
      </w:pPr>
      <w:rPr>
        <w:rFonts w:ascii="Courier New" w:hAnsi="Courier New" w:cs="Courier New" w:hint="default"/>
      </w:rPr>
    </w:lvl>
    <w:lvl w:ilvl="8" w:tplc="0A0CE29C">
      <w:start w:val="1"/>
      <w:numFmt w:val="bullet"/>
      <w:lvlText w:val=""/>
      <w:lvlJc w:val="left"/>
      <w:pPr>
        <w:ind w:left="6509" w:hanging="360"/>
      </w:pPr>
      <w:rPr>
        <w:rFonts w:ascii="Wingdings" w:hAnsi="Wingdings" w:hint="default"/>
      </w:rPr>
    </w:lvl>
  </w:abstractNum>
  <w:abstractNum w:abstractNumId="228" w15:restartNumberingAfterBreak="0">
    <w:nsid w:val="7164534E"/>
    <w:multiLevelType w:val="multilevel"/>
    <w:tmpl w:val="38A818A8"/>
    <w:styleLink w:val="LFO810"/>
    <w:lvl w:ilvl="0">
      <w:start w:val="1"/>
      <w:numFmt w:val="lowerLetter"/>
      <w:pStyle w:val="LBRoman5"/>
      <w:lvlText w:val="(%1)"/>
      <w:lvlJc w:val="left"/>
      <w:pPr>
        <w:ind w:left="3578"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229" w15:restartNumberingAfterBreak="0">
    <w:nsid w:val="71B03013"/>
    <w:multiLevelType w:val="multilevel"/>
    <w:tmpl w:val="155A93A4"/>
    <w:styleLink w:val="LFO37"/>
    <w:lvl w:ilvl="0">
      <w:start w:val="1"/>
      <w:numFmt w:val="decimal"/>
      <w:pStyle w:val="LBNumHeading4-1111Alt"/>
      <w:lvlText w:val="1.1.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0" w15:restartNumberingAfterBreak="0">
    <w:nsid w:val="71D54521"/>
    <w:multiLevelType w:val="multilevel"/>
    <w:tmpl w:val="807C96C6"/>
    <w:styleLink w:val="LFO54"/>
    <w:lvl w:ilvl="0">
      <w:start w:val="1"/>
      <w:numFmt w:val="lowerLetter"/>
      <w:pStyle w:val="LBRoman1"/>
      <w:lvlText w:val="(%1)"/>
      <w:lvlJc w:val="left"/>
      <w:pPr>
        <w:ind w:left="720" w:hanging="720"/>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decimal"/>
      <w:lvlText w:val="%1.%2.%3.%4.%5.%6.%7.%8.%9"/>
      <w:lvlJc w:val="left"/>
      <w:pPr>
        <w:ind w:left="1584" w:hanging="1584"/>
      </w:pPr>
    </w:lvl>
  </w:abstractNum>
  <w:abstractNum w:abstractNumId="231" w15:restartNumberingAfterBreak="0">
    <w:nsid w:val="71FD43E2"/>
    <w:multiLevelType w:val="multilevel"/>
    <w:tmpl w:val="F1086560"/>
    <w:styleLink w:val="LFO291"/>
    <w:lvl w:ilvl="0">
      <w:start w:val="1"/>
      <w:numFmt w:val="decimal"/>
      <w:suff w:val="space"/>
      <w:lvlText w:val="Приложение %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2" w15:restartNumberingAfterBreak="0">
    <w:nsid w:val="737D56C9"/>
    <w:multiLevelType w:val="multilevel"/>
    <w:tmpl w:val="4EB628E2"/>
    <w:styleLink w:val="LFO3"/>
    <w:lvl w:ilvl="0">
      <w:start w:val="1"/>
      <w:numFmt w:val="lowerLetter"/>
      <w:lvlText w:val="(%1)"/>
      <w:lvlJc w:val="left"/>
      <w:pPr>
        <w:ind w:left="2160"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2016" w:hanging="576"/>
      </w:pPr>
    </w:lvl>
    <w:lvl w:ilvl="2">
      <w:start w:val="1"/>
      <w:numFmt w:val="none"/>
      <w:lvlText w:val="%3"/>
      <w:lvlJc w:val="left"/>
      <w:pPr>
        <w:ind w:left="2160" w:hanging="720"/>
      </w:pPr>
    </w:lvl>
    <w:lvl w:ilvl="3">
      <w:start w:val="1"/>
      <w:numFmt w:val="none"/>
      <w:lvlText w:val="%4"/>
      <w:lvlJc w:val="left"/>
      <w:pPr>
        <w:ind w:left="2304" w:hanging="864"/>
      </w:pPr>
    </w:lvl>
    <w:lvl w:ilvl="4">
      <w:start w:val="1"/>
      <w:numFmt w:val="none"/>
      <w:lvlText w:val="%5"/>
      <w:lvlJc w:val="left"/>
      <w:pPr>
        <w:ind w:left="2448" w:hanging="1008"/>
      </w:pPr>
    </w:lvl>
    <w:lvl w:ilvl="5">
      <w:start w:val="1"/>
      <w:numFmt w:val="none"/>
      <w:lvlText w:val="%6"/>
      <w:lvlJc w:val="left"/>
      <w:pPr>
        <w:ind w:left="2592" w:hanging="1152"/>
      </w:pPr>
    </w:lvl>
    <w:lvl w:ilvl="6">
      <w:start w:val="1"/>
      <w:numFmt w:val="none"/>
      <w:lvlText w:val="%7"/>
      <w:lvlJc w:val="left"/>
      <w:pPr>
        <w:ind w:left="2736" w:hanging="1296"/>
      </w:pPr>
    </w:lvl>
    <w:lvl w:ilvl="7">
      <w:start w:val="1"/>
      <w:numFmt w:val="none"/>
      <w:lvlText w:val="%8"/>
      <w:lvlJc w:val="left"/>
      <w:pPr>
        <w:ind w:left="2880" w:hanging="1440"/>
      </w:pPr>
    </w:lvl>
    <w:lvl w:ilvl="8">
      <w:start w:val="1"/>
      <w:numFmt w:val="decimal"/>
      <w:lvlText w:val="%1.%2.%3.%4.%5.%6.%7.%8.%9"/>
      <w:lvlJc w:val="left"/>
      <w:pPr>
        <w:ind w:left="3024" w:hanging="1584"/>
      </w:pPr>
    </w:lvl>
  </w:abstractNum>
  <w:abstractNum w:abstractNumId="233" w15:restartNumberingAfterBreak="0">
    <w:nsid w:val="73D20F57"/>
    <w:multiLevelType w:val="hybridMultilevel"/>
    <w:tmpl w:val="F14CA454"/>
    <w:lvl w:ilvl="0" w:tplc="81F64172">
      <w:start w:val="1"/>
      <w:numFmt w:val="bullet"/>
      <w:pStyle w:val="18"/>
      <w:lvlText w:val=""/>
      <w:lvlJc w:val="left"/>
      <w:pPr>
        <w:tabs>
          <w:tab w:val="num" w:pos="360"/>
        </w:tabs>
        <w:ind w:left="360" w:hanging="360"/>
      </w:pPr>
      <w:rPr>
        <w:rFonts w:ascii="Symbol" w:hAnsi="Symbol" w:hint="default"/>
      </w:rPr>
    </w:lvl>
    <w:lvl w:ilvl="1" w:tplc="1A86F048">
      <w:start w:val="1"/>
      <w:numFmt w:val="bullet"/>
      <w:lvlText w:val="o"/>
      <w:lvlJc w:val="left"/>
      <w:pPr>
        <w:tabs>
          <w:tab w:val="num" w:pos="1440"/>
        </w:tabs>
        <w:ind w:left="1440" w:hanging="360"/>
      </w:pPr>
      <w:rPr>
        <w:rFonts w:ascii="Courier New" w:hAnsi="Courier New" w:cs="Times New Roman" w:hint="default"/>
      </w:rPr>
    </w:lvl>
    <w:lvl w:ilvl="2" w:tplc="ABA2E4EE">
      <w:start w:val="1"/>
      <w:numFmt w:val="bullet"/>
      <w:lvlText w:val=""/>
      <w:lvlJc w:val="left"/>
      <w:pPr>
        <w:tabs>
          <w:tab w:val="num" w:pos="2160"/>
        </w:tabs>
        <w:ind w:left="2160" w:hanging="360"/>
      </w:pPr>
      <w:rPr>
        <w:rFonts w:ascii="Wingdings" w:hAnsi="Wingdings" w:hint="default"/>
      </w:rPr>
    </w:lvl>
    <w:lvl w:ilvl="3" w:tplc="0560A540">
      <w:start w:val="1"/>
      <w:numFmt w:val="bullet"/>
      <w:lvlText w:val=""/>
      <w:lvlJc w:val="left"/>
      <w:pPr>
        <w:tabs>
          <w:tab w:val="num" w:pos="2880"/>
        </w:tabs>
        <w:ind w:left="2880" w:hanging="360"/>
      </w:pPr>
      <w:rPr>
        <w:rFonts w:ascii="Symbol" w:hAnsi="Symbol" w:hint="default"/>
      </w:rPr>
    </w:lvl>
    <w:lvl w:ilvl="4" w:tplc="F4C6E6D8">
      <w:start w:val="1"/>
      <w:numFmt w:val="bullet"/>
      <w:lvlText w:val="o"/>
      <w:lvlJc w:val="left"/>
      <w:pPr>
        <w:tabs>
          <w:tab w:val="num" w:pos="3600"/>
        </w:tabs>
        <w:ind w:left="3600" w:hanging="360"/>
      </w:pPr>
      <w:rPr>
        <w:rFonts w:ascii="Courier New" w:hAnsi="Courier New" w:cs="Times New Roman" w:hint="default"/>
      </w:rPr>
    </w:lvl>
    <w:lvl w:ilvl="5" w:tplc="B1C0A770">
      <w:start w:val="1"/>
      <w:numFmt w:val="bullet"/>
      <w:lvlText w:val=""/>
      <w:lvlJc w:val="left"/>
      <w:pPr>
        <w:tabs>
          <w:tab w:val="num" w:pos="4320"/>
        </w:tabs>
        <w:ind w:left="4320" w:hanging="360"/>
      </w:pPr>
      <w:rPr>
        <w:rFonts w:ascii="Wingdings" w:hAnsi="Wingdings" w:hint="default"/>
      </w:rPr>
    </w:lvl>
    <w:lvl w:ilvl="6" w:tplc="DD1E8A9A">
      <w:start w:val="1"/>
      <w:numFmt w:val="bullet"/>
      <w:lvlText w:val=""/>
      <w:lvlJc w:val="left"/>
      <w:pPr>
        <w:tabs>
          <w:tab w:val="num" w:pos="5040"/>
        </w:tabs>
        <w:ind w:left="5040" w:hanging="360"/>
      </w:pPr>
      <w:rPr>
        <w:rFonts w:ascii="Symbol" w:hAnsi="Symbol" w:hint="default"/>
      </w:rPr>
    </w:lvl>
    <w:lvl w:ilvl="7" w:tplc="CEAC3E82">
      <w:start w:val="1"/>
      <w:numFmt w:val="bullet"/>
      <w:lvlText w:val="o"/>
      <w:lvlJc w:val="left"/>
      <w:pPr>
        <w:tabs>
          <w:tab w:val="num" w:pos="5760"/>
        </w:tabs>
        <w:ind w:left="5760" w:hanging="360"/>
      </w:pPr>
      <w:rPr>
        <w:rFonts w:ascii="Courier New" w:hAnsi="Courier New" w:cs="Times New Roman" w:hint="default"/>
      </w:rPr>
    </w:lvl>
    <w:lvl w:ilvl="8" w:tplc="5B66C9C4">
      <w:start w:val="1"/>
      <w:numFmt w:val="bullet"/>
      <w:lvlText w:val=""/>
      <w:lvlJc w:val="left"/>
      <w:pPr>
        <w:tabs>
          <w:tab w:val="num" w:pos="6480"/>
        </w:tabs>
        <w:ind w:left="6480" w:hanging="360"/>
      </w:pPr>
      <w:rPr>
        <w:rFonts w:ascii="Wingdings" w:hAnsi="Wingdings" w:hint="default"/>
      </w:rPr>
    </w:lvl>
  </w:abstractNum>
  <w:abstractNum w:abstractNumId="234" w15:restartNumberingAfterBreak="0">
    <w:nsid w:val="74122D90"/>
    <w:multiLevelType w:val="multilevel"/>
    <w:tmpl w:val="36548C0E"/>
    <w:styleLink w:val="LFO5"/>
    <w:lvl w:ilvl="0">
      <w:start w:val="1"/>
      <w:numFmt w:val="decimal"/>
      <w:lvlText w:val="(%1)"/>
      <w:lvlJc w:val="left"/>
      <w:pPr>
        <w:ind w:left="4241" w:hanging="720"/>
      </w:pPr>
    </w:lvl>
    <w:lvl w:ilvl="1">
      <w:start w:val="1"/>
      <w:numFmt w:val="none"/>
      <w:lvlText w:val="%2"/>
      <w:lvlJc w:val="left"/>
      <w:pPr>
        <w:ind w:left="4313" w:hanging="432"/>
      </w:pPr>
    </w:lvl>
    <w:lvl w:ilvl="2">
      <w:start w:val="1"/>
      <w:numFmt w:val="none"/>
      <w:lvlText w:val="%3"/>
      <w:lvlJc w:val="left"/>
      <w:pPr>
        <w:ind w:left="4745" w:hanging="504"/>
      </w:pPr>
    </w:lvl>
    <w:lvl w:ilvl="3">
      <w:start w:val="1"/>
      <w:numFmt w:val="none"/>
      <w:lvlText w:val="%4"/>
      <w:lvlJc w:val="left"/>
      <w:pPr>
        <w:ind w:left="5249" w:hanging="648"/>
      </w:pPr>
    </w:lvl>
    <w:lvl w:ilvl="4">
      <w:start w:val="1"/>
      <w:numFmt w:val="none"/>
      <w:lvlText w:val="%5"/>
      <w:lvlJc w:val="left"/>
      <w:pPr>
        <w:ind w:left="5753" w:hanging="792"/>
      </w:pPr>
    </w:lvl>
    <w:lvl w:ilvl="5">
      <w:start w:val="1"/>
      <w:numFmt w:val="none"/>
      <w:lvlText w:val="%6"/>
      <w:lvlJc w:val="left"/>
      <w:pPr>
        <w:ind w:left="6257" w:hanging="936"/>
      </w:pPr>
    </w:lvl>
    <w:lvl w:ilvl="6">
      <w:start w:val="1"/>
      <w:numFmt w:val="none"/>
      <w:lvlText w:val="%7"/>
      <w:lvlJc w:val="left"/>
      <w:pPr>
        <w:ind w:left="6761" w:hanging="1080"/>
      </w:pPr>
    </w:lvl>
    <w:lvl w:ilvl="7">
      <w:start w:val="1"/>
      <w:numFmt w:val="decimal"/>
      <w:lvlText w:val="%1.%2.%3.%4.%5.%6.%7.%8."/>
      <w:lvlJc w:val="left"/>
      <w:pPr>
        <w:ind w:left="7265" w:hanging="1224"/>
      </w:pPr>
    </w:lvl>
    <w:lvl w:ilvl="8">
      <w:start w:val="1"/>
      <w:numFmt w:val="decimal"/>
      <w:lvlText w:val="%1.%2.%3.%4.%5.%6.%7.%8.%9."/>
      <w:lvlJc w:val="left"/>
      <w:pPr>
        <w:ind w:left="7841" w:hanging="1440"/>
      </w:pPr>
    </w:lvl>
  </w:abstractNum>
  <w:abstractNum w:abstractNumId="235" w15:restartNumberingAfterBreak="0">
    <w:nsid w:val="7495554B"/>
    <w:multiLevelType w:val="hybridMultilevel"/>
    <w:tmpl w:val="BC70C606"/>
    <w:lvl w:ilvl="0" w:tplc="422E6F4A">
      <w:start w:val="1"/>
      <w:numFmt w:val="bullet"/>
      <w:lvlText w:val="-"/>
      <w:lvlJc w:val="left"/>
      <w:pPr>
        <w:ind w:left="720" w:hanging="360"/>
      </w:pPr>
      <w:rPr>
        <w:rFonts w:ascii="Sylfaen" w:hAnsi="Sylfaen" w:hint="default"/>
      </w:rPr>
    </w:lvl>
    <w:lvl w:ilvl="1" w:tplc="F424C2F6" w:tentative="1">
      <w:start w:val="1"/>
      <w:numFmt w:val="bullet"/>
      <w:lvlText w:val="o"/>
      <w:lvlJc w:val="left"/>
      <w:pPr>
        <w:ind w:left="1440" w:hanging="360"/>
      </w:pPr>
      <w:rPr>
        <w:rFonts w:ascii="Courier New" w:hAnsi="Courier New" w:cs="Courier New" w:hint="default"/>
      </w:rPr>
    </w:lvl>
    <w:lvl w:ilvl="2" w:tplc="085AAEBA" w:tentative="1">
      <w:start w:val="1"/>
      <w:numFmt w:val="bullet"/>
      <w:lvlText w:val=""/>
      <w:lvlJc w:val="left"/>
      <w:pPr>
        <w:ind w:left="2160" w:hanging="360"/>
      </w:pPr>
      <w:rPr>
        <w:rFonts w:ascii="Wingdings" w:hAnsi="Wingdings" w:hint="default"/>
      </w:rPr>
    </w:lvl>
    <w:lvl w:ilvl="3" w:tplc="972AD162" w:tentative="1">
      <w:start w:val="1"/>
      <w:numFmt w:val="bullet"/>
      <w:lvlText w:val=""/>
      <w:lvlJc w:val="left"/>
      <w:pPr>
        <w:ind w:left="2880" w:hanging="360"/>
      </w:pPr>
      <w:rPr>
        <w:rFonts w:ascii="Symbol" w:hAnsi="Symbol" w:hint="default"/>
      </w:rPr>
    </w:lvl>
    <w:lvl w:ilvl="4" w:tplc="40FC78CC" w:tentative="1">
      <w:start w:val="1"/>
      <w:numFmt w:val="bullet"/>
      <w:lvlText w:val="o"/>
      <w:lvlJc w:val="left"/>
      <w:pPr>
        <w:ind w:left="3600" w:hanging="360"/>
      </w:pPr>
      <w:rPr>
        <w:rFonts w:ascii="Courier New" w:hAnsi="Courier New" w:cs="Courier New" w:hint="default"/>
      </w:rPr>
    </w:lvl>
    <w:lvl w:ilvl="5" w:tplc="89D2A002" w:tentative="1">
      <w:start w:val="1"/>
      <w:numFmt w:val="bullet"/>
      <w:lvlText w:val=""/>
      <w:lvlJc w:val="left"/>
      <w:pPr>
        <w:ind w:left="4320" w:hanging="360"/>
      </w:pPr>
      <w:rPr>
        <w:rFonts w:ascii="Wingdings" w:hAnsi="Wingdings" w:hint="default"/>
      </w:rPr>
    </w:lvl>
    <w:lvl w:ilvl="6" w:tplc="FF806706" w:tentative="1">
      <w:start w:val="1"/>
      <w:numFmt w:val="bullet"/>
      <w:lvlText w:val=""/>
      <w:lvlJc w:val="left"/>
      <w:pPr>
        <w:ind w:left="5040" w:hanging="360"/>
      </w:pPr>
      <w:rPr>
        <w:rFonts w:ascii="Symbol" w:hAnsi="Symbol" w:hint="default"/>
      </w:rPr>
    </w:lvl>
    <w:lvl w:ilvl="7" w:tplc="BDBA419C" w:tentative="1">
      <w:start w:val="1"/>
      <w:numFmt w:val="bullet"/>
      <w:lvlText w:val="o"/>
      <w:lvlJc w:val="left"/>
      <w:pPr>
        <w:ind w:left="5760" w:hanging="360"/>
      </w:pPr>
      <w:rPr>
        <w:rFonts w:ascii="Courier New" w:hAnsi="Courier New" w:cs="Courier New" w:hint="default"/>
      </w:rPr>
    </w:lvl>
    <w:lvl w:ilvl="8" w:tplc="69EE45DA" w:tentative="1">
      <w:start w:val="1"/>
      <w:numFmt w:val="bullet"/>
      <w:lvlText w:val=""/>
      <w:lvlJc w:val="left"/>
      <w:pPr>
        <w:ind w:left="6480" w:hanging="360"/>
      </w:pPr>
      <w:rPr>
        <w:rFonts w:ascii="Wingdings" w:hAnsi="Wingdings" w:hint="default"/>
      </w:rPr>
    </w:lvl>
  </w:abstractNum>
  <w:abstractNum w:abstractNumId="236" w15:restartNumberingAfterBreak="0">
    <w:nsid w:val="74DD1BD2"/>
    <w:multiLevelType w:val="hybridMultilevel"/>
    <w:tmpl w:val="DF5C7386"/>
    <w:lvl w:ilvl="0" w:tplc="DBF87244">
      <w:start w:val="1"/>
      <w:numFmt w:val="bullet"/>
      <w:suff w:val="space"/>
      <w:lvlText w:val="-"/>
      <w:lvlJc w:val="left"/>
      <w:pPr>
        <w:ind w:left="1429" w:hanging="360"/>
      </w:pPr>
      <w:rPr>
        <w:rFonts w:ascii="Courier New" w:hAnsi="Courier New" w:cs="Times New Roman" w:hint="default"/>
      </w:rPr>
    </w:lvl>
    <w:lvl w:ilvl="1" w:tplc="21A4D1E0">
      <w:start w:val="1"/>
      <w:numFmt w:val="bullet"/>
      <w:lvlText w:val="o"/>
      <w:lvlJc w:val="left"/>
      <w:pPr>
        <w:ind w:left="2149" w:hanging="360"/>
      </w:pPr>
      <w:rPr>
        <w:rFonts w:ascii="Courier New" w:hAnsi="Courier New" w:cs="Times New Roman" w:hint="default"/>
      </w:rPr>
    </w:lvl>
    <w:lvl w:ilvl="2" w:tplc="003A1B88">
      <w:start w:val="1"/>
      <w:numFmt w:val="bullet"/>
      <w:lvlText w:val=""/>
      <w:lvlJc w:val="left"/>
      <w:pPr>
        <w:ind w:left="2869" w:hanging="360"/>
      </w:pPr>
      <w:rPr>
        <w:rFonts w:ascii="Wingdings" w:hAnsi="Wingdings" w:hint="default"/>
      </w:rPr>
    </w:lvl>
    <w:lvl w:ilvl="3" w:tplc="87D45BDC">
      <w:start w:val="1"/>
      <w:numFmt w:val="bullet"/>
      <w:lvlText w:val=""/>
      <w:lvlJc w:val="left"/>
      <w:pPr>
        <w:ind w:left="3589" w:hanging="360"/>
      </w:pPr>
      <w:rPr>
        <w:rFonts w:ascii="Symbol" w:hAnsi="Symbol" w:hint="default"/>
      </w:rPr>
    </w:lvl>
    <w:lvl w:ilvl="4" w:tplc="596AC09A">
      <w:start w:val="1"/>
      <w:numFmt w:val="bullet"/>
      <w:lvlText w:val="o"/>
      <w:lvlJc w:val="left"/>
      <w:pPr>
        <w:ind w:left="4309" w:hanging="360"/>
      </w:pPr>
      <w:rPr>
        <w:rFonts w:ascii="Courier New" w:hAnsi="Courier New" w:cs="Times New Roman" w:hint="default"/>
      </w:rPr>
    </w:lvl>
    <w:lvl w:ilvl="5" w:tplc="5EBA9878">
      <w:start w:val="1"/>
      <w:numFmt w:val="bullet"/>
      <w:lvlText w:val=""/>
      <w:lvlJc w:val="left"/>
      <w:pPr>
        <w:ind w:left="5029" w:hanging="360"/>
      </w:pPr>
      <w:rPr>
        <w:rFonts w:ascii="Wingdings" w:hAnsi="Wingdings" w:hint="default"/>
      </w:rPr>
    </w:lvl>
    <w:lvl w:ilvl="6" w:tplc="A9E8C2CC">
      <w:start w:val="1"/>
      <w:numFmt w:val="bullet"/>
      <w:lvlText w:val=""/>
      <w:lvlJc w:val="left"/>
      <w:pPr>
        <w:ind w:left="5749" w:hanging="360"/>
      </w:pPr>
      <w:rPr>
        <w:rFonts w:ascii="Symbol" w:hAnsi="Symbol" w:hint="default"/>
      </w:rPr>
    </w:lvl>
    <w:lvl w:ilvl="7" w:tplc="B8CE3256">
      <w:start w:val="1"/>
      <w:numFmt w:val="bullet"/>
      <w:lvlText w:val="o"/>
      <w:lvlJc w:val="left"/>
      <w:pPr>
        <w:ind w:left="6469" w:hanging="360"/>
      </w:pPr>
      <w:rPr>
        <w:rFonts w:ascii="Courier New" w:hAnsi="Courier New" w:cs="Times New Roman" w:hint="default"/>
      </w:rPr>
    </w:lvl>
    <w:lvl w:ilvl="8" w:tplc="5BB8285A">
      <w:start w:val="1"/>
      <w:numFmt w:val="bullet"/>
      <w:lvlText w:val=""/>
      <w:lvlJc w:val="left"/>
      <w:pPr>
        <w:ind w:left="7189" w:hanging="360"/>
      </w:pPr>
      <w:rPr>
        <w:rFonts w:ascii="Wingdings" w:hAnsi="Wingdings" w:hint="default"/>
      </w:rPr>
    </w:lvl>
  </w:abstractNum>
  <w:abstractNum w:abstractNumId="237" w15:restartNumberingAfterBreak="0">
    <w:nsid w:val="754D69DD"/>
    <w:multiLevelType w:val="multilevel"/>
    <w:tmpl w:val="04463268"/>
    <w:styleLink w:val="LFO461"/>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8" w15:restartNumberingAfterBreak="0">
    <w:nsid w:val="7640344E"/>
    <w:multiLevelType w:val="multilevel"/>
    <w:tmpl w:val="7F567660"/>
    <w:styleLink w:val="LFO49"/>
    <w:lvl w:ilvl="0">
      <w:start w:val="1"/>
      <w:numFmt w:val="decimal"/>
      <w:pStyle w:val="LBArabic4"/>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239" w15:restartNumberingAfterBreak="0">
    <w:nsid w:val="766B3668"/>
    <w:multiLevelType w:val="multilevel"/>
    <w:tmpl w:val="766B3668"/>
    <w:lvl w:ilvl="0">
      <w:start w:val="1"/>
      <w:numFmt w:val="bullet"/>
      <w:lvlText w:val=""/>
      <w:lvlJc w:val="left"/>
      <w:pPr>
        <w:ind w:left="720" w:hanging="360"/>
      </w:pPr>
      <w:rPr>
        <w:rFonts w:ascii="Symbol" w:eastAsia="SimSun" w:hAnsi="Symbol"/>
      </w:rPr>
    </w:lvl>
    <w:lvl w:ilvl="1">
      <w:start w:val="1"/>
      <w:numFmt w:val="bullet"/>
      <w:lvlText w:val="o"/>
      <w:lvlJc w:val="left"/>
      <w:pPr>
        <w:ind w:left="1440" w:hanging="360"/>
      </w:pPr>
      <w:rPr>
        <w:rFonts w:ascii="Courier New" w:eastAsia="SimSun" w:hAnsi="Times New Roman"/>
      </w:rPr>
    </w:lvl>
    <w:lvl w:ilvl="2">
      <w:start w:val="1"/>
      <w:numFmt w:val="bullet"/>
      <w:lvlText w:val=""/>
      <w:lvlJc w:val="left"/>
      <w:pPr>
        <w:ind w:left="2160" w:hanging="360"/>
      </w:pPr>
      <w:rPr>
        <w:rFonts w:ascii="Wingdings" w:eastAsia="SimSun" w:hAnsi="Wingdings"/>
      </w:rPr>
    </w:lvl>
    <w:lvl w:ilvl="3">
      <w:start w:val="1"/>
      <w:numFmt w:val="bullet"/>
      <w:lvlText w:val=""/>
      <w:lvlJc w:val="left"/>
      <w:pPr>
        <w:ind w:left="2880" w:hanging="360"/>
      </w:pPr>
      <w:rPr>
        <w:rFonts w:ascii="Symbol" w:eastAsia="SimSun" w:hAnsi="Symbol"/>
      </w:rPr>
    </w:lvl>
    <w:lvl w:ilvl="4">
      <w:start w:val="1"/>
      <w:numFmt w:val="bullet"/>
      <w:lvlText w:val="o"/>
      <w:lvlJc w:val="left"/>
      <w:pPr>
        <w:ind w:left="3600" w:hanging="360"/>
      </w:pPr>
      <w:rPr>
        <w:rFonts w:ascii="Courier New" w:eastAsia="SimSun" w:hAnsi="Times New Roman"/>
      </w:rPr>
    </w:lvl>
    <w:lvl w:ilvl="5">
      <w:start w:val="1"/>
      <w:numFmt w:val="bullet"/>
      <w:lvlText w:val=""/>
      <w:lvlJc w:val="left"/>
      <w:pPr>
        <w:ind w:left="4320" w:hanging="360"/>
      </w:pPr>
      <w:rPr>
        <w:rFonts w:ascii="Wingdings" w:eastAsia="SimSun" w:hAnsi="Wingdings"/>
      </w:rPr>
    </w:lvl>
    <w:lvl w:ilvl="6">
      <w:start w:val="1"/>
      <w:numFmt w:val="bullet"/>
      <w:lvlText w:val=""/>
      <w:lvlJc w:val="left"/>
      <w:pPr>
        <w:ind w:left="5040" w:hanging="360"/>
      </w:pPr>
      <w:rPr>
        <w:rFonts w:ascii="Symbol" w:eastAsia="SimSun" w:hAnsi="Symbol"/>
      </w:rPr>
    </w:lvl>
    <w:lvl w:ilvl="7">
      <w:start w:val="1"/>
      <w:numFmt w:val="bullet"/>
      <w:lvlText w:val="o"/>
      <w:lvlJc w:val="left"/>
      <w:pPr>
        <w:ind w:left="5760" w:hanging="360"/>
      </w:pPr>
      <w:rPr>
        <w:rFonts w:ascii="Courier New" w:eastAsia="SimSun" w:hAnsi="Times New Roman"/>
      </w:rPr>
    </w:lvl>
    <w:lvl w:ilvl="8">
      <w:start w:val="1"/>
      <w:numFmt w:val="bullet"/>
      <w:lvlText w:val=""/>
      <w:lvlJc w:val="left"/>
      <w:pPr>
        <w:ind w:left="6480" w:hanging="360"/>
      </w:pPr>
      <w:rPr>
        <w:rFonts w:ascii="Wingdings" w:eastAsia="SimSun" w:hAnsi="Wingdings"/>
      </w:rPr>
    </w:lvl>
  </w:abstractNum>
  <w:abstractNum w:abstractNumId="240" w15:restartNumberingAfterBreak="0">
    <w:nsid w:val="76F73269"/>
    <w:multiLevelType w:val="hybridMultilevel"/>
    <w:tmpl w:val="5D5C0688"/>
    <w:lvl w:ilvl="0" w:tplc="E3C8FCA8">
      <w:start w:val="1"/>
      <w:numFmt w:val="bullet"/>
      <w:lvlText w:val=""/>
      <w:lvlJc w:val="left"/>
      <w:pPr>
        <w:ind w:left="1287" w:hanging="360"/>
      </w:pPr>
      <w:rPr>
        <w:rFonts w:ascii="Symbol" w:hAnsi="Symbol" w:hint="default"/>
      </w:rPr>
    </w:lvl>
    <w:lvl w:ilvl="1" w:tplc="7F0EA27C">
      <w:numFmt w:val="bullet"/>
      <w:lvlText w:val="•"/>
      <w:lvlJc w:val="left"/>
      <w:pPr>
        <w:ind w:left="2007" w:hanging="360"/>
      </w:pPr>
      <w:rPr>
        <w:rFonts w:ascii="Times New Roman" w:eastAsia="Times New Roman" w:hAnsi="Times New Roman" w:cs="Times New Roman" w:hint="default"/>
      </w:rPr>
    </w:lvl>
    <w:lvl w:ilvl="2" w:tplc="04581CAE">
      <w:start w:val="1"/>
      <w:numFmt w:val="bullet"/>
      <w:lvlText w:val=""/>
      <w:lvlJc w:val="left"/>
      <w:pPr>
        <w:ind w:left="2727" w:hanging="360"/>
      </w:pPr>
      <w:rPr>
        <w:rFonts w:ascii="Wingdings" w:hAnsi="Wingdings" w:hint="default"/>
      </w:rPr>
    </w:lvl>
    <w:lvl w:ilvl="3" w:tplc="C0FC1F42">
      <w:start w:val="1"/>
      <w:numFmt w:val="bullet"/>
      <w:lvlText w:val=""/>
      <w:lvlJc w:val="left"/>
      <w:pPr>
        <w:ind w:left="3447" w:hanging="360"/>
      </w:pPr>
      <w:rPr>
        <w:rFonts w:ascii="Symbol" w:hAnsi="Symbol" w:hint="default"/>
      </w:rPr>
    </w:lvl>
    <w:lvl w:ilvl="4" w:tplc="7430F8B0">
      <w:start w:val="1"/>
      <w:numFmt w:val="bullet"/>
      <w:lvlText w:val="o"/>
      <w:lvlJc w:val="left"/>
      <w:pPr>
        <w:ind w:left="4167" w:hanging="360"/>
      </w:pPr>
      <w:rPr>
        <w:rFonts w:ascii="Courier New" w:hAnsi="Courier New" w:cs="Courier New" w:hint="default"/>
      </w:rPr>
    </w:lvl>
    <w:lvl w:ilvl="5" w:tplc="1A768A3C">
      <w:start w:val="1"/>
      <w:numFmt w:val="bullet"/>
      <w:lvlText w:val=""/>
      <w:lvlJc w:val="left"/>
      <w:pPr>
        <w:ind w:left="4887" w:hanging="360"/>
      </w:pPr>
      <w:rPr>
        <w:rFonts w:ascii="Wingdings" w:hAnsi="Wingdings" w:hint="default"/>
      </w:rPr>
    </w:lvl>
    <w:lvl w:ilvl="6" w:tplc="83B05B2E">
      <w:start w:val="1"/>
      <w:numFmt w:val="bullet"/>
      <w:lvlText w:val=""/>
      <w:lvlJc w:val="left"/>
      <w:pPr>
        <w:ind w:left="5607" w:hanging="360"/>
      </w:pPr>
      <w:rPr>
        <w:rFonts w:ascii="Symbol" w:hAnsi="Symbol" w:hint="default"/>
      </w:rPr>
    </w:lvl>
    <w:lvl w:ilvl="7" w:tplc="815E5C42">
      <w:start w:val="1"/>
      <w:numFmt w:val="bullet"/>
      <w:lvlText w:val="o"/>
      <w:lvlJc w:val="left"/>
      <w:pPr>
        <w:ind w:left="6327" w:hanging="360"/>
      </w:pPr>
      <w:rPr>
        <w:rFonts w:ascii="Courier New" w:hAnsi="Courier New" w:cs="Courier New" w:hint="default"/>
      </w:rPr>
    </w:lvl>
    <w:lvl w:ilvl="8" w:tplc="B4F0E0B4">
      <w:start w:val="1"/>
      <w:numFmt w:val="bullet"/>
      <w:lvlText w:val=""/>
      <w:lvlJc w:val="left"/>
      <w:pPr>
        <w:ind w:left="7047" w:hanging="360"/>
      </w:pPr>
      <w:rPr>
        <w:rFonts w:ascii="Wingdings" w:hAnsi="Wingdings" w:hint="default"/>
      </w:rPr>
    </w:lvl>
  </w:abstractNum>
  <w:abstractNum w:abstractNumId="241" w15:restartNumberingAfterBreak="0">
    <w:nsid w:val="77793AA9"/>
    <w:multiLevelType w:val="multilevel"/>
    <w:tmpl w:val="52E0C054"/>
    <w:styleLink w:val="LFO610"/>
    <w:lvl w:ilvl="0">
      <w:start w:val="1"/>
      <w:numFmt w:val="decimal"/>
      <w:lvlText w:val="(%1)"/>
      <w:lvlJc w:val="left"/>
      <w:pPr>
        <w:ind w:left="2160" w:hanging="720"/>
      </w:pPr>
    </w:lvl>
    <w:lvl w:ilvl="1">
      <w:start w:val="1"/>
      <w:numFmt w:val="none"/>
      <w:lvlText w:val="%2"/>
      <w:lvlJc w:val="left"/>
      <w:pPr>
        <w:ind w:left="2232" w:hanging="432"/>
      </w:pPr>
    </w:lvl>
    <w:lvl w:ilvl="2">
      <w:start w:val="1"/>
      <w:numFmt w:val="none"/>
      <w:lvlText w:val="%3"/>
      <w:lvlJc w:val="left"/>
      <w:pPr>
        <w:ind w:left="2664" w:hanging="504"/>
      </w:pPr>
    </w:lvl>
    <w:lvl w:ilvl="3">
      <w:start w:val="1"/>
      <w:numFmt w:val="none"/>
      <w:lvlText w:val="%4"/>
      <w:lvlJc w:val="left"/>
      <w:pPr>
        <w:ind w:left="3168" w:hanging="648"/>
      </w:pPr>
    </w:lvl>
    <w:lvl w:ilvl="4">
      <w:start w:val="1"/>
      <w:numFmt w:val="none"/>
      <w:lvlText w:val="%5"/>
      <w:lvlJc w:val="left"/>
      <w:pPr>
        <w:ind w:left="3672" w:hanging="792"/>
      </w:pPr>
    </w:lvl>
    <w:lvl w:ilvl="5">
      <w:start w:val="1"/>
      <w:numFmt w:val="none"/>
      <w:lvlText w:val="%6"/>
      <w:lvlJc w:val="left"/>
      <w:pPr>
        <w:ind w:left="4176" w:hanging="936"/>
      </w:pPr>
    </w:lvl>
    <w:lvl w:ilvl="6">
      <w:start w:val="1"/>
      <w:numFmt w:val="none"/>
      <w:lvlText w:val="%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242" w15:restartNumberingAfterBreak="0">
    <w:nsid w:val="77850BCB"/>
    <w:multiLevelType w:val="hybridMultilevel"/>
    <w:tmpl w:val="3974A8CA"/>
    <w:lvl w:ilvl="0" w:tplc="3FFE4926">
      <w:start w:val="1"/>
      <w:numFmt w:val="bullet"/>
      <w:lvlText w:val=""/>
      <w:lvlJc w:val="left"/>
      <w:pPr>
        <w:ind w:left="1440" w:hanging="360"/>
      </w:pPr>
      <w:rPr>
        <w:rFonts w:ascii="Symbol" w:hAnsi="Symbol" w:hint="default"/>
        <w:color w:val="auto"/>
      </w:rPr>
    </w:lvl>
    <w:lvl w:ilvl="1" w:tplc="B860D41A">
      <w:start w:val="1"/>
      <w:numFmt w:val="bullet"/>
      <w:pStyle w:val="26"/>
      <w:lvlText w:val=""/>
      <w:lvlJc w:val="left"/>
      <w:pPr>
        <w:ind w:left="2062" w:hanging="360"/>
      </w:pPr>
      <w:rPr>
        <w:rFonts w:ascii="Symbol" w:hAnsi="Symbol" w:hint="default"/>
      </w:rPr>
    </w:lvl>
    <w:lvl w:ilvl="2" w:tplc="64125AC6">
      <w:start w:val="1"/>
      <w:numFmt w:val="bullet"/>
      <w:lvlText w:val=""/>
      <w:lvlJc w:val="left"/>
      <w:pPr>
        <w:ind w:left="2880" w:hanging="360"/>
      </w:pPr>
      <w:rPr>
        <w:rFonts w:ascii="Wingdings" w:hAnsi="Wingdings" w:hint="default"/>
      </w:rPr>
    </w:lvl>
    <w:lvl w:ilvl="3" w:tplc="C2720AEC">
      <w:start w:val="1"/>
      <w:numFmt w:val="bullet"/>
      <w:lvlText w:val=""/>
      <w:lvlJc w:val="left"/>
      <w:pPr>
        <w:ind w:left="3600" w:hanging="360"/>
      </w:pPr>
      <w:rPr>
        <w:rFonts w:ascii="Symbol" w:hAnsi="Symbol" w:hint="default"/>
      </w:rPr>
    </w:lvl>
    <w:lvl w:ilvl="4" w:tplc="857C8214">
      <w:start w:val="1"/>
      <w:numFmt w:val="bullet"/>
      <w:lvlText w:val="o"/>
      <w:lvlJc w:val="left"/>
      <w:pPr>
        <w:ind w:left="4320" w:hanging="360"/>
      </w:pPr>
      <w:rPr>
        <w:rFonts w:ascii="Courier New" w:hAnsi="Courier New" w:cs="Courier New" w:hint="default"/>
      </w:rPr>
    </w:lvl>
    <w:lvl w:ilvl="5" w:tplc="A2F65834">
      <w:start w:val="1"/>
      <w:numFmt w:val="bullet"/>
      <w:lvlText w:val=""/>
      <w:lvlJc w:val="left"/>
      <w:pPr>
        <w:ind w:left="5040" w:hanging="360"/>
      </w:pPr>
      <w:rPr>
        <w:rFonts w:ascii="Wingdings" w:hAnsi="Wingdings" w:hint="default"/>
      </w:rPr>
    </w:lvl>
    <w:lvl w:ilvl="6" w:tplc="14E60002">
      <w:start w:val="1"/>
      <w:numFmt w:val="bullet"/>
      <w:lvlText w:val=""/>
      <w:lvlJc w:val="left"/>
      <w:pPr>
        <w:ind w:left="5760" w:hanging="360"/>
      </w:pPr>
      <w:rPr>
        <w:rFonts w:ascii="Symbol" w:hAnsi="Symbol" w:hint="default"/>
      </w:rPr>
    </w:lvl>
    <w:lvl w:ilvl="7" w:tplc="A2422DCC">
      <w:start w:val="1"/>
      <w:numFmt w:val="bullet"/>
      <w:lvlText w:val="o"/>
      <w:lvlJc w:val="left"/>
      <w:pPr>
        <w:ind w:left="6480" w:hanging="360"/>
      </w:pPr>
      <w:rPr>
        <w:rFonts w:ascii="Courier New" w:hAnsi="Courier New" w:cs="Courier New" w:hint="default"/>
      </w:rPr>
    </w:lvl>
    <w:lvl w:ilvl="8" w:tplc="5B88EF82">
      <w:start w:val="1"/>
      <w:numFmt w:val="bullet"/>
      <w:lvlText w:val=""/>
      <w:lvlJc w:val="left"/>
      <w:pPr>
        <w:ind w:left="7200" w:hanging="360"/>
      </w:pPr>
      <w:rPr>
        <w:rFonts w:ascii="Wingdings" w:hAnsi="Wingdings" w:hint="default"/>
      </w:rPr>
    </w:lvl>
  </w:abstractNum>
  <w:abstractNum w:abstractNumId="243" w15:restartNumberingAfterBreak="0">
    <w:nsid w:val="77B937B8"/>
    <w:multiLevelType w:val="multilevel"/>
    <w:tmpl w:val="7E8C26A4"/>
    <w:styleLink w:val="LFO46"/>
    <w:lvl w:ilvl="0">
      <w:start w:val="1"/>
      <w:numFmt w:val="decimal"/>
      <w:pStyle w:val="LBArabic1"/>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4" w15:restartNumberingAfterBreak="0">
    <w:nsid w:val="77D170BC"/>
    <w:multiLevelType w:val="hybridMultilevel"/>
    <w:tmpl w:val="57E43DBE"/>
    <w:lvl w:ilvl="0" w:tplc="CD28ED84">
      <w:start w:val="1"/>
      <w:numFmt w:val="bullet"/>
      <w:pStyle w:val="19"/>
      <w:lvlText w:val=""/>
      <w:lvlJc w:val="left"/>
      <w:pPr>
        <w:tabs>
          <w:tab w:val="num" w:pos="720"/>
        </w:tabs>
        <w:ind w:left="720" w:hanging="360"/>
      </w:pPr>
      <w:rPr>
        <w:rFonts w:ascii="Symbol" w:hAnsi="Symbol" w:hint="default"/>
        <w:sz w:val="20"/>
      </w:rPr>
    </w:lvl>
    <w:lvl w:ilvl="1" w:tplc="7C58AB44">
      <w:start w:val="1"/>
      <w:numFmt w:val="decimal"/>
      <w:lvlText w:val="%2."/>
      <w:lvlJc w:val="left"/>
      <w:pPr>
        <w:tabs>
          <w:tab w:val="num" w:pos="1440"/>
        </w:tabs>
        <w:ind w:left="1440" w:hanging="360"/>
      </w:pPr>
    </w:lvl>
    <w:lvl w:ilvl="2" w:tplc="C2F4C51C">
      <w:start w:val="1"/>
      <w:numFmt w:val="decimal"/>
      <w:lvlText w:val="%3."/>
      <w:lvlJc w:val="left"/>
      <w:pPr>
        <w:tabs>
          <w:tab w:val="num" w:pos="2160"/>
        </w:tabs>
        <w:ind w:left="2160" w:hanging="360"/>
      </w:pPr>
    </w:lvl>
    <w:lvl w:ilvl="3" w:tplc="64464DE4">
      <w:start w:val="1"/>
      <w:numFmt w:val="decimal"/>
      <w:lvlText w:val="%4."/>
      <w:lvlJc w:val="left"/>
      <w:pPr>
        <w:tabs>
          <w:tab w:val="num" w:pos="2880"/>
        </w:tabs>
        <w:ind w:left="2880" w:hanging="360"/>
      </w:pPr>
    </w:lvl>
    <w:lvl w:ilvl="4" w:tplc="8D92A762">
      <w:start w:val="1"/>
      <w:numFmt w:val="bullet"/>
      <w:lvlText w:val=""/>
      <w:lvlJc w:val="left"/>
      <w:pPr>
        <w:tabs>
          <w:tab w:val="num" w:pos="3600"/>
        </w:tabs>
        <w:ind w:left="3600" w:hanging="360"/>
      </w:pPr>
      <w:rPr>
        <w:rFonts w:ascii="Wingdings" w:hAnsi="Wingdings" w:hint="default"/>
        <w:sz w:val="20"/>
      </w:rPr>
    </w:lvl>
    <w:lvl w:ilvl="5" w:tplc="FFA4ED5E">
      <w:start w:val="1"/>
      <w:numFmt w:val="bullet"/>
      <w:lvlText w:val=""/>
      <w:lvlJc w:val="left"/>
      <w:pPr>
        <w:tabs>
          <w:tab w:val="num" w:pos="4320"/>
        </w:tabs>
        <w:ind w:left="4320" w:hanging="360"/>
      </w:pPr>
      <w:rPr>
        <w:rFonts w:ascii="Wingdings" w:hAnsi="Wingdings" w:hint="default"/>
        <w:sz w:val="20"/>
      </w:rPr>
    </w:lvl>
    <w:lvl w:ilvl="6" w:tplc="AEDA5978">
      <w:start w:val="1"/>
      <w:numFmt w:val="bullet"/>
      <w:lvlText w:val=""/>
      <w:lvlJc w:val="left"/>
      <w:pPr>
        <w:tabs>
          <w:tab w:val="num" w:pos="5040"/>
        </w:tabs>
        <w:ind w:left="5040" w:hanging="360"/>
      </w:pPr>
      <w:rPr>
        <w:rFonts w:ascii="Wingdings" w:hAnsi="Wingdings" w:hint="default"/>
        <w:sz w:val="20"/>
      </w:rPr>
    </w:lvl>
    <w:lvl w:ilvl="7" w:tplc="AECA008C">
      <w:start w:val="1"/>
      <w:numFmt w:val="bullet"/>
      <w:lvlText w:val=""/>
      <w:lvlJc w:val="left"/>
      <w:pPr>
        <w:tabs>
          <w:tab w:val="num" w:pos="5760"/>
        </w:tabs>
        <w:ind w:left="5760" w:hanging="360"/>
      </w:pPr>
      <w:rPr>
        <w:rFonts w:ascii="Wingdings" w:hAnsi="Wingdings" w:hint="default"/>
        <w:sz w:val="20"/>
      </w:rPr>
    </w:lvl>
    <w:lvl w:ilvl="8" w:tplc="3C920BBA">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77E01877"/>
    <w:multiLevelType w:val="hybridMultilevel"/>
    <w:tmpl w:val="99E0A4E4"/>
    <w:lvl w:ilvl="0" w:tplc="5E9E64FE">
      <w:start w:val="1"/>
      <w:numFmt w:val="bullet"/>
      <w:lvlText w:val="-"/>
      <w:lvlJc w:val="left"/>
      <w:pPr>
        <w:ind w:left="1342" w:hanging="360"/>
      </w:pPr>
      <w:rPr>
        <w:rFonts w:ascii="Sylfaen" w:hAnsi="Sylfaen" w:hint="default"/>
      </w:rPr>
    </w:lvl>
    <w:lvl w:ilvl="1" w:tplc="CA28DC32">
      <w:start w:val="1"/>
      <w:numFmt w:val="bullet"/>
      <w:lvlText w:val="o"/>
      <w:lvlJc w:val="left"/>
      <w:pPr>
        <w:ind w:left="2062" w:hanging="360"/>
      </w:pPr>
      <w:rPr>
        <w:rFonts w:ascii="Courier New" w:hAnsi="Courier New" w:cs="Courier New" w:hint="default"/>
      </w:rPr>
    </w:lvl>
    <w:lvl w:ilvl="2" w:tplc="EBDE6B7E">
      <w:start w:val="1"/>
      <w:numFmt w:val="bullet"/>
      <w:lvlText w:val=""/>
      <w:lvlJc w:val="left"/>
      <w:pPr>
        <w:ind w:left="2782" w:hanging="360"/>
      </w:pPr>
      <w:rPr>
        <w:rFonts w:ascii="Wingdings" w:hAnsi="Wingdings" w:hint="default"/>
      </w:rPr>
    </w:lvl>
    <w:lvl w:ilvl="3" w:tplc="309C49A6">
      <w:start w:val="1"/>
      <w:numFmt w:val="bullet"/>
      <w:lvlText w:val=""/>
      <w:lvlJc w:val="left"/>
      <w:pPr>
        <w:ind w:left="3502" w:hanging="360"/>
      </w:pPr>
      <w:rPr>
        <w:rFonts w:ascii="Symbol" w:hAnsi="Symbol" w:hint="default"/>
      </w:rPr>
    </w:lvl>
    <w:lvl w:ilvl="4" w:tplc="C1FECAEE">
      <w:start w:val="1"/>
      <w:numFmt w:val="bullet"/>
      <w:lvlText w:val="o"/>
      <w:lvlJc w:val="left"/>
      <w:pPr>
        <w:ind w:left="4222" w:hanging="360"/>
      </w:pPr>
      <w:rPr>
        <w:rFonts w:ascii="Courier New" w:hAnsi="Courier New" w:cs="Courier New" w:hint="default"/>
      </w:rPr>
    </w:lvl>
    <w:lvl w:ilvl="5" w:tplc="833048A8">
      <w:start w:val="1"/>
      <w:numFmt w:val="bullet"/>
      <w:lvlText w:val=""/>
      <w:lvlJc w:val="left"/>
      <w:pPr>
        <w:ind w:left="4942" w:hanging="360"/>
      </w:pPr>
      <w:rPr>
        <w:rFonts w:ascii="Wingdings" w:hAnsi="Wingdings" w:hint="default"/>
      </w:rPr>
    </w:lvl>
    <w:lvl w:ilvl="6" w:tplc="B26E9C36">
      <w:start w:val="1"/>
      <w:numFmt w:val="bullet"/>
      <w:lvlText w:val=""/>
      <w:lvlJc w:val="left"/>
      <w:pPr>
        <w:ind w:left="5662" w:hanging="360"/>
      </w:pPr>
      <w:rPr>
        <w:rFonts w:ascii="Symbol" w:hAnsi="Symbol" w:hint="default"/>
      </w:rPr>
    </w:lvl>
    <w:lvl w:ilvl="7" w:tplc="52F61D5A">
      <w:start w:val="1"/>
      <w:numFmt w:val="bullet"/>
      <w:lvlText w:val="o"/>
      <w:lvlJc w:val="left"/>
      <w:pPr>
        <w:ind w:left="6382" w:hanging="360"/>
      </w:pPr>
      <w:rPr>
        <w:rFonts w:ascii="Courier New" w:hAnsi="Courier New" w:cs="Courier New" w:hint="default"/>
      </w:rPr>
    </w:lvl>
    <w:lvl w:ilvl="8" w:tplc="6C383156">
      <w:start w:val="1"/>
      <w:numFmt w:val="bullet"/>
      <w:lvlText w:val=""/>
      <w:lvlJc w:val="left"/>
      <w:pPr>
        <w:ind w:left="7102" w:hanging="360"/>
      </w:pPr>
      <w:rPr>
        <w:rFonts w:ascii="Wingdings" w:hAnsi="Wingdings" w:hint="default"/>
      </w:rPr>
    </w:lvl>
  </w:abstractNum>
  <w:abstractNum w:abstractNumId="246" w15:restartNumberingAfterBreak="0">
    <w:nsid w:val="78860AE6"/>
    <w:multiLevelType w:val="multilevel"/>
    <w:tmpl w:val="AE742006"/>
    <w:styleLink w:val="WWOutlineListStyle10"/>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247" w15:restartNumberingAfterBreak="0">
    <w:nsid w:val="78E12EBA"/>
    <w:multiLevelType w:val="multilevel"/>
    <w:tmpl w:val="7F624604"/>
    <w:styleLink w:val="LFO512"/>
    <w:lvl w:ilvl="0">
      <w:start w:val="1"/>
      <w:numFmt w:val="decimal"/>
      <w:pStyle w:val="LBArabic6"/>
      <w:lvlText w:val="(%1)"/>
      <w:lvlJc w:val="left"/>
      <w:pPr>
        <w:ind w:left="4241" w:hanging="720"/>
      </w:pPr>
    </w:lvl>
    <w:lvl w:ilvl="1">
      <w:start w:val="1"/>
      <w:numFmt w:val="none"/>
      <w:lvlText w:val="%2"/>
      <w:lvlJc w:val="left"/>
      <w:pPr>
        <w:ind w:left="4313" w:hanging="432"/>
      </w:pPr>
    </w:lvl>
    <w:lvl w:ilvl="2">
      <w:start w:val="1"/>
      <w:numFmt w:val="none"/>
      <w:lvlText w:val="%3"/>
      <w:lvlJc w:val="left"/>
      <w:pPr>
        <w:ind w:left="4745" w:hanging="504"/>
      </w:pPr>
    </w:lvl>
    <w:lvl w:ilvl="3">
      <w:start w:val="1"/>
      <w:numFmt w:val="none"/>
      <w:lvlText w:val="%4"/>
      <w:lvlJc w:val="left"/>
      <w:pPr>
        <w:ind w:left="5249" w:hanging="648"/>
      </w:pPr>
    </w:lvl>
    <w:lvl w:ilvl="4">
      <w:start w:val="1"/>
      <w:numFmt w:val="none"/>
      <w:lvlText w:val="%5"/>
      <w:lvlJc w:val="left"/>
      <w:pPr>
        <w:ind w:left="5753" w:hanging="792"/>
      </w:pPr>
    </w:lvl>
    <w:lvl w:ilvl="5">
      <w:start w:val="1"/>
      <w:numFmt w:val="none"/>
      <w:lvlText w:val="%6"/>
      <w:lvlJc w:val="left"/>
      <w:pPr>
        <w:ind w:left="6257" w:hanging="936"/>
      </w:pPr>
    </w:lvl>
    <w:lvl w:ilvl="6">
      <w:start w:val="1"/>
      <w:numFmt w:val="none"/>
      <w:lvlText w:val="%7"/>
      <w:lvlJc w:val="left"/>
      <w:pPr>
        <w:ind w:left="6761" w:hanging="1080"/>
      </w:pPr>
    </w:lvl>
    <w:lvl w:ilvl="7">
      <w:start w:val="1"/>
      <w:numFmt w:val="decimal"/>
      <w:lvlText w:val="%1.%2.%3.%4.%5.%6.%7.%8."/>
      <w:lvlJc w:val="left"/>
      <w:pPr>
        <w:ind w:left="7265" w:hanging="1224"/>
      </w:pPr>
    </w:lvl>
    <w:lvl w:ilvl="8">
      <w:start w:val="1"/>
      <w:numFmt w:val="decimal"/>
      <w:lvlText w:val="%1.%2.%3.%4.%5.%6.%7.%8.%9."/>
      <w:lvlJc w:val="left"/>
      <w:pPr>
        <w:ind w:left="7841" w:hanging="1440"/>
      </w:pPr>
    </w:lvl>
  </w:abstractNum>
  <w:abstractNum w:abstractNumId="248" w15:restartNumberingAfterBreak="0">
    <w:nsid w:val="793547E5"/>
    <w:multiLevelType w:val="multilevel"/>
    <w:tmpl w:val="A5DA17D2"/>
    <w:styleLink w:val="LFO621"/>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720" w:firstLine="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249" w15:restartNumberingAfterBreak="0">
    <w:nsid w:val="7A5D1221"/>
    <w:multiLevelType w:val="multilevel"/>
    <w:tmpl w:val="7CCE8794"/>
    <w:styleLink w:val="LFO25"/>
    <w:lvl w:ilvl="0">
      <w:start w:val="1"/>
      <w:numFmt w:val="decimal"/>
      <w:lvlText w:val="%1."/>
      <w:lvlJc w:val="left"/>
      <w:pPr>
        <w:ind w:left="720" w:hanging="72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0" w15:restartNumberingAfterBreak="0">
    <w:nsid w:val="7A65466D"/>
    <w:multiLevelType w:val="multilevel"/>
    <w:tmpl w:val="EDFC63EC"/>
    <w:styleLink w:val="LFO17"/>
    <w:lvl w:ilvl="0">
      <w:start w:val="1"/>
      <w:numFmt w:val="decimal"/>
      <w:pStyle w:val="LBNumParagraph3"/>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251" w15:restartNumberingAfterBreak="0">
    <w:nsid w:val="7A6F5A37"/>
    <w:multiLevelType w:val="multilevel"/>
    <w:tmpl w:val="685AC132"/>
    <w:styleLink w:val="LFO62"/>
    <w:lvl w:ilvl="0">
      <w:start w:val="1"/>
      <w:numFmt w:val="decimal"/>
      <w:pStyle w:val="LBHeading5-Alt"/>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720" w:firstLine="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252" w15:restartNumberingAfterBreak="0">
    <w:nsid w:val="7B88616C"/>
    <w:multiLevelType w:val="hybridMultilevel"/>
    <w:tmpl w:val="546289B8"/>
    <w:lvl w:ilvl="0" w:tplc="1A80EB44">
      <w:start w:val="1"/>
      <w:numFmt w:val="bullet"/>
      <w:lvlText w:val=""/>
      <w:lvlJc w:val="left"/>
      <w:pPr>
        <w:ind w:left="1287" w:hanging="360"/>
      </w:pPr>
      <w:rPr>
        <w:rFonts w:ascii="Symbol" w:hAnsi="Symbol" w:hint="default"/>
      </w:rPr>
    </w:lvl>
    <w:lvl w:ilvl="1" w:tplc="456A7524">
      <w:start w:val="1"/>
      <w:numFmt w:val="bullet"/>
      <w:lvlText w:val="o"/>
      <w:lvlJc w:val="left"/>
      <w:pPr>
        <w:ind w:left="2007" w:hanging="360"/>
      </w:pPr>
      <w:rPr>
        <w:rFonts w:ascii="Courier New" w:hAnsi="Courier New" w:cs="Courier New" w:hint="default"/>
      </w:rPr>
    </w:lvl>
    <w:lvl w:ilvl="2" w:tplc="4CA6E06A">
      <w:start w:val="1"/>
      <w:numFmt w:val="bullet"/>
      <w:lvlText w:val=""/>
      <w:lvlJc w:val="left"/>
      <w:pPr>
        <w:ind w:left="2727" w:hanging="360"/>
      </w:pPr>
      <w:rPr>
        <w:rFonts w:ascii="Wingdings" w:hAnsi="Wingdings" w:hint="default"/>
      </w:rPr>
    </w:lvl>
    <w:lvl w:ilvl="3" w:tplc="CF22D076">
      <w:start w:val="1"/>
      <w:numFmt w:val="bullet"/>
      <w:lvlText w:val=""/>
      <w:lvlJc w:val="left"/>
      <w:pPr>
        <w:ind w:left="3447" w:hanging="360"/>
      </w:pPr>
      <w:rPr>
        <w:rFonts w:ascii="Symbol" w:hAnsi="Symbol" w:hint="default"/>
      </w:rPr>
    </w:lvl>
    <w:lvl w:ilvl="4" w:tplc="00008266">
      <w:start w:val="1"/>
      <w:numFmt w:val="bullet"/>
      <w:lvlText w:val="o"/>
      <w:lvlJc w:val="left"/>
      <w:pPr>
        <w:ind w:left="4167" w:hanging="360"/>
      </w:pPr>
      <w:rPr>
        <w:rFonts w:ascii="Courier New" w:hAnsi="Courier New" w:cs="Courier New" w:hint="default"/>
      </w:rPr>
    </w:lvl>
    <w:lvl w:ilvl="5" w:tplc="15E43820">
      <w:start w:val="1"/>
      <w:numFmt w:val="bullet"/>
      <w:lvlText w:val=""/>
      <w:lvlJc w:val="left"/>
      <w:pPr>
        <w:ind w:left="4887" w:hanging="360"/>
      </w:pPr>
      <w:rPr>
        <w:rFonts w:ascii="Wingdings" w:hAnsi="Wingdings" w:hint="default"/>
      </w:rPr>
    </w:lvl>
    <w:lvl w:ilvl="6" w:tplc="93E8AA38">
      <w:start w:val="1"/>
      <w:numFmt w:val="bullet"/>
      <w:lvlText w:val=""/>
      <w:lvlJc w:val="left"/>
      <w:pPr>
        <w:ind w:left="5607" w:hanging="360"/>
      </w:pPr>
      <w:rPr>
        <w:rFonts w:ascii="Symbol" w:hAnsi="Symbol" w:hint="default"/>
      </w:rPr>
    </w:lvl>
    <w:lvl w:ilvl="7" w:tplc="CE88CADE">
      <w:start w:val="1"/>
      <w:numFmt w:val="bullet"/>
      <w:lvlText w:val="o"/>
      <w:lvlJc w:val="left"/>
      <w:pPr>
        <w:ind w:left="6327" w:hanging="360"/>
      </w:pPr>
      <w:rPr>
        <w:rFonts w:ascii="Courier New" w:hAnsi="Courier New" w:cs="Courier New" w:hint="default"/>
      </w:rPr>
    </w:lvl>
    <w:lvl w:ilvl="8" w:tplc="53E4BAD6">
      <w:start w:val="1"/>
      <w:numFmt w:val="bullet"/>
      <w:lvlText w:val=""/>
      <w:lvlJc w:val="left"/>
      <w:pPr>
        <w:ind w:left="7047" w:hanging="360"/>
      </w:pPr>
      <w:rPr>
        <w:rFonts w:ascii="Wingdings" w:hAnsi="Wingdings" w:hint="default"/>
      </w:rPr>
    </w:lvl>
  </w:abstractNum>
  <w:abstractNum w:abstractNumId="253" w15:restartNumberingAfterBreak="0">
    <w:nsid w:val="7C0A55DE"/>
    <w:multiLevelType w:val="multilevel"/>
    <w:tmpl w:val="C02283CE"/>
    <w:styleLink w:val="LFO281"/>
    <w:lvl w:ilvl="0">
      <w:start w:val="1"/>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4" w15:restartNumberingAfterBreak="0">
    <w:nsid w:val="7D5A2DED"/>
    <w:multiLevelType w:val="multilevel"/>
    <w:tmpl w:val="198C71F2"/>
    <w:styleLink w:val="LFO171"/>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255" w15:restartNumberingAfterBreak="0">
    <w:nsid w:val="7E153F40"/>
    <w:multiLevelType w:val="multilevel"/>
    <w:tmpl w:val="650A9B3C"/>
    <w:styleLink w:val="LFO11110"/>
    <w:lvl w:ilvl="0">
      <w:start w:val="1"/>
      <w:numFmt w:val="lowerLetter"/>
      <w:lvlText w:val="(%1)"/>
      <w:lvlJc w:val="left"/>
      <w:pPr>
        <w:ind w:left="2880" w:hanging="720"/>
      </w:pPr>
      <w:rPr>
        <w:rFonts w:ascii="Times New Roman" w:hAnsi="Times New Roman"/>
        <w:sz w:val="22"/>
      </w:rPr>
    </w:lvl>
    <w:lvl w:ilvl="1">
      <w:start w:val="1"/>
      <w:numFmt w:val="none"/>
      <w:lvlText w:val="%2"/>
      <w:lvlJc w:val="left"/>
      <w:pPr>
        <w:ind w:left="2736" w:hanging="576"/>
      </w:pPr>
    </w:lvl>
    <w:lvl w:ilvl="2">
      <w:start w:val="1"/>
      <w:numFmt w:val="none"/>
      <w:lvlText w:val="%3"/>
      <w:lvlJc w:val="left"/>
      <w:pPr>
        <w:ind w:left="2880" w:hanging="720"/>
      </w:pPr>
    </w:lvl>
    <w:lvl w:ilvl="3">
      <w:start w:val="1"/>
      <w:numFmt w:val="none"/>
      <w:lvlText w:val="%4"/>
      <w:lvlJc w:val="left"/>
      <w:pPr>
        <w:ind w:left="3024" w:hanging="864"/>
      </w:pPr>
    </w:lvl>
    <w:lvl w:ilvl="4">
      <w:start w:val="1"/>
      <w:numFmt w:val="none"/>
      <w:lvlText w:val="%5"/>
      <w:lvlJc w:val="left"/>
      <w:pPr>
        <w:ind w:left="3168" w:hanging="1008"/>
      </w:pPr>
    </w:lvl>
    <w:lvl w:ilvl="5">
      <w:start w:val="1"/>
      <w:numFmt w:val="none"/>
      <w:lvlText w:val="%6"/>
      <w:lvlJc w:val="left"/>
      <w:pPr>
        <w:ind w:left="3312" w:hanging="1152"/>
      </w:pPr>
    </w:lvl>
    <w:lvl w:ilvl="6">
      <w:start w:val="1"/>
      <w:numFmt w:val="none"/>
      <w:lvlText w:val="%7"/>
      <w:lvlJc w:val="left"/>
      <w:pPr>
        <w:ind w:left="3456" w:hanging="1296"/>
      </w:pPr>
    </w:lvl>
    <w:lvl w:ilvl="7">
      <w:start w:val="1"/>
      <w:numFmt w:val="none"/>
      <w:lvlText w:val="%8"/>
      <w:lvlJc w:val="left"/>
      <w:pPr>
        <w:ind w:left="3600" w:hanging="1440"/>
      </w:pPr>
    </w:lvl>
    <w:lvl w:ilvl="8">
      <w:start w:val="1"/>
      <w:numFmt w:val="decimal"/>
      <w:lvlText w:val="%1.%2.%3.%4.%5.%6.%7.%8.%9"/>
      <w:lvlJc w:val="left"/>
      <w:pPr>
        <w:ind w:left="3744" w:hanging="1584"/>
      </w:pPr>
    </w:lvl>
  </w:abstractNum>
  <w:abstractNum w:abstractNumId="256" w15:restartNumberingAfterBreak="0">
    <w:nsid w:val="7EAA1F0E"/>
    <w:multiLevelType w:val="multilevel"/>
    <w:tmpl w:val="32F2B3AC"/>
    <w:styleLink w:val="LFO30"/>
    <w:lvl w:ilvl="0">
      <w:start w:val="1"/>
      <w:numFmt w:val="decimal"/>
      <w:suff w:val="space"/>
      <w:lvlText w:val="SCHEDULE %1."/>
      <w:lvlJc w:val="left"/>
    </w:lvl>
    <w:lvl w:ilvl="1">
      <w:start w:val="1"/>
      <w:numFmt w:val="decimal"/>
      <w:lvlText w:val="%1.%2"/>
      <w:lvlJc w:val="left"/>
    </w:lvl>
    <w:lvl w:ilvl="2">
      <w:start w:val="1"/>
      <w:numFmt w:val="decimal"/>
      <w:lvlText w:val="%1.%2.%3"/>
      <w:lvlJc w:val="left"/>
      <w:pPr>
        <w:ind w:left="1440" w:hanging="720"/>
      </w:pPr>
    </w:lvl>
    <w:lvl w:ilvl="3">
      <w:start w:val="1"/>
      <w:numFmt w:val="none"/>
      <w:lvlText w:val="%4"/>
      <w:lvlJc w:val="left"/>
      <w:pPr>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7" w15:restartNumberingAfterBreak="0">
    <w:nsid w:val="7EC5181A"/>
    <w:multiLevelType w:val="hybridMultilevel"/>
    <w:tmpl w:val="CB7CDF00"/>
    <w:lvl w:ilvl="0" w:tplc="72A0D44E">
      <w:start w:val="1"/>
      <w:numFmt w:val="bullet"/>
      <w:lvlText w:val=""/>
      <w:lvlJc w:val="left"/>
      <w:pPr>
        <w:ind w:left="1287" w:hanging="360"/>
      </w:pPr>
      <w:rPr>
        <w:rFonts w:ascii="Symbol" w:hAnsi="Symbol" w:hint="default"/>
      </w:rPr>
    </w:lvl>
    <w:lvl w:ilvl="1" w:tplc="34C83A5C">
      <w:start w:val="1"/>
      <w:numFmt w:val="bullet"/>
      <w:lvlText w:val="o"/>
      <w:lvlJc w:val="left"/>
      <w:pPr>
        <w:ind w:left="2007" w:hanging="360"/>
      </w:pPr>
      <w:rPr>
        <w:rFonts w:ascii="Courier New" w:hAnsi="Courier New" w:cs="Courier New" w:hint="default"/>
      </w:rPr>
    </w:lvl>
    <w:lvl w:ilvl="2" w:tplc="569CF0A6">
      <w:start w:val="1"/>
      <w:numFmt w:val="bullet"/>
      <w:lvlText w:val=""/>
      <w:lvlJc w:val="left"/>
      <w:pPr>
        <w:ind w:left="2727" w:hanging="360"/>
      </w:pPr>
      <w:rPr>
        <w:rFonts w:ascii="Wingdings" w:hAnsi="Wingdings" w:hint="default"/>
      </w:rPr>
    </w:lvl>
    <w:lvl w:ilvl="3" w:tplc="BA2EE8D0">
      <w:start w:val="1"/>
      <w:numFmt w:val="bullet"/>
      <w:lvlText w:val=""/>
      <w:lvlJc w:val="left"/>
      <w:pPr>
        <w:ind w:left="3447" w:hanging="360"/>
      </w:pPr>
      <w:rPr>
        <w:rFonts w:ascii="Symbol" w:hAnsi="Symbol" w:hint="default"/>
      </w:rPr>
    </w:lvl>
    <w:lvl w:ilvl="4" w:tplc="F5844CBA">
      <w:start w:val="1"/>
      <w:numFmt w:val="bullet"/>
      <w:lvlText w:val="o"/>
      <w:lvlJc w:val="left"/>
      <w:pPr>
        <w:ind w:left="4167" w:hanging="360"/>
      </w:pPr>
      <w:rPr>
        <w:rFonts w:ascii="Courier New" w:hAnsi="Courier New" w:cs="Courier New" w:hint="default"/>
      </w:rPr>
    </w:lvl>
    <w:lvl w:ilvl="5" w:tplc="DC042072">
      <w:start w:val="1"/>
      <w:numFmt w:val="bullet"/>
      <w:lvlText w:val=""/>
      <w:lvlJc w:val="left"/>
      <w:pPr>
        <w:ind w:left="4887" w:hanging="360"/>
      </w:pPr>
      <w:rPr>
        <w:rFonts w:ascii="Wingdings" w:hAnsi="Wingdings" w:hint="default"/>
      </w:rPr>
    </w:lvl>
    <w:lvl w:ilvl="6" w:tplc="0DEEE342">
      <w:start w:val="1"/>
      <w:numFmt w:val="bullet"/>
      <w:lvlText w:val=""/>
      <w:lvlJc w:val="left"/>
      <w:pPr>
        <w:ind w:left="5607" w:hanging="360"/>
      </w:pPr>
      <w:rPr>
        <w:rFonts w:ascii="Symbol" w:hAnsi="Symbol" w:hint="default"/>
      </w:rPr>
    </w:lvl>
    <w:lvl w:ilvl="7" w:tplc="FFF89736">
      <w:start w:val="1"/>
      <w:numFmt w:val="bullet"/>
      <w:lvlText w:val="o"/>
      <w:lvlJc w:val="left"/>
      <w:pPr>
        <w:ind w:left="6327" w:hanging="360"/>
      </w:pPr>
      <w:rPr>
        <w:rFonts w:ascii="Courier New" w:hAnsi="Courier New" w:cs="Courier New" w:hint="default"/>
      </w:rPr>
    </w:lvl>
    <w:lvl w:ilvl="8" w:tplc="62B4312C">
      <w:start w:val="1"/>
      <w:numFmt w:val="bullet"/>
      <w:lvlText w:val=""/>
      <w:lvlJc w:val="left"/>
      <w:pPr>
        <w:ind w:left="7047" w:hanging="360"/>
      </w:pPr>
      <w:rPr>
        <w:rFonts w:ascii="Wingdings" w:hAnsi="Wingdings" w:hint="default"/>
      </w:rPr>
    </w:lvl>
  </w:abstractNum>
  <w:abstractNum w:abstractNumId="258" w15:restartNumberingAfterBreak="0">
    <w:nsid w:val="7EE310E6"/>
    <w:multiLevelType w:val="multilevel"/>
    <w:tmpl w:val="F5CE61F0"/>
    <w:styleLink w:val="LFO1"/>
    <w:lvl w:ilvl="0">
      <w:start w:val="1"/>
      <w:numFmt w:val="decimal"/>
      <w:lvlText w:val="(%1)"/>
      <w:lvlJc w:val="left"/>
      <w:pPr>
        <w:ind w:left="720" w:hanging="72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50"/>
  </w:num>
  <w:num w:numId="2">
    <w:abstractNumId w:val="38"/>
  </w:num>
  <w:num w:numId="3">
    <w:abstractNumId w:val="130"/>
  </w:num>
  <w:num w:numId="4">
    <w:abstractNumId w:val="79"/>
  </w:num>
  <w:num w:numId="5">
    <w:abstractNumId w:val="60"/>
  </w:num>
  <w:num w:numId="6">
    <w:abstractNumId w:val="203"/>
  </w:num>
  <w:num w:numId="7">
    <w:abstractNumId w:val="258"/>
  </w:num>
  <w:num w:numId="8">
    <w:abstractNumId w:val="167"/>
  </w:num>
  <w:num w:numId="9">
    <w:abstractNumId w:val="30"/>
  </w:num>
  <w:num w:numId="10">
    <w:abstractNumId w:val="232"/>
  </w:num>
  <w:num w:numId="11">
    <w:abstractNumId w:val="234"/>
  </w:num>
  <w:num w:numId="12">
    <w:abstractNumId w:val="89"/>
  </w:num>
  <w:num w:numId="13">
    <w:abstractNumId w:val="226"/>
  </w:num>
  <w:num w:numId="14">
    <w:abstractNumId w:val="90"/>
  </w:num>
  <w:num w:numId="15">
    <w:abstractNumId w:val="121"/>
  </w:num>
  <w:num w:numId="16">
    <w:abstractNumId w:val="204"/>
  </w:num>
  <w:num w:numId="17">
    <w:abstractNumId w:val="9"/>
  </w:num>
  <w:num w:numId="18">
    <w:abstractNumId w:val="109"/>
  </w:num>
  <w:num w:numId="19">
    <w:abstractNumId w:val="57"/>
  </w:num>
  <w:num w:numId="20">
    <w:abstractNumId w:val="45"/>
  </w:num>
  <w:num w:numId="21">
    <w:abstractNumId w:val="250"/>
  </w:num>
  <w:num w:numId="22">
    <w:abstractNumId w:val="197"/>
  </w:num>
  <w:num w:numId="23">
    <w:abstractNumId w:val="139"/>
  </w:num>
  <w:num w:numId="24">
    <w:abstractNumId w:val="68"/>
  </w:num>
  <w:num w:numId="25">
    <w:abstractNumId w:val="159"/>
  </w:num>
  <w:num w:numId="26">
    <w:abstractNumId w:val="78"/>
  </w:num>
  <w:num w:numId="27">
    <w:abstractNumId w:val="26"/>
  </w:num>
  <w:num w:numId="28">
    <w:abstractNumId w:val="249"/>
  </w:num>
  <w:num w:numId="29">
    <w:abstractNumId w:val="212"/>
  </w:num>
  <w:num w:numId="30">
    <w:abstractNumId w:val="29"/>
  </w:num>
  <w:num w:numId="31">
    <w:abstractNumId w:val="185"/>
  </w:num>
  <w:num w:numId="32">
    <w:abstractNumId w:val="175"/>
  </w:num>
  <w:num w:numId="33">
    <w:abstractNumId w:val="256"/>
  </w:num>
  <w:num w:numId="34">
    <w:abstractNumId w:val="95"/>
  </w:num>
  <w:num w:numId="35">
    <w:abstractNumId w:val="17"/>
  </w:num>
  <w:num w:numId="36">
    <w:abstractNumId w:val="65"/>
  </w:num>
  <w:num w:numId="37">
    <w:abstractNumId w:val="224"/>
  </w:num>
  <w:num w:numId="38">
    <w:abstractNumId w:val="56"/>
  </w:num>
  <w:num w:numId="39">
    <w:abstractNumId w:val="229"/>
  </w:num>
  <w:num w:numId="40">
    <w:abstractNumId w:val="160"/>
  </w:num>
  <w:num w:numId="41">
    <w:abstractNumId w:val="143"/>
  </w:num>
  <w:num w:numId="42">
    <w:abstractNumId w:val="181"/>
  </w:num>
  <w:num w:numId="43">
    <w:abstractNumId w:val="220"/>
  </w:num>
  <w:num w:numId="44">
    <w:abstractNumId w:val="77"/>
  </w:num>
  <w:num w:numId="45">
    <w:abstractNumId w:val="228"/>
  </w:num>
  <w:num w:numId="46">
    <w:abstractNumId w:val="63"/>
  </w:num>
  <w:num w:numId="47">
    <w:abstractNumId w:val="243"/>
  </w:num>
  <w:num w:numId="48">
    <w:abstractNumId w:val="184"/>
  </w:num>
  <w:num w:numId="49">
    <w:abstractNumId w:val="124"/>
  </w:num>
  <w:num w:numId="50">
    <w:abstractNumId w:val="238"/>
  </w:num>
  <w:num w:numId="51">
    <w:abstractNumId w:val="194"/>
  </w:num>
  <w:num w:numId="52">
    <w:abstractNumId w:val="247"/>
  </w:num>
  <w:num w:numId="53">
    <w:abstractNumId w:val="129"/>
  </w:num>
  <w:num w:numId="54">
    <w:abstractNumId w:val="62"/>
  </w:num>
  <w:num w:numId="55">
    <w:abstractNumId w:val="230"/>
  </w:num>
  <w:num w:numId="56">
    <w:abstractNumId w:val="210"/>
  </w:num>
  <w:num w:numId="57">
    <w:abstractNumId w:val="138"/>
  </w:num>
  <w:num w:numId="58">
    <w:abstractNumId w:val="178"/>
  </w:num>
  <w:num w:numId="59">
    <w:abstractNumId w:val="119"/>
  </w:num>
  <w:num w:numId="60">
    <w:abstractNumId w:val="40"/>
  </w:num>
  <w:num w:numId="61">
    <w:abstractNumId w:val="118"/>
  </w:num>
  <w:num w:numId="62">
    <w:abstractNumId w:val="251"/>
  </w:num>
  <w:num w:numId="63">
    <w:abstractNumId w:val="34"/>
  </w:num>
  <w:num w:numId="64">
    <w:abstractNumId w:val="27"/>
  </w:num>
  <w:num w:numId="65">
    <w:abstractNumId w:val="188"/>
  </w:num>
  <w:num w:numId="66">
    <w:abstractNumId w:val="216"/>
  </w:num>
  <w:num w:numId="67">
    <w:abstractNumId w:val="149"/>
  </w:num>
  <w:num w:numId="68">
    <w:abstractNumId w:val="74"/>
  </w:num>
  <w:num w:numId="69">
    <w:abstractNumId w:val="152"/>
  </w:num>
  <w:num w:numId="70">
    <w:abstractNumId w:val="173"/>
  </w:num>
  <w:num w:numId="71">
    <w:abstractNumId w:val="107"/>
  </w:num>
  <w:num w:numId="72">
    <w:abstractNumId w:val="206"/>
  </w:num>
  <w:num w:numId="73">
    <w:abstractNumId w:val="206"/>
    <w:lvlOverride w:ilvl="0">
      <w:startOverride w:val="1"/>
    </w:lvlOverride>
  </w:num>
  <w:num w:numId="74">
    <w:abstractNumId w:val="106"/>
  </w:num>
  <w:num w:numId="75">
    <w:abstractNumId w:val="141"/>
  </w:num>
  <w:num w:numId="76">
    <w:abstractNumId w:val="10"/>
  </w:num>
  <w:num w:numId="77">
    <w:abstractNumId w:val="91"/>
  </w:num>
  <w:num w:numId="78">
    <w:abstractNumId w:val="99"/>
  </w:num>
  <w:num w:numId="79">
    <w:abstractNumId w:val="246"/>
  </w:num>
  <w:num w:numId="80">
    <w:abstractNumId w:val="214"/>
  </w:num>
  <w:num w:numId="81">
    <w:abstractNumId w:val="54"/>
  </w:num>
  <w:num w:numId="82">
    <w:abstractNumId w:val="177"/>
  </w:num>
  <w:num w:numId="83">
    <w:abstractNumId w:val="134"/>
  </w:num>
  <w:num w:numId="84">
    <w:abstractNumId w:val="24"/>
  </w:num>
  <w:num w:numId="85">
    <w:abstractNumId w:val="241"/>
  </w:num>
  <w:num w:numId="86">
    <w:abstractNumId w:val="222"/>
  </w:num>
  <w:num w:numId="87">
    <w:abstractNumId w:val="42"/>
  </w:num>
  <w:num w:numId="88">
    <w:abstractNumId w:val="96"/>
  </w:num>
  <w:num w:numId="89">
    <w:abstractNumId w:val="35"/>
  </w:num>
  <w:num w:numId="90">
    <w:abstractNumId w:val="255"/>
  </w:num>
  <w:num w:numId="91">
    <w:abstractNumId w:val="198"/>
  </w:num>
  <w:num w:numId="92">
    <w:abstractNumId w:val="189"/>
  </w:num>
  <w:num w:numId="93">
    <w:abstractNumId w:val="163"/>
  </w:num>
  <w:num w:numId="94">
    <w:abstractNumId w:val="254"/>
  </w:num>
  <w:num w:numId="95">
    <w:abstractNumId w:val="191"/>
  </w:num>
  <w:num w:numId="96">
    <w:abstractNumId w:val="102"/>
  </w:num>
  <w:num w:numId="97">
    <w:abstractNumId w:val="36"/>
  </w:num>
  <w:num w:numId="98">
    <w:abstractNumId w:val="211"/>
  </w:num>
  <w:num w:numId="99">
    <w:abstractNumId w:val="73"/>
  </w:num>
  <w:num w:numId="100">
    <w:abstractNumId w:val="171"/>
  </w:num>
  <w:num w:numId="101">
    <w:abstractNumId w:val="120"/>
  </w:num>
  <w:num w:numId="102">
    <w:abstractNumId w:val="225"/>
  </w:num>
  <w:num w:numId="103">
    <w:abstractNumId w:val="132"/>
  </w:num>
  <w:num w:numId="104">
    <w:abstractNumId w:val="253"/>
  </w:num>
  <w:num w:numId="105">
    <w:abstractNumId w:val="231"/>
  </w:num>
  <w:num w:numId="106">
    <w:abstractNumId w:val="103"/>
  </w:num>
  <w:num w:numId="107">
    <w:abstractNumId w:val="117"/>
  </w:num>
  <w:num w:numId="108">
    <w:abstractNumId w:val="75"/>
  </w:num>
  <w:num w:numId="109">
    <w:abstractNumId w:val="84"/>
  </w:num>
  <w:num w:numId="110">
    <w:abstractNumId w:val="111"/>
  </w:num>
  <w:num w:numId="111">
    <w:abstractNumId w:val="25"/>
  </w:num>
  <w:num w:numId="112">
    <w:abstractNumId w:val="193"/>
  </w:num>
  <w:num w:numId="113">
    <w:abstractNumId w:val="151"/>
  </w:num>
  <w:num w:numId="114">
    <w:abstractNumId w:val="180"/>
  </w:num>
  <w:num w:numId="115">
    <w:abstractNumId w:val="125"/>
  </w:num>
  <w:num w:numId="116">
    <w:abstractNumId w:val="200"/>
  </w:num>
  <w:num w:numId="117">
    <w:abstractNumId w:val="133"/>
  </w:num>
  <w:num w:numId="118">
    <w:abstractNumId w:val="21"/>
  </w:num>
  <w:num w:numId="119">
    <w:abstractNumId w:val="165"/>
  </w:num>
  <w:num w:numId="120">
    <w:abstractNumId w:val="237"/>
  </w:num>
  <w:num w:numId="121">
    <w:abstractNumId w:val="33"/>
  </w:num>
  <w:num w:numId="122">
    <w:abstractNumId w:val="183"/>
  </w:num>
  <w:num w:numId="123">
    <w:abstractNumId w:val="123"/>
  </w:num>
  <w:num w:numId="124">
    <w:abstractNumId w:val="186"/>
  </w:num>
  <w:num w:numId="125">
    <w:abstractNumId w:val="41"/>
  </w:num>
  <w:num w:numId="126">
    <w:abstractNumId w:val="93"/>
  </w:num>
  <w:num w:numId="127">
    <w:abstractNumId w:val="92"/>
  </w:num>
  <w:num w:numId="128">
    <w:abstractNumId w:val="126"/>
  </w:num>
  <w:num w:numId="129">
    <w:abstractNumId w:val="131"/>
  </w:num>
  <w:num w:numId="130">
    <w:abstractNumId w:val="199"/>
  </w:num>
  <w:num w:numId="131">
    <w:abstractNumId w:val="144"/>
  </w:num>
  <w:num w:numId="132">
    <w:abstractNumId w:val="166"/>
  </w:num>
  <w:num w:numId="133">
    <w:abstractNumId w:val="179"/>
  </w:num>
  <w:num w:numId="134">
    <w:abstractNumId w:val="161"/>
  </w:num>
  <w:num w:numId="135">
    <w:abstractNumId w:val="248"/>
  </w:num>
  <w:num w:numId="136">
    <w:abstractNumId w:val="39"/>
  </w:num>
  <w:num w:numId="137">
    <w:abstractNumId w:val="187"/>
  </w:num>
  <w:num w:numId="138">
    <w:abstractNumId w:val="104"/>
  </w:num>
  <w:num w:numId="139">
    <w:abstractNumId w:val="12"/>
  </w:num>
  <w:num w:numId="140">
    <w:abstractNumId w:val="127"/>
  </w:num>
  <w:num w:numId="141">
    <w:abstractNumId w:val="122"/>
  </w:num>
  <w:num w:numId="142">
    <w:abstractNumId w:val="87"/>
  </w:num>
  <w:num w:numId="143">
    <w:abstractNumId w:val="58"/>
  </w:num>
  <w:num w:numId="144">
    <w:abstractNumId w:val="81"/>
  </w:num>
  <w:num w:numId="145">
    <w:abstractNumId w:val="115"/>
  </w:num>
  <w:num w:numId="146">
    <w:abstractNumId w:val="15"/>
  </w:num>
  <w:num w:numId="147">
    <w:abstractNumId w:val="67"/>
  </w:num>
  <w:num w:numId="148">
    <w:abstractNumId w:val="80"/>
  </w:num>
  <w:num w:numId="149">
    <w:abstractNumId w:val="221"/>
  </w:num>
  <w:num w:numId="150">
    <w:abstractNumId w:val="49"/>
  </w:num>
  <w:num w:numId="151">
    <w:abstractNumId w:val="86"/>
  </w:num>
  <w:num w:numId="152">
    <w:abstractNumId w:val="44"/>
  </w:num>
  <w:num w:numId="153">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45"/>
  </w:num>
  <w:num w:numId="155">
    <w:abstractNumId w:val="66"/>
  </w:num>
  <w:num w:numId="156">
    <w:abstractNumId w:val="28"/>
  </w:num>
  <w:num w:numId="157">
    <w:abstractNumId w:val="97"/>
  </w:num>
  <w:num w:numId="158">
    <w:abstractNumId w:val="71"/>
  </w:num>
  <w:num w:numId="15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62"/>
  </w:num>
  <w:num w:numId="16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2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37"/>
  </w:num>
  <w:num w:numId="165">
    <w:abstractNumId w:val="100"/>
  </w:num>
  <w:num w:numId="166">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28"/>
  </w:num>
  <w:num w:numId="1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0"/>
  </w:num>
  <w:num w:numId="170">
    <w:abstractNumId w:val="2"/>
  </w:num>
  <w:num w:numId="171">
    <w:abstractNumId w:val="1"/>
  </w:num>
  <w:num w:numId="172">
    <w:abstractNumId w:val="233"/>
  </w:num>
  <w:num w:numId="173">
    <w:abstractNumId w:val="244"/>
    <w:lvlOverride w:ilvl="0"/>
    <w:lvlOverride w:ilvl="1"/>
    <w:lvlOverride w:ilvl="2">
      <w:startOverride w:val="1"/>
    </w:lvlOverride>
    <w:lvlOverride w:ilvl="3">
      <w:startOverride w:val="1"/>
    </w:lvlOverride>
    <w:lvlOverride w:ilvl="4"/>
    <w:lvlOverride w:ilvl="5"/>
    <w:lvlOverride w:ilvl="6"/>
    <w:lvlOverride w:ilvl="7"/>
    <w:lvlOverride w:ilvl="8"/>
  </w:num>
  <w:num w:numId="174">
    <w:abstractNumId w:val="242"/>
  </w:num>
  <w:num w:numId="175">
    <w:abstractNumId w:val="82"/>
  </w:num>
  <w:num w:numId="1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23"/>
  </w:num>
  <w:num w:numId="178">
    <w:abstractNumId w:val="14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2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5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01"/>
  </w:num>
  <w:num w:numId="187">
    <w:abstractNumId w:val="110"/>
  </w:num>
  <w:num w:numId="188">
    <w:abstractNumId w:val="169"/>
  </w:num>
  <w:num w:numId="18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5"/>
  </w:num>
  <w:num w:numId="191">
    <w:abstractNumId w:val="88"/>
  </w:num>
  <w:num w:numId="192">
    <w:abstractNumId w:val="64"/>
  </w:num>
  <w:num w:numId="193">
    <w:abstractNumId w:val="46"/>
  </w:num>
  <w:num w:numId="194">
    <w:abstractNumId w:val="207"/>
  </w:num>
  <w:num w:numId="195">
    <w:abstractNumId w:val="217"/>
  </w:num>
  <w:num w:numId="196">
    <w:abstractNumId w:val="142"/>
  </w:num>
  <w:num w:numId="197">
    <w:abstractNumId w:val="196"/>
  </w:num>
  <w:num w:numId="198">
    <w:abstractNumId w:val="252"/>
  </w:num>
  <w:num w:numId="199">
    <w:abstractNumId w:val="176"/>
  </w:num>
  <w:num w:numId="200">
    <w:abstractNumId w:val="240"/>
  </w:num>
  <w:num w:numId="201">
    <w:abstractNumId w:val="72"/>
  </w:num>
  <w:num w:numId="202">
    <w:abstractNumId w:val="190"/>
  </w:num>
  <w:num w:numId="203">
    <w:abstractNumId w:val="147"/>
  </w:num>
  <w:num w:numId="204">
    <w:abstractNumId w:val="20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82"/>
  </w:num>
  <w:num w:numId="206">
    <w:abstractNumId w:val="172"/>
  </w:num>
  <w:num w:numId="207">
    <w:abstractNumId w:val="168"/>
  </w:num>
  <w:num w:numId="208">
    <w:abstractNumId w:val="4"/>
  </w:num>
  <w:num w:numId="209">
    <w:abstractNumId w:val="158"/>
  </w:num>
  <w:num w:numId="210">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8"/>
  </w:num>
  <w:num w:numId="212">
    <w:abstractNumId w:val="136"/>
  </w:num>
  <w:num w:numId="213">
    <w:abstractNumId w:val="154"/>
  </w:num>
  <w:num w:numId="214">
    <w:abstractNumId w:val="257"/>
  </w:num>
  <w:num w:numId="215">
    <w:abstractNumId w:val="98"/>
  </w:num>
  <w:num w:numId="216">
    <w:abstractNumId w:val="31"/>
  </w:num>
  <w:num w:numId="217">
    <w:abstractNumId w:val="209"/>
  </w:num>
  <w:num w:numId="218">
    <w:abstractNumId w:val="7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56"/>
  </w:num>
  <w:num w:numId="220">
    <w:abstractNumId w:val="53"/>
  </w:num>
  <w:num w:numId="221">
    <w:abstractNumId w:val="218"/>
  </w:num>
  <w:num w:numId="22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43"/>
  </w:num>
  <w:num w:numId="225">
    <w:abstractNumId w:val="52"/>
  </w:num>
  <w:num w:numId="226">
    <w:abstractNumId w:val="213"/>
  </w:num>
  <w:num w:numId="227">
    <w:abstractNumId w:val="157"/>
  </w:num>
  <w:num w:numId="228">
    <w:abstractNumId w:val="140"/>
  </w:num>
  <w:num w:numId="229">
    <w:abstractNumId w:val="116"/>
  </w:num>
  <w:num w:numId="230">
    <w:abstractNumId w:val="16"/>
  </w:num>
  <w:num w:numId="231">
    <w:abstractNumId w:val="227"/>
  </w:num>
  <w:num w:numId="232">
    <w:abstractNumId w:val="192"/>
  </w:num>
  <w:num w:numId="233">
    <w:abstractNumId w:val="32"/>
  </w:num>
  <w:num w:numId="234">
    <w:abstractNumId w:val="164"/>
  </w:num>
  <w:num w:numId="235">
    <w:abstractNumId w:val="174"/>
  </w:num>
  <w:num w:numId="236">
    <w:abstractNumId w:val="239"/>
  </w:num>
  <w:num w:numId="237">
    <w:abstractNumId w:val="135"/>
  </w:num>
  <w:num w:numId="238">
    <w:abstractNumId w:val="208"/>
  </w:num>
  <w:num w:numId="239">
    <w:abstractNumId w:val="219"/>
  </w:num>
  <w:num w:numId="240">
    <w:abstractNumId w:val="112"/>
  </w:num>
  <w:num w:numId="241">
    <w:abstractNumId w:val="170"/>
  </w:num>
  <w:num w:numId="242">
    <w:abstractNumId w:val="155"/>
  </w:num>
  <w:num w:numId="243">
    <w:abstractNumId w:val="195"/>
  </w:num>
  <w:num w:numId="244">
    <w:abstractNumId w:val="83"/>
  </w:num>
  <w:num w:numId="245">
    <w:abstractNumId w:val="6"/>
  </w:num>
  <w:num w:numId="246">
    <w:abstractNumId w:val="13"/>
  </w:num>
  <w:num w:numId="247">
    <w:abstractNumId w:val="235"/>
  </w:num>
  <w:num w:numId="248">
    <w:abstractNumId w:val="94"/>
  </w:num>
  <w:num w:numId="249">
    <w:abstractNumId w:val="217"/>
  </w:num>
  <w:num w:numId="250">
    <w:abstractNumId w:val="114"/>
  </w:num>
  <w:num w:numId="251">
    <w:abstractNumId w:val="158"/>
  </w:num>
  <w:num w:numId="252">
    <w:abstractNumId w:val="105"/>
  </w:num>
  <w:num w:numId="25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153"/>
  </w:num>
  <w:num w:numId="255">
    <w:abstractNumId w:val="236"/>
  </w:num>
  <w:num w:numId="256">
    <w:abstractNumId w:val="7"/>
  </w:num>
  <w:num w:numId="257">
    <w:abstractNumId w:val="245"/>
  </w:num>
  <w:num w:numId="258">
    <w:abstractNumId w:val="48"/>
  </w:num>
  <w:num w:numId="259">
    <w:abstractNumId w:val="85"/>
  </w:num>
  <w:num w:numId="260">
    <w:abstractNumId w:val="51"/>
  </w:num>
  <w:num w:numId="261">
    <w:abstractNumId w:val="20"/>
  </w:num>
  <w:num w:numId="262">
    <w:abstractNumId w:val="148"/>
  </w:num>
  <w:num w:numId="263">
    <w:abstractNumId w:val="113"/>
  </w:num>
  <w:num w:numId="264">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 w:numId="265">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 w:numId="26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ru-RU" w:vendorID="64" w:dllVersion="131078" w:nlCheck="1" w:checkStyle="0"/>
  <w:activeWritingStyle w:appName="MSWord" w:lang="en-US" w:vendorID="64" w:dllVersion="131078" w:nlCheck="1" w:checkStyle="0"/>
  <w:proofState w:spelling="clean" w:grammar="clean"/>
  <w:defaultTabStop w:val="709"/>
  <w:characterSpacingControl w:val="doNotCompress"/>
  <w:hdrShapeDefaults>
    <o:shapedefaults v:ext="edit" spidmax="6145"/>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77F"/>
    <w:rsid w:val="000021C9"/>
    <w:rsid w:val="0000286C"/>
    <w:rsid w:val="00017756"/>
    <w:rsid w:val="000210B4"/>
    <w:rsid w:val="00030B8B"/>
    <w:rsid w:val="000314CA"/>
    <w:rsid w:val="00032B62"/>
    <w:rsid w:val="00041686"/>
    <w:rsid w:val="0004199B"/>
    <w:rsid w:val="000429E1"/>
    <w:rsid w:val="00044906"/>
    <w:rsid w:val="00055185"/>
    <w:rsid w:val="00067CE7"/>
    <w:rsid w:val="000706C2"/>
    <w:rsid w:val="00072C7C"/>
    <w:rsid w:val="00077719"/>
    <w:rsid w:val="00081EB2"/>
    <w:rsid w:val="00087A4F"/>
    <w:rsid w:val="000944D0"/>
    <w:rsid w:val="00095DF5"/>
    <w:rsid w:val="000A0832"/>
    <w:rsid w:val="000A265F"/>
    <w:rsid w:val="000A328D"/>
    <w:rsid w:val="000A503B"/>
    <w:rsid w:val="000B584B"/>
    <w:rsid w:val="000B7F7A"/>
    <w:rsid w:val="000C35CF"/>
    <w:rsid w:val="000D2BB5"/>
    <w:rsid w:val="000D6B48"/>
    <w:rsid w:val="000E3C97"/>
    <w:rsid w:val="000E6A4C"/>
    <w:rsid w:val="000F0ACE"/>
    <w:rsid w:val="00103A55"/>
    <w:rsid w:val="00104E98"/>
    <w:rsid w:val="0012096E"/>
    <w:rsid w:val="0012161D"/>
    <w:rsid w:val="0012211C"/>
    <w:rsid w:val="00124636"/>
    <w:rsid w:val="001266D9"/>
    <w:rsid w:val="001307CC"/>
    <w:rsid w:val="00141F9A"/>
    <w:rsid w:val="0014297A"/>
    <w:rsid w:val="001436C4"/>
    <w:rsid w:val="001455F4"/>
    <w:rsid w:val="00151073"/>
    <w:rsid w:val="001578FE"/>
    <w:rsid w:val="0016760C"/>
    <w:rsid w:val="00171327"/>
    <w:rsid w:val="001802BC"/>
    <w:rsid w:val="001813DB"/>
    <w:rsid w:val="001C2B4C"/>
    <w:rsid w:val="001C3E6A"/>
    <w:rsid w:val="001C6EFC"/>
    <w:rsid w:val="001C7085"/>
    <w:rsid w:val="001C7F7F"/>
    <w:rsid w:val="001D15ED"/>
    <w:rsid w:val="001D2968"/>
    <w:rsid w:val="001D5176"/>
    <w:rsid w:val="001E2536"/>
    <w:rsid w:val="001E33A8"/>
    <w:rsid w:val="001E392F"/>
    <w:rsid w:val="001E6B3B"/>
    <w:rsid w:val="001F3F7D"/>
    <w:rsid w:val="001F5EF0"/>
    <w:rsid w:val="001F7032"/>
    <w:rsid w:val="00201AAD"/>
    <w:rsid w:val="00203D2E"/>
    <w:rsid w:val="00214C6B"/>
    <w:rsid w:val="00214EB9"/>
    <w:rsid w:val="00216BD6"/>
    <w:rsid w:val="00222D65"/>
    <w:rsid w:val="00226241"/>
    <w:rsid w:val="0023558A"/>
    <w:rsid w:val="00235E7C"/>
    <w:rsid w:val="00240A1D"/>
    <w:rsid w:val="00240EE8"/>
    <w:rsid w:val="00241A90"/>
    <w:rsid w:val="00242246"/>
    <w:rsid w:val="00242282"/>
    <w:rsid w:val="00253E19"/>
    <w:rsid w:val="002557FE"/>
    <w:rsid w:val="002560DE"/>
    <w:rsid w:val="00256354"/>
    <w:rsid w:val="00256D34"/>
    <w:rsid w:val="00257A90"/>
    <w:rsid w:val="00262703"/>
    <w:rsid w:val="002657BE"/>
    <w:rsid w:val="002744B6"/>
    <w:rsid w:val="0027508B"/>
    <w:rsid w:val="0027637D"/>
    <w:rsid w:val="00276C19"/>
    <w:rsid w:val="002813EE"/>
    <w:rsid w:val="00282E08"/>
    <w:rsid w:val="00286D74"/>
    <w:rsid w:val="00297449"/>
    <w:rsid w:val="002A30CF"/>
    <w:rsid w:val="002A7F26"/>
    <w:rsid w:val="002D5BEE"/>
    <w:rsid w:val="002E33CC"/>
    <w:rsid w:val="002F4C7A"/>
    <w:rsid w:val="002F6290"/>
    <w:rsid w:val="00305527"/>
    <w:rsid w:val="00305BC6"/>
    <w:rsid w:val="003102D4"/>
    <w:rsid w:val="00313149"/>
    <w:rsid w:val="00315B3B"/>
    <w:rsid w:val="00317EB5"/>
    <w:rsid w:val="00321641"/>
    <w:rsid w:val="00330407"/>
    <w:rsid w:val="003446B2"/>
    <w:rsid w:val="00344A6D"/>
    <w:rsid w:val="00344D86"/>
    <w:rsid w:val="00347E1B"/>
    <w:rsid w:val="00350D12"/>
    <w:rsid w:val="0035278E"/>
    <w:rsid w:val="00353DA1"/>
    <w:rsid w:val="00356C08"/>
    <w:rsid w:val="00360F21"/>
    <w:rsid w:val="003623F4"/>
    <w:rsid w:val="00370DC1"/>
    <w:rsid w:val="00373FA4"/>
    <w:rsid w:val="00391EE2"/>
    <w:rsid w:val="0039488D"/>
    <w:rsid w:val="0039557E"/>
    <w:rsid w:val="00396959"/>
    <w:rsid w:val="003A4187"/>
    <w:rsid w:val="003B3767"/>
    <w:rsid w:val="003C04DC"/>
    <w:rsid w:val="003C1490"/>
    <w:rsid w:val="003C527A"/>
    <w:rsid w:val="003D23D3"/>
    <w:rsid w:val="003D7CA5"/>
    <w:rsid w:val="003E0725"/>
    <w:rsid w:val="003E0A24"/>
    <w:rsid w:val="003E3297"/>
    <w:rsid w:val="003E4EA2"/>
    <w:rsid w:val="003E6050"/>
    <w:rsid w:val="003F5FAD"/>
    <w:rsid w:val="00413227"/>
    <w:rsid w:val="00413DBF"/>
    <w:rsid w:val="00417BAA"/>
    <w:rsid w:val="004216E7"/>
    <w:rsid w:val="00422748"/>
    <w:rsid w:val="00441543"/>
    <w:rsid w:val="004500A6"/>
    <w:rsid w:val="0045128A"/>
    <w:rsid w:val="00452C79"/>
    <w:rsid w:val="00453214"/>
    <w:rsid w:val="00461687"/>
    <w:rsid w:val="0046260D"/>
    <w:rsid w:val="00465D63"/>
    <w:rsid w:val="00466754"/>
    <w:rsid w:val="00467785"/>
    <w:rsid w:val="00470280"/>
    <w:rsid w:val="0047677F"/>
    <w:rsid w:val="00486C44"/>
    <w:rsid w:val="004874F1"/>
    <w:rsid w:val="004876EB"/>
    <w:rsid w:val="00492987"/>
    <w:rsid w:val="004B1510"/>
    <w:rsid w:val="004B202C"/>
    <w:rsid w:val="004B6A47"/>
    <w:rsid w:val="004C007C"/>
    <w:rsid w:val="004C65D3"/>
    <w:rsid w:val="004D576E"/>
    <w:rsid w:val="004E2479"/>
    <w:rsid w:val="004E38F8"/>
    <w:rsid w:val="004E39FD"/>
    <w:rsid w:val="004E579E"/>
    <w:rsid w:val="004E7E7C"/>
    <w:rsid w:val="004F70E1"/>
    <w:rsid w:val="004F7D5B"/>
    <w:rsid w:val="0051081E"/>
    <w:rsid w:val="00514AA5"/>
    <w:rsid w:val="00514F51"/>
    <w:rsid w:val="005163B5"/>
    <w:rsid w:val="00521825"/>
    <w:rsid w:val="00523A7B"/>
    <w:rsid w:val="00530470"/>
    <w:rsid w:val="00535098"/>
    <w:rsid w:val="00537215"/>
    <w:rsid w:val="00542ED6"/>
    <w:rsid w:val="0054557E"/>
    <w:rsid w:val="005456CB"/>
    <w:rsid w:val="00553B1F"/>
    <w:rsid w:val="00556B22"/>
    <w:rsid w:val="0056695B"/>
    <w:rsid w:val="005755CD"/>
    <w:rsid w:val="00577576"/>
    <w:rsid w:val="00577C86"/>
    <w:rsid w:val="00587142"/>
    <w:rsid w:val="00591410"/>
    <w:rsid w:val="00595E82"/>
    <w:rsid w:val="005B0180"/>
    <w:rsid w:val="005B6777"/>
    <w:rsid w:val="005C6C48"/>
    <w:rsid w:val="005C7FD3"/>
    <w:rsid w:val="005D0A93"/>
    <w:rsid w:val="005E5E69"/>
    <w:rsid w:val="005F1E04"/>
    <w:rsid w:val="005F21A2"/>
    <w:rsid w:val="0060209D"/>
    <w:rsid w:val="00603DCB"/>
    <w:rsid w:val="00604394"/>
    <w:rsid w:val="00622434"/>
    <w:rsid w:val="00624C07"/>
    <w:rsid w:val="006328B4"/>
    <w:rsid w:val="0064116C"/>
    <w:rsid w:val="00650055"/>
    <w:rsid w:val="00650634"/>
    <w:rsid w:val="00652205"/>
    <w:rsid w:val="00675044"/>
    <w:rsid w:val="00675080"/>
    <w:rsid w:val="006754C0"/>
    <w:rsid w:val="00676763"/>
    <w:rsid w:val="006811C4"/>
    <w:rsid w:val="00681780"/>
    <w:rsid w:val="006842C4"/>
    <w:rsid w:val="00684312"/>
    <w:rsid w:val="00694552"/>
    <w:rsid w:val="00697600"/>
    <w:rsid w:val="00697964"/>
    <w:rsid w:val="006A2F33"/>
    <w:rsid w:val="006A7222"/>
    <w:rsid w:val="006A7391"/>
    <w:rsid w:val="006C0886"/>
    <w:rsid w:val="006C4725"/>
    <w:rsid w:val="006D1126"/>
    <w:rsid w:val="006D2E39"/>
    <w:rsid w:val="006D354F"/>
    <w:rsid w:val="006D4156"/>
    <w:rsid w:val="006E217B"/>
    <w:rsid w:val="006F42BF"/>
    <w:rsid w:val="006F6880"/>
    <w:rsid w:val="007010E0"/>
    <w:rsid w:val="00707E80"/>
    <w:rsid w:val="00714486"/>
    <w:rsid w:val="007263E2"/>
    <w:rsid w:val="007312B2"/>
    <w:rsid w:val="00740EAC"/>
    <w:rsid w:val="00741D01"/>
    <w:rsid w:val="00744515"/>
    <w:rsid w:val="00744F93"/>
    <w:rsid w:val="007512DF"/>
    <w:rsid w:val="00763872"/>
    <w:rsid w:val="00767939"/>
    <w:rsid w:val="00774370"/>
    <w:rsid w:val="007876C1"/>
    <w:rsid w:val="00790BFA"/>
    <w:rsid w:val="00791976"/>
    <w:rsid w:val="0079510C"/>
    <w:rsid w:val="007A41FC"/>
    <w:rsid w:val="007A4EF9"/>
    <w:rsid w:val="007A6C2A"/>
    <w:rsid w:val="007A7172"/>
    <w:rsid w:val="007B1AE1"/>
    <w:rsid w:val="007B2F23"/>
    <w:rsid w:val="007B44AD"/>
    <w:rsid w:val="007C0962"/>
    <w:rsid w:val="007C3A3E"/>
    <w:rsid w:val="007E1B96"/>
    <w:rsid w:val="007E2658"/>
    <w:rsid w:val="007F398D"/>
    <w:rsid w:val="007F5860"/>
    <w:rsid w:val="00810342"/>
    <w:rsid w:val="0081742D"/>
    <w:rsid w:val="00817C2F"/>
    <w:rsid w:val="00830ED7"/>
    <w:rsid w:val="00832C32"/>
    <w:rsid w:val="008400C0"/>
    <w:rsid w:val="008439E0"/>
    <w:rsid w:val="0084783E"/>
    <w:rsid w:val="00850999"/>
    <w:rsid w:val="0085187D"/>
    <w:rsid w:val="008535C7"/>
    <w:rsid w:val="00855412"/>
    <w:rsid w:val="00856C49"/>
    <w:rsid w:val="0086399A"/>
    <w:rsid w:val="00871CB4"/>
    <w:rsid w:val="00877378"/>
    <w:rsid w:val="00877853"/>
    <w:rsid w:val="0088398B"/>
    <w:rsid w:val="00887E78"/>
    <w:rsid w:val="00893644"/>
    <w:rsid w:val="00895081"/>
    <w:rsid w:val="00896416"/>
    <w:rsid w:val="008A1646"/>
    <w:rsid w:val="008B30FF"/>
    <w:rsid w:val="008C0F3E"/>
    <w:rsid w:val="008C245F"/>
    <w:rsid w:val="008C700C"/>
    <w:rsid w:val="008C7924"/>
    <w:rsid w:val="008D4671"/>
    <w:rsid w:val="008D5A14"/>
    <w:rsid w:val="008F18BB"/>
    <w:rsid w:val="008F2E9F"/>
    <w:rsid w:val="009003C8"/>
    <w:rsid w:val="009013F6"/>
    <w:rsid w:val="009074F1"/>
    <w:rsid w:val="00910B22"/>
    <w:rsid w:val="0091155F"/>
    <w:rsid w:val="00917A8D"/>
    <w:rsid w:val="00921F7F"/>
    <w:rsid w:val="00934C19"/>
    <w:rsid w:val="00935953"/>
    <w:rsid w:val="00947755"/>
    <w:rsid w:val="00965A67"/>
    <w:rsid w:val="00972B0F"/>
    <w:rsid w:val="00976012"/>
    <w:rsid w:val="009879AC"/>
    <w:rsid w:val="009B48B7"/>
    <w:rsid w:val="009C0F63"/>
    <w:rsid w:val="009C414C"/>
    <w:rsid w:val="009C4A31"/>
    <w:rsid w:val="009D5942"/>
    <w:rsid w:val="009D6459"/>
    <w:rsid w:val="009E78A6"/>
    <w:rsid w:val="009F74FE"/>
    <w:rsid w:val="00A100E9"/>
    <w:rsid w:val="00A12F21"/>
    <w:rsid w:val="00A136C1"/>
    <w:rsid w:val="00A137CD"/>
    <w:rsid w:val="00A20187"/>
    <w:rsid w:val="00A24838"/>
    <w:rsid w:val="00A31C55"/>
    <w:rsid w:val="00A32254"/>
    <w:rsid w:val="00A41833"/>
    <w:rsid w:val="00A41901"/>
    <w:rsid w:val="00A41932"/>
    <w:rsid w:val="00A46056"/>
    <w:rsid w:val="00A50CEF"/>
    <w:rsid w:val="00A5422A"/>
    <w:rsid w:val="00A61352"/>
    <w:rsid w:val="00A61E84"/>
    <w:rsid w:val="00A643D8"/>
    <w:rsid w:val="00A669C8"/>
    <w:rsid w:val="00A74C5F"/>
    <w:rsid w:val="00A77B3E"/>
    <w:rsid w:val="00A80673"/>
    <w:rsid w:val="00A807CA"/>
    <w:rsid w:val="00A8571B"/>
    <w:rsid w:val="00A955D9"/>
    <w:rsid w:val="00AA57D8"/>
    <w:rsid w:val="00AB02CC"/>
    <w:rsid w:val="00AB0C6B"/>
    <w:rsid w:val="00AB54A3"/>
    <w:rsid w:val="00AC0094"/>
    <w:rsid w:val="00AC41F1"/>
    <w:rsid w:val="00AC46C0"/>
    <w:rsid w:val="00AC7A55"/>
    <w:rsid w:val="00AE6EAD"/>
    <w:rsid w:val="00AE7BE1"/>
    <w:rsid w:val="00AF2A32"/>
    <w:rsid w:val="00AF73E7"/>
    <w:rsid w:val="00AF744E"/>
    <w:rsid w:val="00B043BD"/>
    <w:rsid w:val="00B072EB"/>
    <w:rsid w:val="00B161FC"/>
    <w:rsid w:val="00B16D2A"/>
    <w:rsid w:val="00B22A70"/>
    <w:rsid w:val="00B2571C"/>
    <w:rsid w:val="00B27FD4"/>
    <w:rsid w:val="00B310B8"/>
    <w:rsid w:val="00B339A3"/>
    <w:rsid w:val="00B33BBC"/>
    <w:rsid w:val="00B5054F"/>
    <w:rsid w:val="00B55850"/>
    <w:rsid w:val="00B57D46"/>
    <w:rsid w:val="00B630EF"/>
    <w:rsid w:val="00B6395C"/>
    <w:rsid w:val="00B70128"/>
    <w:rsid w:val="00B701B5"/>
    <w:rsid w:val="00B75EFE"/>
    <w:rsid w:val="00B77020"/>
    <w:rsid w:val="00B80170"/>
    <w:rsid w:val="00B80CF1"/>
    <w:rsid w:val="00B86E47"/>
    <w:rsid w:val="00B91C43"/>
    <w:rsid w:val="00B96235"/>
    <w:rsid w:val="00BA281A"/>
    <w:rsid w:val="00BB2DB7"/>
    <w:rsid w:val="00BD2A8C"/>
    <w:rsid w:val="00BD7FFD"/>
    <w:rsid w:val="00BE22AD"/>
    <w:rsid w:val="00BF1B16"/>
    <w:rsid w:val="00C15CF2"/>
    <w:rsid w:val="00C20D92"/>
    <w:rsid w:val="00C21C9A"/>
    <w:rsid w:val="00C265AC"/>
    <w:rsid w:val="00C26656"/>
    <w:rsid w:val="00C3624F"/>
    <w:rsid w:val="00C36F6F"/>
    <w:rsid w:val="00C374F1"/>
    <w:rsid w:val="00C41661"/>
    <w:rsid w:val="00C432A1"/>
    <w:rsid w:val="00C57B07"/>
    <w:rsid w:val="00C61CBC"/>
    <w:rsid w:val="00C62B35"/>
    <w:rsid w:val="00CA395E"/>
    <w:rsid w:val="00CB3441"/>
    <w:rsid w:val="00CB4A61"/>
    <w:rsid w:val="00CB67CD"/>
    <w:rsid w:val="00CC10BA"/>
    <w:rsid w:val="00CC2D09"/>
    <w:rsid w:val="00CC61B4"/>
    <w:rsid w:val="00CC6231"/>
    <w:rsid w:val="00CD5F84"/>
    <w:rsid w:val="00CE1C27"/>
    <w:rsid w:val="00CE29DC"/>
    <w:rsid w:val="00CF578A"/>
    <w:rsid w:val="00CF5FFA"/>
    <w:rsid w:val="00CF65B7"/>
    <w:rsid w:val="00CF7D97"/>
    <w:rsid w:val="00D0404B"/>
    <w:rsid w:val="00D168F8"/>
    <w:rsid w:val="00D20982"/>
    <w:rsid w:val="00D2559C"/>
    <w:rsid w:val="00D358DF"/>
    <w:rsid w:val="00D4042B"/>
    <w:rsid w:val="00D40449"/>
    <w:rsid w:val="00D41316"/>
    <w:rsid w:val="00D56A97"/>
    <w:rsid w:val="00D642B4"/>
    <w:rsid w:val="00D65741"/>
    <w:rsid w:val="00D65AB2"/>
    <w:rsid w:val="00D65DCC"/>
    <w:rsid w:val="00D72674"/>
    <w:rsid w:val="00D760C5"/>
    <w:rsid w:val="00D84932"/>
    <w:rsid w:val="00D9474B"/>
    <w:rsid w:val="00D95FB3"/>
    <w:rsid w:val="00D97B60"/>
    <w:rsid w:val="00DA033D"/>
    <w:rsid w:val="00DA3E42"/>
    <w:rsid w:val="00DA4533"/>
    <w:rsid w:val="00DB3911"/>
    <w:rsid w:val="00DB3C1F"/>
    <w:rsid w:val="00DC31D5"/>
    <w:rsid w:val="00DC6ADC"/>
    <w:rsid w:val="00DD0EF6"/>
    <w:rsid w:val="00DD5C17"/>
    <w:rsid w:val="00DE0E94"/>
    <w:rsid w:val="00DE6FD2"/>
    <w:rsid w:val="00DF1E3A"/>
    <w:rsid w:val="00DF4838"/>
    <w:rsid w:val="00E05616"/>
    <w:rsid w:val="00E058FD"/>
    <w:rsid w:val="00E05BE3"/>
    <w:rsid w:val="00E0774B"/>
    <w:rsid w:val="00E14C7C"/>
    <w:rsid w:val="00E25B86"/>
    <w:rsid w:val="00E26411"/>
    <w:rsid w:val="00E3580B"/>
    <w:rsid w:val="00E36B40"/>
    <w:rsid w:val="00E40D15"/>
    <w:rsid w:val="00E449CC"/>
    <w:rsid w:val="00E44F5D"/>
    <w:rsid w:val="00E46F61"/>
    <w:rsid w:val="00E51FC6"/>
    <w:rsid w:val="00E52B80"/>
    <w:rsid w:val="00E67127"/>
    <w:rsid w:val="00E70839"/>
    <w:rsid w:val="00E71174"/>
    <w:rsid w:val="00E73414"/>
    <w:rsid w:val="00E73709"/>
    <w:rsid w:val="00E7528B"/>
    <w:rsid w:val="00E7575D"/>
    <w:rsid w:val="00E81156"/>
    <w:rsid w:val="00E91C36"/>
    <w:rsid w:val="00E9346C"/>
    <w:rsid w:val="00E9430E"/>
    <w:rsid w:val="00EA4D95"/>
    <w:rsid w:val="00EB1F15"/>
    <w:rsid w:val="00EB4D15"/>
    <w:rsid w:val="00EC34A7"/>
    <w:rsid w:val="00ED7C60"/>
    <w:rsid w:val="00EE7D35"/>
    <w:rsid w:val="00EE7E2E"/>
    <w:rsid w:val="00EF26DA"/>
    <w:rsid w:val="00EF3419"/>
    <w:rsid w:val="00F060A1"/>
    <w:rsid w:val="00F229CA"/>
    <w:rsid w:val="00F2669E"/>
    <w:rsid w:val="00F335F4"/>
    <w:rsid w:val="00F51448"/>
    <w:rsid w:val="00F516BB"/>
    <w:rsid w:val="00F51F22"/>
    <w:rsid w:val="00F67722"/>
    <w:rsid w:val="00F74032"/>
    <w:rsid w:val="00F82706"/>
    <w:rsid w:val="00F90341"/>
    <w:rsid w:val="00F9551C"/>
    <w:rsid w:val="00FA2E42"/>
    <w:rsid w:val="00FB0D87"/>
    <w:rsid w:val="00FB1837"/>
    <w:rsid w:val="00FB37CD"/>
    <w:rsid w:val="00FB6ED4"/>
    <w:rsid w:val="00FB7251"/>
    <w:rsid w:val="00FD1A31"/>
    <w:rsid w:val="00FD1C32"/>
    <w:rsid w:val="00FE0A4D"/>
    <w:rsid w:val="00FE401F"/>
    <w:rsid w:val="00FE5171"/>
    <w:rsid w:val="00FF24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E545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en-AU"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F2669E"/>
    <w:pPr>
      <w:suppressAutoHyphens/>
      <w:spacing w:after="200" w:line="276" w:lineRule="auto"/>
      <w:textAlignment w:val="auto"/>
    </w:pPr>
    <w:rPr>
      <w:sz w:val="22"/>
      <w:szCs w:val="22"/>
      <w:lang w:eastAsia="en-US"/>
    </w:rPr>
  </w:style>
  <w:style w:type="paragraph" w:styleId="16">
    <w:name w:val="heading 1"/>
    <w:aliases w:val="14 пт,Document Header1,H1,heading 1,Глава + Times New Roman,Заголовок 1 Знак Знак Знак Знак,Заголовок 1 Знак Знак1 Знак Знак,Заголовок 1 Знак Знак2 Знак,Заголовок 1 Знак1 Знак Знак,Заголовок 1 Знак1 Знак1,Заголовок 1 Знак2 Знак"/>
    <w:uiPriority w:val="9"/>
    <w:qFormat/>
    <w:pPr>
      <w:keepNext/>
      <w:numPr>
        <w:numId w:val="1"/>
      </w:numPr>
      <w:suppressAutoHyphens/>
      <w:spacing w:before="120" w:after="120"/>
      <w:jc w:val="both"/>
      <w:outlineLvl w:val="0"/>
    </w:pPr>
    <w:rPr>
      <w:rFonts w:ascii="Times New Roman" w:hAnsi="Times New Roman"/>
      <w:b/>
      <w:bCs/>
      <w:caps/>
      <w:sz w:val="22"/>
      <w:szCs w:val="28"/>
      <w:lang w:eastAsia="en-US"/>
    </w:rPr>
  </w:style>
  <w:style w:type="paragraph" w:styleId="27">
    <w:name w:val="heading 2"/>
    <w:aliases w:val="2,2 headline,H2,Hanging 2 Indent,Heading 0,Heading 2 Hidden,Level 2 Heading,Numbered indent 2,Numbered text 3,Reset numbering,U-Header 2,U-Header2,h,h2,h2 Знак,heading 2,ni2,numbered indent 2,Название Раздела,Подраздел Знак,ТО - Заголовок 2"/>
    <w:qFormat/>
    <w:rsid w:val="00344A6D"/>
    <w:pPr>
      <w:suppressAutoHyphens/>
      <w:spacing w:before="120" w:after="120"/>
      <w:jc w:val="both"/>
      <w:outlineLvl w:val="1"/>
    </w:pPr>
    <w:rPr>
      <w:rFonts w:ascii="Times New Roman" w:hAnsi="Times New Roman"/>
      <w:bCs/>
      <w:sz w:val="22"/>
      <w:szCs w:val="26"/>
      <w:lang w:eastAsia="en-US"/>
    </w:rPr>
  </w:style>
  <w:style w:type="paragraph" w:styleId="32">
    <w:name w:val="heading 3"/>
    <w:aliases w:val="Знак"/>
    <w:uiPriority w:val="9"/>
    <w:qFormat/>
    <w:pPr>
      <w:numPr>
        <w:ilvl w:val="2"/>
        <w:numId w:val="1"/>
      </w:numPr>
      <w:suppressAutoHyphens/>
      <w:spacing w:before="120" w:after="120"/>
      <w:jc w:val="both"/>
      <w:outlineLvl w:val="2"/>
    </w:pPr>
    <w:rPr>
      <w:rFonts w:ascii="Times New Roman" w:hAnsi="Times New Roman"/>
      <w:bCs/>
      <w:sz w:val="22"/>
      <w:szCs w:val="22"/>
      <w:lang w:eastAsia="en-US"/>
    </w:rPr>
  </w:style>
  <w:style w:type="paragraph" w:styleId="40">
    <w:name w:val="heading 4"/>
    <w:aliases w:val="H4,Sub-Minor,Заголовок 4 (Приложение),Заголовок 4/2"/>
    <w:uiPriority w:val="9"/>
    <w:qFormat/>
    <w:pPr>
      <w:numPr>
        <w:ilvl w:val="3"/>
        <w:numId w:val="1"/>
      </w:numPr>
      <w:suppressAutoHyphens/>
      <w:spacing w:before="120" w:after="120"/>
      <w:jc w:val="both"/>
      <w:outlineLvl w:val="3"/>
    </w:pPr>
    <w:rPr>
      <w:rFonts w:ascii="Times New Roman" w:hAnsi="Times New Roman"/>
      <w:bCs/>
      <w:iCs/>
      <w:sz w:val="22"/>
      <w:szCs w:val="22"/>
      <w:lang w:eastAsia="en-US"/>
    </w:rPr>
  </w:style>
  <w:style w:type="paragraph" w:styleId="53">
    <w:name w:val="heading 5"/>
    <w:qFormat/>
    <w:pPr>
      <w:numPr>
        <w:ilvl w:val="4"/>
        <w:numId w:val="1"/>
      </w:numPr>
      <w:suppressAutoHyphens/>
      <w:spacing w:before="120" w:after="120"/>
      <w:jc w:val="both"/>
      <w:outlineLvl w:val="4"/>
    </w:pPr>
    <w:rPr>
      <w:rFonts w:ascii="Times New Roman" w:hAnsi="Times New Roman"/>
      <w:sz w:val="22"/>
      <w:lang w:eastAsia="en-US"/>
    </w:rPr>
  </w:style>
  <w:style w:type="paragraph" w:styleId="6">
    <w:name w:val="heading 6"/>
    <w:aliases w:val="H6"/>
    <w:next w:val="7"/>
    <w:uiPriority w:val="9"/>
    <w:qFormat/>
    <w:pPr>
      <w:numPr>
        <w:ilvl w:val="5"/>
        <w:numId w:val="1"/>
      </w:numPr>
      <w:suppressAutoHyphens/>
      <w:spacing w:before="120" w:after="120"/>
      <w:jc w:val="both"/>
      <w:outlineLvl w:val="5"/>
    </w:pPr>
    <w:rPr>
      <w:rFonts w:ascii="Times New Roman" w:hAnsi="Times New Roman"/>
      <w:iCs/>
      <w:sz w:val="22"/>
      <w:szCs w:val="22"/>
      <w:lang w:eastAsia="en-US"/>
    </w:rPr>
  </w:style>
  <w:style w:type="paragraph" w:styleId="7">
    <w:name w:val="heading 7"/>
    <w:next w:val="8"/>
    <w:uiPriority w:val="9"/>
    <w:qFormat/>
    <w:pPr>
      <w:numPr>
        <w:ilvl w:val="6"/>
        <w:numId w:val="1"/>
      </w:numPr>
      <w:suppressAutoHyphens/>
      <w:spacing w:before="120" w:after="120"/>
      <w:jc w:val="both"/>
      <w:outlineLvl w:val="6"/>
    </w:pPr>
    <w:rPr>
      <w:rFonts w:ascii="Times New Roman" w:hAnsi="Times New Roman"/>
      <w:iCs/>
      <w:sz w:val="22"/>
      <w:szCs w:val="22"/>
      <w:lang w:eastAsia="en-US"/>
    </w:rPr>
  </w:style>
  <w:style w:type="paragraph" w:styleId="8">
    <w:name w:val="heading 8"/>
    <w:next w:val="a9"/>
    <w:uiPriority w:val="9"/>
    <w:qFormat/>
    <w:pPr>
      <w:keepNext/>
      <w:keepLines/>
      <w:numPr>
        <w:ilvl w:val="7"/>
        <w:numId w:val="1"/>
      </w:numPr>
      <w:suppressAutoHyphens/>
      <w:spacing w:before="200"/>
      <w:jc w:val="both"/>
      <w:outlineLvl w:val="7"/>
    </w:pPr>
    <w:rPr>
      <w:rFonts w:ascii="Times New Roman" w:hAnsi="Times New Roman"/>
      <w:lang w:eastAsia="en-US"/>
    </w:rPr>
  </w:style>
  <w:style w:type="paragraph" w:styleId="9">
    <w:name w:val="heading 9"/>
    <w:basedOn w:val="a9"/>
    <w:next w:val="a9"/>
    <w:uiPriority w:val="9"/>
    <w:qFormat/>
    <w:rsid w:val="00344A6D"/>
    <w:pPr>
      <w:keepNext/>
      <w:keepLines/>
      <w:spacing w:before="200" w:after="0" w:line="240" w:lineRule="auto"/>
      <w:jc w:val="both"/>
      <w:outlineLvl w:val="8"/>
    </w:pPr>
    <w:rPr>
      <w:rFonts w:ascii="Cambria" w:hAnsi="Cambria"/>
      <w:i/>
      <w:iCs/>
      <w:color w:val="404040"/>
      <w:sz w:val="2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numbering" w:customStyle="1" w:styleId="WWOutlineListStyle3">
    <w:name w:val="WW_OutlineListStyle_3"/>
    <w:basedOn w:val="ac"/>
    <w:pPr>
      <w:numPr>
        <w:numId w:val="1"/>
      </w:numPr>
    </w:pPr>
  </w:style>
  <w:style w:type="character" w:customStyle="1" w:styleId="110">
    <w:name w:val="Заголовок 1 Знак1"/>
    <w:aliases w:val="14 пт Знак1,Document Header1 Знак1,H1 Знак1,heading 1 Знак,Глава + Times New Roman Знак1,Заголовок 1 Знак Знак Знак Знак Знак1,Заголовок 1 Знак Знак1 Знак Знак Знак1,Заголовок 1 Знак1 Знак Знак Знак1,Заголовок 1 Знак2 Знак Знак1"/>
    <w:uiPriority w:val="9"/>
    <w:rPr>
      <w:rFonts w:ascii="Cambria" w:hAnsi="Cambria" w:cs="Times New Roman"/>
      <w:b/>
      <w:bCs/>
      <w:kern w:val="3"/>
      <w:sz w:val="32"/>
      <w:szCs w:val="32"/>
      <w:lang w:val="ru-RU"/>
    </w:rPr>
  </w:style>
  <w:style w:type="character" w:customStyle="1" w:styleId="210">
    <w:name w:val="Заголовок 2 Знак1"/>
    <w:aliases w:val="2 Знак1,H2 Знак1,Heading 0 Знак1,Heading 2 Hidden Знак1,Level 2 Heading Знак1,U-Header 2 Знак1,U-Header2 Знак1,h Знак,h2 Знак Знак1,h2 Знак2,heading 2 Знак1,ni2 Знак1,Название Раздела Знак1,Подраздел Знак Знак1,ТО - Заголовок 2 Знак1"/>
    <w:rPr>
      <w:rFonts w:ascii="Cambria" w:hAnsi="Cambria"/>
      <w:b/>
      <w:bCs/>
      <w:i/>
      <w:iCs/>
      <w:sz w:val="22"/>
      <w:szCs w:val="22"/>
      <w:lang w:val="ru-RU"/>
    </w:rPr>
  </w:style>
  <w:style w:type="character" w:customStyle="1" w:styleId="36">
    <w:name w:val="Заголовок 3 Знак"/>
    <w:basedOn w:val="aa"/>
    <w:uiPriority w:val="9"/>
    <w:rPr>
      <w:rFonts w:ascii="Times New Roman" w:hAnsi="Times New Roman"/>
      <w:bCs/>
      <w:sz w:val="22"/>
      <w:szCs w:val="22"/>
      <w:lang w:val="ru-RU" w:eastAsia="en-US"/>
    </w:rPr>
  </w:style>
  <w:style w:type="character" w:customStyle="1" w:styleId="42">
    <w:name w:val="Заголовок 4 Знак"/>
    <w:aliases w:val="H4 Знак,Sub-Minor Знак,Заголовок 4 (Приложение) Знак,Заголовок 4/2 Знак"/>
    <w:basedOn w:val="aa"/>
    <w:uiPriority w:val="9"/>
    <w:rPr>
      <w:rFonts w:ascii="Times New Roman" w:hAnsi="Times New Roman"/>
      <w:bCs/>
      <w:iCs/>
      <w:sz w:val="22"/>
      <w:szCs w:val="22"/>
      <w:lang w:val="ru-RU" w:eastAsia="en-US"/>
    </w:rPr>
  </w:style>
  <w:style w:type="character" w:customStyle="1" w:styleId="54">
    <w:name w:val="Заголовок 5 Знак"/>
    <w:basedOn w:val="aa"/>
    <w:rPr>
      <w:rFonts w:ascii="Times New Roman" w:hAnsi="Times New Roman"/>
      <w:sz w:val="22"/>
      <w:lang w:val="ru-RU" w:eastAsia="en-US"/>
    </w:rPr>
  </w:style>
  <w:style w:type="character" w:customStyle="1" w:styleId="60">
    <w:name w:val="Заголовок 6 Знак"/>
    <w:aliases w:val="H6 Знак"/>
    <w:basedOn w:val="aa"/>
    <w:uiPriority w:val="9"/>
    <w:rPr>
      <w:rFonts w:ascii="Times New Roman" w:hAnsi="Times New Roman"/>
      <w:iCs/>
      <w:sz w:val="22"/>
      <w:szCs w:val="22"/>
      <w:lang w:val="ru-RU" w:eastAsia="en-US"/>
    </w:rPr>
  </w:style>
  <w:style w:type="character" w:customStyle="1" w:styleId="70">
    <w:name w:val="Заголовок 7 Знак"/>
    <w:basedOn w:val="aa"/>
    <w:uiPriority w:val="9"/>
    <w:rPr>
      <w:rFonts w:ascii="Times New Roman" w:hAnsi="Times New Roman"/>
      <w:iCs/>
      <w:sz w:val="22"/>
      <w:szCs w:val="22"/>
      <w:lang w:val="ru-RU" w:eastAsia="en-US"/>
    </w:rPr>
  </w:style>
  <w:style w:type="character" w:customStyle="1" w:styleId="80">
    <w:name w:val="Заголовок 8 Знак"/>
    <w:basedOn w:val="aa"/>
    <w:uiPriority w:val="9"/>
    <w:rPr>
      <w:rFonts w:ascii="Times New Roman" w:hAnsi="Times New Roman"/>
      <w:lang w:val="ru-RU" w:eastAsia="en-US"/>
    </w:rPr>
  </w:style>
  <w:style w:type="character" w:customStyle="1" w:styleId="90">
    <w:name w:val="Заголовок 9 Знак"/>
    <w:basedOn w:val="aa"/>
    <w:uiPriority w:val="9"/>
    <w:rPr>
      <w:rFonts w:ascii="Cambria" w:hAnsi="Cambria"/>
      <w:i/>
      <w:iCs/>
      <w:color w:val="404040"/>
      <w:sz w:val="20"/>
      <w:szCs w:val="20"/>
      <w:lang w:val="ru-RU"/>
    </w:rPr>
  </w:style>
  <w:style w:type="character" w:customStyle="1" w:styleId="ad">
    <w:name w:val="Гипертекстовая ссылка"/>
    <w:rPr>
      <w:b/>
      <w:color w:val="008000"/>
      <w:sz w:val="20"/>
      <w:u w:val="single"/>
      <w:lang w:val="ru-RU"/>
    </w:rPr>
  </w:style>
  <w:style w:type="paragraph" w:customStyle="1" w:styleId="ConsPlusNormal">
    <w:name w:val="ConsPlusNormal"/>
    <w:uiPriority w:val="99"/>
    <w:qFormat/>
    <w:pPr>
      <w:widowControl w:val="0"/>
      <w:suppressAutoHyphens/>
      <w:autoSpaceDE w:val="0"/>
      <w:ind w:firstLine="720"/>
    </w:pPr>
    <w:rPr>
      <w:rFonts w:ascii="Arial" w:hAnsi="Arial" w:cs="Arial"/>
      <w:sz w:val="22"/>
      <w:szCs w:val="22"/>
      <w:lang w:eastAsia="ru-RU"/>
    </w:rPr>
  </w:style>
  <w:style w:type="character" w:customStyle="1" w:styleId="1a">
    <w:name w:val="Заголовок 1 Знак"/>
    <w:aliases w:val="14 пт Знак,Document Header1 Знак,H1 Знак,Глава + Times New Roman Знак,Заголовок 1 Знак Знак Знак Знак Знак,Заголовок 1 Знак Знак1 Знак Знак Знак,Заголовок 1 Знак1 Знак Знак Знак,Заголовок 1 Знак1 Знак1 Знак,Заголовок 1 Знак2 Знак Знак"/>
    <w:basedOn w:val="aa"/>
    <w:uiPriority w:val="9"/>
    <w:rPr>
      <w:rFonts w:ascii="Times New Roman" w:hAnsi="Times New Roman"/>
      <w:b/>
      <w:bCs/>
      <w:caps/>
      <w:sz w:val="22"/>
      <w:szCs w:val="28"/>
      <w:lang w:val="ru-RU" w:eastAsia="en-US"/>
    </w:rPr>
  </w:style>
  <w:style w:type="character" w:customStyle="1" w:styleId="1b">
    <w:name w:val="Сильное выделение1"/>
    <w:aliases w:val="Выделение курсивом подзаголовка"/>
    <w:qFormat/>
    <w:rPr>
      <w:rFonts w:cs="Times New Roman"/>
      <w:b/>
      <w:i/>
      <w:color w:val="4F81BD"/>
      <w:lang w:val="ru-RU"/>
    </w:rPr>
  </w:style>
  <w:style w:type="paragraph" w:styleId="ae">
    <w:name w:val="Body Text Indent"/>
    <w:basedOn w:val="a9"/>
    <w:rsid w:val="00344A6D"/>
    <w:pPr>
      <w:spacing w:line="240" w:lineRule="auto"/>
    </w:pPr>
    <w:rPr>
      <w:sz w:val="28"/>
      <w:szCs w:val="28"/>
    </w:rPr>
  </w:style>
  <w:style w:type="character" w:customStyle="1" w:styleId="af">
    <w:name w:val="Основной текст с отступом Знак"/>
    <w:rPr>
      <w:rFonts w:cs="Times New Roman"/>
      <w:sz w:val="28"/>
      <w:szCs w:val="28"/>
      <w:lang w:val="ru-RU"/>
    </w:rPr>
  </w:style>
  <w:style w:type="paragraph" w:styleId="28">
    <w:name w:val="Body Text Indent 2"/>
    <w:basedOn w:val="a9"/>
    <w:rsid w:val="00344A6D"/>
    <w:pPr>
      <w:spacing w:after="120" w:line="480" w:lineRule="auto"/>
      <w:ind w:left="283"/>
    </w:pPr>
    <w:rPr>
      <w:sz w:val="28"/>
      <w:szCs w:val="28"/>
    </w:rPr>
  </w:style>
  <w:style w:type="character" w:customStyle="1" w:styleId="29">
    <w:name w:val="Основной текст с отступом 2 Знак"/>
    <w:rPr>
      <w:rFonts w:cs="Times New Roman"/>
      <w:sz w:val="28"/>
      <w:szCs w:val="28"/>
      <w:lang w:val="ru-RU"/>
    </w:rPr>
  </w:style>
  <w:style w:type="paragraph" w:customStyle="1" w:styleId="211">
    <w:name w:val="Основной текст 21"/>
    <w:basedOn w:val="a9"/>
    <w:rsid w:val="00344A6D"/>
    <w:pPr>
      <w:spacing w:line="240" w:lineRule="auto"/>
    </w:pPr>
    <w:rPr>
      <w:sz w:val="24"/>
      <w:szCs w:val="20"/>
    </w:rPr>
  </w:style>
  <w:style w:type="paragraph" w:styleId="af0">
    <w:name w:val="Body Text"/>
    <w:aliases w:val="body text,body text Знак Знак,Знак Знак Знак Знак,Знак1,Основной текст Знак Знак,Основной текст Знак Знак Знак,Основной текст Знак Знак Знак Знак,Основной текст Знак1 Знак Знак1,Список 1"/>
    <w:basedOn w:val="a9"/>
    <w:rsid w:val="00344A6D"/>
    <w:pPr>
      <w:spacing w:after="120"/>
    </w:pPr>
    <w:rPr>
      <w:sz w:val="28"/>
      <w:szCs w:val="20"/>
    </w:rPr>
  </w:style>
  <w:style w:type="character" w:customStyle="1" w:styleId="af1">
    <w:name w:val="Основной текст Знак"/>
    <w:aliases w:val="body text Знак,body text Знак Знак Знак,Знак Знак Знак Знак Знак,Знак1 Знак,Основной текст Знак Знак Знак Знак Знак,Основной текст Знак Знак Знак Знак1,Основной текст Знак Знак Знак1,Основной текст Знак1 Знак Знак1 Знак,Список 1 Знак"/>
    <w:uiPriority w:val="99"/>
    <w:rPr>
      <w:rFonts w:cs="Times New Roman"/>
      <w:sz w:val="28"/>
      <w:lang w:val="ru-RU"/>
    </w:rPr>
  </w:style>
  <w:style w:type="paragraph" w:styleId="af2">
    <w:name w:val="footer"/>
    <w:basedOn w:val="a9"/>
    <w:uiPriority w:val="99"/>
    <w:rsid w:val="00344A6D"/>
    <w:pPr>
      <w:widowControl w:val="0"/>
      <w:tabs>
        <w:tab w:val="center" w:pos="4153"/>
        <w:tab w:val="right" w:pos="8306"/>
      </w:tabs>
      <w:autoSpaceDE w:val="0"/>
      <w:spacing w:line="240" w:lineRule="auto"/>
    </w:pPr>
    <w:rPr>
      <w:sz w:val="20"/>
      <w:szCs w:val="20"/>
    </w:rPr>
  </w:style>
  <w:style w:type="character" w:customStyle="1" w:styleId="af3">
    <w:name w:val="Нижний колонтитул Знак"/>
    <w:uiPriority w:val="99"/>
    <w:rPr>
      <w:rFonts w:cs="Times New Roman"/>
      <w:lang w:val="ru-RU"/>
    </w:rPr>
  </w:style>
  <w:style w:type="paragraph" w:customStyle="1" w:styleId="af4">
    <w:name w:val="Обычный + по ширине"/>
    <w:basedOn w:val="a9"/>
    <w:rsid w:val="00344A6D"/>
    <w:pPr>
      <w:spacing w:line="240" w:lineRule="auto"/>
    </w:pPr>
    <w:rPr>
      <w:sz w:val="24"/>
      <w:szCs w:val="24"/>
    </w:rPr>
  </w:style>
  <w:style w:type="character" w:styleId="af5">
    <w:name w:val="annotation reference"/>
    <w:uiPriority w:val="99"/>
    <w:rsid w:val="00344A6D"/>
    <w:rPr>
      <w:rFonts w:cs="Times New Roman"/>
      <w:sz w:val="16"/>
      <w:lang w:val="ru-RU"/>
    </w:rPr>
  </w:style>
  <w:style w:type="paragraph" w:styleId="af6">
    <w:name w:val="annotation text"/>
    <w:basedOn w:val="a9"/>
    <w:uiPriority w:val="99"/>
    <w:rsid w:val="00344A6D"/>
    <w:pPr>
      <w:spacing w:line="240" w:lineRule="auto"/>
    </w:pPr>
    <w:rPr>
      <w:sz w:val="20"/>
      <w:szCs w:val="20"/>
    </w:rPr>
  </w:style>
  <w:style w:type="character" w:customStyle="1" w:styleId="af7">
    <w:name w:val="Текст примечания Знак"/>
    <w:uiPriority w:val="99"/>
    <w:rPr>
      <w:rFonts w:cs="Times New Roman"/>
      <w:sz w:val="20"/>
      <w:szCs w:val="20"/>
      <w:lang w:val="ru-RU"/>
    </w:rPr>
  </w:style>
  <w:style w:type="paragraph" w:styleId="af8">
    <w:name w:val="annotation subject"/>
    <w:basedOn w:val="af6"/>
    <w:next w:val="af6"/>
    <w:rsid w:val="00344A6D"/>
    <w:rPr>
      <w:b/>
      <w:bCs/>
    </w:rPr>
  </w:style>
  <w:style w:type="character" w:customStyle="1" w:styleId="af9">
    <w:name w:val="Тема примечания Знак"/>
    <w:rPr>
      <w:rFonts w:cs="Times New Roman"/>
      <w:b/>
      <w:bCs/>
      <w:sz w:val="20"/>
      <w:szCs w:val="20"/>
      <w:lang w:val="ru-RU"/>
    </w:rPr>
  </w:style>
  <w:style w:type="paragraph" w:styleId="afa">
    <w:name w:val="Balloon Text"/>
    <w:basedOn w:val="a9"/>
    <w:rsid w:val="00BE22AD"/>
    <w:pPr>
      <w:spacing w:line="240" w:lineRule="auto"/>
    </w:pPr>
    <w:rPr>
      <w:sz w:val="20"/>
      <w:szCs w:val="20"/>
    </w:rPr>
  </w:style>
  <w:style w:type="character" w:customStyle="1" w:styleId="afb">
    <w:name w:val="Текст выноски Знак"/>
    <w:rsid w:val="00344A6D"/>
    <w:rPr>
      <w:rFonts w:cs="Times New Roman"/>
      <w:sz w:val="2"/>
      <w:lang w:val="ru-RU"/>
    </w:rPr>
  </w:style>
  <w:style w:type="paragraph" w:styleId="2a">
    <w:name w:val="Body Text 2"/>
    <w:basedOn w:val="a9"/>
    <w:rsid w:val="00344A6D"/>
    <w:pPr>
      <w:spacing w:after="60"/>
    </w:pPr>
    <w:rPr>
      <w:sz w:val="24"/>
      <w:szCs w:val="20"/>
    </w:rPr>
  </w:style>
  <w:style w:type="character" w:customStyle="1" w:styleId="2b">
    <w:name w:val="Основной текст 2 Знак"/>
    <w:rPr>
      <w:sz w:val="24"/>
      <w:lang w:val="ru-RU"/>
    </w:rPr>
  </w:style>
  <w:style w:type="paragraph" w:styleId="afc">
    <w:name w:val="List Bullet"/>
    <w:basedOn w:val="a9"/>
    <w:autoRedefine/>
    <w:rsid w:val="00344A6D"/>
    <w:pPr>
      <w:widowControl w:val="0"/>
      <w:spacing w:after="60" w:line="240" w:lineRule="auto"/>
    </w:pPr>
    <w:rPr>
      <w:sz w:val="24"/>
      <w:szCs w:val="24"/>
    </w:rPr>
  </w:style>
  <w:style w:type="paragraph" w:styleId="2c">
    <w:name w:val="List Bullet 2"/>
    <w:basedOn w:val="a9"/>
    <w:autoRedefine/>
    <w:uiPriority w:val="99"/>
    <w:rsid w:val="00344A6D"/>
    <w:pPr>
      <w:tabs>
        <w:tab w:val="left" w:pos="643"/>
        <w:tab w:val="left" w:pos="1209"/>
      </w:tabs>
      <w:spacing w:after="60" w:line="240" w:lineRule="auto"/>
      <w:ind w:left="643" w:hanging="360"/>
    </w:pPr>
    <w:rPr>
      <w:sz w:val="24"/>
      <w:szCs w:val="20"/>
    </w:rPr>
  </w:style>
  <w:style w:type="paragraph" w:styleId="37">
    <w:name w:val="List Bullet 3"/>
    <w:basedOn w:val="a9"/>
    <w:autoRedefine/>
    <w:uiPriority w:val="99"/>
    <w:rsid w:val="00344A6D"/>
    <w:pPr>
      <w:tabs>
        <w:tab w:val="left" w:pos="926"/>
        <w:tab w:val="left" w:pos="1492"/>
      </w:tabs>
      <w:spacing w:after="60" w:line="240" w:lineRule="auto"/>
      <w:ind w:left="926" w:hanging="360"/>
    </w:pPr>
    <w:rPr>
      <w:sz w:val="24"/>
      <w:szCs w:val="20"/>
    </w:rPr>
  </w:style>
  <w:style w:type="paragraph" w:styleId="43">
    <w:name w:val="List Bullet 4"/>
    <w:basedOn w:val="a9"/>
    <w:autoRedefine/>
    <w:rsid w:val="00344A6D"/>
    <w:pPr>
      <w:tabs>
        <w:tab w:val="left" w:pos="1209"/>
      </w:tabs>
      <w:spacing w:after="60" w:line="240" w:lineRule="auto"/>
      <w:ind w:left="1209" w:hanging="360"/>
    </w:pPr>
    <w:rPr>
      <w:sz w:val="24"/>
      <w:szCs w:val="20"/>
    </w:rPr>
  </w:style>
  <w:style w:type="paragraph" w:styleId="55">
    <w:name w:val="List Bullet 5"/>
    <w:basedOn w:val="a9"/>
    <w:autoRedefine/>
    <w:rsid w:val="00344A6D"/>
    <w:pPr>
      <w:tabs>
        <w:tab w:val="left" w:pos="643"/>
        <w:tab w:val="left" w:pos="1492"/>
      </w:tabs>
      <w:spacing w:after="60" w:line="240" w:lineRule="auto"/>
      <w:ind w:left="1492" w:hanging="360"/>
    </w:pPr>
    <w:rPr>
      <w:sz w:val="24"/>
      <w:szCs w:val="20"/>
    </w:rPr>
  </w:style>
  <w:style w:type="paragraph" w:styleId="afd">
    <w:name w:val="List Number"/>
    <w:aliases w:val="Нумерованный список Знак,Нумерованный список Знак Знак Знак Знак Знак,Нумерованный список Знак Знак1 Знак,Нумерованный список Знак1 Знак Знак Знак,Нумерованный список Знак1 Знак1 Знак,Нумерованный список Знак2 Знак"/>
    <w:basedOn w:val="a9"/>
    <w:link w:val="1c"/>
    <w:rsid w:val="00344A6D"/>
    <w:pPr>
      <w:tabs>
        <w:tab w:val="left" w:pos="926"/>
      </w:tabs>
      <w:spacing w:after="60" w:line="240" w:lineRule="auto"/>
      <w:ind w:left="360" w:hanging="360"/>
    </w:pPr>
    <w:rPr>
      <w:sz w:val="24"/>
      <w:szCs w:val="20"/>
    </w:rPr>
  </w:style>
  <w:style w:type="paragraph" w:styleId="2d">
    <w:name w:val="List Number 2"/>
    <w:basedOn w:val="a9"/>
    <w:rsid w:val="00344A6D"/>
    <w:pPr>
      <w:tabs>
        <w:tab w:val="left" w:pos="643"/>
        <w:tab w:val="left" w:pos="1209"/>
      </w:tabs>
      <w:spacing w:after="60" w:line="240" w:lineRule="auto"/>
      <w:ind w:left="643" w:hanging="360"/>
    </w:pPr>
    <w:rPr>
      <w:sz w:val="24"/>
      <w:szCs w:val="20"/>
    </w:rPr>
  </w:style>
  <w:style w:type="paragraph" w:styleId="38">
    <w:name w:val="List Number 3"/>
    <w:basedOn w:val="a9"/>
    <w:rsid w:val="00344A6D"/>
    <w:pPr>
      <w:tabs>
        <w:tab w:val="left" w:pos="926"/>
      </w:tabs>
      <w:spacing w:after="60" w:line="240" w:lineRule="auto"/>
      <w:ind w:left="926" w:hanging="360"/>
    </w:pPr>
    <w:rPr>
      <w:sz w:val="24"/>
      <w:szCs w:val="20"/>
    </w:rPr>
  </w:style>
  <w:style w:type="paragraph" w:styleId="44">
    <w:name w:val="List Number 4"/>
    <w:basedOn w:val="a9"/>
    <w:rsid w:val="00344A6D"/>
    <w:pPr>
      <w:tabs>
        <w:tab w:val="left" w:pos="1209"/>
      </w:tabs>
      <w:spacing w:after="60" w:line="240" w:lineRule="auto"/>
      <w:ind w:left="1209" w:hanging="360"/>
    </w:pPr>
    <w:rPr>
      <w:sz w:val="24"/>
      <w:szCs w:val="20"/>
    </w:rPr>
  </w:style>
  <w:style w:type="paragraph" w:styleId="56">
    <w:name w:val="List Number 5"/>
    <w:basedOn w:val="a9"/>
    <w:rsid w:val="00344A6D"/>
    <w:pPr>
      <w:tabs>
        <w:tab w:val="left" w:pos="643"/>
        <w:tab w:val="left" w:pos="1492"/>
      </w:tabs>
      <w:spacing w:after="60" w:line="240" w:lineRule="auto"/>
      <w:ind w:left="1492" w:hanging="360"/>
    </w:pPr>
    <w:rPr>
      <w:sz w:val="24"/>
      <w:szCs w:val="20"/>
    </w:rPr>
  </w:style>
  <w:style w:type="paragraph" w:customStyle="1" w:styleId="a7">
    <w:name w:val="Раздел"/>
    <w:basedOn w:val="a9"/>
    <w:rsid w:val="00344A6D"/>
    <w:pPr>
      <w:numPr>
        <w:numId w:val="40"/>
      </w:numPr>
      <w:spacing w:before="120" w:after="120"/>
      <w:jc w:val="center"/>
    </w:pPr>
    <w:rPr>
      <w:rFonts w:ascii="Arial Narrow" w:hAnsi="Arial Narrow"/>
      <w:b/>
      <w:szCs w:val="20"/>
    </w:rPr>
  </w:style>
  <w:style w:type="paragraph" w:customStyle="1" w:styleId="afe">
    <w:name w:val="Часть"/>
    <w:basedOn w:val="a9"/>
    <w:rsid w:val="00344A6D"/>
    <w:pPr>
      <w:spacing w:after="60" w:line="240" w:lineRule="auto"/>
      <w:jc w:val="center"/>
    </w:pPr>
    <w:rPr>
      <w:rFonts w:ascii="Arial" w:hAnsi="Arial"/>
      <w:b/>
      <w:caps/>
      <w:sz w:val="32"/>
      <w:szCs w:val="20"/>
    </w:rPr>
  </w:style>
  <w:style w:type="paragraph" w:customStyle="1" w:styleId="31">
    <w:name w:val="Раздел 3"/>
    <w:basedOn w:val="a9"/>
    <w:rsid w:val="00344A6D"/>
    <w:pPr>
      <w:numPr>
        <w:numId w:val="41"/>
      </w:numPr>
      <w:spacing w:before="120" w:after="120"/>
      <w:jc w:val="center"/>
    </w:pPr>
    <w:rPr>
      <w:b/>
      <w:sz w:val="24"/>
      <w:szCs w:val="20"/>
    </w:rPr>
  </w:style>
  <w:style w:type="paragraph" w:customStyle="1" w:styleId="a8">
    <w:name w:val="Условия контракта"/>
    <w:basedOn w:val="a9"/>
    <w:rsid w:val="00344A6D"/>
    <w:pPr>
      <w:numPr>
        <w:numId w:val="42"/>
      </w:numPr>
      <w:spacing w:before="240" w:after="120"/>
    </w:pPr>
    <w:rPr>
      <w:b/>
      <w:sz w:val="24"/>
      <w:szCs w:val="20"/>
    </w:rPr>
  </w:style>
  <w:style w:type="paragraph" w:customStyle="1" w:styleId="Instruction">
    <w:name w:val="Instruction"/>
    <w:basedOn w:val="2a"/>
    <w:rsid w:val="00344A6D"/>
    <w:pPr>
      <w:tabs>
        <w:tab w:val="left" w:pos="720"/>
      </w:tabs>
      <w:spacing w:before="180"/>
      <w:ind w:left="360" w:hanging="360"/>
    </w:pPr>
    <w:rPr>
      <w:b/>
    </w:rPr>
  </w:style>
  <w:style w:type="paragraph" w:customStyle="1" w:styleId="1d">
    <w:name w:val="Заголовок1"/>
    <w:basedOn w:val="a9"/>
    <w:next w:val="a9"/>
    <w:pPr>
      <w:spacing w:after="0" w:line="240" w:lineRule="auto"/>
      <w:jc w:val="both"/>
    </w:pPr>
    <w:rPr>
      <w:rFonts w:ascii="Calibri Light" w:hAnsi="Calibri Light"/>
      <w:spacing w:val="-10"/>
      <w:kern w:val="3"/>
      <w:sz w:val="56"/>
      <w:szCs w:val="56"/>
    </w:rPr>
  </w:style>
  <w:style w:type="character" w:customStyle="1" w:styleId="aff">
    <w:name w:val="Заголовок Знак"/>
    <w:basedOn w:val="aa"/>
    <w:rPr>
      <w:rFonts w:ascii="Calibri Light" w:hAnsi="Calibri Light"/>
      <w:spacing w:val="-10"/>
      <w:kern w:val="3"/>
      <w:sz w:val="56"/>
      <w:szCs w:val="56"/>
      <w:lang w:val="ru-RU"/>
    </w:rPr>
  </w:style>
  <w:style w:type="paragraph" w:styleId="aff0">
    <w:name w:val="Subtitle"/>
    <w:basedOn w:val="a9"/>
    <w:qFormat/>
    <w:rsid w:val="00344A6D"/>
    <w:rPr>
      <w:rFonts w:ascii="Cambria" w:eastAsia="Times New Roman" w:hAnsi="Cambria"/>
      <w:i/>
      <w:iCs/>
      <w:color w:val="4F81BD"/>
      <w:spacing w:val="15"/>
      <w:sz w:val="24"/>
      <w:szCs w:val="24"/>
    </w:rPr>
  </w:style>
  <w:style w:type="character" w:customStyle="1" w:styleId="aff1">
    <w:name w:val="Подзаголовок Знак"/>
    <w:rPr>
      <w:rFonts w:ascii="Cambria" w:eastAsia="Times New Roman" w:hAnsi="Cambria" w:cs="Times New Roman"/>
      <w:i/>
      <w:iCs/>
      <w:color w:val="4F81BD"/>
      <w:spacing w:val="15"/>
      <w:sz w:val="24"/>
      <w:szCs w:val="24"/>
      <w:lang w:val="ru-RU"/>
    </w:rPr>
  </w:style>
  <w:style w:type="paragraph" w:customStyle="1" w:styleId="aff2">
    <w:name w:val="Тендерные данные"/>
    <w:basedOn w:val="a9"/>
    <w:rsid w:val="00344A6D"/>
    <w:pPr>
      <w:tabs>
        <w:tab w:val="left" w:pos="1985"/>
      </w:tabs>
      <w:spacing w:before="120" w:after="60" w:line="240" w:lineRule="auto"/>
    </w:pPr>
    <w:rPr>
      <w:b/>
      <w:sz w:val="24"/>
      <w:szCs w:val="20"/>
    </w:rPr>
  </w:style>
  <w:style w:type="paragraph" w:styleId="39">
    <w:name w:val="toc 3"/>
    <w:basedOn w:val="a9"/>
    <w:next w:val="a9"/>
    <w:autoRedefine/>
    <w:uiPriority w:val="39"/>
    <w:qFormat/>
    <w:rsid w:val="00344A6D"/>
    <w:pPr>
      <w:tabs>
        <w:tab w:val="left" w:pos="1680"/>
        <w:tab w:val="right" w:leader="dot" w:pos="10148"/>
      </w:tabs>
      <w:spacing w:before="100" w:line="240" w:lineRule="auto"/>
      <w:ind w:left="252" w:hanging="12"/>
    </w:pPr>
    <w:rPr>
      <w:sz w:val="20"/>
      <w:szCs w:val="20"/>
    </w:rPr>
  </w:style>
  <w:style w:type="paragraph" w:styleId="1e">
    <w:name w:val="toc 1"/>
    <w:basedOn w:val="a9"/>
    <w:next w:val="a9"/>
    <w:autoRedefine/>
    <w:uiPriority w:val="39"/>
    <w:qFormat/>
    <w:rsid w:val="00344A6D"/>
    <w:pPr>
      <w:tabs>
        <w:tab w:val="left" w:pos="1440"/>
        <w:tab w:val="right" w:leader="dot" w:pos="9720"/>
      </w:tabs>
      <w:spacing w:before="100" w:line="240" w:lineRule="auto"/>
    </w:pPr>
    <w:rPr>
      <w:rFonts w:ascii="Arial" w:hAnsi="Arial" w:cs="Arial"/>
      <w:b/>
      <w:bCs/>
      <w:caps/>
      <w:sz w:val="24"/>
      <w:szCs w:val="24"/>
    </w:rPr>
  </w:style>
  <w:style w:type="paragraph" w:styleId="2e">
    <w:name w:val="toc 2"/>
    <w:basedOn w:val="a9"/>
    <w:next w:val="a9"/>
    <w:autoRedefine/>
    <w:uiPriority w:val="39"/>
    <w:qFormat/>
    <w:rsid w:val="00344A6D"/>
    <w:pPr>
      <w:tabs>
        <w:tab w:val="left" w:pos="960"/>
        <w:tab w:val="right" w:leader="dot" w:pos="9720"/>
      </w:tabs>
      <w:spacing w:before="20" w:line="240" w:lineRule="auto"/>
      <w:ind w:left="360"/>
    </w:pPr>
    <w:rPr>
      <w:b/>
      <w:bCs/>
      <w:sz w:val="20"/>
      <w:szCs w:val="20"/>
    </w:rPr>
  </w:style>
  <w:style w:type="paragraph" w:styleId="aff3">
    <w:name w:val="Date"/>
    <w:basedOn w:val="a9"/>
    <w:next w:val="a9"/>
    <w:rsid w:val="00344A6D"/>
    <w:pPr>
      <w:spacing w:after="60" w:line="240" w:lineRule="auto"/>
    </w:pPr>
    <w:rPr>
      <w:sz w:val="28"/>
      <w:szCs w:val="28"/>
    </w:rPr>
  </w:style>
  <w:style w:type="character" w:customStyle="1" w:styleId="aff4">
    <w:name w:val="Дата Знак"/>
    <w:rPr>
      <w:rFonts w:cs="Times New Roman"/>
      <w:sz w:val="28"/>
      <w:szCs w:val="28"/>
      <w:lang w:val="ru-RU"/>
    </w:rPr>
  </w:style>
  <w:style w:type="paragraph" w:customStyle="1" w:styleId="aff5">
    <w:name w:val="Îáû÷íûé"/>
    <w:pPr>
      <w:suppressAutoHyphens/>
      <w:spacing w:after="200" w:line="276" w:lineRule="auto"/>
    </w:pPr>
    <w:rPr>
      <w:sz w:val="22"/>
      <w:szCs w:val="22"/>
      <w:lang w:eastAsia="ru-RU"/>
    </w:rPr>
  </w:style>
  <w:style w:type="paragraph" w:customStyle="1" w:styleId="aff6">
    <w:name w:val="Íîðìàëüíûé"/>
    <w:pPr>
      <w:suppressAutoHyphens/>
      <w:spacing w:after="200" w:line="276" w:lineRule="auto"/>
    </w:pPr>
    <w:rPr>
      <w:rFonts w:ascii="Courier" w:hAnsi="Courier"/>
      <w:sz w:val="24"/>
      <w:szCs w:val="22"/>
      <w:lang w:eastAsia="ru-RU"/>
    </w:rPr>
  </w:style>
  <w:style w:type="paragraph" w:customStyle="1" w:styleId="aff7">
    <w:name w:val="Подраздел"/>
    <w:basedOn w:val="a9"/>
    <w:uiPriority w:val="99"/>
    <w:rsid w:val="00344A6D"/>
    <w:pPr>
      <w:spacing w:before="240" w:after="120" w:line="240" w:lineRule="auto"/>
      <w:jc w:val="center"/>
    </w:pPr>
    <w:rPr>
      <w:rFonts w:ascii="TimesDL" w:hAnsi="TimesDL"/>
      <w:b/>
      <w:smallCaps/>
      <w:spacing w:val="-2"/>
      <w:sz w:val="24"/>
      <w:szCs w:val="20"/>
    </w:rPr>
  </w:style>
  <w:style w:type="paragraph" w:styleId="3a">
    <w:name w:val="Body Text Indent 3"/>
    <w:basedOn w:val="a9"/>
    <w:rsid w:val="00344A6D"/>
    <w:pPr>
      <w:spacing w:after="120" w:line="240" w:lineRule="auto"/>
      <w:ind w:left="283"/>
    </w:pPr>
    <w:rPr>
      <w:sz w:val="16"/>
      <w:szCs w:val="16"/>
    </w:rPr>
  </w:style>
  <w:style w:type="character" w:customStyle="1" w:styleId="3b">
    <w:name w:val="Основной текст с отступом 3 Знак"/>
    <w:rPr>
      <w:rFonts w:cs="Times New Roman"/>
      <w:sz w:val="16"/>
      <w:szCs w:val="16"/>
      <w:lang w:val="ru-RU"/>
    </w:rPr>
  </w:style>
  <w:style w:type="paragraph" w:styleId="aff8">
    <w:name w:val="header"/>
    <w:aliases w:val="Верхний колонтитул1"/>
    <w:basedOn w:val="a9"/>
    <w:uiPriority w:val="99"/>
    <w:rsid w:val="00344A6D"/>
    <w:pPr>
      <w:tabs>
        <w:tab w:val="center" w:pos="4153"/>
        <w:tab w:val="right" w:pos="8306"/>
      </w:tabs>
      <w:spacing w:before="120" w:after="120" w:line="240" w:lineRule="auto"/>
    </w:pPr>
    <w:rPr>
      <w:sz w:val="28"/>
      <w:szCs w:val="28"/>
    </w:rPr>
  </w:style>
  <w:style w:type="character" w:customStyle="1" w:styleId="aff9">
    <w:name w:val="Верхний колонтитул Знак"/>
    <w:aliases w:val="Верхний колонтитул1 Знак"/>
    <w:uiPriority w:val="99"/>
    <w:rPr>
      <w:rFonts w:cs="Times New Roman"/>
      <w:sz w:val="28"/>
      <w:szCs w:val="28"/>
      <w:lang w:val="ru-RU"/>
    </w:rPr>
  </w:style>
  <w:style w:type="paragraph" w:styleId="affa">
    <w:name w:val="Block Text"/>
    <w:basedOn w:val="a9"/>
    <w:rsid w:val="00344A6D"/>
    <w:pPr>
      <w:spacing w:after="120" w:line="240" w:lineRule="auto"/>
      <w:ind w:left="1440" w:right="1440"/>
    </w:pPr>
    <w:rPr>
      <w:sz w:val="24"/>
      <w:szCs w:val="20"/>
    </w:rPr>
  </w:style>
  <w:style w:type="character" w:styleId="affb">
    <w:name w:val="footnote reference"/>
    <w:aliases w:val="Ссылка на сноску 45,ТЗ.Сноска.Знак"/>
    <w:uiPriority w:val="99"/>
    <w:qFormat/>
    <w:rPr>
      <w:rFonts w:ascii="Times New Roman" w:hAnsi="Times New Roman" w:cs="Times New Roman"/>
      <w:position w:val="0"/>
      <w:vertAlign w:val="superscript"/>
      <w:lang w:val="ru-RU"/>
    </w:rPr>
  </w:style>
  <w:style w:type="paragraph" w:styleId="affc">
    <w:name w:val="footnote text"/>
    <w:aliases w:val="Body Text Char,Body Text Indent 2_0,Footnote Text Char Char,Footnote Text Char1,body text Char,Знак Char Char,Знак1 Char,Знак2,Знак2 Char Char,Знак21,Знак21 Char,Знак21 Char Char,Знак211,Знак3,Основной текст Знак Знак Char Знак Знак"/>
    <w:basedOn w:val="a9"/>
    <w:qFormat/>
    <w:rsid w:val="00344A6D"/>
    <w:pPr>
      <w:spacing w:after="60" w:line="240" w:lineRule="auto"/>
    </w:pPr>
    <w:rPr>
      <w:sz w:val="20"/>
      <w:szCs w:val="20"/>
    </w:rPr>
  </w:style>
  <w:style w:type="character" w:customStyle="1" w:styleId="affd">
    <w:name w:val="Текст сноски Знак"/>
    <w:aliases w:val="Body Text Char Знак,Body Text Indent 2 Знак,Footnote Text Char Char Знак,Footnote Text Char1 Знак,body text Char Знак,Знак1 Char Знак,Знак2 Знак,Знак21 Char Знак,Знак21 Знак,Основной текст Знак Знак Char Знак Знак Знак,ТЗ.Сноска Знак"/>
    <w:rPr>
      <w:rFonts w:cs="Times New Roman"/>
      <w:lang w:val="ru-RU"/>
    </w:rPr>
  </w:style>
  <w:style w:type="character" w:styleId="affe">
    <w:name w:val="page number"/>
    <w:rPr>
      <w:rFonts w:ascii="Times New Roman" w:hAnsi="Times New Roman" w:cs="Times New Roman"/>
      <w:lang w:val="ru-RU"/>
    </w:rPr>
  </w:style>
  <w:style w:type="paragraph" w:styleId="3c">
    <w:name w:val="Body Text 3"/>
    <w:basedOn w:val="a9"/>
    <w:rsid w:val="00344A6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pPr>
    <w:rPr>
      <w:sz w:val="16"/>
      <w:szCs w:val="16"/>
    </w:rPr>
  </w:style>
  <w:style w:type="character" w:customStyle="1" w:styleId="3d">
    <w:name w:val="Основной текст 3 Знак"/>
    <w:rPr>
      <w:rFonts w:cs="Times New Roman"/>
      <w:sz w:val="16"/>
      <w:szCs w:val="16"/>
      <w:lang w:val="ru-RU"/>
    </w:rPr>
  </w:style>
  <w:style w:type="paragraph" w:styleId="afff">
    <w:name w:val="Plain Text"/>
    <w:basedOn w:val="a9"/>
    <w:uiPriority w:val="99"/>
    <w:rsid w:val="00344A6D"/>
    <w:pPr>
      <w:spacing w:line="240" w:lineRule="auto"/>
    </w:pPr>
    <w:rPr>
      <w:rFonts w:ascii="Courier New" w:hAnsi="Courier New"/>
      <w:sz w:val="20"/>
      <w:szCs w:val="20"/>
    </w:rPr>
  </w:style>
  <w:style w:type="character" w:customStyle="1" w:styleId="afff0">
    <w:name w:val="Текст Знак"/>
    <w:uiPriority w:val="99"/>
    <w:rPr>
      <w:rFonts w:ascii="Courier New" w:hAnsi="Courier New" w:cs="Courier New"/>
      <w:sz w:val="20"/>
      <w:szCs w:val="20"/>
      <w:lang w:val="ru-RU"/>
    </w:rPr>
  </w:style>
  <w:style w:type="paragraph" w:customStyle="1" w:styleId="ConsNormal">
    <w:name w:val="ConsNormal"/>
    <w:pPr>
      <w:widowControl w:val="0"/>
      <w:suppressAutoHyphens/>
      <w:autoSpaceDE w:val="0"/>
      <w:spacing w:after="200" w:line="276" w:lineRule="auto"/>
      <w:ind w:right="19772" w:firstLine="720"/>
    </w:pPr>
    <w:rPr>
      <w:rFonts w:ascii="Arial" w:hAnsi="Arial" w:cs="Arial"/>
      <w:sz w:val="22"/>
      <w:szCs w:val="22"/>
      <w:lang w:eastAsia="ru-RU"/>
    </w:rPr>
  </w:style>
  <w:style w:type="character" w:customStyle="1" w:styleId="afff1">
    <w:name w:val="Знак Знак"/>
    <w:rPr>
      <w:rFonts w:ascii="Arial" w:hAnsi="Arial"/>
      <w:sz w:val="24"/>
      <w:lang w:val="ru-RU" w:eastAsia="ru-RU"/>
    </w:rPr>
  </w:style>
  <w:style w:type="paragraph" w:styleId="afff2">
    <w:name w:val="Normal (Web)"/>
    <w:basedOn w:val="a9"/>
    <w:uiPriority w:val="99"/>
    <w:rsid w:val="00344A6D"/>
    <w:pPr>
      <w:spacing w:before="100" w:after="100" w:line="240" w:lineRule="auto"/>
    </w:pPr>
    <w:rPr>
      <w:sz w:val="24"/>
      <w:szCs w:val="24"/>
    </w:rPr>
  </w:style>
  <w:style w:type="paragraph" w:customStyle="1" w:styleId="ConsNonformat">
    <w:name w:val="ConsNonformat"/>
    <w:pPr>
      <w:widowControl w:val="0"/>
      <w:suppressAutoHyphens/>
      <w:autoSpaceDE w:val="0"/>
      <w:spacing w:after="200" w:line="276" w:lineRule="auto"/>
      <w:ind w:right="19772"/>
    </w:pPr>
    <w:rPr>
      <w:rFonts w:ascii="Courier New" w:hAnsi="Courier New" w:cs="Courier New"/>
      <w:sz w:val="22"/>
      <w:szCs w:val="22"/>
      <w:lang w:eastAsia="ru-RU"/>
    </w:rPr>
  </w:style>
  <w:style w:type="character" w:customStyle="1" w:styleId="afff3">
    <w:name w:val="Основной шрифт"/>
    <w:rPr>
      <w:lang w:val="ru-RU"/>
    </w:rPr>
  </w:style>
  <w:style w:type="paragraph" w:styleId="HTML">
    <w:name w:val="HTML Address"/>
    <w:basedOn w:val="a9"/>
    <w:rsid w:val="00344A6D"/>
    <w:pPr>
      <w:spacing w:after="60" w:line="240" w:lineRule="auto"/>
    </w:pPr>
    <w:rPr>
      <w:i/>
      <w:iCs/>
      <w:sz w:val="28"/>
      <w:szCs w:val="28"/>
    </w:rPr>
  </w:style>
  <w:style w:type="character" w:customStyle="1" w:styleId="HTML0">
    <w:name w:val="Адрес HTML Знак"/>
    <w:rPr>
      <w:rFonts w:cs="Times New Roman"/>
      <w:i/>
      <w:iCs/>
      <w:sz w:val="28"/>
      <w:szCs w:val="28"/>
      <w:lang w:val="ru-RU"/>
    </w:rPr>
  </w:style>
  <w:style w:type="paragraph" w:styleId="afff4">
    <w:name w:val="envelope address"/>
    <w:basedOn w:val="a9"/>
    <w:rsid w:val="00344A6D"/>
    <w:pPr>
      <w:spacing w:after="60" w:line="240" w:lineRule="auto"/>
      <w:ind w:left="2880"/>
    </w:pPr>
    <w:rPr>
      <w:rFonts w:ascii="Arial" w:hAnsi="Arial" w:cs="Arial"/>
      <w:sz w:val="24"/>
      <w:szCs w:val="24"/>
    </w:rPr>
  </w:style>
  <w:style w:type="character" w:styleId="HTML1">
    <w:name w:val="HTML Acronym"/>
    <w:rPr>
      <w:rFonts w:cs="Times New Roman"/>
      <w:lang w:val="ru-RU"/>
    </w:rPr>
  </w:style>
  <w:style w:type="character" w:styleId="afff5">
    <w:name w:val="Emphasis"/>
    <w:rPr>
      <w:i/>
      <w:iCs/>
      <w:lang w:val="ru-RU"/>
    </w:rPr>
  </w:style>
  <w:style w:type="character" w:styleId="afff6">
    <w:name w:val="Hyperlink"/>
    <w:uiPriority w:val="99"/>
    <w:rPr>
      <w:rFonts w:cs="Times New Roman"/>
      <w:color w:val="0000FF"/>
      <w:u w:val="single"/>
      <w:lang w:val="ru-RU"/>
    </w:rPr>
  </w:style>
  <w:style w:type="paragraph" w:styleId="afff7">
    <w:name w:val="Note Heading"/>
    <w:basedOn w:val="a9"/>
    <w:next w:val="a9"/>
    <w:rsid w:val="00344A6D"/>
    <w:pPr>
      <w:spacing w:after="60" w:line="240" w:lineRule="auto"/>
    </w:pPr>
    <w:rPr>
      <w:sz w:val="28"/>
      <w:szCs w:val="28"/>
    </w:rPr>
  </w:style>
  <w:style w:type="character" w:customStyle="1" w:styleId="afff8">
    <w:name w:val="Заголовок записки Знак"/>
    <w:rPr>
      <w:rFonts w:cs="Times New Roman"/>
      <w:sz w:val="28"/>
      <w:szCs w:val="28"/>
      <w:lang w:val="ru-RU"/>
    </w:rPr>
  </w:style>
  <w:style w:type="character" w:styleId="HTML2">
    <w:name w:val="HTML Keyboard"/>
    <w:rPr>
      <w:rFonts w:ascii="Courier New" w:hAnsi="Courier New" w:cs="Times New Roman"/>
      <w:sz w:val="20"/>
      <w:lang w:val="ru-RU"/>
    </w:rPr>
  </w:style>
  <w:style w:type="character" w:styleId="HTML3">
    <w:name w:val="HTML Code"/>
    <w:rPr>
      <w:rFonts w:ascii="Courier New" w:hAnsi="Courier New" w:cs="Times New Roman"/>
      <w:sz w:val="20"/>
      <w:lang w:val="ru-RU"/>
    </w:rPr>
  </w:style>
  <w:style w:type="paragraph" w:styleId="afff9">
    <w:name w:val="Body Text First Indent"/>
    <w:basedOn w:val="af0"/>
    <w:rsid w:val="00344A6D"/>
    <w:pPr>
      <w:spacing w:line="240" w:lineRule="auto"/>
      <w:ind w:firstLine="210"/>
    </w:pPr>
    <w:rPr>
      <w:szCs w:val="28"/>
    </w:rPr>
  </w:style>
  <w:style w:type="character" w:customStyle="1" w:styleId="afffa">
    <w:name w:val="Красная строка Знак"/>
    <w:rPr>
      <w:rFonts w:cs="Times New Roman"/>
      <w:sz w:val="28"/>
      <w:szCs w:val="28"/>
      <w:lang w:val="ru-RU"/>
    </w:rPr>
  </w:style>
  <w:style w:type="paragraph" w:styleId="2f">
    <w:name w:val="Body Text First Indent 2"/>
    <w:basedOn w:val="ae"/>
    <w:rsid w:val="00344A6D"/>
    <w:pPr>
      <w:spacing w:after="120"/>
      <w:ind w:left="283" w:firstLine="210"/>
    </w:pPr>
    <w:rPr>
      <w:sz w:val="24"/>
      <w:szCs w:val="24"/>
    </w:rPr>
  </w:style>
  <w:style w:type="character" w:customStyle="1" w:styleId="2f0">
    <w:name w:val="Красная строка 2 Знак"/>
    <w:basedOn w:val="af"/>
    <w:rPr>
      <w:rFonts w:cs="Times New Roman"/>
      <w:sz w:val="28"/>
      <w:szCs w:val="28"/>
      <w:lang w:val="ru-RU"/>
    </w:rPr>
  </w:style>
  <w:style w:type="character" w:styleId="afffb">
    <w:name w:val="line number"/>
    <w:rPr>
      <w:rFonts w:cs="Times New Roman"/>
      <w:lang w:val="ru-RU"/>
    </w:rPr>
  </w:style>
  <w:style w:type="character" w:styleId="HTML4">
    <w:name w:val="HTML Sample"/>
    <w:rPr>
      <w:rFonts w:ascii="Courier New" w:hAnsi="Courier New" w:cs="Times New Roman"/>
      <w:lang w:val="ru-RU"/>
    </w:rPr>
  </w:style>
  <w:style w:type="paragraph" w:styleId="2f1">
    <w:name w:val="envelope return"/>
    <w:basedOn w:val="a9"/>
    <w:rsid w:val="00344A6D"/>
    <w:pPr>
      <w:spacing w:after="60" w:line="240" w:lineRule="auto"/>
    </w:pPr>
    <w:rPr>
      <w:rFonts w:ascii="Arial" w:hAnsi="Arial" w:cs="Arial"/>
      <w:sz w:val="20"/>
      <w:szCs w:val="20"/>
    </w:rPr>
  </w:style>
  <w:style w:type="paragraph" w:styleId="afffc">
    <w:name w:val="Normal Indent"/>
    <w:basedOn w:val="a9"/>
    <w:rsid w:val="00344A6D"/>
    <w:pPr>
      <w:spacing w:after="60" w:line="240" w:lineRule="auto"/>
      <w:ind w:left="708"/>
    </w:pPr>
    <w:rPr>
      <w:sz w:val="24"/>
      <w:szCs w:val="24"/>
    </w:rPr>
  </w:style>
  <w:style w:type="character" w:styleId="HTML5">
    <w:name w:val="HTML Definition"/>
    <w:rPr>
      <w:rFonts w:cs="Times New Roman"/>
      <w:i/>
      <w:lang w:val="ru-RU"/>
    </w:rPr>
  </w:style>
  <w:style w:type="character" w:styleId="HTML6">
    <w:name w:val="HTML Variable"/>
    <w:rPr>
      <w:rFonts w:cs="Times New Roman"/>
      <w:i/>
      <w:lang w:val="ru-RU"/>
    </w:rPr>
  </w:style>
  <w:style w:type="character" w:styleId="HTML7">
    <w:name w:val="HTML Typewriter"/>
    <w:rPr>
      <w:rFonts w:ascii="Courier New" w:hAnsi="Courier New" w:cs="Times New Roman"/>
      <w:sz w:val="20"/>
      <w:lang w:val="ru-RU"/>
    </w:rPr>
  </w:style>
  <w:style w:type="paragraph" w:styleId="afffd">
    <w:name w:val="Signature"/>
    <w:basedOn w:val="a9"/>
    <w:rsid w:val="00344A6D"/>
    <w:pPr>
      <w:spacing w:after="60" w:line="240" w:lineRule="auto"/>
      <w:ind w:left="4252"/>
    </w:pPr>
    <w:rPr>
      <w:sz w:val="28"/>
      <w:szCs w:val="28"/>
    </w:rPr>
  </w:style>
  <w:style w:type="character" w:customStyle="1" w:styleId="afffe">
    <w:name w:val="Подпись Знак"/>
    <w:rPr>
      <w:rFonts w:cs="Times New Roman"/>
      <w:sz w:val="28"/>
      <w:szCs w:val="28"/>
      <w:lang w:val="ru-RU"/>
    </w:rPr>
  </w:style>
  <w:style w:type="paragraph" w:styleId="affff">
    <w:name w:val="Salutation"/>
    <w:basedOn w:val="a9"/>
    <w:next w:val="a9"/>
    <w:rsid w:val="00344A6D"/>
    <w:pPr>
      <w:spacing w:after="60" w:line="240" w:lineRule="auto"/>
    </w:pPr>
    <w:rPr>
      <w:sz w:val="28"/>
      <w:szCs w:val="28"/>
    </w:rPr>
  </w:style>
  <w:style w:type="character" w:customStyle="1" w:styleId="affff0">
    <w:name w:val="Приветствие Знак"/>
    <w:rPr>
      <w:rFonts w:cs="Times New Roman"/>
      <w:sz w:val="28"/>
      <w:szCs w:val="28"/>
      <w:lang w:val="ru-RU"/>
    </w:rPr>
  </w:style>
  <w:style w:type="paragraph" w:styleId="affff1">
    <w:name w:val="List Continue"/>
    <w:basedOn w:val="a9"/>
    <w:rsid w:val="00344A6D"/>
    <w:pPr>
      <w:spacing w:after="120" w:line="240" w:lineRule="auto"/>
      <w:ind w:left="283"/>
    </w:pPr>
    <w:rPr>
      <w:sz w:val="24"/>
      <w:szCs w:val="24"/>
    </w:rPr>
  </w:style>
  <w:style w:type="paragraph" w:styleId="2f2">
    <w:name w:val="List Continue 2"/>
    <w:basedOn w:val="a9"/>
    <w:rsid w:val="00344A6D"/>
    <w:pPr>
      <w:spacing w:after="120" w:line="240" w:lineRule="auto"/>
      <w:ind w:left="566"/>
    </w:pPr>
    <w:rPr>
      <w:sz w:val="24"/>
      <w:szCs w:val="24"/>
    </w:rPr>
  </w:style>
  <w:style w:type="paragraph" w:styleId="3e">
    <w:name w:val="List Continue 3"/>
    <w:basedOn w:val="a9"/>
    <w:rsid w:val="00344A6D"/>
    <w:pPr>
      <w:spacing w:after="120" w:line="240" w:lineRule="auto"/>
      <w:ind w:left="849"/>
    </w:pPr>
    <w:rPr>
      <w:sz w:val="24"/>
      <w:szCs w:val="24"/>
    </w:rPr>
  </w:style>
  <w:style w:type="paragraph" w:styleId="45">
    <w:name w:val="List Continue 4"/>
    <w:basedOn w:val="a9"/>
    <w:rsid w:val="00344A6D"/>
    <w:pPr>
      <w:spacing w:after="120" w:line="240" w:lineRule="auto"/>
      <w:ind w:left="1132"/>
    </w:pPr>
    <w:rPr>
      <w:sz w:val="24"/>
      <w:szCs w:val="24"/>
    </w:rPr>
  </w:style>
  <w:style w:type="paragraph" w:styleId="57">
    <w:name w:val="List Continue 5"/>
    <w:basedOn w:val="a9"/>
    <w:rsid w:val="00344A6D"/>
    <w:pPr>
      <w:spacing w:after="120" w:line="240" w:lineRule="auto"/>
      <w:ind w:left="1415"/>
    </w:pPr>
    <w:rPr>
      <w:sz w:val="24"/>
      <w:szCs w:val="24"/>
    </w:rPr>
  </w:style>
  <w:style w:type="character" w:styleId="affff2">
    <w:name w:val="FollowedHyperlink"/>
    <w:uiPriority w:val="99"/>
    <w:rPr>
      <w:rFonts w:cs="Times New Roman"/>
      <w:color w:val="800080"/>
      <w:u w:val="single"/>
      <w:lang w:val="ru-RU"/>
    </w:rPr>
  </w:style>
  <w:style w:type="paragraph" w:styleId="affff3">
    <w:name w:val="Closing"/>
    <w:basedOn w:val="a9"/>
    <w:rsid w:val="00344A6D"/>
    <w:pPr>
      <w:spacing w:after="60" w:line="240" w:lineRule="auto"/>
      <w:ind w:left="4252"/>
    </w:pPr>
    <w:rPr>
      <w:sz w:val="28"/>
      <w:szCs w:val="28"/>
    </w:rPr>
  </w:style>
  <w:style w:type="character" w:customStyle="1" w:styleId="affff4">
    <w:name w:val="Прощание Знак"/>
    <w:rPr>
      <w:rFonts w:cs="Times New Roman"/>
      <w:sz w:val="28"/>
      <w:szCs w:val="28"/>
      <w:lang w:val="ru-RU"/>
    </w:rPr>
  </w:style>
  <w:style w:type="paragraph" w:styleId="affff5">
    <w:name w:val="List"/>
    <w:basedOn w:val="a9"/>
    <w:rsid w:val="00344A6D"/>
    <w:pPr>
      <w:spacing w:after="60" w:line="240" w:lineRule="auto"/>
      <w:ind w:left="283" w:hanging="283"/>
    </w:pPr>
    <w:rPr>
      <w:sz w:val="24"/>
      <w:szCs w:val="24"/>
    </w:rPr>
  </w:style>
  <w:style w:type="paragraph" w:styleId="2f3">
    <w:name w:val="List 2"/>
    <w:basedOn w:val="a9"/>
    <w:rsid w:val="00344A6D"/>
    <w:pPr>
      <w:spacing w:after="60" w:line="240" w:lineRule="auto"/>
      <w:ind w:left="566" w:hanging="283"/>
    </w:pPr>
    <w:rPr>
      <w:sz w:val="24"/>
      <w:szCs w:val="24"/>
    </w:rPr>
  </w:style>
  <w:style w:type="paragraph" w:styleId="3f">
    <w:name w:val="List 3"/>
    <w:basedOn w:val="a9"/>
    <w:rsid w:val="00344A6D"/>
    <w:pPr>
      <w:spacing w:after="60" w:line="240" w:lineRule="auto"/>
      <w:ind w:left="849" w:hanging="283"/>
    </w:pPr>
    <w:rPr>
      <w:sz w:val="24"/>
      <w:szCs w:val="24"/>
    </w:rPr>
  </w:style>
  <w:style w:type="paragraph" w:styleId="46">
    <w:name w:val="List 4"/>
    <w:basedOn w:val="a9"/>
    <w:rsid w:val="00344A6D"/>
    <w:pPr>
      <w:spacing w:after="60" w:line="240" w:lineRule="auto"/>
      <w:ind w:left="1132" w:hanging="283"/>
    </w:pPr>
    <w:rPr>
      <w:sz w:val="24"/>
      <w:szCs w:val="24"/>
    </w:rPr>
  </w:style>
  <w:style w:type="paragraph" w:styleId="58">
    <w:name w:val="List 5"/>
    <w:basedOn w:val="a9"/>
    <w:rsid w:val="00344A6D"/>
    <w:pPr>
      <w:spacing w:after="60" w:line="240" w:lineRule="auto"/>
      <w:ind w:left="1415" w:hanging="283"/>
    </w:pPr>
    <w:rPr>
      <w:sz w:val="24"/>
      <w:szCs w:val="24"/>
    </w:rPr>
  </w:style>
  <w:style w:type="paragraph" w:styleId="HTML8">
    <w:name w:val="HTML Preformatted"/>
    <w:basedOn w:val="a9"/>
    <w:rsid w:val="00344A6D"/>
    <w:pPr>
      <w:spacing w:after="60" w:line="240" w:lineRule="auto"/>
    </w:pPr>
    <w:rPr>
      <w:rFonts w:ascii="Courier New" w:hAnsi="Courier New"/>
      <w:sz w:val="20"/>
      <w:szCs w:val="20"/>
    </w:rPr>
  </w:style>
  <w:style w:type="character" w:customStyle="1" w:styleId="HTML9">
    <w:name w:val="Стандартный HTML Знак"/>
    <w:rPr>
      <w:rFonts w:ascii="Courier New" w:hAnsi="Courier New" w:cs="Courier New"/>
      <w:sz w:val="20"/>
      <w:szCs w:val="20"/>
      <w:lang w:val="ru-RU"/>
    </w:rPr>
  </w:style>
  <w:style w:type="character" w:styleId="affff6">
    <w:name w:val="Strong"/>
    <w:rPr>
      <w:b/>
      <w:bCs/>
      <w:lang w:val="ru-RU"/>
    </w:rPr>
  </w:style>
  <w:style w:type="character" w:styleId="HTMLa">
    <w:name w:val="HTML Cite"/>
    <w:rPr>
      <w:rFonts w:cs="Times New Roman"/>
      <w:i/>
      <w:lang w:val="ru-RU"/>
    </w:rPr>
  </w:style>
  <w:style w:type="paragraph" w:styleId="affff7">
    <w:name w:val="Message Header"/>
    <w:basedOn w:val="a9"/>
    <w:rsid w:val="00344A6D"/>
    <w:pPr>
      <w:pBdr>
        <w:top w:val="single" w:sz="6" w:space="1" w:color="000000"/>
        <w:left w:val="single" w:sz="6" w:space="1" w:color="000000"/>
        <w:bottom w:val="single" w:sz="6" w:space="1" w:color="000000"/>
        <w:right w:val="single" w:sz="6" w:space="1" w:color="000000"/>
      </w:pBdr>
      <w:spacing w:after="60" w:line="240" w:lineRule="auto"/>
      <w:ind w:left="1134" w:hanging="1134"/>
    </w:pPr>
    <w:rPr>
      <w:rFonts w:ascii="Cambria" w:hAnsi="Cambria"/>
      <w:sz w:val="24"/>
      <w:szCs w:val="24"/>
    </w:rPr>
  </w:style>
  <w:style w:type="character" w:customStyle="1" w:styleId="affff8">
    <w:name w:val="Шапка Знак"/>
    <w:rPr>
      <w:rFonts w:ascii="Cambria" w:hAnsi="Cambria" w:cs="Times New Roman"/>
      <w:sz w:val="24"/>
      <w:szCs w:val="24"/>
      <w:shd w:val="clear" w:color="auto" w:fill="auto"/>
      <w:lang w:val="ru-RU"/>
    </w:rPr>
  </w:style>
  <w:style w:type="paragraph" w:styleId="affff9">
    <w:name w:val="E-mail Signature"/>
    <w:basedOn w:val="a9"/>
    <w:rsid w:val="00344A6D"/>
    <w:pPr>
      <w:spacing w:after="60" w:line="240" w:lineRule="auto"/>
    </w:pPr>
    <w:rPr>
      <w:sz w:val="28"/>
      <w:szCs w:val="28"/>
    </w:rPr>
  </w:style>
  <w:style w:type="character" w:customStyle="1" w:styleId="affffa">
    <w:name w:val="Электронная подпись Знак"/>
    <w:rPr>
      <w:rFonts w:cs="Times New Roman"/>
      <w:sz w:val="28"/>
      <w:szCs w:val="28"/>
      <w:lang w:val="ru-RU"/>
    </w:rPr>
  </w:style>
  <w:style w:type="paragraph" w:styleId="47">
    <w:name w:val="toc 4"/>
    <w:basedOn w:val="a9"/>
    <w:next w:val="a9"/>
    <w:autoRedefine/>
    <w:uiPriority w:val="39"/>
    <w:rsid w:val="00344A6D"/>
    <w:pPr>
      <w:spacing w:line="240" w:lineRule="auto"/>
      <w:ind w:left="480"/>
    </w:pPr>
    <w:rPr>
      <w:sz w:val="20"/>
      <w:szCs w:val="20"/>
    </w:rPr>
  </w:style>
  <w:style w:type="paragraph" w:styleId="59">
    <w:name w:val="toc 5"/>
    <w:basedOn w:val="a9"/>
    <w:next w:val="a9"/>
    <w:autoRedefine/>
    <w:uiPriority w:val="39"/>
    <w:rsid w:val="00344A6D"/>
    <w:pPr>
      <w:spacing w:line="240" w:lineRule="auto"/>
      <w:ind w:left="720"/>
    </w:pPr>
    <w:rPr>
      <w:sz w:val="20"/>
      <w:szCs w:val="20"/>
    </w:rPr>
  </w:style>
  <w:style w:type="paragraph" w:styleId="61">
    <w:name w:val="toc 6"/>
    <w:basedOn w:val="a9"/>
    <w:next w:val="a9"/>
    <w:autoRedefine/>
    <w:uiPriority w:val="39"/>
    <w:rsid w:val="00344A6D"/>
    <w:pPr>
      <w:spacing w:line="240" w:lineRule="auto"/>
      <w:ind w:left="960"/>
    </w:pPr>
    <w:rPr>
      <w:sz w:val="20"/>
      <w:szCs w:val="20"/>
    </w:rPr>
  </w:style>
  <w:style w:type="paragraph" w:styleId="71">
    <w:name w:val="toc 7"/>
    <w:basedOn w:val="a9"/>
    <w:next w:val="a9"/>
    <w:autoRedefine/>
    <w:uiPriority w:val="39"/>
    <w:rsid w:val="00344A6D"/>
    <w:pPr>
      <w:spacing w:line="240" w:lineRule="auto"/>
      <w:ind w:left="1200"/>
    </w:pPr>
    <w:rPr>
      <w:sz w:val="20"/>
      <w:szCs w:val="20"/>
    </w:rPr>
  </w:style>
  <w:style w:type="paragraph" w:styleId="81">
    <w:name w:val="toc 8"/>
    <w:basedOn w:val="a9"/>
    <w:next w:val="a9"/>
    <w:autoRedefine/>
    <w:uiPriority w:val="39"/>
    <w:rsid w:val="00344A6D"/>
    <w:pPr>
      <w:spacing w:line="240" w:lineRule="auto"/>
      <w:ind w:left="1440"/>
    </w:pPr>
    <w:rPr>
      <w:sz w:val="20"/>
      <w:szCs w:val="20"/>
    </w:rPr>
  </w:style>
  <w:style w:type="paragraph" w:styleId="91">
    <w:name w:val="toc 9"/>
    <w:basedOn w:val="a9"/>
    <w:next w:val="a9"/>
    <w:autoRedefine/>
    <w:uiPriority w:val="39"/>
    <w:rsid w:val="00344A6D"/>
    <w:pPr>
      <w:spacing w:line="240" w:lineRule="auto"/>
      <w:ind w:left="1680"/>
    </w:pPr>
    <w:rPr>
      <w:sz w:val="20"/>
      <w:szCs w:val="20"/>
    </w:rPr>
  </w:style>
  <w:style w:type="paragraph" w:customStyle="1" w:styleId="1f">
    <w:name w:val="Стиль1"/>
    <w:basedOn w:val="a9"/>
    <w:rsid w:val="00344A6D"/>
    <w:pPr>
      <w:keepNext/>
      <w:keepLines/>
      <w:widowControl w:val="0"/>
      <w:suppressLineNumbers/>
      <w:spacing w:after="60"/>
    </w:pPr>
    <w:rPr>
      <w:b/>
      <w:szCs w:val="24"/>
    </w:rPr>
  </w:style>
  <w:style w:type="paragraph" w:customStyle="1" w:styleId="2-1">
    <w:name w:val="содержание2-1"/>
    <w:basedOn w:val="32"/>
    <w:next w:val="a9"/>
    <w:pPr>
      <w:numPr>
        <w:ilvl w:val="0"/>
        <w:numId w:val="0"/>
      </w:numPr>
      <w:tabs>
        <w:tab w:val="left" w:pos="1852"/>
        <w:tab w:val="left" w:pos="2418"/>
      </w:tabs>
      <w:spacing w:before="240" w:after="60"/>
      <w:ind w:left="926" w:hanging="360"/>
    </w:pPr>
    <w:rPr>
      <w:rFonts w:ascii="Arial" w:hAnsi="Arial"/>
      <w:bCs w:val="0"/>
      <w:sz w:val="24"/>
      <w:szCs w:val="20"/>
    </w:rPr>
  </w:style>
  <w:style w:type="paragraph" w:customStyle="1" w:styleId="212">
    <w:name w:val="Заголовок 2.1"/>
    <w:basedOn w:val="16"/>
    <w:pPr>
      <w:keepLines/>
      <w:widowControl w:val="0"/>
      <w:numPr>
        <w:numId w:val="0"/>
      </w:numPr>
      <w:suppressLineNumbers/>
      <w:jc w:val="center"/>
    </w:pPr>
    <w:rPr>
      <w:bCs w:val="0"/>
      <w:kern w:val="3"/>
      <w:sz w:val="36"/>
    </w:rPr>
  </w:style>
  <w:style w:type="paragraph" w:customStyle="1" w:styleId="2f4">
    <w:name w:val="Стиль2"/>
    <w:basedOn w:val="2d"/>
    <w:rsid w:val="00344A6D"/>
    <w:pPr>
      <w:keepNext/>
      <w:keepLines/>
      <w:widowControl w:val="0"/>
      <w:suppressLineNumbers/>
      <w:tabs>
        <w:tab w:val="clear" w:pos="643"/>
        <w:tab w:val="clear" w:pos="1209"/>
        <w:tab w:val="left" w:pos="1152"/>
        <w:tab w:val="left" w:pos="1219"/>
      </w:tabs>
      <w:ind w:left="576" w:hanging="576"/>
    </w:pPr>
    <w:rPr>
      <w:b/>
    </w:rPr>
  </w:style>
  <w:style w:type="paragraph" w:customStyle="1" w:styleId="35">
    <w:name w:val="Стиль3 Знак"/>
    <w:basedOn w:val="28"/>
    <w:rsid w:val="00344A6D"/>
    <w:pPr>
      <w:widowControl w:val="0"/>
      <w:numPr>
        <w:numId w:val="43"/>
      </w:numPr>
      <w:tabs>
        <w:tab w:val="left" w:pos="227"/>
      </w:tabs>
      <w:spacing w:after="0" w:line="240" w:lineRule="auto"/>
    </w:pPr>
    <w:rPr>
      <w:sz w:val="24"/>
      <w:szCs w:val="20"/>
    </w:rPr>
  </w:style>
  <w:style w:type="paragraph" w:customStyle="1" w:styleId="2-11">
    <w:name w:val="содержание2-11"/>
    <w:basedOn w:val="a9"/>
    <w:rsid w:val="00344A6D"/>
    <w:pPr>
      <w:spacing w:after="60" w:line="240" w:lineRule="auto"/>
    </w:pPr>
    <w:rPr>
      <w:sz w:val="24"/>
      <w:szCs w:val="24"/>
    </w:rPr>
  </w:style>
  <w:style w:type="character" w:customStyle="1" w:styleId="1f0">
    <w:name w:val="Знак Знак1"/>
    <w:aliases w:val="Заголовок 3 Знак1"/>
    <w:uiPriority w:val="9"/>
    <w:rPr>
      <w:sz w:val="24"/>
      <w:lang w:val="ru-RU" w:eastAsia="ru-RU"/>
    </w:rPr>
  </w:style>
  <w:style w:type="character" w:customStyle="1" w:styleId="3f0">
    <w:name w:val="Стиль3 Знак Знак"/>
    <w:rPr>
      <w:rFonts w:cs="Times New Roman"/>
      <w:sz w:val="24"/>
      <w:lang w:val="ru-RU" w:eastAsia="ru-RU" w:bidi="ar-SA"/>
    </w:rPr>
  </w:style>
  <w:style w:type="paragraph" w:customStyle="1" w:styleId="48">
    <w:name w:val="Стиль4"/>
    <w:basedOn w:val="27"/>
    <w:next w:val="a9"/>
    <w:link w:val="49"/>
    <w:qFormat/>
    <w:pPr>
      <w:keepLines/>
      <w:widowControl w:val="0"/>
      <w:suppressLineNumbers/>
      <w:ind w:firstLine="567"/>
    </w:pPr>
  </w:style>
  <w:style w:type="paragraph" w:customStyle="1" w:styleId="affffb">
    <w:name w:val="Таблица заголовок"/>
    <w:basedOn w:val="a9"/>
    <w:link w:val="affffc"/>
    <w:rsid w:val="00344A6D"/>
    <w:pPr>
      <w:spacing w:before="120" w:after="120" w:line="360" w:lineRule="auto"/>
      <w:jc w:val="right"/>
    </w:pPr>
    <w:rPr>
      <w:b/>
    </w:rPr>
  </w:style>
  <w:style w:type="paragraph" w:customStyle="1" w:styleId="affffd">
    <w:name w:val="текст таблицы"/>
    <w:basedOn w:val="a9"/>
    <w:rsid w:val="00344A6D"/>
    <w:pPr>
      <w:spacing w:before="120" w:line="240" w:lineRule="auto"/>
      <w:ind w:right="-102"/>
    </w:pPr>
    <w:rPr>
      <w:sz w:val="24"/>
      <w:szCs w:val="24"/>
    </w:rPr>
  </w:style>
  <w:style w:type="character" w:customStyle="1" w:styleId="3f1">
    <w:name w:val="Стиль3 Знак Знак Знак"/>
    <w:rPr>
      <w:rFonts w:cs="Times New Roman"/>
      <w:sz w:val="24"/>
      <w:lang w:val="ru-RU" w:eastAsia="ru-RU" w:bidi="ar-SA"/>
    </w:rPr>
  </w:style>
  <w:style w:type="paragraph" w:customStyle="1" w:styleId="3f2">
    <w:name w:val="Стиль3"/>
    <w:basedOn w:val="28"/>
    <w:rsid w:val="00344A6D"/>
    <w:pPr>
      <w:widowControl w:val="0"/>
      <w:tabs>
        <w:tab w:val="left" w:pos="2387"/>
      </w:tabs>
      <w:spacing w:after="0" w:line="240" w:lineRule="auto"/>
      <w:ind w:left="1080"/>
    </w:pPr>
    <w:rPr>
      <w:sz w:val="24"/>
      <w:szCs w:val="20"/>
    </w:rPr>
  </w:style>
  <w:style w:type="character" w:customStyle="1" w:styleId="3f3">
    <w:name w:val="Стиль3 Знак Знак Знак Знак"/>
    <w:rPr>
      <w:rFonts w:cs="Times New Roman"/>
      <w:sz w:val="24"/>
      <w:lang w:val="ru-RU" w:eastAsia="ru-RU" w:bidi="ar-SA"/>
    </w:rPr>
  </w:style>
  <w:style w:type="character" w:customStyle="1" w:styleId="310">
    <w:name w:val="Стиль3 Знак Знак1"/>
    <w:rPr>
      <w:sz w:val="24"/>
      <w:lang w:val="ru-RU" w:eastAsia="ru-RU"/>
    </w:rPr>
  </w:style>
  <w:style w:type="character" w:customStyle="1" w:styleId="2f5">
    <w:name w:val="Заголовок 2 Знак"/>
    <w:aliases w:val="2 Знак,H2 Знак,Heading 0 Знак,Heading 2 Hidden Знак,Level 2 Heading Знак,Numbered indent 2 Знак,U-Header 2 Знак,U-Header2 Знак,h2 Знак Знак,h2 Знак1,heading 2 Знак,ni2 Знак,Название Раздела Знак,Подраздел Знак Знак,ТО - Заголовок 2 Знак"/>
    <w:basedOn w:val="aa"/>
    <w:rPr>
      <w:rFonts w:ascii="Times New Roman" w:hAnsi="Times New Roman"/>
      <w:bCs/>
      <w:sz w:val="22"/>
      <w:szCs w:val="26"/>
      <w:lang w:val="ru-RU" w:eastAsia="en-US"/>
    </w:rPr>
  </w:style>
  <w:style w:type="paragraph" w:customStyle="1" w:styleId="affffe">
    <w:name w:val="Мой"/>
    <w:basedOn w:val="a9"/>
    <w:rsid w:val="00344A6D"/>
    <w:pPr>
      <w:spacing w:line="240" w:lineRule="auto"/>
      <w:ind w:firstLine="708"/>
    </w:pPr>
    <w:rPr>
      <w:color w:val="000000"/>
      <w:sz w:val="24"/>
      <w:szCs w:val="20"/>
    </w:rPr>
  </w:style>
  <w:style w:type="paragraph" w:customStyle="1" w:styleId="ConsTitle">
    <w:name w:val="ConsTitle"/>
    <w:pPr>
      <w:widowControl w:val="0"/>
      <w:suppressAutoHyphens/>
      <w:autoSpaceDE w:val="0"/>
      <w:spacing w:after="200" w:line="276" w:lineRule="auto"/>
      <w:ind w:right="19772"/>
    </w:pPr>
    <w:rPr>
      <w:rFonts w:ascii="Arial" w:hAnsi="Arial" w:cs="Arial"/>
      <w:b/>
      <w:bCs/>
      <w:sz w:val="16"/>
      <w:szCs w:val="16"/>
      <w:lang w:eastAsia="ru-RU"/>
    </w:rPr>
  </w:style>
  <w:style w:type="paragraph" w:customStyle="1" w:styleId="1f1">
    <w:name w:val="Обычный1"/>
    <w:pPr>
      <w:suppressAutoHyphens/>
      <w:spacing w:after="200" w:line="276" w:lineRule="auto"/>
    </w:pPr>
    <w:rPr>
      <w:sz w:val="22"/>
      <w:szCs w:val="22"/>
      <w:lang w:eastAsia="ru-RU"/>
    </w:rPr>
  </w:style>
  <w:style w:type="paragraph" w:customStyle="1" w:styleId="111">
    <w:name w:val="11"/>
    <w:basedOn w:val="a9"/>
    <w:rsid w:val="00344A6D"/>
    <w:pPr>
      <w:keepNext/>
      <w:autoSpaceDE w:val="0"/>
      <w:spacing w:line="240" w:lineRule="auto"/>
      <w:jc w:val="center"/>
    </w:pPr>
    <w:rPr>
      <w:sz w:val="24"/>
      <w:szCs w:val="24"/>
    </w:rPr>
  </w:style>
  <w:style w:type="paragraph" w:customStyle="1" w:styleId="xl80">
    <w:name w:val="xl80"/>
    <w:basedOn w:val="a9"/>
    <w:rsid w:val="00344A6D"/>
    <w:pPr>
      <w:spacing w:before="100" w:after="100" w:line="240" w:lineRule="auto"/>
      <w:jc w:val="right"/>
    </w:pPr>
    <w:rPr>
      <w:rFonts w:ascii="Garamond" w:hAnsi="Garamond"/>
      <w:sz w:val="24"/>
      <w:szCs w:val="24"/>
    </w:rPr>
  </w:style>
  <w:style w:type="character" w:customStyle="1" w:styleId="maintext">
    <w:name w:val="maintext"/>
    <w:rPr>
      <w:rFonts w:cs="Times New Roman"/>
      <w:lang w:val="ru-RU"/>
    </w:rPr>
  </w:style>
  <w:style w:type="character" w:customStyle="1" w:styleId="afffff">
    <w:name w:val="Василий"/>
    <w:rPr>
      <w:rFonts w:ascii="Arial" w:hAnsi="Arial"/>
      <w:color w:val="auto"/>
      <w:sz w:val="20"/>
      <w:lang w:val="ru-RU"/>
    </w:rPr>
  </w:style>
  <w:style w:type="paragraph" w:customStyle="1" w:styleId="112">
    <w:name w:val="заголовок 11"/>
    <w:basedOn w:val="a9"/>
    <w:next w:val="a9"/>
    <w:rsid w:val="00344A6D"/>
    <w:pPr>
      <w:keepNext/>
      <w:autoSpaceDE w:val="0"/>
      <w:spacing w:line="240" w:lineRule="auto"/>
      <w:jc w:val="center"/>
    </w:pPr>
    <w:rPr>
      <w:sz w:val="24"/>
      <w:szCs w:val="20"/>
    </w:rPr>
  </w:style>
  <w:style w:type="paragraph" w:customStyle="1" w:styleId="xl28">
    <w:name w:val="xl28"/>
    <w:basedOn w:val="a9"/>
    <w:rsid w:val="00344A6D"/>
    <w:pPr>
      <w:spacing w:before="100" w:after="100" w:line="240" w:lineRule="auto"/>
      <w:jc w:val="center"/>
    </w:pPr>
    <w:rPr>
      <w:rFonts w:ascii="Arial Narrow" w:hAnsi="Arial Narrow"/>
      <w:b/>
      <w:bCs/>
      <w:sz w:val="24"/>
      <w:szCs w:val="24"/>
    </w:rPr>
  </w:style>
  <w:style w:type="paragraph" w:customStyle="1" w:styleId="311">
    <w:name w:val="Заголовок 31"/>
    <w:basedOn w:val="a9"/>
    <w:next w:val="a9"/>
    <w:rsid w:val="00344A6D"/>
    <w:pPr>
      <w:keepNext/>
      <w:spacing w:line="240" w:lineRule="auto"/>
      <w:outlineLvl w:val="2"/>
    </w:pPr>
    <w:rPr>
      <w:sz w:val="24"/>
      <w:szCs w:val="20"/>
    </w:rPr>
  </w:style>
  <w:style w:type="paragraph" w:styleId="afffff0">
    <w:name w:val="Document Map"/>
    <w:basedOn w:val="a9"/>
    <w:rsid w:val="00344A6D"/>
    <w:pPr>
      <w:shd w:val="clear" w:color="auto" w:fill="000080"/>
      <w:spacing w:after="60" w:line="240" w:lineRule="auto"/>
    </w:pPr>
    <w:rPr>
      <w:sz w:val="2"/>
      <w:szCs w:val="20"/>
    </w:rPr>
  </w:style>
  <w:style w:type="character" w:customStyle="1" w:styleId="afffff1">
    <w:name w:val="Схема документа Знак"/>
    <w:rPr>
      <w:rFonts w:cs="Times New Roman"/>
      <w:sz w:val="2"/>
      <w:lang w:val="ru-RU"/>
    </w:rPr>
  </w:style>
  <w:style w:type="paragraph" w:customStyle="1" w:styleId="Heading">
    <w:name w:val="Heading"/>
    <w:pPr>
      <w:widowControl w:val="0"/>
      <w:suppressAutoHyphens/>
      <w:autoSpaceDE w:val="0"/>
      <w:spacing w:after="200" w:line="276" w:lineRule="auto"/>
    </w:pPr>
    <w:rPr>
      <w:rFonts w:ascii="Arial" w:hAnsi="Arial" w:cs="Arial"/>
      <w:b/>
      <w:bCs/>
      <w:sz w:val="22"/>
      <w:szCs w:val="22"/>
      <w:lang w:eastAsia="ru-RU"/>
    </w:rPr>
  </w:style>
  <w:style w:type="paragraph" w:customStyle="1" w:styleId="13pt">
    <w:name w:val="Обычный + 13 pt"/>
    <w:basedOn w:val="a9"/>
    <w:rsid w:val="00344A6D"/>
    <w:pPr>
      <w:widowControl w:val="0"/>
      <w:shd w:val="clear" w:color="auto" w:fill="FFFFFF"/>
      <w:spacing w:line="240" w:lineRule="auto"/>
      <w:ind w:left="34"/>
      <w:jc w:val="center"/>
    </w:pPr>
    <w:rPr>
      <w:b/>
      <w:color w:val="000000"/>
      <w:spacing w:val="14"/>
      <w:kern w:val="3"/>
      <w:sz w:val="26"/>
      <w:szCs w:val="26"/>
    </w:rPr>
  </w:style>
  <w:style w:type="paragraph" w:customStyle="1" w:styleId="13pt0">
    <w:name w:val="Основной текст + 13 pt"/>
    <w:basedOn w:val="af0"/>
    <w:rsid w:val="00344A6D"/>
    <w:pPr>
      <w:widowControl w:val="0"/>
      <w:shd w:val="clear" w:color="auto" w:fill="FFFFFF"/>
      <w:spacing w:after="0" w:line="240" w:lineRule="auto"/>
      <w:ind w:right="312"/>
      <w:jc w:val="center"/>
    </w:pPr>
    <w:rPr>
      <w:b/>
      <w:sz w:val="26"/>
      <w:szCs w:val="26"/>
    </w:rPr>
  </w:style>
  <w:style w:type="paragraph" w:customStyle="1" w:styleId="ListBull1">
    <w:name w:val="ListBull1"/>
    <w:basedOn w:val="a9"/>
    <w:rsid w:val="00344A6D"/>
    <w:pPr>
      <w:tabs>
        <w:tab w:val="left" w:pos="1984"/>
        <w:tab w:val="left" w:pos="3969"/>
      </w:tabs>
      <w:spacing w:before="60" w:after="40" w:line="240" w:lineRule="auto"/>
      <w:ind w:left="1984" w:hanging="425"/>
    </w:pPr>
    <w:rPr>
      <w:sz w:val="24"/>
      <w:szCs w:val="24"/>
    </w:rPr>
  </w:style>
  <w:style w:type="paragraph" w:customStyle="1" w:styleId="a4">
    <w:name w:val="Табличный список"/>
    <w:basedOn w:val="a9"/>
    <w:rsid w:val="00344A6D"/>
    <w:pPr>
      <w:numPr>
        <w:numId w:val="44"/>
      </w:numPr>
    </w:pPr>
    <w:rPr>
      <w:sz w:val="18"/>
      <w:szCs w:val="24"/>
    </w:rPr>
  </w:style>
  <w:style w:type="paragraph" w:customStyle="1" w:styleId="ConsPlusNonformat">
    <w:name w:val="ConsPlusNonformat"/>
    <w:pPr>
      <w:widowControl w:val="0"/>
      <w:suppressAutoHyphens/>
      <w:autoSpaceDE w:val="0"/>
      <w:spacing w:after="200" w:line="276" w:lineRule="auto"/>
    </w:pPr>
    <w:rPr>
      <w:rFonts w:ascii="Courier New" w:hAnsi="Courier New" w:cs="Courier New"/>
      <w:sz w:val="22"/>
      <w:szCs w:val="22"/>
      <w:lang w:eastAsia="ru-RU"/>
    </w:rPr>
  </w:style>
  <w:style w:type="paragraph" w:customStyle="1" w:styleId="afffff2">
    <w:name w:val="Стиль"/>
    <w:pPr>
      <w:widowControl w:val="0"/>
      <w:suppressAutoHyphens/>
      <w:autoSpaceDE w:val="0"/>
      <w:spacing w:after="200" w:line="276" w:lineRule="auto"/>
    </w:pPr>
    <w:rPr>
      <w:rFonts w:ascii="Arial" w:hAnsi="Arial" w:cs="Arial"/>
      <w:sz w:val="24"/>
      <w:szCs w:val="24"/>
      <w:lang w:eastAsia="ru-RU"/>
    </w:rPr>
  </w:style>
  <w:style w:type="paragraph" w:customStyle="1" w:styleId="afffff3">
    <w:name w:val="Пункт"/>
    <w:basedOn w:val="a9"/>
    <w:rsid w:val="00344A6D"/>
    <w:pPr>
      <w:tabs>
        <w:tab w:val="left" w:pos="3384"/>
      </w:tabs>
      <w:spacing w:line="240" w:lineRule="auto"/>
      <w:ind w:left="1404" w:hanging="504"/>
    </w:pPr>
    <w:rPr>
      <w:sz w:val="24"/>
    </w:rPr>
  </w:style>
  <w:style w:type="character" w:customStyle="1" w:styleId="r">
    <w:name w:val="r"/>
    <w:rPr>
      <w:lang w:val="ru-RU"/>
    </w:rPr>
  </w:style>
  <w:style w:type="character" w:customStyle="1" w:styleId="blk">
    <w:name w:val="blk"/>
    <w:rPr>
      <w:lang w:val="ru-RU"/>
    </w:rPr>
  </w:style>
  <w:style w:type="character" w:customStyle="1" w:styleId="f">
    <w:name w:val="f"/>
    <w:rPr>
      <w:lang w:val="ru-RU"/>
    </w:rPr>
  </w:style>
  <w:style w:type="character" w:customStyle="1" w:styleId="diffins">
    <w:name w:val="diff_ins"/>
    <w:rPr>
      <w:lang w:val="ru-RU"/>
    </w:rPr>
  </w:style>
  <w:style w:type="character" w:customStyle="1" w:styleId="ConsPlusNormal0">
    <w:name w:val="ConsPlusNormal Знак"/>
    <w:rPr>
      <w:rFonts w:ascii="Arial" w:hAnsi="Arial" w:cs="Arial"/>
      <w:sz w:val="22"/>
      <w:szCs w:val="22"/>
      <w:lang w:val="ru-RU" w:eastAsia="ru-RU" w:bidi="ar-SA"/>
    </w:rPr>
  </w:style>
  <w:style w:type="paragraph" w:styleId="afffff4">
    <w:name w:val="List Paragraph"/>
    <w:aliases w:val="Bullet List,Bullet List1,Bullet List11,Bullet List2,FooterText,FooterText1,FooterText11,FooterText2,lp1,numbered,numbered1,numbered2,Нумерованный список ГОСТ,Нумерованный список ГОСТ1,Нумерованный список ГОСТ11,Нумерованный список ГОСТ2"/>
    <w:basedOn w:val="a9"/>
    <w:link w:val="afffff5"/>
    <w:uiPriority w:val="34"/>
    <w:qFormat/>
    <w:rsid w:val="00344A6D"/>
    <w:pPr>
      <w:spacing w:after="0" w:line="240" w:lineRule="auto"/>
      <w:ind w:left="720"/>
      <w:jc w:val="both"/>
    </w:pPr>
    <w:rPr>
      <w:rFonts w:ascii="Times New Roman" w:hAnsi="Times New Roman"/>
    </w:rPr>
  </w:style>
  <w:style w:type="paragraph" w:customStyle="1" w:styleId="NameoftheContract">
    <w:name w:val="Name of the Contract"/>
    <w:basedOn w:val="BodyText1"/>
    <w:rsid w:val="00344A6D"/>
    <w:pPr>
      <w:jc w:val="center"/>
    </w:pPr>
    <w:rPr>
      <w:rFonts w:ascii="Times New Roman" w:hAnsi="Times New Roman"/>
      <w:b/>
      <w:caps/>
    </w:rPr>
  </w:style>
  <w:style w:type="paragraph" w:customStyle="1" w:styleId="LBSchedule1-Alt">
    <w:name w:val="LB Schedule 1 - Alt"/>
    <w:pPr>
      <w:tabs>
        <w:tab w:val="left" w:pos="720"/>
      </w:tabs>
      <w:suppressAutoHyphens/>
      <w:spacing w:before="120" w:after="120"/>
      <w:jc w:val="both"/>
    </w:pPr>
    <w:rPr>
      <w:rFonts w:ascii="Times New Roman" w:hAnsi="Times New Roman"/>
      <w:b/>
      <w:caps/>
      <w:sz w:val="22"/>
      <w:szCs w:val="22"/>
      <w:lang w:eastAsia="en-US"/>
    </w:rPr>
  </w:style>
  <w:style w:type="paragraph" w:customStyle="1" w:styleId="LBSchedule2-Alt">
    <w:name w:val="LB Schedule 2 - Alt"/>
    <w:pPr>
      <w:tabs>
        <w:tab w:val="left" w:pos="720"/>
      </w:tabs>
      <w:suppressAutoHyphens/>
      <w:spacing w:before="120" w:after="120"/>
      <w:jc w:val="both"/>
    </w:pPr>
    <w:rPr>
      <w:rFonts w:ascii="Times New Roman" w:hAnsi="Times New Roman"/>
      <w:sz w:val="22"/>
      <w:szCs w:val="22"/>
      <w:lang w:eastAsia="en-US"/>
    </w:rPr>
  </w:style>
  <w:style w:type="paragraph" w:customStyle="1" w:styleId="LBSchedule3-Alt">
    <w:name w:val="LB Schedule 3 - Alt"/>
    <w:pPr>
      <w:tabs>
        <w:tab w:val="left" w:pos="1440"/>
      </w:tabs>
      <w:suppressAutoHyphens/>
      <w:spacing w:before="120" w:after="120"/>
      <w:jc w:val="both"/>
    </w:pPr>
    <w:rPr>
      <w:rFonts w:ascii="Times New Roman" w:hAnsi="Times New Roman"/>
      <w:sz w:val="22"/>
      <w:szCs w:val="22"/>
      <w:lang w:eastAsia="en-US"/>
    </w:rPr>
  </w:style>
  <w:style w:type="paragraph" w:customStyle="1" w:styleId="LBSchedule4-Alt">
    <w:name w:val="LB Schedule 4 - Alt"/>
    <w:pPr>
      <w:tabs>
        <w:tab w:val="left" w:pos="2160"/>
      </w:tabs>
      <w:suppressAutoHyphens/>
      <w:spacing w:before="120" w:after="120"/>
    </w:pPr>
    <w:rPr>
      <w:rFonts w:ascii="Times New Roman" w:hAnsi="Times New Roman"/>
      <w:sz w:val="22"/>
      <w:szCs w:val="22"/>
      <w:lang w:eastAsia="en-US"/>
    </w:rPr>
  </w:style>
  <w:style w:type="paragraph" w:customStyle="1" w:styleId="LBSchedule5-Alt">
    <w:name w:val="LB Schedule 5 - Alt"/>
    <w:pPr>
      <w:tabs>
        <w:tab w:val="left" w:pos="2880"/>
      </w:tabs>
      <w:suppressAutoHyphens/>
      <w:spacing w:before="120" w:after="120"/>
      <w:jc w:val="both"/>
    </w:pPr>
    <w:rPr>
      <w:rFonts w:ascii="Times New Roman" w:hAnsi="Times New Roman"/>
      <w:sz w:val="22"/>
      <w:szCs w:val="22"/>
      <w:lang w:eastAsia="en-US"/>
    </w:rPr>
  </w:style>
  <w:style w:type="paragraph" w:customStyle="1" w:styleId="LBHeading1">
    <w:name w:val="LB Heading 1"/>
    <w:pPr>
      <w:tabs>
        <w:tab w:val="left" w:pos="720"/>
      </w:tabs>
      <w:suppressAutoHyphens/>
      <w:spacing w:before="120" w:after="120"/>
      <w:jc w:val="both"/>
    </w:pPr>
    <w:rPr>
      <w:rFonts w:ascii="Times New Roman" w:hAnsi="Times New Roman"/>
      <w:b/>
      <w:caps/>
      <w:sz w:val="22"/>
      <w:szCs w:val="22"/>
      <w:lang w:eastAsia="en-US"/>
    </w:rPr>
  </w:style>
  <w:style w:type="paragraph" w:customStyle="1" w:styleId="LBHeading2">
    <w:name w:val="LB Heading 2"/>
    <w:pPr>
      <w:tabs>
        <w:tab w:val="left" w:pos="720"/>
      </w:tabs>
      <w:suppressAutoHyphens/>
      <w:spacing w:before="120" w:after="120"/>
      <w:jc w:val="both"/>
    </w:pPr>
    <w:rPr>
      <w:rFonts w:ascii="Times New Roman" w:hAnsi="Times New Roman"/>
      <w:sz w:val="22"/>
      <w:szCs w:val="22"/>
      <w:lang w:eastAsia="en-US"/>
    </w:rPr>
  </w:style>
  <w:style w:type="paragraph" w:customStyle="1" w:styleId="LBHeading3">
    <w:name w:val="LB Heading 3"/>
    <w:pPr>
      <w:suppressAutoHyphens/>
      <w:spacing w:before="120" w:after="120"/>
      <w:jc w:val="both"/>
    </w:pPr>
    <w:rPr>
      <w:rFonts w:ascii="Times New Roman" w:hAnsi="Times New Roman"/>
      <w:sz w:val="22"/>
      <w:szCs w:val="22"/>
      <w:lang w:eastAsia="en-US"/>
    </w:rPr>
  </w:style>
  <w:style w:type="paragraph" w:customStyle="1" w:styleId="LBHeading3-111">
    <w:name w:val="LB Heading 3 - 1.1.1"/>
    <w:pPr>
      <w:tabs>
        <w:tab w:val="left" w:pos="720"/>
      </w:tabs>
      <w:suppressAutoHyphens/>
      <w:spacing w:before="120" w:after="120"/>
      <w:jc w:val="both"/>
    </w:pPr>
    <w:rPr>
      <w:rFonts w:ascii="Times New Roman" w:hAnsi="Times New Roman"/>
      <w:sz w:val="22"/>
      <w:szCs w:val="22"/>
      <w:lang w:eastAsia="en-US"/>
    </w:rPr>
  </w:style>
  <w:style w:type="paragraph" w:customStyle="1" w:styleId="LBHeading4">
    <w:name w:val="LB Heading 4"/>
    <w:pPr>
      <w:tabs>
        <w:tab w:val="left" w:pos="2160"/>
      </w:tabs>
      <w:suppressAutoHyphens/>
      <w:spacing w:before="120" w:after="120"/>
      <w:jc w:val="both"/>
    </w:pPr>
    <w:rPr>
      <w:rFonts w:ascii="Times New Roman" w:hAnsi="Times New Roman"/>
      <w:sz w:val="22"/>
      <w:szCs w:val="22"/>
      <w:lang w:eastAsia="en-US"/>
    </w:rPr>
  </w:style>
  <w:style w:type="paragraph" w:customStyle="1" w:styleId="LBHeading5">
    <w:name w:val="LB Heading 5"/>
    <w:pPr>
      <w:numPr>
        <w:numId w:val="61"/>
      </w:numPr>
      <w:tabs>
        <w:tab w:val="left" w:pos="2880"/>
      </w:tabs>
      <w:suppressAutoHyphens/>
      <w:spacing w:before="120" w:after="120"/>
      <w:jc w:val="both"/>
    </w:pPr>
    <w:rPr>
      <w:rFonts w:ascii="Times New Roman" w:hAnsi="Times New Roman"/>
      <w:sz w:val="22"/>
      <w:szCs w:val="22"/>
      <w:lang w:eastAsia="en-US"/>
    </w:rPr>
  </w:style>
  <w:style w:type="paragraph" w:customStyle="1" w:styleId="LBHeading1-Alt">
    <w:name w:val="LB Heading 1 - Alt"/>
    <w:pPr>
      <w:tabs>
        <w:tab w:val="left" w:pos="720"/>
      </w:tabs>
      <w:suppressAutoHyphens/>
      <w:spacing w:before="120" w:after="120"/>
      <w:jc w:val="both"/>
    </w:pPr>
    <w:rPr>
      <w:rFonts w:ascii="Times New Roman" w:hAnsi="Times New Roman"/>
      <w:b/>
      <w:caps/>
      <w:sz w:val="22"/>
      <w:szCs w:val="22"/>
      <w:lang w:eastAsia="en-US"/>
    </w:rPr>
  </w:style>
  <w:style w:type="paragraph" w:customStyle="1" w:styleId="LBHeading2-Alt">
    <w:name w:val="LB Heading 2 - Alt"/>
    <w:pPr>
      <w:tabs>
        <w:tab w:val="left" w:pos="720"/>
      </w:tabs>
      <w:suppressAutoHyphens/>
      <w:spacing w:before="120" w:after="120"/>
      <w:jc w:val="both"/>
    </w:pPr>
    <w:rPr>
      <w:rFonts w:ascii="Times New Roman" w:hAnsi="Times New Roman"/>
      <w:sz w:val="22"/>
      <w:szCs w:val="22"/>
      <w:lang w:eastAsia="en-US"/>
    </w:rPr>
  </w:style>
  <w:style w:type="paragraph" w:customStyle="1" w:styleId="LBHeading3-Alt">
    <w:name w:val="LB Heading 3 - Alt"/>
    <w:pPr>
      <w:tabs>
        <w:tab w:val="left" w:pos="1440"/>
      </w:tabs>
      <w:suppressAutoHyphens/>
      <w:spacing w:before="120" w:after="120"/>
      <w:jc w:val="both"/>
    </w:pPr>
    <w:rPr>
      <w:rFonts w:ascii="Times New Roman" w:hAnsi="Times New Roman"/>
      <w:sz w:val="22"/>
      <w:szCs w:val="22"/>
      <w:lang w:eastAsia="en-US"/>
    </w:rPr>
  </w:style>
  <w:style w:type="paragraph" w:customStyle="1" w:styleId="LBHeading3-111Alt">
    <w:name w:val="LB Heading 3 - 1.1.1 Alt"/>
    <w:pPr>
      <w:tabs>
        <w:tab w:val="left" w:pos="720"/>
      </w:tabs>
      <w:suppressAutoHyphens/>
      <w:spacing w:before="120" w:after="120"/>
      <w:jc w:val="both"/>
    </w:pPr>
    <w:rPr>
      <w:rFonts w:ascii="Times New Roman" w:hAnsi="Times New Roman"/>
      <w:sz w:val="22"/>
      <w:szCs w:val="22"/>
      <w:lang w:eastAsia="en-US"/>
    </w:rPr>
  </w:style>
  <w:style w:type="paragraph" w:customStyle="1" w:styleId="LBHeading4-Alt">
    <w:name w:val="LB Heading 4 - Alt"/>
    <w:pPr>
      <w:tabs>
        <w:tab w:val="left" w:pos="2160"/>
      </w:tabs>
      <w:suppressAutoHyphens/>
      <w:spacing w:before="120" w:after="120"/>
      <w:jc w:val="both"/>
    </w:pPr>
    <w:rPr>
      <w:rFonts w:ascii="Times New Roman" w:hAnsi="Times New Roman"/>
      <w:sz w:val="22"/>
      <w:szCs w:val="22"/>
      <w:lang w:eastAsia="en-US"/>
    </w:rPr>
  </w:style>
  <w:style w:type="paragraph" w:customStyle="1" w:styleId="LBHeading5-Alt">
    <w:name w:val="LB Heading 5 - Alt"/>
    <w:pPr>
      <w:numPr>
        <w:numId w:val="62"/>
      </w:numPr>
      <w:tabs>
        <w:tab w:val="left" w:pos="2880"/>
      </w:tabs>
      <w:suppressAutoHyphens/>
      <w:spacing w:before="120" w:after="120"/>
      <w:jc w:val="both"/>
    </w:pPr>
    <w:rPr>
      <w:rFonts w:ascii="Times New Roman" w:hAnsi="Times New Roman"/>
      <w:sz w:val="22"/>
      <w:szCs w:val="22"/>
      <w:lang w:eastAsia="en-US"/>
    </w:rPr>
  </w:style>
  <w:style w:type="paragraph" w:customStyle="1" w:styleId="Parties-Alt">
    <w:name w:val="Parties - Alt"/>
    <w:pPr>
      <w:suppressAutoHyphens/>
      <w:spacing w:before="120" w:after="120"/>
      <w:jc w:val="both"/>
    </w:pPr>
    <w:rPr>
      <w:rFonts w:ascii="Times New Roman" w:hAnsi="Times New Roman"/>
      <w:sz w:val="22"/>
      <w:szCs w:val="22"/>
      <w:lang w:eastAsia="en-US"/>
    </w:rPr>
  </w:style>
  <w:style w:type="paragraph" w:customStyle="1" w:styleId="Recitals-Alt">
    <w:name w:val="Recitals - Alt"/>
    <w:pPr>
      <w:numPr>
        <w:numId w:val="63"/>
      </w:numPr>
      <w:suppressAutoHyphens/>
      <w:spacing w:before="120" w:after="120"/>
      <w:jc w:val="both"/>
    </w:pPr>
    <w:rPr>
      <w:rFonts w:ascii="Times New Roman" w:hAnsi="Times New Roman"/>
      <w:sz w:val="22"/>
      <w:szCs w:val="22"/>
      <w:lang w:eastAsia="en-US"/>
    </w:rPr>
  </w:style>
  <w:style w:type="paragraph" w:customStyle="1" w:styleId="LBSchedule3-111Alt">
    <w:name w:val="LB Schedule 3 - 1.1.1 Alt"/>
    <w:pPr>
      <w:numPr>
        <w:numId w:val="64"/>
      </w:numPr>
      <w:tabs>
        <w:tab w:val="left" w:pos="720"/>
      </w:tabs>
      <w:suppressAutoHyphens/>
      <w:spacing w:before="120" w:after="120"/>
      <w:jc w:val="both"/>
    </w:pPr>
    <w:rPr>
      <w:rFonts w:ascii="Times New Roman" w:hAnsi="Times New Roman"/>
      <w:sz w:val="22"/>
      <w:szCs w:val="22"/>
      <w:lang w:eastAsia="en-US"/>
    </w:rPr>
  </w:style>
  <w:style w:type="paragraph" w:customStyle="1" w:styleId="LBArabic1-Alt">
    <w:name w:val="LB Arabic 1 - Alt"/>
    <w:pPr>
      <w:suppressAutoHyphens/>
      <w:spacing w:before="120" w:after="120"/>
      <w:jc w:val="both"/>
    </w:pPr>
    <w:rPr>
      <w:rFonts w:ascii="Times New Roman" w:hAnsi="Times New Roman"/>
      <w:sz w:val="22"/>
      <w:szCs w:val="22"/>
      <w:lang w:eastAsia="en-US"/>
    </w:rPr>
  </w:style>
  <w:style w:type="paragraph" w:customStyle="1" w:styleId="LBArabic2-Alt">
    <w:name w:val="LB Arabic 2 - Alt"/>
    <w:pPr>
      <w:suppressAutoHyphens/>
      <w:spacing w:before="120" w:after="120"/>
      <w:jc w:val="both"/>
    </w:pPr>
    <w:rPr>
      <w:rFonts w:ascii="Times New Roman" w:hAnsi="Times New Roman"/>
      <w:sz w:val="22"/>
      <w:szCs w:val="22"/>
      <w:lang w:eastAsia="en-US"/>
    </w:rPr>
  </w:style>
  <w:style w:type="paragraph" w:customStyle="1" w:styleId="LBArabic3-Alt">
    <w:name w:val="LB Arabic 3 - Alt"/>
    <w:pPr>
      <w:suppressAutoHyphens/>
      <w:spacing w:before="120" w:after="120"/>
      <w:jc w:val="both"/>
    </w:pPr>
    <w:rPr>
      <w:rFonts w:ascii="Times New Roman" w:hAnsi="Times New Roman"/>
      <w:sz w:val="22"/>
      <w:szCs w:val="22"/>
      <w:lang w:eastAsia="en-US"/>
    </w:rPr>
  </w:style>
  <w:style w:type="paragraph" w:customStyle="1" w:styleId="LBArabic4-Alt">
    <w:name w:val="LB Arabic 4 - Alt"/>
    <w:pPr>
      <w:suppressAutoHyphens/>
      <w:spacing w:before="120" w:after="120"/>
      <w:jc w:val="both"/>
    </w:pPr>
    <w:rPr>
      <w:rFonts w:ascii="Times New Roman" w:hAnsi="Times New Roman"/>
      <w:sz w:val="22"/>
      <w:szCs w:val="22"/>
      <w:lang w:eastAsia="en-US"/>
    </w:rPr>
  </w:style>
  <w:style w:type="paragraph" w:customStyle="1" w:styleId="LBArabic5-Alt">
    <w:name w:val="LB Arabic 5 - Alt"/>
    <w:pPr>
      <w:suppressAutoHyphens/>
      <w:spacing w:before="120" w:after="120"/>
      <w:jc w:val="both"/>
    </w:pPr>
    <w:rPr>
      <w:rFonts w:ascii="Times New Roman" w:hAnsi="Times New Roman"/>
      <w:sz w:val="22"/>
      <w:szCs w:val="22"/>
      <w:lang w:eastAsia="en-US"/>
    </w:rPr>
  </w:style>
  <w:style w:type="paragraph" w:customStyle="1" w:styleId="LBArabic6-Alt">
    <w:name w:val="LB Arabic 6 - Alt"/>
    <w:pPr>
      <w:numPr>
        <w:numId w:val="65"/>
      </w:numPr>
      <w:suppressAutoHyphens/>
      <w:spacing w:before="120" w:after="120"/>
      <w:jc w:val="both"/>
    </w:pPr>
    <w:rPr>
      <w:rFonts w:ascii="Times New Roman" w:hAnsi="Times New Roman"/>
      <w:sz w:val="22"/>
      <w:szCs w:val="22"/>
      <w:lang w:eastAsia="en-US"/>
    </w:rPr>
  </w:style>
  <w:style w:type="paragraph" w:customStyle="1" w:styleId="LBRoman1-Alt">
    <w:name w:val="LB Roman 1 - Alt"/>
    <w:pPr>
      <w:suppressAutoHyphens/>
      <w:spacing w:before="120" w:after="120"/>
      <w:jc w:val="both"/>
    </w:pPr>
    <w:rPr>
      <w:rFonts w:ascii="Times New Roman" w:hAnsi="Times New Roman"/>
      <w:sz w:val="22"/>
      <w:szCs w:val="22"/>
      <w:lang w:eastAsia="en-US"/>
    </w:rPr>
  </w:style>
  <w:style w:type="paragraph" w:customStyle="1" w:styleId="LBRoman2-Alt">
    <w:name w:val="LB Roman 2 - Alt"/>
    <w:pPr>
      <w:suppressAutoHyphens/>
      <w:spacing w:before="120" w:after="120"/>
      <w:jc w:val="both"/>
    </w:pPr>
    <w:rPr>
      <w:rFonts w:ascii="Times New Roman" w:hAnsi="Times New Roman"/>
      <w:sz w:val="22"/>
      <w:szCs w:val="22"/>
      <w:lang w:eastAsia="en-US"/>
    </w:rPr>
  </w:style>
  <w:style w:type="paragraph" w:customStyle="1" w:styleId="LBRoman3-Alt">
    <w:name w:val="LB Roman 3 - Alt"/>
    <w:pPr>
      <w:suppressAutoHyphens/>
      <w:spacing w:before="120" w:after="120"/>
      <w:jc w:val="both"/>
    </w:pPr>
    <w:rPr>
      <w:rFonts w:ascii="Times New Roman" w:hAnsi="Times New Roman"/>
      <w:sz w:val="22"/>
      <w:szCs w:val="22"/>
      <w:lang w:eastAsia="en-US"/>
    </w:rPr>
  </w:style>
  <w:style w:type="paragraph" w:customStyle="1" w:styleId="LBRoman4-Alt">
    <w:name w:val="LB Roman 4 - Alt"/>
    <w:pPr>
      <w:suppressAutoHyphens/>
      <w:spacing w:before="120" w:after="120"/>
      <w:jc w:val="both"/>
    </w:pPr>
    <w:rPr>
      <w:rFonts w:ascii="Times New Roman" w:hAnsi="Times New Roman"/>
      <w:sz w:val="22"/>
      <w:szCs w:val="22"/>
      <w:lang w:eastAsia="en-US"/>
    </w:rPr>
  </w:style>
  <w:style w:type="paragraph" w:customStyle="1" w:styleId="LBRoman5-Alt">
    <w:name w:val="LB Roman 5 - Alt"/>
    <w:pPr>
      <w:numPr>
        <w:numId w:val="66"/>
      </w:numPr>
      <w:suppressAutoHyphens/>
      <w:spacing w:before="120" w:after="120"/>
      <w:jc w:val="both"/>
    </w:pPr>
    <w:rPr>
      <w:rFonts w:ascii="Times New Roman" w:hAnsi="Times New Roman"/>
      <w:sz w:val="22"/>
      <w:szCs w:val="22"/>
      <w:lang w:eastAsia="en-US"/>
    </w:rPr>
  </w:style>
  <w:style w:type="paragraph" w:customStyle="1" w:styleId="BdyText2">
    <w:name w:val="Bоdy Text 2"/>
    <w:pPr>
      <w:suppressAutoHyphens/>
      <w:spacing w:before="120" w:after="120"/>
      <w:ind w:left="720"/>
      <w:jc w:val="both"/>
    </w:pPr>
    <w:rPr>
      <w:rFonts w:ascii="Times New Roman" w:eastAsia="MS Mincho" w:hAnsi="Times New Roman"/>
      <w:sz w:val="22"/>
      <w:lang w:eastAsia="en-US"/>
    </w:rPr>
  </w:style>
  <w:style w:type="paragraph" w:customStyle="1" w:styleId="BdyText3">
    <w:name w:val="Bоdy Text 3"/>
    <w:basedOn w:val="BdyText2"/>
    <w:pPr>
      <w:ind w:left="1440"/>
    </w:pPr>
  </w:style>
  <w:style w:type="paragraph" w:customStyle="1" w:styleId="LBParties">
    <w:name w:val="LB Parties"/>
    <w:basedOn w:val="Parties"/>
    <w:rsid w:val="00344A6D"/>
    <w:pPr>
      <w:spacing w:line="240" w:lineRule="auto"/>
      <w:jc w:val="both"/>
    </w:pPr>
  </w:style>
  <w:style w:type="paragraph" w:customStyle="1" w:styleId="LBParties-Alt">
    <w:name w:val="LB Parties - Alt"/>
    <w:basedOn w:val="Parties-Alt"/>
  </w:style>
  <w:style w:type="paragraph" w:customStyle="1" w:styleId="LBRecitals">
    <w:name w:val="LB Recitals"/>
    <w:basedOn w:val="Recitals"/>
    <w:rsid w:val="00344A6D"/>
    <w:pPr>
      <w:spacing w:line="240" w:lineRule="auto"/>
      <w:jc w:val="both"/>
    </w:pPr>
  </w:style>
  <w:style w:type="paragraph" w:customStyle="1" w:styleId="LBRecitals-Alt">
    <w:name w:val="LB Recitals - Alt"/>
    <w:basedOn w:val="Recitals-Alt"/>
  </w:style>
  <w:style w:type="paragraph" w:customStyle="1" w:styleId="LBNameoftheContract">
    <w:name w:val="LB Name of the Contract"/>
    <w:basedOn w:val="NameoftheContract"/>
    <w:rsid w:val="00344A6D"/>
  </w:style>
  <w:style w:type="paragraph" w:customStyle="1" w:styleId="LBNameoftheParty">
    <w:name w:val="LB Name of the Party"/>
    <w:basedOn w:val="NameoftheParty"/>
    <w:rsid w:val="00344A6D"/>
    <w:rPr>
      <w:rFonts w:ascii="Times New Roman" w:hAnsi="Times New Roman"/>
    </w:rPr>
  </w:style>
  <w:style w:type="paragraph" w:customStyle="1" w:styleId="LBNameofthePartyAND">
    <w:name w:val="LB Name of the Party – AND"/>
    <w:basedOn w:val="NameoftheParty-AND"/>
    <w:rsid w:val="00344A6D"/>
    <w:rPr>
      <w:rFonts w:ascii="Times New Roman" w:hAnsi="Times New Roman"/>
    </w:rPr>
  </w:style>
  <w:style w:type="paragraph" w:customStyle="1" w:styleId="LBBodyText1">
    <w:name w:val="LB Body Text 1"/>
    <w:basedOn w:val="BodyText1"/>
    <w:rsid w:val="00344A6D"/>
    <w:pPr>
      <w:jc w:val="both"/>
    </w:pPr>
    <w:rPr>
      <w:rFonts w:ascii="Times New Roman" w:hAnsi="Times New Roman"/>
    </w:rPr>
  </w:style>
  <w:style w:type="paragraph" w:customStyle="1" w:styleId="LBBodyText2">
    <w:name w:val="LB Body Text 2"/>
    <w:basedOn w:val="BdyText2"/>
    <w:qFormat/>
  </w:style>
  <w:style w:type="paragraph" w:customStyle="1" w:styleId="LBBodyText3">
    <w:name w:val="LB Body Text 3"/>
    <w:basedOn w:val="BdyText3"/>
  </w:style>
  <w:style w:type="paragraph" w:customStyle="1" w:styleId="LBBodyText4">
    <w:name w:val="LB Body Text 4"/>
    <w:basedOn w:val="BodyText4"/>
    <w:rsid w:val="00344A6D"/>
    <w:pPr>
      <w:spacing w:line="240" w:lineRule="auto"/>
      <w:jc w:val="both"/>
    </w:pPr>
  </w:style>
  <w:style w:type="paragraph" w:customStyle="1" w:styleId="LBBodyText5">
    <w:name w:val="LB Body Text 5"/>
    <w:basedOn w:val="BodyText5"/>
    <w:rsid w:val="00344A6D"/>
    <w:pPr>
      <w:spacing w:line="240" w:lineRule="auto"/>
      <w:jc w:val="both"/>
    </w:pPr>
  </w:style>
  <w:style w:type="paragraph" w:customStyle="1" w:styleId="LBBodyText6">
    <w:name w:val="LB Body Text 6"/>
    <w:basedOn w:val="BodyText6"/>
    <w:rsid w:val="00344A6D"/>
    <w:pPr>
      <w:spacing w:line="240" w:lineRule="auto"/>
      <w:jc w:val="both"/>
    </w:pPr>
  </w:style>
  <w:style w:type="paragraph" w:customStyle="1" w:styleId="LBScheduleParties">
    <w:name w:val="LB Schedule Parties"/>
    <w:pPr>
      <w:numPr>
        <w:numId w:val="67"/>
      </w:numPr>
      <w:suppressAutoHyphens/>
      <w:spacing w:before="120" w:after="120"/>
      <w:jc w:val="both"/>
    </w:pPr>
    <w:rPr>
      <w:rFonts w:ascii="Times New Roman" w:eastAsia="Times New Roman" w:hAnsi="Times New Roman"/>
      <w:sz w:val="22"/>
      <w:lang w:eastAsia="en-US"/>
    </w:rPr>
  </w:style>
  <w:style w:type="paragraph" w:customStyle="1" w:styleId="LBScheduleParties-Alt">
    <w:name w:val="LB Schedule Parties - Alt"/>
    <w:pPr>
      <w:numPr>
        <w:numId w:val="68"/>
      </w:numPr>
      <w:suppressAutoHyphens/>
      <w:spacing w:before="120" w:after="120"/>
      <w:jc w:val="both"/>
    </w:pPr>
    <w:rPr>
      <w:rFonts w:ascii="Times New Roman" w:eastAsia="Times New Roman" w:hAnsi="Times New Roman"/>
      <w:sz w:val="22"/>
      <w:lang w:eastAsia="en-US"/>
    </w:rPr>
  </w:style>
  <w:style w:type="paragraph" w:customStyle="1" w:styleId="LBSimple1">
    <w:name w:val="LB Simple 1"/>
    <w:pPr>
      <w:suppressAutoHyphens/>
      <w:spacing w:before="120" w:after="120"/>
      <w:jc w:val="both"/>
    </w:pPr>
    <w:rPr>
      <w:rFonts w:ascii="Times New Roman" w:hAnsi="Times New Roman"/>
      <w:sz w:val="22"/>
      <w:szCs w:val="22"/>
      <w:lang w:eastAsia="en-US"/>
    </w:rPr>
  </w:style>
  <w:style w:type="paragraph" w:customStyle="1" w:styleId="LBSimple1-Alt">
    <w:name w:val="LB Simple 1 - Alt"/>
    <w:pPr>
      <w:suppressAutoHyphens/>
      <w:spacing w:before="120" w:after="120"/>
      <w:jc w:val="both"/>
    </w:pPr>
    <w:rPr>
      <w:rFonts w:ascii="Times New Roman" w:hAnsi="Times New Roman"/>
      <w:sz w:val="22"/>
      <w:szCs w:val="22"/>
      <w:lang w:eastAsia="en-US"/>
    </w:rPr>
  </w:style>
  <w:style w:type="paragraph" w:customStyle="1" w:styleId="LBSimple2">
    <w:name w:val="LB Simple 2"/>
    <w:pPr>
      <w:suppressAutoHyphens/>
      <w:spacing w:before="120" w:after="120"/>
      <w:jc w:val="both"/>
    </w:pPr>
    <w:rPr>
      <w:rFonts w:ascii="Times New Roman" w:hAnsi="Times New Roman"/>
      <w:sz w:val="22"/>
      <w:szCs w:val="22"/>
      <w:lang w:eastAsia="en-US"/>
    </w:rPr>
  </w:style>
  <w:style w:type="paragraph" w:customStyle="1" w:styleId="LBSimple2-Alt">
    <w:name w:val="LB Simple 2 - Alt"/>
    <w:pPr>
      <w:suppressAutoHyphens/>
      <w:spacing w:before="120" w:after="120"/>
      <w:jc w:val="both"/>
    </w:pPr>
    <w:rPr>
      <w:rFonts w:ascii="Times New Roman" w:hAnsi="Times New Roman"/>
      <w:sz w:val="22"/>
      <w:szCs w:val="22"/>
      <w:lang w:eastAsia="en-US"/>
    </w:rPr>
  </w:style>
  <w:style w:type="paragraph" w:customStyle="1" w:styleId="LBSimple3-Alt">
    <w:name w:val="LB Simple 3 - Alt"/>
    <w:pPr>
      <w:numPr>
        <w:numId w:val="69"/>
      </w:numPr>
      <w:suppressAutoHyphens/>
      <w:spacing w:before="120" w:after="120"/>
      <w:jc w:val="both"/>
    </w:pPr>
    <w:rPr>
      <w:rFonts w:ascii="Times New Roman" w:hAnsi="Times New Roman"/>
      <w:sz w:val="22"/>
      <w:szCs w:val="22"/>
      <w:lang w:eastAsia="en-US"/>
    </w:rPr>
  </w:style>
  <w:style w:type="paragraph" w:customStyle="1" w:styleId="LBSimple3">
    <w:name w:val="LB Simple 3"/>
    <w:pPr>
      <w:numPr>
        <w:numId w:val="70"/>
      </w:numPr>
      <w:suppressAutoHyphens/>
      <w:spacing w:before="120" w:after="120"/>
      <w:jc w:val="both"/>
    </w:pPr>
    <w:rPr>
      <w:rFonts w:ascii="Times New Roman" w:hAnsi="Times New Roman"/>
      <w:sz w:val="22"/>
      <w:szCs w:val="22"/>
      <w:lang w:eastAsia="en-US"/>
    </w:rPr>
  </w:style>
  <w:style w:type="paragraph" w:customStyle="1" w:styleId="LBGovstyle1">
    <w:name w:val="LB Gov style 1"/>
    <w:pPr>
      <w:suppressAutoHyphens/>
      <w:spacing w:before="120" w:after="120"/>
      <w:jc w:val="both"/>
    </w:pPr>
    <w:rPr>
      <w:rFonts w:ascii="Times New Roman" w:hAnsi="Times New Roman"/>
      <w:b/>
      <w:sz w:val="22"/>
      <w:szCs w:val="22"/>
      <w:lang w:eastAsia="en-US"/>
    </w:rPr>
  </w:style>
  <w:style w:type="paragraph" w:customStyle="1" w:styleId="LBGovstyle2">
    <w:name w:val="LB Gov style 2"/>
    <w:pPr>
      <w:suppressAutoHyphens/>
      <w:spacing w:before="120" w:after="120"/>
      <w:jc w:val="both"/>
    </w:pPr>
    <w:rPr>
      <w:rFonts w:ascii="Times New Roman" w:hAnsi="Times New Roman"/>
      <w:sz w:val="22"/>
      <w:szCs w:val="22"/>
      <w:lang w:eastAsia="en-US"/>
    </w:rPr>
  </w:style>
  <w:style w:type="paragraph" w:customStyle="1" w:styleId="LBGovstyle3">
    <w:name w:val="LB Gov style 3"/>
    <w:basedOn w:val="LBGovstyle2"/>
  </w:style>
  <w:style w:type="paragraph" w:customStyle="1" w:styleId="LBGovstyle4">
    <w:name w:val="LB Gov style 4"/>
    <w:basedOn w:val="LBGovstyle3"/>
  </w:style>
  <w:style w:type="paragraph" w:customStyle="1" w:styleId="LBGovstyle5">
    <w:name w:val="LB Gov style 5"/>
    <w:basedOn w:val="LBGovstyle4"/>
  </w:style>
  <w:style w:type="paragraph" w:customStyle="1" w:styleId="LBGovstyle1-Alt">
    <w:name w:val="LB Gov style 1 - Alt"/>
    <w:pPr>
      <w:suppressAutoHyphens/>
      <w:spacing w:before="120" w:after="120"/>
      <w:jc w:val="both"/>
    </w:pPr>
    <w:rPr>
      <w:rFonts w:ascii="Times New Roman" w:hAnsi="Times New Roman"/>
      <w:sz w:val="22"/>
      <w:szCs w:val="22"/>
      <w:lang w:eastAsia="en-US"/>
    </w:rPr>
  </w:style>
  <w:style w:type="character" w:customStyle="1" w:styleId="LBGovstyle1-Alt0">
    <w:name w:val="LB Gov style 1 - Alt Знак"/>
    <w:basedOn w:val="aa"/>
    <w:rPr>
      <w:rFonts w:ascii="Times New Roman" w:hAnsi="Times New Roman"/>
      <w:sz w:val="22"/>
      <w:szCs w:val="22"/>
      <w:lang w:val="ru-RU" w:eastAsia="en-US"/>
    </w:rPr>
  </w:style>
  <w:style w:type="paragraph" w:customStyle="1" w:styleId="LBGovstyle2-Alt">
    <w:name w:val="LB Gov style 2 - Alt"/>
    <w:pPr>
      <w:suppressAutoHyphens/>
      <w:spacing w:before="120" w:after="120"/>
      <w:jc w:val="both"/>
    </w:pPr>
    <w:rPr>
      <w:rFonts w:ascii="Times New Roman" w:hAnsi="Times New Roman"/>
      <w:sz w:val="22"/>
      <w:szCs w:val="22"/>
      <w:lang w:eastAsia="en-US"/>
    </w:rPr>
  </w:style>
  <w:style w:type="paragraph" w:customStyle="1" w:styleId="LBGovstyle3-Alt">
    <w:name w:val="LB Gov style 3 - Alt"/>
    <w:pPr>
      <w:suppressAutoHyphens/>
      <w:spacing w:before="120" w:after="120"/>
      <w:jc w:val="both"/>
    </w:pPr>
    <w:rPr>
      <w:rFonts w:ascii="Times New Roman" w:hAnsi="Times New Roman"/>
      <w:sz w:val="22"/>
      <w:szCs w:val="22"/>
      <w:lang w:eastAsia="en-US"/>
    </w:rPr>
  </w:style>
  <w:style w:type="paragraph" w:customStyle="1" w:styleId="LBGovstyle4-Alt">
    <w:name w:val="LB Gov style 4 - Alt"/>
    <w:pPr>
      <w:suppressAutoHyphens/>
      <w:spacing w:before="120" w:after="120"/>
      <w:jc w:val="both"/>
    </w:pPr>
    <w:rPr>
      <w:rFonts w:ascii="Times New Roman" w:hAnsi="Times New Roman"/>
      <w:sz w:val="22"/>
      <w:szCs w:val="22"/>
      <w:lang w:eastAsia="en-US"/>
    </w:rPr>
  </w:style>
  <w:style w:type="paragraph" w:customStyle="1" w:styleId="LBGovstyle5-Alt">
    <w:name w:val="LB Gov style 5 - Alt"/>
    <w:basedOn w:val="LBGovstyle4-Alt"/>
  </w:style>
  <w:style w:type="paragraph" w:customStyle="1" w:styleId="LBGovstyle6-Alt">
    <w:name w:val="LB Gov style 6 - Alt"/>
    <w:basedOn w:val="LBGovstyle5-Alt"/>
    <w:pPr>
      <w:numPr>
        <w:numId w:val="71"/>
      </w:numPr>
    </w:pPr>
  </w:style>
  <w:style w:type="paragraph" w:customStyle="1" w:styleId="LBGovstyle6">
    <w:name w:val="LB Gov style 6"/>
    <w:basedOn w:val="a9"/>
    <w:rsid w:val="00344A6D"/>
    <w:pPr>
      <w:numPr>
        <w:numId w:val="72"/>
      </w:numPr>
      <w:spacing w:before="120" w:after="120" w:line="240" w:lineRule="auto"/>
      <w:jc w:val="both"/>
    </w:pPr>
    <w:rPr>
      <w:rFonts w:ascii="Times New Roman" w:hAnsi="Times New Roman"/>
    </w:rPr>
  </w:style>
  <w:style w:type="paragraph" w:styleId="afffff6">
    <w:name w:val="Revision"/>
    <w:uiPriority w:val="99"/>
    <w:pPr>
      <w:suppressAutoHyphens/>
      <w:spacing w:after="200" w:line="276" w:lineRule="auto"/>
    </w:pPr>
    <w:rPr>
      <w:rFonts w:ascii="Times New Roman" w:hAnsi="Times New Roman"/>
      <w:sz w:val="22"/>
      <w:szCs w:val="22"/>
      <w:lang w:eastAsia="en-US"/>
    </w:rPr>
  </w:style>
  <w:style w:type="paragraph" w:customStyle="1" w:styleId="LBScheduleSubheading">
    <w:name w:val="LB Schedule Subheading"/>
    <w:basedOn w:val="af0"/>
    <w:next w:val="a9"/>
    <w:rsid w:val="00344A6D"/>
    <w:pPr>
      <w:keepNext/>
      <w:spacing w:before="120"/>
      <w:jc w:val="center"/>
    </w:pPr>
    <w:rPr>
      <w:rFonts w:ascii="Times New Roman" w:eastAsia="MS Mincho" w:hAnsi="Times New Roman"/>
      <w:b/>
      <w:sz w:val="22"/>
    </w:rPr>
  </w:style>
  <w:style w:type="paragraph" w:customStyle="1" w:styleId="BodyText1">
    <w:name w:val="Body Text 1"/>
    <w:basedOn w:val="211"/>
    <w:rsid w:val="00344A6D"/>
    <w:pPr>
      <w:spacing w:before="120" w:after="120"/>
    </w:pPr>
    <w:rPr>
      <w:rFonts w:eastAsia="Times New Roman"/>
      <w:sz w:val="22"/>
    </w:rPr>
  </w:style>
  <w:style w:type="paragraph" w:customStyle="1" w:styleId="LBRoman5">
    <w:name w:val="LB Roman 5"/>
    <w:basedOn w:val="a9"/>
    <w:qFormat/>
    <w:rsid w:val="00344A6D"/>
    <w:pPr>
      <w:numPr>
        <w:numId w:val="45"/>
      </w:numPr>
      <w:spacing w:before="120" w:after="120"/>
    </w:pPr>
    <w:rPr>
      <w:rFonts w:eastAsia="MS Mincho"/>
      <w:szCs w:val="20"/>
    </w:rPr>
  </w:style>
  <w:style w:type="paragraph" w:customStyle="1" w:styleId="AGovstyle3">
    <w:name w:val="A Gov style 3"/>
    <w:basedOn w:val="a9"/>
    <w:rsid w:val="00344A6D"/>
    <w:pPr>
      <w:tabs>
        <w:tab w:val="left" w:pos="720"/>
      </w:tabs>
      <w:spacing w:before="120" w:after="120"/>
    </w:pPr>
  </w:style>
  <w:style w:type="paragraph" w:customStyle="1" w:styleId="Parties">
    <w:name w:val="Parties"/>
    <w:basedOn w:val="af0"/>
    <w:rsid w:val="00344A6D"/>
    <w:pPr>
      <w:numPr>
        <w:numId w:val="53"/>
      </w:numPr>
      <w:spacing w:before="120"/>
    </w:pPr>
    <w:rPr>
      <w:rFonts w:ascii="Times New Roman" w:eastAsia="MS Mincho" w:hAnsi="Times New Roman"/>
      <w:sz w:val="22"/>
    </w:rPr>
  </w:style>
  <w:style w:type="paragraph" w:customStyle="1" w:styleId="Recitals">
    <w:name w:val="Recitals"/>
    <w:basedOn w:val="af0"/>
    <w:rsid w:val="00344A6D"/>
    <w:pPr>
      <w:numPr>
        <w:numId w:val="54"/>
      </w:numPr>
      <w:spacing w:before="120"/>
    </w:pPr>
    <w:rPr>
      <w:rFonts w:ascii="Times New Roman" w:eastAsia="MS Mincho" w:hAnsi="Times New Roman"/>
      <w:sz w:val="22"/>
    </w:rPr>
  </w:style>
  <w:style w:type="paragraph" w:customStyle="1" w:styleId="afffff7">
    <w:name w:val="Все прописные + жирный"/>
    <w:basedOn w:val="af0"/>
    <w:rsid w:val="00344A6D"/>
    <w:pPr>
      <w:spacing w:after="220"/>
    </w:pPr>
    <w:rPr>
      <w:rFonts w:ascii="Times New Roman" w:eastAsia="MS Mincho" w:hAnsi="Times New Roman"/>
      <w:b/>
      <w:caps/>
      <w:sz w:val="22"/>
    </w:rPr>
  </w:style>
  <w:style w:type="paragraph" w:customStyle="1" w:styleId="LBRoman3">
    <w:name w:val="LB Roman 3"/>
    <w:basedOn w:val="3c"/>
    <w:rsid w:val="00344A6D"/>
    <w:pPr>
      <w:keepNext w:val="0"/>
      <w:keepLines w:val="0"/>
      <w:widowControl/>
      <w:numPr>
        <w:numId w:val="57"/>
      </w:numPr>
      <w:suppressLineNumbers w:val="0"/>
      <w:tabs>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s>
      <w:spacing w:before="120" w:after="120"/>
    </w:pPr>
    <w:rPr>
      <w:rFonts w:ascii="Times New Roman" w:eastAsia="MS Mincho" w:hAnsi="Times New Roman"/>
      <w:sz w:val="22"/>
      <w:szCs w:val="20"/>
    </w:rPr>
  </w:style>
  <w:style w:type="paragraph" w:customStyle="1" w:styleId="LBArabic2">
    <w:name w:val="LB Arabic 2"/>
    <w:basedOn w:val="2a"/>
    <w:rsid w:val="00344A6D"/>
    <w:pPr>
      <w:numPr>
        <w:numId w:val="48"/>
      </w:numPr>
      <w:tabs>
        <w:tab w:val="left" w:pos="1440"/>
      </w:tabs>
      <w:spacing w:before="120" w:after="120"/>
    </w:pPr>
    <w:rPr>
      <w:rFonts w:ascii="Times New Roman" w:eastAsia="MS Mincho" w:hAnsi="Times New Roman"/>
      <w:sz w:val="22"/>
    </w:rPr>
  </w:style>
  <w:style w:type="paragraph" w:customStyle="1" w:styleId="LBScheduleHeading">
    <w:name w:val="LB Schedule Heading"/>
    <w:basedOn w:val="af0"/>
    <w:next w:val="a9"/>
    <w:rsid w:val="00344A6D"/>
    <w:pPr>
      <w:keepNext/>
      <w:pageBreakBefore/>
      <w:spacing w:before="120"/>
      <w:jc w:val="center"/>
    </w:pPr>
    <w:rPr>
      <w:rFonts w:ascii="Times New Roman" w:eastAsia="MS Mincho" w:hAnsi="Times New Roman"/>
      <w:b/>
      <w:caps/>
      <w:sz w:val="22"/>
    </w:rPr>
  </w:style>
  <w:style w:type="paragraph" w:customStyle="1" w:styleId="LBSchedulePart">
    <w:name w:val="LB Schedule Part"/>
    <w:basedOn w:val="af0"/>
    <w:next w:val="af0"/>
    <w:rsid w:val="00344A6D"/>
    <w:pPr>
      <w:keepNext/>
      <w:spacing w:before="120"/>
      <w:jc w:val="center"/>
    </w:pPr>
    <w:rPr>
      <w:rFonts w:ascii="Times New Roman" w:eastAsia="MS Mincho" w:hAnsi="Times New Roman"/>
      <w:b/>
      <w:sz w:val="22"/>
    </w:rPr>
  </w:style>
  <w:style w:type="paragraph" w:customStyle="1" w:styleId="LBSchedule5">
    <w:name w:val="LB Schedule 5"/>
    <w:pPr>
      <w:suppressAutoHyphens/>
      <w:spacing w:before="120" w:after="200" w:line="276" w:lineRule="auto"/>
    </w:pPr>
    <w:rPr>
      <w:rFonts w:ascii="Times New Roman" w:eastAsia="MS Mincho" w:hAnsi="Times New Roman"/>
      <w:sz w:val="22"/>
      <w:szCs w:val="22"/>
      <w:lang w:eastAsia="en-US"/>
    </w:rPr>
  </w:style>
  <w:style w:type="paragraph" w:customStyle="1" w:styleId="LBSchedule4">
    <w:name w:val="LB Schedule 4"/>
    <w:pPr>
      <w:suppressAutoHyphens/>
      <w:spacing w:before="120" w:after="200" w:line="276" w:lineRule="auto"/>
    </w:pPr>
    <w:rPr>
      <w:rFonts w:ascii="Times New Roman" w:eastAsia="MS Mincho" w:hAnsi="Times New Roman"/>
      <w:sz w:val="22"/>
      <w:szCs w:val="22"/>
      <w:lang w:eastAsia="en-US"/>
    </w:rPr>
  </w:style>
  <w:style w:type="paragraph" w:customStyle="1" w:styleId="LBSchedule1">
    <w:name w:val="LB Schedule 1"/>
    <w:basedOn w:val="af0"/>
    <w:rsid w:val="00344A6D"/>
    <w:pPr>
      <w:spacing w:before="120"/>
    </w:pPr>
    <w:rPr>
      <w:rFonts w:ascii="Times New Roman" w:eastAsia="MS Mincho" w:hAnsi="Times New Roman"/>
      <w:b/>
      <w:bCs/>
      <w:caps/>
      <w:sz w:val="22"/>
    </w:rPr>
  </w:style>
  <w:style w:type="paragraph" w:customStyle="1" w:styleId="LBSchedule3">
    <w:name w:val="LB Schedule 3"/>
    <w:basedOn w:val="af0"/>
    <w:rsid w:val="00344A6D"/>
    <w:pPr>
      <w:spacing w:before="120"/>
    </w:pPr>
    <w:rPr>
      <w:rFonts w:ascii="Times New Roman" w:eastAsia="MS Mincho" w:hAnsi="Times New Roman"/>
      <w:sz w:val="22"/>
    </w:rPr>
  </w:style>
  <w:style w:type="paragraph" w:customStyle="1" w:styleId="LBSchedule2">
    <w:name w:val="LB Schedule 2"/>
    <w:basedOn w:val="af0"/>
    <w:rsid w:val="00344A6D"/>
    <w:pPr>
      <w:numPr>
        <w:numId w:val="59"/>
      </w:numPr>
      <w:spacing w:before="120"/>
    </w:pPr>
    <w:rPr>
      <w:rFonts w:ascii="Times New Roman" w:eastAsia="MS Mincho" w:hAnsi="Times New Roman"/>
      <w:sz w:val="22"/>
    </w:rPr>
  </w:style>
  <w:style w:type="paragraph" w:customStyle="1" w:styleId="LBArabic1">
    <w:name w:val="LB Arabic 1"/>
    <w:basedOn w:val="af0"/>
    <w:rsid w:val="00344A6D"/>
    <w:pPr>
      <w:numPr>
        <w:numId w:val="47"/>
      </w:numPr>
      <w:spacing w:before="120"/>
    </w:pPr>
    <w:rPr>
      <w:rFonts w:ascii="Times New Roman" w:eastAsia="MS Mincho" w:hAnsi="Times New Roman"/>
      <w:sz w:val="22"/>
    </w:rPr>
  </w:style>
  <w:style w:type="paragraph" w:customStyle="1" w:styleId="LBArabic3">
    <w:name w:val="LB Arabic 3"/>
    <w:basedOn w:val="3c"/>
    <w:rsid w:val="00344A6D"/>
    <w:pPr>
      <w:keepNext w:val="0"/>
      <w:keepLines w:val="0"/>
      <w:widowControl/>
      <w:numPr>
        <w:numId w:val="49"/>
      </w:numPr>
      <w:suppressLineNumbers w:val="0"/>
      <w:tabs>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s>
      <w:spacing w:before="120" w:after="120"/>
    </w:pPr>
    <w:rPr>
      <w:rFonts w:ascii="Times New Roman" w:eastAsia="MS Mincho" w:hAnsi="Times New Roman"/>
      <w:sz w:val="22"/>
      <w:szCs w:val="20"/>
    </w:rPr>
  </w:style>
  <w:style w:type="paragraph" w:customStyle="1" w:styleId="LBArabic4">
    <w:name w:val="LB Arabic 4"/>
    <w:basedOn w:val="a9"/>
    <w:rsid w:val="00344A6D"/>
    <w:pPr>
      <w:numPr>
        <w:numId w:val="50"/>
      </w:numPr>
      <w:spacing w:before="120" w:after="120"/>
    </w:pPr>
    <w:rPr>
      <w:rFonts w:eastAsia="MS Mincho"/>
      <w:szCs w:val="20"/>
    </w:rPr>
  </w:style>
  <w:style w:type="paragraph" w:customStyle="1" w:styleId="LBArabic5">
    <w:name w:val="LB Arabic 5"/>
    <w:basedOn w:val="a9"/>
    <w:rsid w:val="00344A6D"/>
    <w:pPr>
      <w:numPr>
        <w:numId w:val="51"/>
      </w:numPr>
      <w:spacing w:before="120" w:after="120"/>
    </w:pPr>
    <w:rPr>
      <w:rFonts w:eastAsia="MS Mincho"/>
      <w:szCs w:val="20"/>
    </w:rPr>
  </w:style>
  <w:style w:type="paragraph" w:customStyle="1" w:styleId="LBArabic6">
    <w:name w:val="LB Arabic 6"/>
    <w:basedOn w:val="a9"/>
    <w:rsid w:val="00344A6D"/>
    <w:pPr>
      <w:numPr>
        <w:numId w:val="52"/>
      </w:numPr>
      <w:spacing w:before="120" w:after="120"/>
    </w:pPr>
    <w:rPr>
      <w:rFonts w:eastAsia="MS Mincho"/>
      <w:szCs w:val="20"/>
    </w:rPr>
  </w:style>
  <w:style w:type="paragraph" w:customStyle="1" w:styleId="BodyText4">
    <w:name w:val="Body Text 4"/>
    <w:basedOn w:val="af0"/>
    <w:rsid w:val="00344A6D"/>
    <w:pPr>
      <w:spacing w:before="120"/>
      <w:ind w:left="2160"/>
    </w:pPr>
    <w:rPr>
      <w:rFonts w:ascii="Times New Roman" w:eastAsia="MS Mincho" w:hAnsi="Times New Roman"/>
      <w:sz w:val="22"/>
    </w:rPr>
  </w:style>
  <w:style w:type="paragraph" w:customStyle="1" w:styleId="BodyText5">
    <w:name w:val="Body Text 5"/>
    <w:basedOn w:val="af0"/>
    <w:rsid w:val="00344A6D"/>
    <w:pPr>
      <w:spacing w:before="120"/>
      <w:ind w:left="2880"/>
    </w:pPr>
    <w:rPr>
      <w:rFonts w:ascii="Times New Roman" w:eastAsia="MS Mincho" w:hAnsi="Times New Roman"/>
      <w:sz w:val="22"/>
    </w:rPr>
  </w:style>
  <w:style w:type="paragraph" w:customStyle="1" w:styleId="BodyText6">
    <w:name w:val="Body Text 6"/>
    <w:basedOn w:val="af0"/>
    <w:rsid w:val="00344A6D"/>
    <w:pPr>
      <w:spacing w:before="120"/>
      <w:ind w:left="3600"/>
    </w:pPr>
    <w:rPr>
      <w:rFonts w:ascii="Times New Roman" w:eastAsia="MS Mincho" w:hAnsi="Times New Roman"/>
      <w:sz w:val="22"/>
    </w:rPr>
  </w:style>
  <w:style w:type="paragraph" w:customStyle="1" w:styleId="LBRoman1">
    <w:name w:val="LB Roman 1"/>
    <w:basedOn w:val="af0"/>
    <w:rsid w:val="00344A6D"/>
    <w:pPr>
      <w:numPr>
        <w:numId w:val="55"/>
      </w:numPr>
      <w:spacing w:before="120"/>
    </w:pPr>
    <w:rPr>
      <w:rFonts w:ascii="Times New Roman" w:eastAsia="Times New Roman" w:hAnsi="Times New Roman"/>
      <w:sz w:val="22"/>
    </w:rPr>
  </w:style>
  <w:style w:type="paragraph" w:customStyle="1" w:styleId="LBRoman2">
    <w:name w:val="LB Roman 2"/>
    <w:basedOn w:val="2a"/>
    <w:rsid w:val="00344A6D"/>
    <w:pPr>
      <w:numPr>
        <w:numId w:val="56"/>
      </w:numPr>
      <w:spacing w:before="120" w:after="120"/>
    </w:pPr>
    <w:rPr>
      <w:rFonts w:ascii="Times New Roman" w:eastAsia="MS Mincho" w:hAnsi="Times New Roman"/>
      <w:sz w:val="22"/>
    </w:rPr>
  </w:style>
  <w:style w:type="paragraph" w:customStyle="1" w:styleId="LBRoman4">
    <w:name w:val="LB Roman 4"/>
    <w:basedOn w:val="BodyText4"/>
    <w:rsid w:val="00344A6D"/>
    <w:pPr>
      <w:numPr>
        <w:numId w:val="58"/>
      </w:numPr>
    </w:pPr>
  </w:style>
  <w:style w:type="paragraph" w:customStyle="1" w:styleId="312">
    <w:name w:val="Основной текст 31"/>
    <w:basedOn w:val="BodyText4"/>
    <w:rsid w:val="00344A6D"/>
    <w:pPr>
      <w:ind w:left="1440"/>
    </w:pPr>
    <w:rPr>
      <w:rFonts w:eastAsia="Times New Roman"/>
    </w:rPr>
  </w:style>
  <w:style w:type="paragraph" w:customStyle="1" w:styleId="NameoftheParty-AND">
    <w:name w:val="Name of the Party - AND"/>
    <w:basedOn w:val="BodyText1"/>
    <w:rsid w:val="00344A6D"/>
    <w:pPr>
      <w:jc w:val="center"/>
    </w:pPr>
  </w:style>
  <w:style w:type="paragraph" w:customStyle="1" w:styleId="NameoftheParty">
    <w:name w:val="Name of the Party"/>
    <w:basedOn w:val="NameoftheParty-AND"/>
    <w:rsid w:val="00344A6D"/>
    <w:rPr>
      <w:b/>
      <w:bCs/>
    </w:rPr>
  </w:style>
  <w:style w:type="paragraph" w:customStyle="1" w:styleId="Schedule1">
    <w:name w:val="Schedule 1"/>
    <w:basedOn w:val="a9"/>
    <w:rsid w:val="00344A6D"/>
    <w:pPr>
      <w:spacing w:after="140" w:line="288" w:lineRule="auto"/>
      <w:outlineLvl w:val="0"/>
    </w:pPr>
    <w:rPr>
      <w:rFonts w:ascii="Arial" w:eastAsia="Times New Roman" w:hAnsi="Arial"/>
      <w:kern w:val="3"/>
      <w:sz w:val="20"/>
      <w:szCs w:val="24"/>
    </w:rPr>
  </w:style>
  <w:style w:type="paragraph" w:customStyle="1" w:styleId="Schedule2">
    <w:name w:val="Schedule 2"/>
    <w:basedOn w:val="a9"/>
    <w:rsid w:val="00344A6D"/>
    <w:pPr>
      <w:spacing w:after="140" w:line="288" w:lineRule="auto"/>
      <w:outlineLvl w:val="1"/>
    </w:pPr>
    <w:rPr>
      <w:rFonts w:ascii="Arial" w:eastAsia="Times New Roman" w:hAnsi="Arial"/>
      <w:kern w:val="3"/>
      <w:sz w:val="20"/>
      <w:szCs w:val="24"/>
    </w:rPr>
  </w:style>
  <w:style w:type="paragraph" w:customStyle="1" w:styleId="Schedule3">
    <w:name w:val="Schedule 3"/>
    <w:basedOn w:val="a9"/>
    <w:rsid w:val="00344A6D"/>
    <w:pPr>
      <w:spacing w:after="140" w:line="288" w:lineRule="auto"/>
      <w:outlineLvl w:val="2"/>
    </w:pPr>
    <w:rPr>
      <w:rFonts w:ascii="Arial" w:eastAsia="Times New Roman" w:hAnsi="Arial"/>
      <w:kern w:val="3"/>
      <w:sz w:val="20"/>
      <w:szCs w:val="24"/>
    </w:rPr>
  </w:style>
  <w:style w:type="paragraph" w:customStyle="1" w:styleId="Schedule4">
    <w:name w:val="Schedule 4"/>
    <w:basedOn w:val="a9"/>
    <w:rsid w:val="00344A6D"/>
    <w:pPr>
      <w:spacing w:after="140" w:line="288" w:lineRule="auto"/>
      <w:outlineLvl w:val="3"/>
    </w:pPr>
    <w:rPr>
      <w:rFonts w:ascii="Arial" w:eastAsia="Times New Roman" w:hAnsi="Arial"/>
      <w:kern w:val="3"/>
      <w:sz w:val="20"/>
      <w:szCs w:val="24"/>
    </w:rPr>
  </w:style>
  <w:style w:type="paragraph" w:customStyle="1" w:styleId="Schedule5">
    <w:name w:val="Schedule 5"/>
    <w:basedOn w:val="a9"/>
    <w:rsid w:val="00344A6D"/>
    <w:pPr>
      <w:spacing w:after="140" w:line="288" w:lineRule="auto"/>
      <w:outlineLvl w:val="4"/>
    </w:pPr>
    <w:rPr>
      <w:rFonts w:ascii="Arial" w:eastAsia="Times New Roman" w:hAnsi="Arial"/>
      <w:kern w:val="3"/>
      <w:sz w:val="20"/>
      <w:szCs w:val="24"/>
    </w:rPr>
  </w:style>
  <w:style w:type="paragraph" w:customStyle="1" w:styleId="Schedule6">
    <w:name w:val="Schedule 6"/>
    <w:basedOn w:val="a9"/>
    <w:qFormat/>
    <w:rsid w:val="00344A6D"/>
    <w:pPr>
      <w:numPr>
        <w:numId w:val="60"/>
      </w:numPr>
      <w:spacing w:after="140" w:line="288" w:lineRule="auto"/>
      <w:outlineLvl w:val="5"/>
    </w:pPr>
    <w:rPr>
      <w:rFonts w:ascii="Arial" w:eastAsia="Times New Roman" w:hAnsi="Arial"/>
      <w:kern w:val="3"/>
      <w:sz w:val="20"/>
      <w:szCs w:val="24"/>
    </w:rPr>
  </w:style>
  <w:style w:type="paragraph" w:customStyle="1" w:styleId="LBNumHeading1">
    <w:name w:val="LB Num Heading 1"/>
    <w:pPr>
      <w:tabs>
        <w:tab w:val="left" w:pos="720"/>
      </w:tabs>
      <w:suppressAutoHyphens/>
      <w:spacing w:before="120" w:after="120" w:line="276" w:lineRule="auto"/>
      <w:jc w:val="both"/>
    </w:pPr>
    <w:rPr>
      <w:rFonts w:ascii="Times New Roman" w:hAnsi="Times New Roman"/>
      <w:b/>
      <w:sz w:val="22"/>
      <w:szCs w:val="22"/>
      <w:lang w:eastAsia="en-US"/>
    </w:rPr>
  </w:style>
  <w:style w:type="paragraph" w:customStyle="1" w:styleId="LBNumHeading2">
    <w:name w:val="LB Num Heading 2"/>
    <w:pPr>
      <w:tabs>
        <w:tab w:val="left" w:pos="720"/>
      </w:tabs>
      <w:suppressAutoHyphens/>
      <w:spacing w:before="120" w:after="120" w:line="276" w:lineRule="auto"/>
      <w:jc w:val="both"/>
    </w:pPr>
    <w:rPr>
      <w:rFonts w:ascii="Times New Roman" w:hAnsi="Times New Roman"/>
      <w:b/>
      <w:sz w:val="22"/>
      <w:szCs w:val="22"/>
      <w:lang w:eastAsia="en-US"/>
    </w:rPr>
  </w:style>
  <w:style w:type="paragraph" w:customStyle="1" w:styleId="LBNumHeading3">
    <w:name w:val="LB Num Heading 3"/>
    <w:pPr>
      <w:suppressAutoHyphens/>
      <w:spacing w:before="120" w:after="120" w:line="276" w:lineRule="auto"/>
      <w:jc w:val="both"/>
    </w:pPr>
    <w:rPr>
      <w:rFonts w:ascii="Times New Roman" w:hAnsi="Times New Roman"/>
      <w:b/>
      <w:sz w:val="22"/>
      <w:szCs w:val="22"/>
      <w:lang w:eastAsia="en-US"/>
    </w:rPr>
  </w:style>
  <w:style w:type="paragraph" w:customStyle="1" w:styleId="LBNumHeading3-111">
    <w:name w:val="LB Num Heading 3 - 1.1.1"/>
    <w:pPr>
      <w:tabs>
        <w:tab w:val="left" w:pos="720"/>
      </w:tabs>
      <w:suppressAutoHyphens/>
      <w:spacing w:before="120" w:after="120" w:line="276" w:lineRule="auto"/>
      <w:jc w:val="both"/>
    </w:pPr>
    <w:rPr>
      <w:rFonts w:ascii="Times New Roman" w:hAnsi="Times New Roman"/>
      <w:b/>
      <w:sz w:val="22"/>
      <w:szCs w:val="22"/>
      <w:lang w:eastAsia="en-US"/>
    </w:rPr>
  </w:style>
  <w:style w:type="paragraph" w:customStyle="1" w:styleId="LBNumHeading4">
    <w:name w:val="LB Num Heading 4"/>
    <w:pPr>
      <w:tabs>
        <w:tab w:val="left" w:pos="2160"/>
      </w:tabs>
      <w:suppressAutoHyphens/>
      <w:spacing w:before="120" w:after="120" w:line="276" w:lineRule="auto"/>
      <w:jc w:val="both"/>
    </w:pPr>
    <w:rPr>
      <w:rFonts w:ascii="Times New Roman" w:hAnsi="Times New Roman"/>
      <w:b/>
      <w:sz w:val="22"/>
      <w:szCs w:val="22"/>
      <w:lang w:eastAsia="en-US"/>
    </w:rPr>
  </w:style>
  <w:style w:type="paragraph" w:customStyle="1" w:styleId="LBNumHeading5">
    <w:name w:val="LB Num Heading 5"/>
    <w:pPr>
      <w:tabs>
        <w:tab w:val="left" w:pos="2880"/>
      </w:tabs>
      <w:suppressAutoHyphens/>
      <w:spacing w:before="120" w:after="120" w:line="276" w:lineRule="auto"/>
      <w:jc w:val="both"/>
    </w:pPr>
    <w:rPr>
      <w:rFonts w:ascii="Times New Roman" w:hAnsi="Times New Roman"/>
      <w:b/>
      <w:sz w:val="22"/>
      <w:szCs w:val="22"/>
      <w:lang w:eastAsia="en-US"/>
    </w:rPr>
  </w:style>
  <w:style w:type="paragraph" w:customStyle="1" w:styleId="LBNumHeading1-Alt">
    <w:name w:val="LB Num Heading 1 - Alt"/>
    <w:pPr>
      <w:tabs>
        <w:tab w:val="left" w:pos="720"/>
      </w:tabs>
      <w:suppressAutoHyphens/>
      <w:spacing w:before="120" w:after="120" w:line="276" w:lineRule="auto"/>
      <w:jc w:val="both"/>
    </w:pPr>
    <w:rPr>
      <w:rFonts w:ascii="Times New Roman" w:hAnsi="Times New Roman"/>
      <w:b/>
      <w:sz w:val="22"/>
      <w:szCs w:val="22"/>
      <w:lang w:eastAsia="en-US"/>
    </w:rPr>
  </w:style>
  <w:style w:type="paragraph" w:customStyle="1" w:styleId="LBNumHeading2-Alt">
    <w:name w:val="LB Num Heading 2 - Alt"/>
    <w:pPr>
      <w:tabs>
        <w:tab w:val="left" w:pos="720"/>
      </w:tabs>
      <w:suppressAutoHyphens/>
      <w:spacing w:before="120" w:after="120" w:line="276" w:lineRule="auto"/>
      <w:jc w:val="both"/>
    </w:pPr>
    <w:rPr>
      <w:rFonts w:ascii="Times New Roman" w:hAnsi="Times New Roman"/>
      <w:sz w:val="22"/>
      <w:szCs w:val="22"/>
      <w:lang w:eastAsia="en-US"/>
    </w:rPr>
  </w:style>
  <w:style w:type="paragraph" w:customStyle="1" w:styleId="LBNumHeading3-Alt">
    <w:name w:val="LB Num Heading 3 - Alt"/>
    <w:pPr>
      <w:tabs>
        <w:tab w:val="left" w:pos="1440"/>
      </w:tabs>
      <w:suppressAutoHyphens/>
      <w:spacing w:before="120" w:after="120" w:line="276" w:lineRule="auto"/>
      <w:jc w:val="both"/>
    </w:pPr>
    <w:rPr>
      <w:rFonts w:ascii="Times New Roman" w:hAnsi="Times New Roman"/>
      <w:b/>
      <w:sz w:val="22"/>
      <w:szCs w:val="22"/>
      <w:lang w:eastAsia="en-US"/>
    </w:rPr>
  </w:style>
  <w:style w:type="paragraph" w:customStyle="1" w:styleId="LBNumHeading3-111Alt">
    <w:name w:val="LB Num Heading 3 - 1.1.1 Alt"/>
    <w:pPr>
      <w:tabs>
        <w:tab w:val="left" w:pos="720"/>
      </w:tabs>
      <w:suppressAutoHyphens/>
      <w:spacing w:before="120" w:after="120" w:line="276" w:lineRule="auto"/>
      <w:jc w:val="both"/>
    </w:pPr>
    <w:rPr>
      <w:rFonts w:ascii="Times New Roman" w:hAnsi="Times New Roman"/>
      <w:sz w:val="22"/>
      <w:szCs w:val="22"/>
      <w:lang w:eastAsia="en-US"/>
    </w:rPr>
  </w:style>
  <w:style w:type="paragraph" w:customStyle="1" w:styleId="LBNumHeading4-Alt">
    <w:name w:val="LB Num Heading 4 - Alt"/>
    <w:pPr>
      <w:tabs>
        <w:tab w:val="left" w:pos="2160"/>
      </w:tabs>
      <w:suppressAutoHyphens/>
      <w:spacing w:before="120" w:after="120" w:line="276" w:lineRule="auto"/>
      <w:jc w:val="both"/>
    </w:pPr>
    <w:rPr>
      <w:rFonts w:ascii="Times New Roman" w:hAnsi="Times New Roman"/>
      <w:b/>
      <w:sz w:val="22"/>
      <w:szCs w:val="22"/>
      <w:lang w:eastAsia="en-US"/>
    </w:rPr>
  </w:style>
  <w:style w:type="paragraph" w:customStyle="1" w:styleId="LBNumHeading5-Alt">
    <w:name w:val="LB Num Heading 5 - Alt"/>
    <w:pPr>
      <w:tabs>
        <w:tab w:val="left" w:pos="2880"/>
      </w:tabs>
      <w:suppressAutoHyphens/>
      <w:spacing w:before="120" w:after="120" w:line="276" w:lineRule="auto"/>
      <w:jc w:val="both"/>
    </w:pPr>
    <w:rPr>
      <w:rFonts w:ascii="Times New Roman" w:hAnsi="Times New Roman"/>
      <w:b/>
      <w:sz w:val="22"/>
      <w:szCs w:val="22"/>
      <w:lang w:eastAsia="en-US"/>
    </w:rPr>
  </w:style>
  <w:style w:type="paragraph" w:customStyle="1" w:styleId="LBNumParties">
    <w:name w:val="LB Num Parties"/>
    <w:basedOn w:val="Parties"/>
    <w:rsid w:val="00344A6D"/>
    <w:pPr>
      <w:numPr>
        <w:numId w:val="25"/>
      </w:numPr>
      <w:spacing w:after="0"/>
    </w:pPr>
    <w:rPr>
      <w:rFonts w:ascii="Calibri" w:hAnsi="Calibri"/>
      <w:sz w:val="20"/>
      <w:lang w:eastAsia="ru-RU"/>
    </w:rPr>
  </w:style>
  <w:style w:type="paragraph" w:customStyle="1" w:styleId="LBNumParties-Alt">
    <w:name w:val="LB Num Parties - Alt"/>
    <w:basedOn w:val="Parties-Alt"/>
  </w:style>
  <w:style w:type="paragraph" w:customStyle="1" w:styleId="LBNumRecitals">
    <w:name w:val="LB Num Recitals"/>
    <w:basedOn w:val="Recitals"/>
    <w:rsid w:val="00344A6D"/>
    <w:pPr>
      <w:numPr>
        <w:numId w:val="9"/>
      </w:numPr>
      <w:spacing w:after="0"/>
    </w:pPr>
    <w:rPr>
      <w:rFonts w:ascii="Calibri" w:hAnsi="Calibri"/>
      <w:sz w:val="20"/>
      <w:lang w:eastAsia="ru-RU"/>
    </w:rPr>
  </w:style>
  <w:style w:type="paragraph" w:customStyle="1" w:styleId="LBNumRecitals-Alt">
    <w:name w:val="LB Num Recitals - Alt"/>
    <w:basedOn w:val="Recitals-Alt"/>
    <w:pPr>
      <w:numPr>
        <w:numId w:val="24"/>
      </w:numPr>
    </w:pPr>
  </w:style>
  <w:style w:type="paragraph" w:customStyle="1" w:styleId="LBChapterHeading">
    <w:name w:val="LB Chapter Heading"/>
    <w:pPr>
      <w:numPr>
        <w:numId w:val="34"/>
      </w:numPr>
      <w:tabs>
        <w:tab w:val="left" w:pos="1080"/>
      </w:tabs>
      <w:suppressAutoHyphens/>
      <w:spacing w:before="120" w:after="120" w:line="276" w:lineRule="auto"/>
    </w:pPr>
    <w:rPr>
      <w:rFonts w:ascii="Times New Roman" w:hAnsi="Times New Roman"/>
      <w:b/>
      <w:sz w:val="22"/>
      <w:szCs w:val="22"/>
      <w:lang w:eastAsia="en-US"/>
    </w:rPr>
  </w:style>
  <w:style w:type="paragraph" w:customStyle="1" w:styleId="LBScheduleHeading-alt">
    <w:name w:val="LB Schedule Heading - alt"/>
    <w:basedOn w:val="LBScheduleHeading"/>
    <w:rsid w:val="00344A6D"/>
    <w:pPr>
      <w:numPr>
        <w:numId w:val="32"/>
      </w:numPr>
      <w:tabs>
        <w:tab w:val="left" w:pos="720"/>
      </w:tabs>
      <w:jc w:val="left"/>
    </w:pPr>
  </w:style>
  <w:style w:type="paragraph" w:customStyle="1" w:styleId="LBChapterHeading-Alt">
    <w:name w:val="LB Chapter Heading - Alt"/>
    <w:pPr>
      <w:numPr>
        <w:numId w:val="35"/>
      </w:numPr>
      <w:suppressAutoHyphens/>
      <w:spacing w:before="120" w:after="120" w:line="276" w:lineRule="auto"/>
    </w:pPr>
    <w:rPr>
      <w:rFonts w:ascii="Times New Roman" w:hAnsi="Times New Roman"/>
      <w:b/>
      <w:sz w:val="22"/>
      <w:szCs w:val="22"/>
      <w:lang w:eastAsia="en-US"/>
    </w:rPr>
  </w:style>
  <w:style w:type="paragraph" w:customStyle="1" w:styleId="LBDefinition">
    <w:name w:val="LB Definition"/>
    <w:pPr>
      <w:suppressAutoHyphens/>
      <w:spacing w:before="120" w:after="120" w:line="276" w:lineRule="auto"/>
    </w:pPr>
    <w:rPr>
      <w:rFonts w:ascii="Times New Roman" w:hAnsi="Times New Roman"/>
      <w:b/>
      <w:sz w:val="22"/>
      <w:szCs w:val="22"/>
      <w:lang w:eastAsia="en-US"/>
    </w:rPr>
  </w:style>
  <w:style w:type="paragraph" w:customStyle="1" w:styleId="LBDefinitionSubitem">
    <w:name w:val="LB Definition Subitem"/>
    <w:pPr>
      <w:suppressAutoHyphens/>
      <w:spacing w:before="120" w:after="120" w:line="276" w:lineRule="auto"/>
    </w:pPr>
    <w:rPr>
      <w:rFonts w:ascii="Times New Roman" w:hAnsi="Times New Roman"/>
      <w:sz w:val="22"/>
      <w:szCs w:val="22"/>
      <w:lang w:eastAsia="en-US"/>
    </w:rPr>
  </w:style>
  <w:style w:type="paragraph" w:customStyle="1" w:styleId="LBDefinitionSubSubitem">
    <w:name w:val="LB Definition SubSubitem"/>
    <w:pPr>
      <w:numPr>
        <w:numId w:val="36"/>
      </w:numPr>
      <w:suppressAutoHyphens/>
      <w:spacing w:before="120" w:after="120" w:line="276" w:lineRule="auto"/>
    </w:pPr>
    <w:rPr>
      <w:rFonts w:ascii="Times New Roman" w:hAnsi="Times New Roman"/>
      <w:sz w:val="22"/>
      <w:szCs w:val="22"/>
      <w:lang w:eastAsia="en-US"/>
    </w:rPr>
  </w:style>
  <w:style w:type="paragraph" w:customStyle="1" w:styleId="LBDefinition-Alt">
    <w:name w:val="LB Definition - Alt"/>
    <w:pPr>
      <w:suppressAutoHyphens/>
      <w:spacing w:before="120" w:after="120" w:line="276" w:lineRule="auto"/>
    </w:pPr>
    <w:rPr>
      <w:rFonts w:ascii="Times New Roman" w:hAnsi="Times New Roman"/>
      <w:b/>
      <w:sz w:val="22"/>
      <w:szCs w:val="22"/>
      <w:lang w:eastAsia="en-US"/>
    </w:rPr>
  </w:style>
  <w:style w:type="paragraph" w:customStyle="1" w:styleId="LBDefinitionSubitem-Alt">
    <w:name w:val="LB Definition Subitem - Alt"/>
    <w:pPr>
      <w:suppressAutoHyphens/>
      <w:spacing w:before="120" w:after="120" w:line="276" w:lineRule="auto"/>
    </w:pPr>
    <w:rPr>
      <w:rFonts w:ascii="Times New Roman" w:hAnsi="Times New Roman"/>
      <w:sz w:val="22"/>
      <w:szCs w:val="22"/>
      <w:lang w:eastAsia="en-US"/>
    </w:rPr>
  </w:style>
  <w:style w:type="paragraph" w:customStyle="1" w:styleId="LBDefinitionSubSubItem-alt">
    <w:name w:val="LB Definition SubSubItem - alt"/>
    <w:pPr>
      <w:numPr>
        <w:numId w:val="37"/>
      </w:numPr>
      <w:suppressAutoHyphens/>
      <w:spacing w:before="120" w:after="120" w:line="276" w:lineRule="auto"/>
    </w:pPr>
    <w:rPr>
      <w:rFonts w:ascii="Times New Roman" w:hAnsi="Times New Roman"/>
      <w:sz w:val="22"/>
      <w:szCs w:val="22"/>
      <w:lang w:eastAsia="en-US"/>
    </w:rPr>
  </w:style>
  <w:style w:type="paragraph" w:customStyle="1" w:styleId="LBNumParagraph1">
    <w:name w:val="LB Num Paragraph 1"/>
    <w:basedOn w:val="LBNumHeading1"/>
    <w:rPr>
      <w:b w:val="0"/>
    </w:rPr>
  </w:style>
  <w:style w:type="paragraph" w:customStyle="1" w:styleId="LBNumParagraph2">
    <w:name w:val="LB Num Paragraph 2"/>
    <w:basedOn w:val="LBNumHeading2"/>
    <w:rPr>
      <w:b w:val="0"/>
    </w:rPr>
  </w:style>
  <w:style w:type="paragraph" w:customStyle="1" w:styleId="LBNumParagraph3111">
    <w:name w:val="LB Num Paragraph 3 1.1.1"/>
    <w:basedOn w:val="LBNumHeading3-111"/>
    <w:rPr>
      <w:b w:val="0"/>
    </w:rPr>
  </w:style>
  <w:style w:type="paragraph" w:customStyle="1" w:styleId="LBNumParagraph4">
    <w:name w:val="LB Num Paragraph 4"/>
    <w:basedOn w:val="LBNumHeading4"/>
    <w:rPr>
      <w:b w:val="0"/>
    </w:rPr>
  </w:style>
  <w:style w:type="paragraph" w:customStyle="1" w:styleId="LBNumParagraph5">
    <w:name w:val="LB Num Paragraph 5"/>
    <w:basedOn w:val="LBNumHeading5"/>
    <w:rPr>
      <w:b w:val="0"/>
    </w:rPr>
  </w:style>
  <w:style w:type="paragraph" w:customStyle="1" w:styleId="LBNumParagraph3">
    <w:name w:val="LB Num Paragraph 3"/>
    <w:basedOn w:val="LBNumHeading3"/>
    <w:pPr>
      <w:numPr>
        <w:numId w:val="21"/>
      </w:numPr>
    </w:pPr>
    <w:rPr>
      <w:b w:val="0"/>
    </w:rPr>
  </w:style>
  <w:style w:type="paragraph" w:customStyle="1" w:styleId="Roman3">
    <w:name w:val="Roman 3"/>
    <w:basedOn w:val="3c"/>
    <w:rsid w:val="00344A6D"/>
    <w:pPr>
      <w:keepNext w:val="0"/>
      <w:keepLines w:val="0"/>
      <w:widowControl/>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720"/>
      </w:tabs>
      <w:spacing w:before="120" w:after="120"/>
      <w:ind w:left="720" w:hanging="720"/>
    </w:pPr>
    <w:rPr>
      <w:rFonts w:ascii="Times New Roman" w:eastAsia="MS Mincho" w:hAnsi="Times New Roman"/>
      <w:sz w:val="22"/>
      <w:szCs w:val="20"/>
    </w:rPr>
  </w:style>
  <w:style w:type="paragraph" w:customStyle="1" w:styleId="Arabic2">
    <w:name w:val="Arabic 2"/>
    <w:basedOn w:val="2a"/>
    <w:rsid w:val="00344A6D"/>
    <w:pPr>
      <w:tabs>
        <w:tab w:val="left" w:pos="360"/>
      </w:tabs>
      <w:spacing w:before="120" w:after="120"/>
    </w:pPr>
    <w:rPr>
      <w:rFonts w:ascii="Times New Roman" w:eastAsia="MS Mincho" w:hAnsi="Times New Roman"/>
      <w:sz w:val="22"/>
    </w:rPr>
  </w:style>
  <w:style w:type="paragraph" w:customStyle="1" w:styleId="Arabic1">
    <w:name w:val="Arabic 1"/>
    <w:basedOn w:val="af0"/>
    <w:rsid w:val="00344A6D"/>
    <w:pPr>
      <w:tabs>
        <w:tab w:val="left" w:pos="3600"/>
      </w:tabs>
      <w:spacing w:before="120"/>
      <w:ind w:left="720" w:hanging="720"/>
    </w:pPr>
    <w:rPr>
      <w:rFonts w:ascii="Times New Roman" w:eastAsia="MS Mincho" w:hAnsi="Times New Roman"/>
      <w:sz w:val="22"/>
    </w:rPr>
  </w:style>
  <w:style w:type="paragraph" w:customStyle="1" w:styleId="Arabic3">
    <w:name w:val="Arabic 3"/>
    <w:basedOn w:val="3c"/>
    <w:rsid w:val="00344A6D"/>
    <w:pPr>
      <w:keepNext w:val="0"/>
      <w:keepLines w:val="0"/>
      <w:widowControl/>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2160"/>
      </w:tabs>
      <w:spacing w:before="120" w:after="120"/>
      <w:ind w:left="2160" w:hanging="720"/>
    </w:pPr>
    <w:rPr>
      <w:rFonts w:ascii="Times New Roman" w:eastAsia="MS Mincho" w:hAnsi="Times New Roman"/>
      <w:sz w:val="22"/>
      <w:szCs w:val="20"/>
    </w:rPr>
  </w:style>
  <w:style w:type="paragraph" w:customStyle="1" w:styleId="Arabic4">
    <w:name w:val="Arabic 4"/>
    <w:basedOn w:val="a9"/>
    <w:rsid w:val="00344A6D"/>
    <w:pPr>
      <w:tabs>
        <w:tab w:val="left" w:pos="14400"/>
      </w:tabs>
      <w:spacing w:before="120" w:after="120"/>
      <w:ind w:left="2880" w:hanging="720"/>
    </w:pPr>
    <w:rPr>
      <w:rFonts w:eastAsia="MS Mincho"/>
      <w:szCs w:val="20"/>
    </w:rPr>
  </w:style>
  <w:style w:type="paragraph" w:customStyle="1" w:styleId="Arabic5">
    <w:name w:val="Arabic 5"/>
    <w:basedOn w:val="a9"/>
    <w:rsid w:val="00344A6D"/>
    <w:pPr>
      <w:tabs>
        <w:tab w:val="left" w:pos="17890"/>
      </w:tabs>
      <w:spacing w:before="120" w:after="120"/>
      <w:ind w:left="3578" w:hanging="720"/>
    </w:pPr>
    <w:rPr>
      <w:rFonts w:eastAsia="MS Mincho"/>
      <w:szCs w:val="20"/>
    </w:rPr>
  </w:style>
  <w:style w:type="paragraph" w:customStyle="1" w:styleId="Arabic6">
    <w:name w:val="Arabic 6"/>
    <w:basedOn w:val="a9"/>
    <w:rsid w:val="00344A6D"/>
    <w:pPr>
      <w:tabs>
        <w:tab w:val="left" w:pos="21205"/>
      </w:tabs>
      <w:spacing w:before="120" w:after="120"/>
      <w:ind w:left="4241" w:hanging="720"/>
    </w:pPr>
    <w:rPr>
      <w:rFonts w:eastAsia="MS Mincho"/>
      <w:szCs w:val="20"/>
    </w:rPr>
  </w:style>
  <w:style w:type="paragraph" w:customStyle="1" w:styleId="Roman1">
    <w:name w:val="Roman 1"/>
    <w:basedOn w:val="af0"/>
    <w:rsid w:val="00344A6D"/>
    <w:pPr>
      <w:tabs>
        <w:tab w:val="left" w:pos="3600"/>
      </w:tabs>
      <w:spacing w:before="120"/>
      <w:ind w:left="720" w:hanging="720"/>
    </w:pPr>
    <w:rPr>
      <w:rFonts w:ascii="Times New Roman" w:eastAsia="Times New Roman" w:hAnsi="Times New Roman"/>
      <w:sz w:val="22"/>
    </w:rPr>
  </w:style>
  <w:style w:type="paragraph" w:customStyle="1" w:styleId="Roman2">
    <w:name w:val="Roman 2"/>
    <w:basedOn w:val="2a"/>
    <w:rsid w:val="00344A6D"/>
    <w:pPr>
      <w:tabs>
        <w:tab w:val="left" w:pos="7200"/>
      </w:tabs>
      <w:spacing w:before="120" w:after="120"/>
      <w:ind w:left="1440" w:hanging="720"/>
    </w:pPr>
    <w:rPr>
      <w:rFonts w:ascii="Times New Roman" w:eastAsia="MS Mincho" w:hAnsi="Times New Roman"/>
      <w:sz w:val="22"/>
    </w:rPr>
  </w:style>
  <w:style w:type="paragraph" w:customStyle="1" w:styleId="Roman4">
    <w:name w:val="Roman 4"/>
    <w:basedOn w:val="BodyText4"/>
    <w:rsid w:val="00344A6D"/>
    <w:pPr>
      <w:tabs>
        <w:tab w:val="left" w:pos="14400"/>
      </w:tabs>
      <w:ind w:left="2880" w:hanging="720"/>
    </w:pPr>
  </w:style>
  <w:style w:type="paragraph" w:customStyle="1" w:styleId="Roman5">
    <w:name w:val="Roman 5"/>
    <w:basedOn w:val="BodyText5"/>
    <w:rsid w:val="00344A6D"/>
    <w:pPr>
      <w:tabs>
        <w:tab w:val="left" w:pos="17890"/>
      </w:tabs>
      <w:ind w:left="3578" w:hanging="720"/>
    </w:pPr>
  </w:style>
  <w:style w:type="paragraph" w:customStyle="1" w:styleId="LBBOLDCAPS">
    <w:name w:val="LB BOLD CAPS"/>
    <w:basedOn w:val="BodyText1"/>
    <w:rsid w:val="00344A6D"/>
    <w:rPr>
      <w:b/>
      <w:bCs/>
      <w:caps/>
    </w:rPr>
  </w:style>
  <w:style w:type="paragraph" w:customStyle="1" w:styleId="LBSCHEDULE10">
    <w:name w:val="LB SCHEDULE 1"/>
    <w:basedOn w:val="LBSchedule1"/>
    <w:rsid w:val="00344A6D"/>
    <w:pPr>
      <w:tabs>
        <w:tab w:val="left" w:pos="3600"/>
      </w:tabs>
      <w:ind w:left="720" w:hanging="720"/>
    </w:pPr>
  </w:style>
  <w:style w:type="paragraph" w:customStyle="1" w:styleId="1-1">
    <w:name w:val="Заголовок 1 -1"/>
    <w:basedOn w:val="16"/>
    <w:next w:val="af0"/>
    <w:pPr>
      <w:numPr>
        <w:numId w:val="0"/>
      </w:numPr>
      <w:tabs>
        <w:tab w:val="left" w:pos="7200"/>
      </w:tabs>
      <w:ind w:left="1440" w:hanging="720"/>
    </w:pPr>
    <w:rPr>
      <w:rFonts w:eastAsia="Times New Roman"/>
      <w:b w:val="0"/>
    </w:rPr>
  </w:style>
  <w:style w:type="paragraph" w:customStyle="1" w:styleId="afffff8">
    <w:name w:val="полужирный По центру"/>
    <w:basedOn w:val="BdyText2"/>
    <w:pPr>
      <w:jc w:val="center"/>
    </w:pPr>
    <w:rPr>
      <w:rFonts w:eastAsia="Times New Roman"/>
      <w:b/>
      <w:bCs/>
    </w:rPr>
  </w:style>
  <w:style w:type="paragraph" w:customStyle="1" w:styleId="Level1">
    <w:name w:val="Level 1"/>
    <w:basedOn w:val="a9"/>
    <w:next w:val="a9"/>
    <w:rsid w:val="00344A6D"/>
    <w:pPr>
      <w:keepNext/>
      <w:spacing w:before="140" w:after="140" w:line="288" w:lineRule="auto"/>
      <w:outlineLvl w:val="0"/>
    </w:pPr>
    <w:rPr>
      <w:rFonts w:ascii="Arial" w:eastAsia="Times New Roman" w:hAnsi="Arial"/>
      <w:b/>
      <w:kern w:val="3"/>
      <w:szCs w:val="20"/>
    </w:rPr>
  </w:style>
  <w:style w:type="paragraph" w:customStyle="1" w:styleId="Level2">
    <w:name w:val="Level 2"/>
    <w:basedOn w:val="a9"/>
    <w:rsid w:val="00344A6D"/>
    <w:pPr>
      <w:spacing w:after="140" w:line="288" w:lineRule="auto"/>
    </w:pPr>
    <w:rPr>
      <w:rFonts w:ascii="Arial" w:eastAsia="Times New Roman" w:hAnsi="Arial"/>
      <w:kern w:val="3"/>
      <w:sz w:val="20"/>
      <w:szCs w:val="20"/>
    </w:rPr>
  </w:style>
  <w:style w:type="paragraph" w:customStyle="1" w:styleId="Level3">
    <w:name w:val="Level 3"/>
    <w:basedOn w:val="a9"/>
    <w:rsid w:val="00344A6D"/>
    <w:pPr>
      <w:spacing w:after="140" w:line="288" w:lineRule="auto"/>
    </w:pPr>
    <w:rPr>
      <w:rFonts w:ascii="Arial" w:eastAsia="Times New Roman" w:hAnsi="Arial"/>
      <w:kern w:val="3"/>
      <w:sz w:val="20"/>
      <w:szCs w:val="20"/>
    </w:rPr>
  </w:style>
  <w:style w:type="paragraph" w:customStyle="1" w:styleId="Level4">
    <w:name w:val="Level 4"/>
    <w:basedOn w:val="a9"/>
    <w:rsid w:val="00344A6D"/>
    <w:pPr>
      <w:spacing w:after="140" w:line="288" w:lineRule="auto"/>
    </w:pPr>
    <w:rPr>
      <w:rFonts w:ascii="Arial" w:eastAsia="Times New Roman" w:hAnsi="Arial"/>
      <w:kern w:val="3"/>
      <w:sz w:val="20"/>
      <w:szCs w:val="20"/>
    </w:rPr>
  </w:style>
  <w:style w:type="paragraph" w:customStyle="1" w:styleId="Level5">
    <w:name w:val="Level 5"/>
    <w:basedOn w:val="a9"/>
    <w:rsid w:val="00344A6D"/>
    <w:pPr>
      <w:spacing w:after="140" w:line="288" w:lineRule="auto"/>
    </w:pPr>
    <w:rPr>
      <w:rFonts w:ascii="Arial" w:eastAsia="Times New Roman" w:hAnsi="Arial"/>
      <w:kern w:val="3"/>
      <w:sz w:val="20"/>
      <w:szCs w:val="20"/>
    </w:rPr>
  </w:style>
  <w:style w:type="paragraph" w:customStyle="1" w:styleId="Level6">
    <w:name w:val="Level 6"/>
    <w:basedOn w:val="a9"/>
    <w:rsid w:val="00344A6D"/>
    <w:pPr>
      <w:numPr>
        <w:numId w:val="38"/>
      </w:numPr>
      <w:spacing w:after="140" w:line="288" w:lineRule="auto"/>
    </w:pPr>
    <w:rPr>
      <w:rFonts w:ascii="Arial" w:eastAsia="Times New Roman" w:hAnsi="Arial"/>
      <w:kern w:val="3"/>
      <w:sz w:val="20"/>
      <w:szCs w:val="20"/>
    </w:rPr>
  </w:style>
  <w:style w:type="paragraph" w:customStyle="1" w:styleId="zFSNarrative">
    <w:name w:val="zFSNarrative"/>
    <w:basedOn w:val="a9"/>
    <w:rsid w:val="00344A6D"/>
    <w:pPr>
      <w:spacing w:after="120" w:line="288" w:lineRule="auto"/>
      <w:jc w:val="center"/>
    </w:pPr>
    <w:rPr>
      <w:rFonts w:ascii="Arial" w:eastAsia="Times New Roman" w:hAnsi="Arial"/>
      <w:kern w:val="3"/>
      <w:sz w:val="20"/>
      <w:szCs w:val="24"/>
    </w:rPr>
  </w:style>
  <w:style w:type="paragraph" w:customStyle="1" w:styleId="CharCharCharCharCharCharCharChar">
    <w:name w:val="Char Char Знак Знак Char Char Знак Знак Char Char Знак Знак Char Char"/>
    <w:basedOn w:val="a9"/>
    <w:rsid w:val="00344A6D"/>
    <w:pPr>
      <w:widowControl w:val="0"/>
      <w:tabs>
        <w:tab w:val="left" w:pos="3600"/>
      </w:tabs>
      <w:spacing w:after="160" w:line="240" w:lineRule="exact"/>
      <w:ind w:left="720" w:hanging="360"/>
      <w:jc w:val="center"/>
    </w:pPr>
    <w:rPr>
      <w:rFonts w:eastAsia="Times New Roman"/>
      <w:b/>
      <w:bCs/>
      <w:i/>
      <w:iCs/>
      <w:sz w:val="28"/>
      <w:szCs w:val="28"/>
    </w:rPr>
  </w:style>
  <w:style w:type="paragraph" w:customStyle="1" w:styleId="AGovstyle2">
    <w:name w:val="A Gov style 2"/>
    <w:basedOn w:val="LBNumHeading2-Alt"/>
  </w:style>
  <w:style w:type="paragraph" w:customStyle="1" w:styleId="LBNumHeading4-1111Alt">
    <w:name w:val="LB Num Heading 4 - 1.1.1.1 Alt"/>
    <w:basedOn w:val="LBNumHeading3-111"/>
    <w:pPr>
      <w:numPr>
        <w:numId w:val="39"/>
      </w:numPr>
    </w:pPr>
  </w:style>
  <w:style w:type="paragraph" w:customStyle="1" w:styleId="AGovstyle1">
    <w:name w:val="A Gov style 1"/>
    <w:basedOn w:val="LBNumHeading1-Alt"/>
    <w:pPr>
      <w:numPr>
        <w:numId w:val="46"/>
      </w:numPr>
    </w:pPr>
  </w:style>
  <w:style w:type="paragraph" w:customStyle="1" w:styleId="AGovstyle4">
    <w:name w:val="A Gov style 4"/>
    <w:pPr>
      <w:suppressAutoHyphens/>
      <w:spacing w:before="120" w:after="120" w:line="276" w:lineRule="auto"/>
      <w:jc w:val="both"/>
    </w:pPr>
    <w:rPr>
      <w:rFonts w:ascii="Times New Roman" w:hAnsi="Times New Roman"/>
      <w:sz w:val="22"/>
      <w:szCs w:val="22"/>
      <w:lang w:eastAsia="en-US"/>
    </w:rPr>
  </w:style>
  <w:style w:type="paragraph" w:customStyle="1" w:styleId="AGovStyle5">
    <w:name w:val="A Gov Style 5"/>
    <w:basedOn w:val="LBNumHeading3-Alt"/>
    <w:pPr>
      <w:ind w:left="720" w:hanging="720"/>
    </w:pPr>
    <w:rPr>
      <w:b w:val="0"/>
    </w:rPr>
  </w:style>
  <w:style w:type="paragraph" w:customStyle="1" w:styleId="Default">
    <w:name w:val="Default"/>
    <w:pPr>
      <w:suppressAutoHyphens/>
      <w:autoSpaceDE w:val="0"/>
      <w:spacing w:after="200" w:line="276" w:lineRule="auto"/>
    </w:pPr>
    <w:rPr>
      <w:rFonts w:ascii="Times New Roman" w:hAnsi="Times New Roman"/>
      <w:color w:val="000000"/>
      <w:sz w:val="24"/>
      <w:szCs w:val="24"/>
      <w:lang w:eastAsia="ru-RU"/>
    </w:rPr>
  </w:style>
  <w:style w:type="paragraph" w:customStyle="1" w:styleId="msonormal0">
    <w:name w:val="msonormal"/>
    <w:basedOn w:val="a9"/>
    <w:rsid w:val="00344A6D"/>
    <w:pPr>
      <w:spacing w:before="100" w:after="100"/>
    </w:pPr>
    <w:rPr>
      <w:rFonts w:eastAsia="Times New Roman"/>
      <w:sz w:val="24"/>
      <w:szCs w:val="24"/>
      <w:lang w:eastAsia="ru-RU"/>
    </w:rPr>
  </w:style>
  <w:style w:type="numbering" w:customStyle="1" w:styleId="LFO13">
    <w:name w:val="LFO13"/>
    <w:basedOn w:val="ac"/>
    <w:pPr>
      <w:numPr>
        <w:numId w:val="2"/>
      </w:numPr>
    </w:pPr>
  </w:style>
  <w:style w:type="numbering" w:customStyle="1" w:styleId="LFO4">
    <w:name w:val="LFO4"/>
    <w:basedOn w:val="ac"/>
    <w:pPr>
      <w:numPr>
        <w:numId w:val="3"/>
      </w:numPr>
    </w:pPr>
  </w:style>
  <w:style w:type="numbering" w:customStyle="1" w:styleId="WWOutlineListStyle2">
    <w:name w:val="WW_OutlineListStyle_2"/>
    <w:basedOn w:val="ac"/>
    <w:pPr>
      <w:numPr>
        <w:numId w:val="4"/>
      </w:numPr>
    </w:pPr>
  </w:style>
  <w:style w:type="numbering" w:customStyle="1" w:styleId="WWOutlineListStyle1">
    <w:name w:val="WW_OutlineListStyle_1"/>
    <w:basedOn w:val="ac"/>
    <w:pPr>
      <w:numPr>
        <w:numId w:val="5"/>
      </w:numPr>
    </w:pPr>
  </w:style>
  <w:style w:type="numbering" w:customStyle="1" w:styleId="WWOutlineListStyle">
    <w:name w:val="WW_OutlineListStyle"/>
    <w:basedOn w:val="ac"/>
    <w:pPr>
      <w:numPr>
        <w:numId w:val="6"/>
      </w:numPr>
    </w:pPr>
  </w:style>
  <w:style w:type="numbering" w:customStyle="1" w:styleId="LFO1">
    <w:name w:val="LFO1"/>
    <w:basedOn w:val="ac"/>
    <w:pPr>
      <w:numPr>
        <w:numId w:val="7"/>
      </w:numPr>
    </w:pPr>
  </w:style>
  <w:style w:type="numbering" w:customStyle="1" w:styleId="LFO7">
    <w:name w:val="LFO7"/>
    <w:basedOn w:val="ac"/>
    <w:pPr>
      <w:numPr>
        <w:numId w:val="8"/>
      </w:numPr>
    </w:pPr>
  </w:style>
  <w:style w:type="numbering" w:customStyle="1" w:styleId="LFO11">
    <w:name w:val="LFO11"/>
    <w:basedOn w:val="ac"/>
    <w:pPr>
      <w:numPr>
        <w:numId w:val="9"/>
      </w:numPr>
    </w:pPr>
  </w:style>
  <w:style w:type="numbering" w:customStyle="1" w:styleId="LFO3">
    <w:name w:val="LFO3"/>
    <w:basedOn w:val="ac"/>
    <w:pPr>
      <w:numPr>
        <w:numId w:val="10"/>
      </w:numPr>
    </w:pPr>
  </w:style>
  <w:style w:type="numbering" w:customStyle="1" w:styleId="LFO5">
    <w:name w:val="LFO5"/>
    <w:basedOn w:val="ac"/>
    <w:pPr>
      <w:numPr>
        <w:numId w:val="11"/>
      </w:numPr>
    </w:pPr>
  </w:style>
  <w:style w:type="numbering" w:customStyle="1" w:styleId="LFO6">
    <w:name w:val="LFO6"/>
    <w:basedOn w:val="ac"/>
    <w:pPr>
      <w:numPr>
        <w:numId w:val="12"/>
      </w:numPr>
    </w:pPr>
  </w:style>
  <w:style w:type="numbering" w:customStyle="1" w:styleId="LFO710">
    <w:name w:val="LFO7_1"/>
    <w:basedOn w:val="ac"/>
    <w:pPr>
      <w:numPr>
        <w:numId w:val="13"/>
      </w:numPr>
    </w:pPr>
  </w:style>
  <w:style w:type="numbering" w:customStyle="1" w:styleId="LFO8">
    <w:name w:val="LFO8"/>
    <w:basedOn w:val="ac"/>
    <w:pPr>
      <w:numPr>
        <w:numId w:val="14"/>
      </w:numPr>
    </w:pPr>
  </w:style>
  <w:style w:type="numbering" w:customStyle="1" w:styleId="LFO9">
    <w:name w:val="LFO9"/>
    <w:basedOn w:val="ac"/>
    <w:pPr>
      <w:numPr>
        <w:numId w:val="15"/>
      </w:numPr>
    </w:pPr>
  </w:style>
  <w:style w:type="numbering" w:customStyle="1" w:styleId="LFO10">
    <w:name w:val="LFO10"/>
    <w:basedOn w:val="ac"/>
    <w:pPr>
      <w:numPr>
        <w:numId w:val="16"/>
      </w:numPr>
    </w:pPr>
  </w:style>
  <w:style w:type="numbering" w:customStyle="1" w:styleId="LFO111">
    <w:name w:val="LFO11_1"/>
    <w:basedOn w:val="ac"/>
    <w:pPr>
      <w:numPr>
        <w:numId w:val="17"/>
      </w:numPr>
    </w:pPr>
  </w:style>
  <w:style w:type="numbering" w:customStyle="1" w:styleId="LFO12">
    <w:name w:val="LFO12"/>
    <w:basedOn w:val="ac"/>
    <w:pPr>
      <w:numPr>
        <w:numId w:val="18"/>
      </w:numPr>
    </w:pPr>
  </w:style>
  <w:style w:type="numbering" w:customStyle="1" w:styleId="LFO15">
    <w:name w:val="LFO15"/>
    <w:basedOn w:val="ac"/>
    <w:pPr>
      <w:numPr>
        <w:numId w:val="19"/>
      </w:numPr>
    </w:pPr>
  </w:style>
  <w:style w:type="numbering" w:customStyle="1" w:styleId="LFO16">
    <w:name w:val="LFO16"/>
    <w:basedOn w:val="ac"/>
    <w:pPr>
      <w:numPr>
        <w:numId w:val="20"/>
      </w:numPr>
    </w:pPr>
  </w:style>
  <w:style w:type="numbering" w:customStyle="1" w:styleId="LFO17">
    <w:name w:val="LFO17"/>
    <w:basedOn w:val="ac"/>
    <w:pPr>
      <w:numPr>
        <w:numId w:val="21"/>
      </w:numPr>
    </w:pPr>
  </w:style>
  <w:style w:type="numbering" w:customStyle="1" w:styleId="LFO18">
    <w:name w:val="LFO18"/>
    <w:basedOn w:val="ac"/>
    <w:pPr>
      <w:numPr>
        <w:numId w:val="22"/>
      </w:numPr>
    </w:pPr>
  </w:style>
  <w:style w:type="numbering" w:customStyle="1" w:styleId="LFO19">
    <w:name w:val="LFO19"/>
    <w:basedOn w:val="ac"/>
    <w:pPr>
      <w:numPr>
        <w:numId w:val="23"/>
      </w:numPr>
    </w:pPr>
  </w:style>
  <w:style w:type="numbering" w:customStyle="1" w:styleId="LFO20">
    <w:name w:val="LFO20"/>
    <w:basedOn w:val="ac"/>
    <w:pPr>
      <w:numPr>
        <w:numId w:val="24"/>
      </w:numPr>
    </w:pPr>
  </w:style>
  <w:style w:type="numbering" w:customStyle="1" w:styleId="LFO22">
    <w:name w:val="LFO22"/>
    <w:basedOn w:val="ac"/>
    <w:pPr>
      <w:numPr>
        <w:numId w:val="25"/>
      </w:numPr>
    </w:pPr>
  </w:style>
  <w:style w:type="numbering" w:customStyle="1" w:styleId="LFO23">
    <w:name w:val="LFO23"/>
    <w:basedOn w:val="ac"/>
    <w:pPr>
      <w:numPr>
        <w:numId w:val="26"/>
      </w:numPr>
    </w:pPr>
  </w:style>
  <w:style w:type="numbering" w:customStyle="1" w:styleId="LFO24">
    <w:name w:val="LFO24"/>
    <w:basedOn w:val="ac"/>
    <w:pPr>
      <w:numPr>
        <w:numId w:val="27"/>
      </w:numPr>
    </w:pPr>
  </w:style>
  <w:style w:type="numbering" w:customStyle="1" w:styleId="LFO25">
    <w:name w:val="LFO25"/>
    <w:basedOn w:val="ac"/>
    <w:pPr>
      <w:numPr>
        <w:numId w:val="28"/>
      </w:numPr>
    </w:pPr>
  </w:style>
  <w:style w:type="numbering" w:customStyle="1" w:styleId="LFO26">
    <w:name w:val="LFO26"/>
    <w:basedOn w:val="ac"/>
    <w:pPr>
      <w:numPr>
        <w:numId w:val="29"/>
      </w:numPr>
    </w:pPr>
  </w:style>
  <w:style w:type="numbering" w:customStyle="1" w:styleId="LFO27">
    <w:name w:val="LFO27"/>
    <w:basedOn w:val="ac"/>
    <w:pPr>
      <w:numPr>
        <w:numId w:val="30"/>
      </w:numPr>
    </w:pPr>
  </w:style>
  <w:style w:type="numbering" w:customStyle="1" w:styleId="LFO28">
    <w:name w:val="LFO28"/>
    <w:basedOn w:val="ac"/>
    <w:pPr>
      <w:numPr>
        <w:numId w:val="31"/>
      </w:numPr>
    </w:pPr>
  </w:style>
  <w:style w:type="numbering" w:customStyle="1" w:styleId="LFO29">
    <w:name w:val="LFO29"/>
    <w:basedOn w:val="ac"/>
    <w:pPr>
      <w:numPr>
        <w:numId w:val="32"/>
      </w:numPr>
    </w:pPr>
  </w:style>
  <w:style w:type="numbering" w:customStyle="1" w:styleId="LFO30">
    <w:name w:val="LFO30"/>
    <w:basedOn w:val="ac"/>
    <w:pPr>
      <w:numPr>
        <w:numId w:val="33"/>
      </w:numPr>
    </w:pPr>
  </w:style>
  <w:style w:type="numbering" w:customStyle="1" w:styleId="LFO31">
    <w:name w:val="LFO31"/>
    <w:basedOn w:val="ac"/>
    <w:pPr>
      <w:numPr>
        <w:numId w:val="34"/>
      </w:numPr>
    </w:pPr>
  </w:style>
  <w:style w:type="numbering" w:customStyle="1" w:styleId="LFO32">
    <w:name w:val="LFO32"/>
    <w:basedOn w:val="ac"/>
    <w:pPr>
      <w:numPr>
        <w:numId w:val="35"/>
      </w:numPr>
    </w:pPr>
  </w:style>
  <w:style w:type="numbering" w:customStyle="1" w:styleId="LFO33">
    <w:name w:val="LFO33"/>
    <w:basedOn w:val="ac"/>
    <w:pPr>
      <w:numPr>
        <w:numId w:val="36"/>
      </w:numPr>
    </w:pPr>
  </w:style>
  <w:style w:type="numbering" w:customStyle="1" w:styleId="LFO34">
    <w:name w:val="LFO34"/>
    <w:basedOn w:val="ac"/>
    <w:pPr>
      <w:numPr>
        <w:numId w:val="37"/>
      </w:numPr>
    </w:pPr>
  </w:style>
  <w:style w:type="numbering" w:customStyle="1" w:styleId="LFO35">
    <w:name w:val="LFO35"/>
    <w:basedOn w:val="ac"/>
    <w:pPr>
      <w:numPr>
        <w:numId w:val="38"/>
      </w:numPr>
    </w:pPr>
  </w:style>
  <w:style w:type="numbering" w:customStyle="1" w:styleId="LFO37">
    <w:name w:val="LFO37"/>
    <w:basedOn w:val="ac"/>
    <w:pPr>
      <w:numPr>
        <w:numId w:val="39"/>
      </w:numPr>
    </w:pPr>
  </w:style>
  <w:style w:type="numbering" w:customStyle="1" w:styleId="LFO110">
    <w:name w:val="LFO1_1"/>
    <w:basedOn w:val="ac"/>
    <w:pPr>
      <w:numPr>
        <w:numId w:val="40"/>
      </w:numPr>
    </w:pPr>
  </w:style>
  <w:style w:type="numbering" w:customStyle="1" w:styleId="LFO2">
    <w:name w:val="LFO2"/>
    <w:basedOn w:val="ac"/>
    <w:pPr>
      <w:numPr>
        <w:numId w:val="41"/>
      </w:numPr>
    </w:pPr>
  </w:style>
  <w:style w:type="numbering" w:customStyle="1" w:styleId="LFO310">
    <w:name w:val="LFO3_1"/>
    <w:basedOn w:val="ac"/>
    <w:pPr>
      <w:numPr>
        <w:numId w:val="42"/>
      </w:numPr>
    </w:pPr>
  </w:style>
  <w:style w:type="numbering" w:customStyle="1" w:styleId="LFO410">
    <w:name w:val="LFO4_1"/>
    <w:basedOn w:val="ac"/>
    <w:pPr>
      <w:numPr>
        <w:numId w:val="43"/>
      </w:numPr>
    </w:pPr>
  </w:style>
  <w:style w:type="numbering" w:customStyle="1" w:styleId="LFO51">
    <w:name w:val="LFO5_1"/>
    <w:basedOn w:val="ac"/>
    <w:pPr>
      <w:numPr>
        <w:numId w:val="44"/>
      </w:numPr>
    </w:pPr>
  </w:style>
  <w:style w:type="numbering" w:customStyle="1" w:styleId="LFO810">
    <w:name w:val="LFO8_1"/>
    <w:basedOn w:val="ac"/>
    <w:pPr>
      <w:numPr>
        <w:numId w:val="45"/>
      </w:numPr>
    </w:pPr>
  </w:style>
  <w:style w:type="numbering" w:customStyle="1" w:styleId="LFO44">
    <w:name w:val="LFO44"/>
    <w:basedOn w:val="ac"/>
    <w:pPr>
      <w:numPr>
        <w:numId w:val="46"/>
      </w:numPr>
    </w:pPr>
  </w:style>
  <w:style w:type="numbering" w:customStyle="1" w:styleId="LFO46">
    <w:name w:val="LFO46"/>
    <w:basedOn w:val="ac"/>
    <w:pPr>
      <w:numPr>
        <w:numId w:val="47"/>
      </w:numPr>
    </w:pPr>
  </w:style>
  <w:style w:type="numbering" w:customStyle="1" w:styleId="LFO47">
    <w:name w:val="LFO47"/>
    <w:basedOn w:val="ac"/>
    <w:pPr>
      <w:numPr>
        <w:numId w:val="48"/>
      </w:numPr>
    </w:pPr>
  </w:style>
  <w:style w:type="numbering" w:customStyle="1" w:styleId="LFO48">
    <w:name w:val="LFO48"/>
    <w:basedOn w:val="ac"/>
    <w:pPr>
      <w:numPr>
        <w:numId w:val="49"/>
      </w:numPr>
    </w:pPr>
  </w:style>
  <w:style w:type="numbering" w:customStyle="1" w:styleId="LFO49">
    <w:name w:val="LFO49"/>
    <w:basedOn w:val="ac"/>
    <w:pPr>
      <w:numPr>
        <w:numId w:val="50"/>
      </w:numPr>
    </w:pPr>
  </w:style>
  <w:style w:type="numbering" w:customStyle="1" w:styleId="LFO50">
    <w:name w:val="LFO50"/>
    <w:basedOn w:val="ac"/>
    <w:pPr>
      <w:numPr>
        <w:numId w:val="51"/>
      </w:numPr>
    </w:pPr>
  </w:style>
  <w:style w:type="numbering" w:customStyle="1" w:styleId="LFO512">
    <w:name w:val="LFO51"/>
    <w:basedOn w:val="ac"/>
    <w:pPr>
      <w:numPr>
        <w:numId w:val="52"/>
      </w:numPr>
    </w:pPr>
  </w:style>
  <w:style w:type="numbering" w:customStyle="1" w:styleId="LFO52">
    <w:name w:val="LFO52"/>
    <w:basedOn w:val="ac"/>
    <w:pPr>
      <w:numPr>
        <w:numId w:val="53"/>
      </w:numPr>
    </w:pPr>
  </w:style>
  <w:style w:type="numbering" w:customStyle="1" w:styleId="LFO53">
    <w:name w:val="LFO53"/>
    <w:basedOn w:val="ac"/>
    <w:pPr>
      <w:numPr>
        <w:numId w:val="54"/>
      </w:numPr>
    </w:pPr>
  </w:style>
  <w:style w:type="numbering" w:customStyle="1" w:styleId="LFO54">
    <w:name w:val="LFO54"/>
    <w:basedOn w:val="ac"/>
    <w:pPr>
      <w:numPr>
        <w:numId w:val="55"/>
      </w:numPr>
    </w:pPr>
  </w:style>
  <w:style w:type="numbering" w:customStyle="1" w:styleId="LFO55">
    <w:name w:val="LFO55"/>
    <w:basedOn w:val="ac"/>
    <w:pPr>
      <w:numPr>
        <w:numId w:val="56"/>
      </w:numPr>
    </w:pPr>
  </w:style>
  <w:style w:type="numbering" w:customStyle="1" w:styleId="LFO56">
    <w:name w:val="LFO56"/>
    <w:basedOn w:val="ac"/>
    <w:pPr>
      <w:numPr>
        <w:numId w:val="57"/>
      </w:numPr>
    </w:pPr>
  </w:style>
  <w:style w:type="numbering" w:customStyle="1" w:styleId="LFO57">
    <w:name w:val="LFO57"/>
    <w:basedOn w:val="ac"/>
    <w:pPr>
      <w:numPr>
        <w:numId w:val="58"/>
      </w:numPr>
    </w:pPr>
  </w:style>
  <w:style w:type="numbering" w:customStyle="1" w:styleId="LFO58">
    <w:name w:val="LFO58"/>
    <w:basedOn w:val="ac"/>
    <w:pPr>
      <w:numPr>
        <w:numId w:val="59"/>
      </w:numPr>
    </w:pPr>
  </w:style>
  <w:style w:type="numbering" w:customStyle="1" w:styleId="LFO59">
    <w:name w:val="LFO59"/>
    <w:basedOn w:val="ac"/>
    <w:pPr>
      <w:numPr>
        <w:numId w:val="60"/>
      </w:numPr>
    </w:pPr>
  </w:style>
  <w:style w:type="numbering" w:customStyle="1" w:styleId="LFO61">
    <w:name w:val="LFO61"/>
    <w:basedOn w:val="ac"/>
    <w:pPr>
      <w:numPr>
        <w:numId w:val="61"/>
      </w:numPr>
    </w:pPr>
  </w:style>
  <w:style w:type="numbering" w:customStyle="1" w:styleId="LFO62">
    <w:name w:val="LFO62"/>
    <w:basedOn w:val="ac"/>
    <w:pPr>
      <w:numPr>
        <w:numId w:val="62"/>
      </w:numPr>
    </w:pPr>
  </w:style>
  <w:style w:type="numbering" w:customStyle="1" w:styleId="LFO63">
    <w:name w:val="LFO63"/>
    <w:basedOn w:val="ac"/>
    <w:pPr>
      <w:numPr>
        <w:numId w:val="63"/>
      </w:numPr>
    </w:pPr>
  </w:style>
  <w:style w:type="numbering" w:customStyle="1" w:styleId="LFO64">
    <w:name w:val="LFO64"/>
    <w:basedOn w:val="ac"/>
    <w:pPr>
      <w:numPr>
        <w:numId w:val="64"/>
      </w:numPr>
    </w:pPr>
  </w:style>
  <w:style w:type="numbering" w:customStyle="1" w:styleId="LFO65">
    <w:name w:val="LFO65"/>
    <w:basedOn w:val="ac"/>
    <w:pPr>
      <w:numPr>
        <w:numId w:val="65"/>
      </w:numPr>
    </w:pPr>
  </w:style>
  <w:style w:type="numbering" w:customStyle="1" w:styleId="LFO66">
    <w:name w:val="LFO66"/>
    <w:basedOn w:val="ac"/>
    <w:pPr>
      <w:numPr>
        <w:numId w:val="66"/>
      </w:numPr>
    </w:pPr>
  </w:style>
  <w:style w:type="numbering" w:customStyle="1" w:styleId="LFO67">
    <w:name w:val="LFO67"/>
    <w:basedOn w:val="ac"/>
    <w:pPr>
      <w:numPr>
        <w:numId w:val="67"/>
      </w:numPr>
    </w:pPr>
  </w:style>
  <w:style w:type="numbering" w:customStyle="1" w:styleId="LFO68">
    <w:name w:val="LFO68"/>
    <w:basedOn w:val="ac"/>
    <w:pPr>
      <w:numPr>
        <w:numId w:val="68"/>
      </w:numPr>
    </w:pPr>
  </w:style>
  <w:style w:type="numbering" w:customStyle="1" w:styleId="LFO69">
    <w:name w:val="LFO69"/>
    <w:basedOn w:val="ac"/>
    <w:pPr>
      <w:numPr>
        <w:numId w:val="69"/>
      </w:numPr>
    </w:pPr>
  </w:style>
  <w:style w:type="numbering" w:customStyle="1" w:styleId="LFO70">
    <w:name w:val="LFO70"/>
    <w:basedOn w:val="ac"/>
    <w:pPr>
      <w:numPr>
        <w:numId w:val="70"/>
      </w:numPr>
    </w:pPr>
  </w:style>
  <w:style w:type="numbering" w:customStyle="1" w:styleId="LFO71">
    <w:name w:val="LFO71"/>
    <w:basedOn w:val="ac"/>
    <w:pPr>
      <w:numPr>
        <w:numId w:val="71"/>
      </w:numPr>
    </w:pPr>
  </w:style>
  <w:style w:type="numbering" w:customStyle="1" w:styleId="LFO72">
    <w:name w:val="LFO72"/>
    <w:basedOn w:val="ac"/>
    <w:pPr>
      <w:numPr>
        <w:numId w:val="72"/>
      </w:numPr>
    </w:pPr>
  </w:style>
  <w:style w:type="numbering" w:customStyle="1" w:styleId="1f2">
    <w:name w:val="Нет списка1"/>
    <w:next w:val="ac"/>
    <w:uiPriority w:val="99"/>
    <w:semiHidden/>
    <w:unhideWhenUsed/>
    <w:rsid w:val="004D576E"/>
  </w:style>
  <w:style w:type="numbering" w:customStyle="1" w:styleId="WWOutlineListStyle31">
    <w:name w:val="WW_OutlineListStyle_31"/>
    <w:basedOn w:val="ac"/>
    <w:rsid w:val="004D576E"/>
    <w:pPr>
      <w:numPr>
        <w:numId w:val="74"/>
      </w:numPr>
    </w:pPr>
  </w:style>
  <w:style w:type="paragraph" w:styleId="afffff9">
    <w:name w:val="Title"/>
    <w:basedOn w:val="a9"/>
    <w:next w:val="a9"/>
    <w:link w:val="afffffa"/>
    <w:qFormat/>
    <w:rsid w:val="00344A6D"/>
    <w:pPr>
      <w:spacing w:after="0" w:line="240" w:lineRule="auto"/>
      <w:jc w:val="both"/>
    </w:pPr>
    <w:rPr>
      <w:rFonts w:ascii="Calibri Light" w:hAnsi="Calibri Light"/>
      <w:spacing w:val="-10"/>
      <w:kern w:val="3"/>
      <w:sz w:val="56"/>
      <w:szCs w:val="56"/>
    </w:rPr>
  </w:style>
  <w:style w:type="character" w:customStyle="1" w:styleId="afffffa">
    <w:name w:val="Название Знак"/>
    <w:basedOn w:val="aa"/>
    <w:link w:val="afffff9"/>
    <w:rsid w:val="004D576E"/>
    <w:rPr>
      <w:rFonts w:ascii="Calibri Light" w:eastAsiaTheme="minorHAnsi" w:hAnsi="Calibri Light" w:cs="Calibri"/>
      <w:spacing w:val="-10"/>
      <w:kern w:val="3"/>
      <w:sz w:val="56"/>
      <w:szCs w:val="56"/>
      <w:lang w:val="ru-RU" w:eastAsia="en-US"/>
    </w:rPr>
  </w:style>
  <w:style w:type="numbering" w:customStyle="1" w:styleId="LFO131">
    <w:name w:val="LFO131"/>
    <w:basedOn w:val="ac"/>
    <w:rsid w:val="004D576E"/>
    <w:pPr>
      <w:numPr>
        <w:numId w:val="75"/>
      </w:numPr>
    </w:pPr>
  </w:style>
  <w:style w:type="numbering" w:customStyle="1" w:styleId="LFO41">
    <w:name w:val="LFO41"/>
    <w:basedOn w:val="ac"/>
    <w:rsid w:val="004D576E"/>
    <w:pPr>
      <w:numPr>
        <w:numId w:val="76"/>
      </w:numPr>
    </w:pPr>
  </w:style>
  <w:style w:type="numbering" w:customStyle="1" w:styleId="WWOutlineListStyle21">
    <w:name w:val="WW_OutlineListStyle_21"/>
    <w:basedOn w:val="ac"/>
    <w:rsid w:val="004D576E"/>
    <w:pPr>
      <w:numPr>
        <w:numId w:val="77"/>
      </w:numPr>
    </w:pPr>
  </w:style>
  <w:style w:type="numbering" w:customStyle="1" w:styleId="WWOutlineListStyle11">
    <w:name w:val="WW_OutlineListStyle_11"/>
    <w:basedOn w:val="ac"/>
    <w:rsid w:val="004D576E"/>
    <w:pPr>
      <w:numPr>
        <w:numId w:val="78"/>
      </w:numPr>
    </w:pPr>
  </w:style>
  <w:style w:type="numbering" w:customStyle="1" w:styleId="WWOutlineListStyle10">
    <w:name w:val="WW_OutlineListStyle1"/>
    <w:basedOn w:val="ac"/>
    <w:rsid w:val="004D576E"/>
    <w:pPr>
      <w:numPr>
        <w:numId w:val="79"/>
      </w:numPr>
    </w:pPr>
  </w:style>
  <w:style w:type="numbering" w:customStyle="1" w:styleId="LFO14">
    <w:name w:val="LFO14"/>
    <w:basedOn w:val="ac"/>
    <w:rsid w:val="004D576E"/>
    <w:pPr>
      <w:numPr>
        <w:numId w:val="80"/>
      </w:numPr>
    </w:pPr>
  </w:style>
  <w:style w:type="numbering" w:customStyle="1" w:styleId="LFO73">
    <w:name w:val="LFO73"/>
    <w:basedOn w:val="ac"/>
    <w:rsid w:val="004D576E"/>
    <w:pPr>
      <w:numPr>
        <w:numId w:val="81"/>
      </w:numPr>
    </w:pPr>
  </w:style>
  <w:style w:type="numbering" w:customStyle="1" w:styleId="LFO1111">
    <w:name w:val="LFO111"/>
    <w:basedOn w:val="ac"/>
    <w:rsid w:val="004D576E"/>
    <w:pPr>
      <w:numPr>
        <w:numId w:val="82"/>
      </w:numPr>
    </w:pPr>
  </w:style>
  <w:style w:type="numbering" w:customStyle="1" w:styleId="LFO36">
    <w:name w:val="LFO36"/>
    <w:basedOn w:val="ac"/>
    <w:rsid w:val="004D576E"/>
    <w:pPr>
      <w:numPr>
        <w:numId w:val="83"/>
      </w:numPr>
    </w:pPr>
  </w:style>
  <w:style w:type="numbering" w:customStyle="1" w:styleId="LFO510">
    <w:name w:val="LFO510"/>
    <w:basedOn w:val="ac"/>
    <w:rsid w:val="004D576E"/>
    <w:pPr>
      <w:numPr>
        <w:numId w:val="84"/>
      </w:numPr>
    </w:pPr>
  </w:style>
  <w:style w:type="numbering" w:customStyle="1" w:styleId="LFO610">
    <w:name w:val="LFO610"/>
    <w:basedOn w:val="ac"/>
    <w:rsid w:val="004D576E"/>
    <w:pPr>
      <w:numPr>
        <w:numId w:val="85"/>
      </w:numPr>
    </w:pPr>
  </w:style>
  <w:style w:type="numbering" w:customStyle="1" w:styleId="LFO7110">
    <w:name w:val="LFO7_11"/>
    <w:basedOn w:val="ac"/>
    <w:rsid w:val="004D576E"/>
    <w:pPr>
      <w:numPr>
        <w:numId w:val="86"/>
      </w:numPr>
    </w:pPr>
  </w:style>
  <w:style w:type="numbering" w:customStyle="1" w:styleId="LFO81">
    <w:name w:val="LFO81"/>
    <w:basedOn w:val="ac"/>
    <w:rsid w:val="004D576E"/>
    <w:pPr>
      <w:numPr>
        <w:numId w:val="87"/>
      </w:numPr>
    </w:pPr>
  </w:style>
  <w:style w:type="numbering" w:customStyle="1" w:styleId="LFO91">
    <w:name w:val="LFO91"/>
    <w:basedOn w:val="ac"/>
    <w:rsid w:val="004D576E"/>
    <w:pPr>
      <w:numPr>
        <w:numId w:val="88"/>
      </w:numPr>
    </w:pPr>
  </w:style>
  <w:style w:type="numbering" w:customStyle="1" w:styleId="LFO101">
    <w:name w:val="LFO101"/>
    <w:basedOn w:val="ac"/>
    <w:rsid w:val="004D576E"/>
    <w:pPr>
      <w:numPr>
        <w:numId w:val="89"/>
      </w:numPr>
    </w:pPr>
  </w:style>
  <w:style w:type="numbering" w:customStyle="1" w:styleId="LFO11110">
    <w:name w:val="LFO11_11"/>
    <w:basedOn w:val="ac"/>
    <w:rsid w:val="004D576E"/>
    <w:pPr>
      <w:numPr>
        <w:numId w:val="90"/>
      </w:numPr>
    </w:pPr>
  </w:style>
  <w:style w:type="numbering" w:customStyle="1" w:styleId="LFO121">
    <w:name w:val="LFO121"/>
    <w:basedOn w:val="ac"/>
    <w:rsid w:val="004D576E"/>
    <w:pPr>
      <w:numPr>
        <w:numId w:val="91"/>
      </w:numPr>
    </w:pPr>
  </w:style>
  <w:style w:type="numbering" w:customStyle="1" w:styleId="LFO151">
    <w:name w:val="LFO151"/>
    <w:basedOn w:val="ac"/>
    <w:rsid w:val="004D576E"/>
    <w:pPr>
      <w:numPr>
        <w:numId w:val="92"/>
      </w:numPr>
    </w:pPr>
  </w:style>
  <w:style w:type="numbering" w:customStyle="1" w:styleId="LFO161">
    <w:name w:val="LFO161"/>
    <w:basedOn w:val="ac"/>
    <w:rsid w:val="004D576E"/>
    <w:pPr>
      <w:numPr>
        <w:numId w:val="93"/>
      </w:numPr>
    </w:pPr>
  </w:style>
  <w:style w:type="numbering" w:customStyle="1" w:styleId="LFO171">
    <w:name w:val="LFO171"/>
    <w:basedOn w:val="ac"/>
    <w:rsid w:val="004D576E"/>
    <w:pPr>
      <w:numPr>
        <w:numId w:val="94"/>
      </w:numPr>
    </w:pPr>
  </w:style>
  <w:style w:type="numbering" w:customStyle="1" w:styleId="LFO181">
    <w:name w:val="LFO181"/>
    <w:basedOn w:val="ac"/>
    <w:rsid w:val="004D576E"/>
    <w:pPr>
      <w:numPr>
        <w:numId w:val="95"/>
      </w:numPr>
    </w:pPr>
  </w:style>
  <w:style w:type="numbering" w:customStyle="1" w:styleId="LFO191">
    <w:name w:val="LFO191"/>
    <w:basedOn w:val="ac"/>
    <w:rsid w:val="004D576E"/>
    <w:pPr>
      <w:numPr>
        <w:numId w:val="96"/>
      </w:numPr>
    </w:pPr>
  </w:style>
  <w:style w:type="numbering" w:customStyle="1" w:styleId="LFO201">
    <w:name w:val="LFO201"/>
    <w:basedOn w:val="ac"/>
    <w:rsid w:val="004D576E"/>
    <w:pPr>
      <w:numPr>
        <w:numId w:val="97"/>
      </w:numPr>
    </w:pPr>
  </w:style>
  <w:style w:type="numbering" w:customStyle="1" w:styleId="LFO221">
    <w:name w:val="LFO221"/>
    <w:basedOn w:val="ac"/>
    <w:rsid w:val="004D576E"/>
    <w:pPr>
      <w:numPr>
        <w:numId w:val="98"/>
      </w:numPr>
    </w:pPr>
  </w:style>
  <w:style w:type="numbering" w:customStyle="1" w:styleId="LFO231">
    <w:name w:val="LFO231"/>
    <w:basedOn w:val="ac"/>
    <w:rsid w:val="004D576E"/>
    <w:pPr>
      <w:numPr>
        <w:numId w:val="99"/>
      </w:numPr>
    </w:pPr>
  </w:style>
  <w:style w:type="numbering" w:customStyle="1" w:styleId="LFO241">
    <w:name w:val="LFO241"/>
    <w:basedOn w:val="ac"/>
    <w:rsid w:val="004D576E"/>
    <w:pPr>
      <w:numPr>
        <w:numId w:val="100"/>
      </w:numPr>
    </w:pPr>
  </w:style>
  <w:style w:type="numbering" w:customStyle="1" w:styleId="LFO251">
    <w:name w:val="LFO251"/>
    <w:basedOn w:val="ac"/>
    <w:rsid w:val="004D576E"/>
    <w:pPr>
      <w:numPr>
        <w:numId w:val="101"/>
      </w:numPr>
    </w:pPr>
  </w:style>
  <w:style w:type="numbering" w:customStyle="1" w:styleId="LFO261">
    <w:name w:val="LFO261"/>
    <w:basedOn w:val="ac"/>
    <w:rsid w:val="004D576E"/>
    <w:pPr>
      <w:numPr>
        <w:numId w:val="102"/>
      </w:numPr>
    </w:pPr>
  </w:style>
  <w:style w:type="numbering" w:customStyle="1" w:styleId="LFO271">
    <w:name w:val="LFO271"/>
    <w:basedOn w:val="ac"/>
    <w:rsid w:val="004D576E"/>
    <w:pPr>
      <w:numPr>
        <w:numId w:val="103"/>
      </w:numPr>
    </w:pPr>
  </w:style>
  <w:style w:type="numbering" w:customStyle="1" w:styleId="LFO281">
    <w:name w:val="LFO281"/>
    <w:basedOn w:val="ac"/>
    <w:rsid w:val="004D576E"/>
    <w:pPr>
      <w:numPr>
        <w:numId w:val="104"/>
      </w:numPr>
    </w:pPr>
  </w:style>
  <w:style w:type="numbering" w:customStyle="1" w:styleId="LFO291">
    <w:name w:val="LFO291"/>
    <w:basedOn w:val="ac"/>
    <w:rsid w:val="004D576E"/>
    <w:pPr>
      <w:numPr>
        <w:numId w:val="105"/>
      </w:numPr>
    </w:pPr>
  </w:style>
  <w:style w:type="numbering" w:customStyle="1" w:styleId="LFO301">
    <w:name w:val="LFO301"/>
    <w:basedOn w:val="ac"/>
    <w:rsid w:val="004D576E"/>
    <w:pPr>
      <w:numPr>
        <w:numId w:val="106"/>
      </w:numPr>
    </w:pPr>
  </w:style>
  <w:style w:type="numbering" w:customStyle="1" w:styleId="LFO311">
    <w:name w:val="LFO311"/>
    <w:basedOn w:val="ac"/>
    <w:rsid w:val="004D576E"/>
    <w:pPr>
      <w:numPr>
        <w:numId w:val="107"/>
      </w:numPr>
    </w:pPr>
  </w:style>
  <w:style w:type="numbering" w:customStyle="1" w:styleId="LFO321">
    <w:name w:val="LFO321"/>
    <w:basedOn w:val="ac"/>
    <w:rsid w:val="004D576E"/>
    <w:pPr>
      <w:numPr>
        <w:numId w:val="108"/>
      </w:numPr>
    </w:pPr>
  </w:style>
  <w:style w:type="numbering" w:customStyle="1" w:styleId="LFO331">
    <w:name w:val="LFO331"/>
    <w:basedOn w:val="ac"/>
    <w:rsid w:val="004D576E"/>
    <w:pPr>
      <w:numPr>
        <w:numId w:val="109"/>
      </w:numPr>
    </w:pPr>
  </w:style>
  <w:style w:type="numbering" w:customStyle="1" w:styleId="LFO341">
    <w:name w:val="LFO341"/>
    <w:basedOn w:val="ac"/>
    <w:rsid w:val="004D576E"/>
    <w:pPr>
      <w:numPr>
        <w:numId w:val="110"/>
      </w:numPr>
    </w:pPr>
  </w:style>
  <w:style w:type="numbering" w:customStyle="1" w:styleId="LFO351">
    <w:name w:val="LFO351"/>
    <w:basedOn w:val="ac"/>
    <w:rsid w:val="004D576E"/>
    <w:pPr>
      <w:numPr>
        <w:numId w:val="111"/>
      </w:numPr>
    </w:pPr>
  </w:style>
  <w:style w:type="numbering" w:customStyle="1" w:styleId="LFO371">
    <w:name w:val="LFO371"/>
    <w:basedOn w:val="ac"/>
    <w:rsid w:val="004D576E"/>
    <w:pPr>
      <w:numPr>
        <w:numId w:val="112"/>
      </w:numPr>
    </w:pPr>
  </w:style>
  <w:style w:type="numbering" w:customStyle="1" w:styleId="LFO1110">
    <w:name w:val="LFO1_11"/>
    <w:basedOn w:val="ac"/>
    <w:rsid w:val="004D576E"/>
    <w:pPr>
      <w:numPr>
        <w:numId w:val="113"/>
      </w:numPr>
    </w:pPr>
  </w:style>
  <w:style w:type="numbering" w:customStyle="1" w:styleId="LFO21">
    <w:name w:val="LFO21"/>
    <w:basedOn w:val="ac"/>
    <w:rsid w:val="004D576E"/>
    <w:pPr>
      <w:numPr>
        <w:numId w:val="114"/>
      </w:numPr>
    </w:pPr>
  </w:style>
  <w:style w:type="numbering" w:customStyle="1" w:styleId="LFO3110">
    <w:name w:val="LFO3_11"/>
    <w:basedOn w:val="ac"/>
    <w:rsid w:val="004D576E"/>
    <w:pPr>
      <w:numPr>
        <w:numId w:val="115"/>
      </w:numPr>
    </w:pPr>
  </w:style>
  <w:style w:type="numbering" w:customStyle="1" w:styleId="LFO411">
    <w:name w:val="LFO4_11"/>
    <w:basedOn w:val="ac"/>
    <w:rsid w:val="004D576E"/>
    <w:pPr>
      <w:numPr>
        <w:numId w:val="116"/>
      </w:numPr>
    </w:pPr>
  </w:style>
  <w:style w:type="numbering" w:customStyle="1" w:styleId="LFO5110">
    <w:name w:val="LFO5_11"/>
    <w:basedOn w:val="ac"/>
    <w:rsid w:val="004D576E"/>
    <w:pPr>
      <w:numPr>
        <w:numId w:val="117"/>
      </w:numPr>
    </w:pPr>
  </w:style>
  <w:style w:type="numbering" w:customStyle="1" w:styleId="LFO811">
    <w:name w:val="LFO8_11"/>
    <w:basedOn w:val="ac"/>
    <w:rsid w:val="004D576E"/>
    <w:pPr>
      <w:numPr>
        <w:numId w:val="118"/>
      </w:numPr>
    </w:pPr>
  </w:style>
  <w:style w:type="numbering" w:customStyle="1" w:styleId="LFO441">
    <w:name w:val="LFO441"/>
    <w:basedOn w:val="ac"/>
    <w:rsid w:val="004D576E"/>
    <w:pPr>
      <w:numPr>
        <w:numId w:val="119"/>
      </w:numPr>
    </w:pPr>
  </w:style>
  <w:style w:type="numbering" w:customStyle="1" w:styleId="LFO461">
    <w:name w:val="LFO461"/>
    <w:basedOn w:val="ac"/>
    <w:rsid w:val="004D576E"/>
    <w:pPr>
      <w:numPr>
        <w:numId w:val="120"/>
      </w:numPr>
    </w:pPr>
  </w:style>
  <w:style w:type="numbering" w:customStyle="1" w:styleId="LFO471">
    <w:name w:val="LFO471"/>
    <w:basedOn w:val="ac"/>
    <w:rsid w:val="004D576E"/>
    <w:pPr>
      <w:numPr>
        <w:numId w:val="121"/>
      </w:numPr>
    </w:pPr>
  </w:style>
  <w:style w:type="numbering" w:customStyle="1" w:styleId="LFO481">
    <w:name w:val="LFO481"/>
    <w:basedOn w:val="ac"/>
    <w:rsid w:val="004D576E"/>
    <w:pPr>
      <w:numPr>
        <w:numId w:val="122"/>
      </w:numPr>
    </w:pPr>
  </w:style>
  <w:style w:type="numbering" w:customStyle="1" w:styleId="LFO491">
    <w:name w:val="LFO491"/>
    <w:basedOn w:val="ac"/>
    <w:rsid w:val="004D576E"/>
    <w:pPr>
      <w:numPr>
        <w:numId w:val="123"/>
      </w:numPr>
    </w:pPr>
  </w:style>
  <w:style w:type="numbering" w:customStyle="1" w:styleId="LFO501">
    <w:name w:val="LFO501"/>
    <w:basedOn w:val="ac"/>
    <w:rsid w:val="004D576E"/>
    <w:pPr>
      <w:numPr>
        <w:numId w:val="124"/>
      </w:numPr>
    </w:pPr>
  </w:style>
  <w:style w:type="numbering" w:customStyle="1" w:styleId="LFO511">
    <w:name w:val="LFO511"/>
    <w:basedOn w:val="ac"/>
    <w:rsid w:val="004D576E"/>
    <w:pPr>
      <w:numPr>
        <w:numId w:val="125"/>
      </w:numPr>
    </w:pPr>
  </w:style>
  <w:style w:type="numbering" w:customStyle="1" w:styleId="LFO521">
    <w:name w:val="LFO521"/>
    <w:basedOn w:val="ac"/>
    <w:rsid w:val="004D576E"/>
    <w:pPr>
      <w:numPr>
        <w:numId w:val="126"/>
      </w:numPr>
    </w:pPr>
  </w:style>
  <w:style w:type="numbering" w:customStyle="1" w:styleId="LFO531">
    <w:name w:val="LFO531"/>
    <w:basedOn w:val="ac"/>
    <w:rsid w:val="004D576E"/>
    <w:pPr>
      <w:numPr>
        <w:numId w:val="127"/>
      </w:numPr>
    </w:pPr>
  </w:style>
  <w:style w:type="numbering" w:customStyle="1" w:styleId="LFO541">
    <w:name w:val="LFO541"/>
    <w:basedOn w:val="ac"/>
    <w:rsid w:val="004D576E"/>
    <w:pPr>
      <w:numPr>
        <w:numId w:val="128"/>
      </w:numPr>
    </w:pPr>
  </w:style>
  <w:style w:type="numbering" w:customStyle="1" w:styleId="LFO551">
    <w:name w:val="LFO551"/>
    <w:basedOn w:val="ac"/>
    <w:rsid w:val="004D576E"/>
    <w:pPr>
      <w:numPr>
        <w:numId w:val="129"/>
      </w:numPr>
    </w:pPr>
  </w:style>
  <w:style w:type="numbering" w:customStyle="1" w:styleId="LFO561">
    <w:name w:val="LFO561"/>
    <w:basedOn w:val="ac"/>
    <w:rsid w:val="004D576E"/>
    <w:pPr>
      <w:numPr>
        <w:numId w:val="130"/>
      </w:numPr>
    </w:pPr>
  </w:style>
  <w:style w:type="numbering" w:customStyle="1" w:styleId="LFO571">
    <w:name w:val="LFO571"/>
    <w:basedOn w:val="ac"/>
    <w:rsid w:val="004D576E"/>
    <w:pPr>
      <w:numPr>
        <w:numId w:val="131"/>
      </w:numPr>
    </w:pPr>
  </w:style>
  <w:style w:type="numbering" w:customStyle="1" w:styleId="LFO581">
    <w:name w:val="LFO581"/>
    <w:basedOn w:val="ac"/>
    <w:rsid w:val="004D576E"/>
    <w:pPr>
      <w:numPr>
        <w:numId w:val="132"/>
      </w:numPr>
    </w:pPr>
  </w:style>
  <w:style w:type="numbering" w:customStyle="1" w:styleId="LFO591">
    <w:name w:val="LFO591"/>
    <w:basedOn w:val="ac"/>
    <w:rsid w:val="004D576E"/>
    <w:pPr>
      <w:numPr>
        <w:numId w:val="133"/>
      </w:numPr>
    </w:pPr>
  </w:style>
  <w:style w:type="numbering" w:customStyle="1" w:styleId="LFO611">
    <w:name w:val="LFO611"/>
    <w:basedOn w:val="ac"/>
    <w:rsid w:val="004D576E"/>
    <w:pPr>
      <w:numPr>
        <w:numId w:val="134"/>
      </w:numPr>
    </w:pPr>
  </w:style>
  <w:style w:type="numbering" w:customStyle="1" w:styleId="LFO621">
    <w:name w:val="LFO621"/>
    <w:basedOn w:val="ac"/>
    <w:rsid w:val="004D576E"/>
    <w:pPr>
      <w:numPr>
        <w:numId w:val="135"/>
      </w:numPr>
    </w:pPr>
  </w:style>
  <w:style w:type="numbering" w:customStyle="1" w:styleId="LFO631">
    <w:name w:val="LFO631"/>
    <w:basedOn w:val="ac"/>
    <w:rsid w:val="004D576E"/>
    <w:pPr>
      <w:numPr>
        <w:numId w:val="136"/>
      </w:numPr>
    </w:pPr>
  </w:style>
  <w:style w:type="numbering" w:customStyle="1" w:styleId="LFO641">
    <w:name w:val="LFO641"/>
    <w:basedOn w:val="ac"/>
    <w:rsid w:val="004D576E"/>
    <w:pPr>
      <w:numPr>
        <w:numId w:val="137"/>
      </w:numPr>
    </w:pPr>
  </w:style>
  <w:style w:type="numbering" w:customStyle="1" w:styleId="LFO651">
    <w:name w:val="LFO651"/>
    <w:basedOn w:val="ac"/>
    <w:rsid w:val="004D576E"/>
    <w:pPr>
      <w:numPr>
        <w:numId w:val="138"/>
      </w:numPr>
    </w:pPr>
  </w:style>
  <w:style w:type="numbering" w:customStyle="1" w:styleId="LFO661">
    <w:name w:val="LFO661"/>
    <w:basedOn w:val="ac"/>
    <w:rsid w:val="004D576E"/>
    <w:pPr>
      <w:numPr>
        <w:numId w:val="139"/>
      </w:numPr>
    </w:pPr>
  </w:style>
  <w:style w:type="numbering" w:customStyle="1" w:styleId="LFO671">
    <w:name w:val="LFO671"/>
    <w:basedOn w:val="ac"/>
    <w:rsid w:val="004D576E"/>
    <w:pPr>
      <w:numPr>
        <w:numId w:val="140"/>
      </w:numPr>
    </w:pPr>
  </w:style>
  <w:style w:type="numbering" w:customStyle="1" w:styleId="LFO681">
    <w:name w:val="LFO681"/>
    <w:basedOn w:val="ac"/>
    <w:rsid w:val="004D576E"/>
    <w:pPr>
      <w:numPr>
        <w:numId w:val="141"/>
      </w:numPr>
    </w:pPr>
  </w:style>
  <w:style w:type="numbering" w:customStyle="1" w:styleId="LFO691">
    <w:name w:val="LFO691"/>
    <w:basedOn w:val="ac"/>
    <w:rsid w:val="004D576E"/>
    <w:pPr>
      <w:numPr>
        <w:numId w:val="142"/>
      </w:numPr>
    </w:pPr>
  </w:style>
  <w:style w:type="numbering" w:customStyle="1" w:styleId="LFO701">
    <w:name w:val="LFO701"/>
    <w:basedOn w:val="ac"/>
    <w:rsid w:val="004D576E"/>
    <w:pPr>
      <w:numPr>
        <w:numId w:val="143"/>
      </w:numPr>
    </w:pPr>
  </w:style>
  <w:style w:type="numbering" w:customStyle="1" w:styleId="LFO711">
    <w:name w:val="LFO711"/>
    <w:basedOn w:val="ac"/>
    <w:rsid w:val="004D576E"/>
    <w:pPr>
      <w:numPr>
        <w:numId w:val="144"/>
      </w:numPr>
    </w:pPr>
  </w:style>
  <w:style w:type="numbering" w:customStyle="1" w:styleId="LFO721">
    <w:name w:val="LFO721"/>
    <w:basedOn w:val="ac"/>
    <w:rsid w:val="004D576E"/>
    <w:pPr>
      <w:numPr>
        <w:numId w:val="145"/>
      </w:numPr>
    </w:pPr>
  </w:style>
  <w:style w:type="character" w:customStyle="1" w:styleId="410">
    <w:name w:val="Заголовок 4 Знак1"/>
    <w:aliases w:val="H4 Знак1,Sub-Minor Знак1,Заголовок 4 (Приложение) Знак1,Заголовок 4/2 Знак1"/>
    <w:uiPriority w:val="9"/>
    <w:semiHidden/>
    <w:rsid w:val="004D576E"/>
    <w:rPr>
      <w:rFonts w:ascii="Calibri Light" w:eastAsia="Times New Roman" w:hAnsi="Calibri Light" w:cs="Times New Roman" w:hint="default"/>
      <w:i/>
      <w:iCs/>
      <w:color w:val="2E74B5"/>
      <w:sz w:val="24"/>
      <w:lang w:val="ru-RU" w:eastAsia="ru-RU"/>
    </w:rPr>
  </w:style>
  <w:style w:type="character" w:customStyle="1" w:styleId="610">
    <w:name w:val="Заголовок 6 Знак1"/>
    <w:aliases w:val="H6 Знак1"/>
    <w:uiPriority w:val="9"/>
    <w:semiHidden/>
    <w:rsid w:val="004D576E"/>
    <w:rPr>
      <w:rFonts w:ascii="Calibri Light" w:eastAsia="Times New Roman" w:hAnsi="Calibri Light" w:cs="Times New Roman" w:hint="default"/>
      <w:color w:val="1F4D78"/>
      <w:sz w:val="24"/>
      <w:lang w:val="ru-RU" w:eastAsia="ru-RU"/>
    </w:rPr>
  </w:style>
  <w:style w:type="character" w:customStyle="1" w:styleId="1f3">
    <w:name w:val="Текст сноски Знак1"/>
    <w:aliases w:val="Body Text Char Знак1,Body Text Indent 2 Знак1,Footnote Text Char1 Знак1,body text Char Знак1,Знак Char Char Знак,Знак1 Char Знак1,Знак2 Знак1,Знак21 Char Знак1,Знак21 Знак1,Основной текст Знак Знак Char Знак Знак Знак1,ТЗ.Сноска Знак1"/>
    <w:uiPriority w:val="99"/>
    <w:semiHidden/>
    <w:rsid w:val="004D576E"/>
    <w:rPr>
      <w:rFonts w:ascii="Times New Roman" w:hAnsi="Times New Roman"/>
      <w:lang w:val="ru-RU" w:eastAsia="en-US"/>
    </w:rPr>
  </w:style>
  <w:style w:type="character" w:customStyle="1" w:styleId="1f4">
    <w:name w:val="Верхний колонтитул Знак1"/>
    <w:aliases w:val="Верхний колонтитул1 Знак1"/>
    <w:uiPriority w:val="99"/>
    <w:semiHidden/>
    <w:rsid w:val="004D576E"/>
    <w:rPr>
      <w:rFonts w:ascii="Times New Roman" w:hAnsi="Times New Roman"/>
      <w:sz w:val="22"/>
      <w:szCs w:val="22"/>
      <w:lang w:val="ru-RU" w:eastAsia="en-US"/>
    </w:rPr>
  </w:style>
  <w:style w:type="character" w:customStyle="1" w:styleId="afffffb">
    <w:name w:val="Название объекта Знак"/>
    <w:link w:val="afffffc"/>
    <w:semiHidden/>
    <w:locked/>
    <w:rsid w:val="004D576E"/>
    <w:rPr>
      <w:rFonts w:ascii="Times New Roman" w:eastAsia="Times New Roman" w:hAnsi="Times New Roman"/>
      <w:color w:val="000000"/>
      <w:sz w:val="24"/>
      <w:lang w:val="ru-RU"/>
    </w:rPr>
  </w:style>
  <w:style w:type="paragraph" w:styleId="afffffc">
    <w:name w:val="caption"/>
    <w:basedOn w:val="a9"/>
    <w:link w:val="afffffb"/>
    <w:semiHidden/>
    <w:unhideWhenUsed/>
    <w:qFormat/>
    <w:rsid w:val="004D576E"/>
    <w:pPr>
      <w:widowControl w:val="0"/>
      <w:autoSpaceDN/>
      <w:spacing w:after="0" w:line="240" w:lineRule="auto"/>
      <w:jc w:val="center"/>
    </w:pPr>
    <w:rPr>
      <w:rFonts w:ascii="Times New Roman" w:eastAsia="Times New Roman" w:hAnsi="Times New Roman"/>
      <w:color w:val="000000"/>
      <w:sz w:val="24"/>
      <w:szCs w:val="20"/>
      <w:lang w:eastAsia="en-AU"/>
    </w:rPr>
  </w:style>
  <w:style w:type="paragraph" w:styleId="afffffd">
    <w:name w:val="endnote text"/>
    <w:basedOn w:val="a9"/>
    <w:link w:val="afffffe"/>
    <w:semiHidden/>
    <w:unhideWhenUsed/>
    <w:rsid w:val="004D576E"/>
    <w:pPr>
      <w:autoSpaceDN/>
      <w:spacing w:after="0" w:line="240" w:lineRule="auto"/>
    </w:pPr>
    <w:rPr>
      <w:rFonts w:ascii="Times New Roman" w:eastAsia="Times New Roman" w:hAnsi="Times New Roman"/>
      <w:sz w:val="20"/>
      <w:szCs w:val="20"/>
      <w:lang w:eastAsia="ar-SA"/>
    </w:rPr>
  </w:style>
  <w:style w:type="character" w:customStyle="1" w:styleId="afffffe">
    <w:name w:val="Текст концевой сноски Знак"/>
    <w:basedOn w:val="aa"/>
    <w:link w:val="afffffd"/>
    <w:semiHidden/>
    <w:rsid w:val="004D576E"/>
    <w:rPr>
      <w:rFonts w:ascii="Times New Roman" w:eastAsia="Times New Roman" w:hAnsi="Times New Roman"/>
      <w:lang w:val="ru-RU" w:eastAsia="ar-SA"/>
    </w:rPr>
  </w:style>
  <w:style w:type="character" w:customStyle="1" w:styleId="1c">
    <w:name w:val="Нумерованный список Знак1"/>
    <w:aliases w:val="Нумерованный список Знак Знак,Нумерованный список Знак Знак Знак Знак Знак Знак,Нумерованный список Знак Знак1 Знак Знак,Нумерованный список Знак1 Знак Знак Знак Знак,Нумерованный список Знак1 Знак1 Знак Знак"/>
    <w:link w:val="afd"/>
    <w:locked/>
    <w:rsid w:val="004D576E"/>
    <w:rPr>
      <w:rFonts w:eastAsiaTheme="minorHAnsi" w:cs="Calibri"/>
      <w:sz w:val="24"/>
      <w:lang w:val="ru-RU" w:eastAsia="en-US"/>
    </w:rPr>
  </w:style>
  <w:style w:type="character" w:customStyle="1" w:styleId="affffff">
    <w:name w:val="Без интервала Знак"/>
    <w:link w:val="affffff0"/>
    <w:uiPriority w:val="1"/>
    <w:locked/>
    <w:rsid w:val="004D576E"/>
    <w:rPr>
      <w:rFonts w:ascii="Times New Roman" w:eastAsia="Times New Roman" w:hAnsi="Times New Roman"/>
      <w:sz w:val="24"/>
      <w:szCs w:val="24"/>
      <w:lang w:val="ru-RU"/>
    </w:rPr>
  </w:style>
  <w:style w:type="paragraph" w:styleId="affffff0">
    <w:name w:val="No Spacing"/>
    <w:link w:val="affffff"/>
    <w:uiPriority w:val="1"/>
    <w:qFormat/>
    <w:rsid w:val="004D576E"/>
    <w:pPr>
      <w:autoSpaceDN/>
      <w:jc w:val="both"/>
      <w:textAlignment w:val="auto"/>
    </w:pPr>
    <w:rPr>
      <w:rFonts w:ascii="Times New Roman" w:eastAsia="Times New Roman" w:hAnsi="Times New Roman"/>
      <w:sz w:val="24"/>
      <w:szCs w:val="24"/>
    </w:rPr>
  </w:style>
  <w:style w:type="character" w:customStyle="1" w:styleId="afffff5">
    <w:name w:val="Абзац списка Знак"/>
    <w:aliases w:val="Bullet List Знак,Bullet List1 Знак,Bullet List11 Знак,Bullet List2 Знак,FooterText Знак,FooterText1 Знак,FooterText11 Знак,FooterText2 Знак,lp1 Знак,numbered Знак,numbered1 Знак,numbered2 Знак,Нумерованный список ГОСТ Знак"/>
    <w:link w:val="afffff4"/>
    <w:uiPriority w:val="34"/>
    <w:qFormat/>
    <w:locked/>
    <w:rsid w:val="004D576E"/>
    <w:rPr>
      <w:rFonts w:ascii="Times New Roman" w:eastAsiaTheme="minorHAnsi" w:hAnsi="Times New Roman" w:cs="Calibri"/>
      <w:sz w:val="22"/>
      <w:szCs w:val="22"/>
      <w:lang w:val="ru-RU" w:eastAsia="en-US"/>
    </w:rPr>
  </w:style>
  <w:style w:type="paragraph" w:styleId="2f6">
    <w:name w:val="Quote"/>
    <w:basedOn w:val="a9"/>
    <w:next w:val="a9"/>
    <w:link w:val="2f7"/>
    <w:uiPriority w:val="29"/>
    <w:qFormat/>
    <w:rsid w:val="004D576E"/>
    <w:pPr>
      <w:widowControl w:val="0"/>
      <w:autoSpaceDN/>
      <w:spacing w:before="200" w:after="0" w:line="240" w:lineRule="auto"/>
      <w:ind w:left="360" w:right="360" w:firstLine="709"/>
      <w:jc w:val="both"/>
    </w:pPr>
    <w:rPr>
      <w:rFonts w:ascii="Times New Roman" w:eastAsia="Times New Roman" w:hAnsi="Times New Roman"/>
      <w:i/>
      <w:iCs/>
      <w:color w:val="000000"/>
      <w:sz w:val="20"/>
      <w:szCs w:val="20"/>
      <w:lang w:eastAsia="ru-RU"/>
    </w:rPr>
  </w:style>
  <w:style w:type="character" w:customStyle="1" w:styleId="2f7">
    <w:name w:val="Цитата 2 Знак"/>
    <w:basedOn w:val="aa"/>
    <w:link w:val="2f6"/>
    <w:uiPriority w:val="29"/>
    <w:rsid w:val="004D576E"/>
    <w:rPr>
      <w:rFonts w:ascii="Times New Roman" w:eastAsia="Times New Roman" w:hAnsi="Times New Roman"/>
      <w:i/>
      <w:iCs/>
      <w:color w:val="000000"/>
      <w:lang w:val="ru-RU" w:eastAsia="ru-RU"/>
    </w:rPr>
  </w:style>
  <w:style w:type="paragraph" w:styleId="affffff1">
    <w:name w:val="Intense Quote"/>
    <w:basedOn w:val="a9"/>
    <w:next w:val="a9"/>
    <w:link w:val="affffff2"/>
    <w:uiPriority w:val="30"/>
    <w:qFormat/>
    <w:rsid w:val="004D576E"/>
    <w:pPr>
      <w:widowControl w:val="0"/>
      <w:pBdr>
        <w:bottom w:val="single" w:sz="4" w:space="1" w:color="auto"/>
      </w:pBdr>
      <w:autoSpaceDN/>
      <w:spacing w:before="200" w:after="280" w:line="240" w:lineRule="auto"/>
      <w:ind w:left="1008" w:right="1152" w:firstLine="709"/>
      <w:jc w:val="both"/>
    </w:pPr>
    <w:rPr>
      <w:rFonts w:ascii="Times New Roman" w:eastAsia="Times New Roman" w:hAnsi="Times New Roman"/>
      <w:b/>
      <w:bCs/>
      <w:i/>
      <w:iCs/>
      <w:color w:val="000000"/>
      <w:sz w:val="20"/>
      <w:szCs w:val="20"/>
      <w:lang w:eastAsia="ru-RU"/>
    </w:rPr>
  </w:style>
  <w:style w:type="character" w:customStyle="1" w:styleId="affffff2">
    <w:name w:val="Выделенная цитата Знак"/>
    <w:basedOn w:val="aa"/>
    <w:link w:val="affffff1"/>
    <w:uiPriority w:val="30"/>
    <w:rsid w:val="004D576E"/>
    <w:rPr>
      <w:rFonts w:ascii="Times New Roman" w:eastAsia="Times New Roman" w:hAnsi="Times New Roman"/>
      <w:b/>
      <w:bCs/>
      <w:i/>
      <w:iCs/>
      <w:color w:val="000000"/>
      <w:lang w:val="ru-RU" w:eastAsia="ru-RU"/>
    </w:rPr>
  </w:style>
  <w:style w:type="paragraph" w:styleId="affffff3">
    <w:name w:val="TOC Heading"/>
    <w:basedOn w:val="16"/>
    <w:next w:val="a9"/>
    <w:uiPriority w:val="39"/>
    <w:semiHidden/>
    <w:unhideWhenUsed/>
    <w:qFormat/>
    <w:rsid w:val="004D576E"/>
    <w:pPr>
      <w:keepLines/>
      <w:widowControl w:val="0"/>
      <w:numPr>
        <w:numId w:val="0"/>
      </w:numPr>
      <w:suppressAutoHyphens w:val="0"/>
      <w:autoSpaceDN/>
      <w:spacing w:before="480" w:after="0"/>
      <w:jc w:val="left"/>
      <w:textAlignment w:val="auto"/>
      <w:outlineLvl w:val="9"/>
    </w:pPr>
    <w:rPr>
      <w:rFonts w:ascii="Cambria" w:eastAsia="Times New Roman" w:hAnsi="Cambria"/>
      <w:caps w:val="0"/>
      <w:color w:val="365F91"/>
      <w:sz w:val="28"/>
      <w:lang w:eastAsia="ru-RU"/>
    </w:rPr>
  </w:style>
  <w:style w:type="character" w:customStyle="1" w:styleId="affffff4">
    <w:name w:val="«УТВЕРЖДАЮ» Знак"/>
    <w:link w:val="affffff5"/>
    <w:semiHidden/>
    <w:locked/>
    <w:rsid w:val="004D576E"/>
    <w:rPr>
      <w:rFonts w:ascii="Times New Roman" w:eastAsia="Times New Roman" w:hAnsi="Times New Roman"/>
      <w:color w:val="000000"/>
      <w:sz w:val="28"/>
      <w:szCs w:val="24"/>
      <w:lang w:val="ru-RU"/>
    </w:rPr>
  </w:style>
  <w:style w:type="paragraph" w:customStyle="1" w:styleId="affffff5">
    <w:name w:val="«УТВЕРЖДАЮ»"/>
    <w:basedOn w:val="a9"/>
    <w:link w:val="affffff4"/>
    <w:semiHidden/>
    <w:qFormat/>
    <w:rsid w:val="004D576E"/>
    <w:pPr>
      <w:widowControl w:val="0"/>
      <w:autoSpaceDN/>
      <w:spacing w:after="0" w:line="240" w:lineRule="auto"/>
      <w:ind w:left="4139"/>
      <w:jc w:val="center"/>
    </w:pPr>
    <w:rPr>
      <w:rFonts w:ascii="Times New Roman" w:eastAsia="Times New Roman" w:hAnsi="Times New Roman"/>
      <w:color w:val="000000"/>
      <w:sz w:val="28"/>
      <w:szCs w:val="24"/>
      <w:lang w:eastAsia="en-AU"/>
    </w:rPr>
  </w:style>
  <w:style w:type="character" w:customStyle="1" w:styleId="1f5">
    <w:name w:val="Д 1 Знак"/>
    <w:link w:val="1f6"/>
    <w:semiHidden/>
    <w:locked/>
    <w:rsid w:val="004D576E"/>
    <w:rPr>
      <w:rFonts w:ascii="Times New Roman" w:eastAsia="Times New Roman" w:hAnsi="Times New Roman"/>
      <w:b/>
      <w:color w:val="000000"/>
      <w:sz w:val="24"/>
      <w:lang w:val="ru-RU"/>
    </w:rPr>
  </w:style>
  <w:style w:type="paragraph" w:customStyle="1" w:styleId="1f6">
    <w:name w:val="Д 1"/>
    <w:basedOn w:val="a9"/>
    <w:link w:val="1f5"/>
    <w:semiHidden/>
    <w:qFormat/>
    <w:rsid w:val="004D576E"/>
    <w:pPr>
      <w:widowControl w:val="0"/>
      <w:autoSpaceDN/>
      <w:spacing w:before="120" w:after="120" w:line="240" w:lineRule="auto"/>
      <w:ind w:left="360" w:hanging="360"/>
      <w:jc w:val="center"/>
    </w:pPr>
    <w:rPr>
      <w:rFonts w:ascii="Times New Roman" w:eastAsia="Times New Roman" w:hAnsi="Times New Roman"/>
      <w:b/>
      <w:color w:val="000000"/>
      <w:sz w:val="24"/>
      <w:szCs w:val="20"/>
      <w:lang w:eastAsia="en-AU"/>
    </w:rPr>
  </w:style>
  <w:style w:type="character" w:customStyle="1" w:styleId="113">
    <w:name w:val="Д 1.1 Знак"/>
    <w:link w:val="114"/>
    <w:semiHidden/>
    <w:locked/>
    <w:rsid w:val="004D576E"/>
    <w:rPr>
      <w:rFonts w:ascii="Times New Roman" w:eastAsia="Times New Roman" w:hAnsi="Times New Roman"/>
      <w:color w:val="000000"/>
      <w:sz w:val="24"/>
      <w:lang w:val="ru-RU"/>
    </w:rPr>
  </w:style>
  <w:style w:type="paragraph" w:customStyle="1" w:styleId="114">
    <w:name w:val="Д 1.1"/>
    <w:basedOn w:val="a9"/>
    <w:link w:val="113"/>
    <w:semiHidden/>
    <w:qFormat/>
    <w:rsid w:val="004D576E"/>
    <w:pPr>
      <w:widowControl w:val="0"/>
      <w:tabs>
        <w:tab w:val="left" w:pos="1276"/>
      </w:tabs>
      <w:autoSpaceDN/>
      <w:spacing w:after="0" w:line="240" w:lineRule="auto"/>
      <w:ind w:firstLine="709"/>
      <w:jc w:val="both"/>
    </w:pPr>
    <w:rPr>
      <w:rFonts w:ascii="Times New Roman" w:eastAsia="Times New Roman" w:hAnsi="Times New Roman"/>
      <w:color w:val="000000"/>
      <w:sz w:val="24"/>
      <w:szCs w:val="20"/>
      <w:lang w:eastAsia="en-AU"/>
    </w:rPr>
  </w:style>
  <w:style w:type="character" w:customStyle="1" w:styleId="1110">
    <w:name w:val="Д 1.1.1 Знак"/>
    <w:link w:val="1111"/>
    <w:semiHidden/>
    <w:locked/>
    <w:rsid w:val="004D576E"/>
    <w:rPr>
      <w:rFonts w:ascii="Times New Roman" w:eastAsia="Times New Roman" w:hAnsi="Times New Roman"/>
      <w:color w:val="000000"/>
      <w:sz w:val="24"/>
      <w:lang w:val="ru-RU"/>
    </w:rPr>
  </w:style>
  <w:style w:type="paragraph" w:customStyle="1" w:styleId="1111">
    <w:name w:val="Д 1.1.1"/>
    <w:basedOn w:val="a9"/>
    <w:link w:val="1110"/>
    <w:semiHidden/>
    <w:qFormat/>
    <w:rsid w:val="004D576E"/>
    <w:pPr>
      <w:widowControl w:val="0"/>
      <w:tabs>
        <w:tab w:val="left" w:pos="1985"/>
      </w:tabs>
      <w:autoSpaceDN/>
      <w:spacing w:after="0" w:line="240" w:lineRule="auto"/>
      <w:ind w:left="709" w:firstLine="567"/>
      <w:jc w:val="both"/>
    </w:pPr>
    <w:rPr>
      <w:rFonts w:ascii="Times New Roman" w:eastAsia="Times New Roman" w:hAnsi="Times New Roman"/>
      <w:color w:val="000000"/>
      <w:sz w:val="24"/>
      <w:szCs w:val="20"/>
      <w:lang w:eastAsia="en-AU"/>
    </w:rPr>
  </w:style>
  <w:style w:type="paragraph" w:customStyle="1" w:styleId="affffff6">
    <w:name w:val="ЗАГОЛОВОК (Аннотация Содержание)"/>
    <w:basedOn w:val="a9"/>
    <w:next w:val="a9"/>
    <w:autoRedefine/>
    <w:semiHidden/>
    <w:qFormat/>
    <w:rsid w:val="004D576E"/>
    <w:pPr>
      <w:widowControl w:val="0"/>
      <w:autoSpaceDN/>
      <w:spacing w:after="0" w:line="240" w:lineRule="auto"/>
      <w:jc w:val="both"/>
      <w:outlineLvl w:val="0"/>
    </w:pPr>
    <w:rPr>
      <w:rFonts w:ascii="Times New Roman" w:eastAsia="Times New Roman" w:hAnsi="Times New Roman"/>
      <w:b/>
      <w:bCs/>
      <w:caps/>
      <w:noProof/>
      <w:color w:val="000000"/>
      <w:sz w:val="28"/>
      <w:szCs w:val="28"/>
      <w:lang w:eastAsia="ru-RU"/>
    </w:rPr>
  </w:style>
  <w:style w:type="paragraph" w:customStyle="1" w:styleId="affffff7">
    <w:name w:val="Наименование ПРИЛОЖЕНИЯ"/>
    <w:basedOn w:val="a9"/>
    <w:next w:val="a9"/>
    <w:semiHidden/>
    <w:qFormat/>
    <w:rsid w:val="004D576E"/>
    <w:pPr>
      <w:keepNext/>
      <w:widowControl w:val="0"/>
      <w:autoSpaceDN/>
      <w:spacing w:before="240" w:after="60" w:line="480" w:lineRule="auto"/>
      <w:jc w:val="right"/>
    </w:pPr>
    <w:rPr>
      <w:rFonts w:ascii="Times New Roman" w:eastAsia="Times New Roman" w:hAnsi="Times New Roman"/>
      <w:b/>
      <w:bCs/>
      <w:caps/>
      <w:color w:val="000000"/>
      <w:kern w:val="32"/>
      <w:sz w:val="28"/>
      <w:szCs w:val="28"/>
      <w:lang w:eastAsia="ru-RU"/>
    </w:rPr>
  </w:style>
  <w:style w:type="paragraph" w:customStyle="1" w:styleId="affffff8">
    <w:name w:val="ЗАГОЛОВОК (Лист  рег изменений)"/>
    <w:basedOn w:val="affffff6"/>
    <w:next w:val="a9"/>
    <w:semiHidden/>
    <w:qFormat/>
    <w:rsid w:val="004D576E"/>
    <w:pPr>
      <w:outlineLvl w:val="9"/>
    </w:pPr>
    <w:rPr>
      <w:rFonts w:ascii="Times New Roman Полужирный" w:hAnsi="Times New Roman Полужирный"/>
      <w:caps w:val="0"/>
    </w:rPr>
  </w:style>
  <w:style w:type="paragraph" w:customStyle="1" w:styleId="a1">
    <w:name w:val="ЗАГОЛОВОК (включ в Содержание)"/>
    <w:basedOn w:val="a9"/>
    <w:next w:val="a9"/>
    <w:autoRedefine/>
    <w:semiHidden/>
    <w:qFormat/>
    <w:rsid w:val="004D576E"/>
    <w:pPr>
      <w:pageBreakBefore/>
      <w:widowControl w:val="0"/>
      <w:numPr>
        <w:numId w:val="152"/>
      </w:numPr>
      <w:autoSpaceDN/>
      <w:spacing w:after="0" w:line="360" w:lineRule="auto"/>
      <w:jc w:val="center"/>
      <w:outlineLvl w:val="0"/>
    </w:pPr>
    <w:rPr>
      <w:rFonts w:ascii="Times New Roman" w:eastAsia="Times New Roman" w:hAnsi="Times New Roman"/>
      <w:b/>
      <w:bCs/>
      <w:caps/>
      <w:noProof/>
      <w:color w:val="000000"/>
      <w:sz w:val="28"/>
      <w:szCs w:val="28"/>
      <w:lang w:eastAsia="ru-RU"/>
    </w:rPr>
  </w:style>
  <w:style w:type="paragraph" w:customStyle="1" w:styleId="affffff9">
    <w:name w:val="ЗАГОЛОВОК (Не включ в содержание)"/>
    <w:basedOn w:val="a1"/>
    <w:next w:val="a9"/>
    <w:semiHidden/>
    <w:qFormat/>
    <w:rsid w:val="004D576E"/>
    <w:pPr>
      <w:numPr>
        <w:numId w:val="0"/>
      </w:numPr>
      <w:outlineLvl w:val="9"/>
    </w:pPr>
    <w:rPr>
      <w:rFonts w:ascii="Times New Roman Полужирный" w:hAnsi="Times New Roman Полужирный"/>
      <w:caps w:val="0"/>
    </w:rPr>
  </w:style>
  <w:style w:type="paragraph" w:customStyle="1" w:styleId="affffffa">
    <w:name w:val="Служ. Возможный текст"/>
    <w:basedOn w:val="a9"/>
    <w:next w:val="a9"/>
    <w:semiHidden/>
    <w:qFormat/>
    <w:rsid w:val="004D576E"/>
    <w:pPr>
      <w:widowControl w:val="0"/>
      <w:autoSpaceDN/>
      <w:spacing w:after="0" w:line="360" w:lineRule="auto"/>
      <w:ind w:firstLine="567"/>
      <w:jc w:val="both"/>
    </w:pPr>
    <w:rPr>
      <w:rFonts w:ascii="Times New Roman" w:eastAsia="Times New Roman" w:hAnsi="Times New Roman"/>
      <w:color w:val="00B050"/>
      <w:sz w:val="24"/>
      <w:szCs w:val="24"/>
      <w:lang w:eastAsia="ru-RU"/>
    </w:rPr>
  </w:style>
  <w:style w:type="character" w:customStyle="1" w:styleId="affffffb">
    <w:name w:val="Выделение заголовка (без нумерации) Знак"/>
    <w:link w:val="affffffc"/>
    <w:semiHidden/>
    <w:locked/>
    <w:rsid w:val="004D576E"/>
    <w:rPr>
      <w:rFonts w:ascii="Times New Roman" w:eastAsia="Times New Roman" w:hAnsi="Times New Roman"/>
      <w:b/>
      <w:i/>
      <w:color w:val="000000"/>
      <w:sz w:val="28"/>
      <w:szCs w:val="24"/>
      <w:lang w:val="ru-RU"/>
    </w:rPr>
  </w:style>
  <w:style w:type="paragraph" w:customStyle="1" w:styleId="affffffc">
    <w:name w:val="Выделение заголовка (без нумерации)"/>
    <w:basedOn w:val="a9"/>
    <w:link w:val="affffffb"/>
    <w:semiHidden/>
    <w:qFormat/>
    <w:rsid w:val="004D576E"/>
    <w:pPr>
      <w:widowControl w:val="0"/>
      <w:autoSpaceDN/>
      <w:spacing w:after="0" w:line="360" w:lineRule="auto"/>
    </w:pPr>
    <w:rPr>
      <w:rFonts w:ascii="Times New Roman" w:eastAsia="Times New Roman" w:hAnsi="Times New Roman"/>
      <w:b/>
      <w:i/>
      <w:color w:val="000000"/>
      <w:sz w:val="28"/>
      <w:szCs w:val="24"/>
      <w:lang w:eastAsia="en-AU"/>
    </w:rPr>
  </w:style>
  <w:style w:type="paragraph" w:customStyle="1" w:styleId="affffffd">
    <w:name w:val="Выделение текста жирным курсивом"/>
    <w:basedOn w:val="affffffc"/>
    <w:semiHidden/>
    <w:qFormat/>
    <w:rsid w:val="004D576E"/>
    <w:rPr>
      <w:sz w:val="24"/>
    </w:rPr>
  </w:style>
  <w:style w:type="character" w:customStyle="1" w:styleId="affffffe">
    <w:name w:val="Выделение текста жирным курсиов Знак"/>
    <w:link w:val="afffffff"/>
    <w:semiHidden/>
    <w:locked/>
    <w:rsid w:val="004D576E"/>
    <w:rPr>
      <w:rFonts w:ascii="Times New Roman" w:eastAsia="Times New Roman" w:hAnsi="Times New Roman"/>
      <w:b/>
      <w:i/>
      <w:color w:val="000000"/>
      <w:sz w:val="24"/>
      <w:szCs w:val="24"/>
      <w:lang w:val="ru-RU"/>
    </w:rPr>
  </w:style>
  <w:style w:type="paragraph" w:customStyle="1" w:styleId="afffffff">
    <w:name w:val="Выделение текста жирным курсиов"/>
    <w:basedOn w:val="a9"/>
    <w:next w:val="a9"/>
    <w:link w:val="affffffe"/>
    <w:semiHidden/>
    <w:qFormat/>
    <w:rsid w:val="004D576E"/>
    <w:pPr>
      <w:widowControl w:val="0"/>
      <w:autoSpaceDN/>
      <w:spacing w:after="0" w:line="360" w:lineRule="auto"/>
    </w:pPr>
    <w:rPr>
      <w:rFonts w:ascii="Times New Roman" w:eastAsia="Times New Roman" w:hAnsi="Times New Roman"/>
      <w:b/>
      <w:i/>
      <w:color w:val="000000"/>
      <w:sz w:val="24"/>
      <w:szCs w:val="24"/>
      <w:lang w:eastAsia="en-AU"/>
    </w:rPr>
  </w:style>
  <w:style w:type="paragraph" w:customStyle="1" w:styleId="afffffff0">
    <w:name w:val="_тШ"/>
    <w:semiHidden/>
    <w:qFormat/>
    <w:rsid w:val="004D576E"/>
    <w:pPr>
      <w:widowControl w:val="0"/>
      <w:autoSpaceDN/>
      <w:spacing w:before="60" w:after="60"/>
      <w:jc w:val="both"/>
      <w:textAlignment w:val="auto"/>
    </w:pPr>
    <w:rPr>
      <w:rFonts w:ascii="Times New Roman" w:eastAsia="Times New Roman" w:hAnsi="Times New Roman"/>
      <w:lang w:eastAsia="ru-RU"/>
    </w:rPr>
  </w:style>
  <w:style w:type="paragraph" w:customStyle="1" w:styleId="11">
    <w:name w:val="_сМ1"/>
    <w:basedOn w:val="afffffff0"/>
    <w:next w:val="a9"/>
    <w:semiHidden/>
    <w:qFormat/>
    <w:rsid w:val="004D576E"/>
    <w:pPr>
      <w:numPr>
        <w:numId w:val="153"/>
      </w:numPr>
      <w:tabs>
        <w:tab w:val="left" w:pos="218"/>
      </w:tabs>
    </w:pPr>
    <w:rPr>
      <w:rFonts w:eastAsia="Calibri"/>
    </w:rPr>
  </w:style>
  <w:style w:type="character" w:customStyle="1" w:styleId="NormalListChar">
    <w:name w:val="Normal List Char"/>
    <w:link w:val="NormalList"/>
    <w:semiHidden/>
    <w:locked/>
    <w:rsid w:val="004D576E"/>
    <w:rPr>
      <w:rFonts w:ascii="Times New Roman" w:eastAsia="Times New Roman" w:hAnsi="Times New Roman"/>
      <w:color w:val="000000"/>
      <w:sz w:val="24"/>
      <w:szCs w:val="24"/>
      <w:lang w:val="ru-RU" w:bidi="en-US"/>
    </w:rPr>
  </w:style>
  <w:style w:type="paragraph" w:customStyle="1" w:styleId="NormalList">
    <w:name w:val="Normal List"/>
    <w:basedOn w:val="a9"/>
    <w:link w:val="NormalListChar"/>
    <w:semiHidden/>
    <w:qFormat/>
    <w:rsid w:val="004D576E"/>
    <w:pPr>
      <w:widowControl w:val="0"/>
      <w:autoSpaceDN/>
      <w:spacing w:before="180" w:after="0" w:line="240" w:lineRule="auto"/>
      <w:ind w:firstLine="567"/>
      <w:jc w:val="both"/>
    </w:pPr>
    <w:rPr>
      <w:rFonts w:ascii="Times New Roman" w:eastAsia="Times New Roman" w:hAnsi="Times New Roman"/>
      <w:color w:val="000000"/>
      <w:sz w:val="24"/>
      <w:szCs w:val="24"/>
      <w:lang w:eastAsia="en-AU" w:bidi="en-US"/>
    </w:rPr>
  </w:style>
  <w:style w:type="paragraph" w:customStyle="1" w:styleId="afffffff1">
    <w:name w:val="_рис"/>
    <w:basedOn w:val="afffffff0"/>
    <w:semiHidden/>
    <w:qFormat/>
    <w:rsid w:val="004D576E"/>
    <w:pPr>
      <w:spacing w:after="120"/>
      <w:jc w:val="center"/>
    </w:pPr>
  </w:style>
  <w:style w:type="paragraph" w:customStyle="1" w:styleId="22">
    <w:name w:val="_сМ2"/>
    <w:basedOn w:val="afffffff0"/>
    <w:semiHidden/>
    <w:qFormat/>
    <w:rsid w:val="004D576E"/>
    <w:pPr>
      <w:numPr>
        <w:numId w:val="154"/>
      </w:numPr>
      <w:tabs>
        <w:tab w:val="left" w:pos="392"/>
      </w:tabs>
    </w:pPr>
  </w:style>
  <w:style w:type="paragraph" w:customStyle="1" w:styleId="510">
    <w:name w:val="Заголовок 51"/>
    <w:basedOn w:val="a9"/>
    <w:next w:val="a9"/>
    <w:uiPriority w:val="9"/>
    <w:semiHidden/>
    <w:qFormat/>
    <w:rsid w:val="004D576E"/>
    <w:pPr>
      <w:widowControl w:val="0"/>
      <w:autoSpaceDN/>
      <w:spacing w:before="200" w:after="0" w:line="240" w:lineRule="auto"/>
      <w:ind w:firstLine="709"/>
      <w:jc w:val="both"/>
      <w:outlineLvl w:val="4"/>
    </w:pPr>
    <w:rPr>
      <w:rFonts w:ascii="Arial" w:eastAsia="Times New Roman" w:hAnsi="Arial"/>
      <w:b/>
      <w:bCs/>
      <w:color w:val="7F7F7F"/>
      <w:sz w:val="24"/>
      <w:szCs w:val="20"/>
      <w:lang w:eastAsia="ru-RU"/>
    </w:rPr>
  </w:style>
  <w:style w:type="paragraph" w:customStyle="1" w:styleId="611">
    <w:name w:val="Заголовок 61"/>
    <w:basedOn w:val="a9"/>
    <w:next w:val="a9"/>
    <w:uiPriority w:val="9"/>
    <w:semiHidden/>
    <w:qFormat/>
    <w:rsid w:val="004D576E"/>
    <w:pPr>
      <w:widowControl w:val="0"/>
      <w:autoSpaceDN/>
      <w:spacing w:after="0" w:line="266" w:lineRule="auto"/>
      <w:ind w:firstLine="709"/>
      <w:jc w:val="both"/>
      <w:outlineLvl w:val="5"/>
    </w:pPr>
    <w:rPr>
      <w:rFonts w:ascii="Arial" w:eastAsia="Times New Roman" w:hAnsi="Arial"/>
      <w:b/>
      <w:bCs/>
      <w:i/>
      <w:iCs/>
      <w:color w:val="7F7F7F"/>
      <w:sz w:val="24"/>
      <w:szCs w:val="20"/>
      <w:lang w:eastAsia="ru-RU"/>
    </w:rPr>
  </w:style>
  <w:style w:type="paragraph" w:customStyle="1" w:styleId="710">
    <w:name w:val="Заголовок 71"/>
    <w:basedOn w:val="a9"/>
    <w:next w:val="a9"/>
    <w:uiPriority w:val="9"/>
    <w:semiHidden/>
    <w:qFormat/>
    <w:rsid w:val="004D576E"/>
    <w:pPr>
      <w:widowControl w:val="0"/>
      <w:autoSpaceDN/>
      <w:spacing w:after="0" w:line="240" w:lineRule="auto"/>
      <w:ind w:firstLine="709"/>
      <w:jc w:val="both"/>
      <w:outlineLvl w:val="6"/>
    </w:pPr>
    <w:rPr>
      <w:rFonts w:ascii="Arial" w:eastAsia="Times New Roman" w:hAnsi="Arial"/>
      <w:i/>
      <w:iCs/>
      <w:color w:val="000000"/>
      <w:sz w:val="24"/>
      <w:szCs w:val="20"/>
      <w:lang w:eastAsia="ru-RU"/>
    </w:rPr>
  </w:style>
  <w:style w:type="paragraph" w:customStyle="1" w:styleId="910">
    <w:name w:val="Заголовок 91"/>
    <w:basedOn w:val="a9"/>
    <w:next w:val="a9"/>
    <w:uiPriority w:val="9"/>
    <w:semiHidden/>
    <w:qFormat/>
    <w:rsid w:val="004D576E"/>
    <w:pPr>
      <w:widowControl w:val="0"/>
      <w:autoSpaceDN/>
      <w:spacing w:after="0" w:line="240" w:lineRule="auto"/>
      <w:ind w:firstLine="709"/>
      <w:jc w:val="both"/>
      <w:outlineLvl w:val="8"/>
    </w:pPr>
    <w:rPr>
      <w:rFonts w:ascii="Arial" w:eastAsia="Times New Roman" w:hAnsi="Arial"/>
      <w:i/>
      <w:iCs/>
      <w:color w:val="000000"/>
      <w:spacing w:val="5"/>
      <w:sz w:val="20"/>
      <w:szCs w:val="20"/>
      <w:lang w:eastAsia="ru-RU"/>
    </w:rPr>
  </w:style>
  <w:style w:type="paragraph" w:customStyle="1" w:styleId="1f7">
    <w:name w:val="Название1"/>
    <w:basedOn w:val="a9"/>
    <w:next w:val="a9"/>
    <w:semiHidden/>
    <w:qFormat/>
    <w:rsid w:val="004D576E"/>
    <w:pPr>
      <w:widowControl w:val="0"/>
      <w:pBdr>
        <w:bottom w:val="single" w:sz="4" w:space="1" w:color="auto"/>
      </w:pBdr>
      <w:autoSpaceDN/>
      <w:spacing w:after="0" w:line="240" w:lineRule="auto"/>
      <w:ind w:firstLine="709"/>
      <w:contextualSpacing/>
      <w:jc w:val="both"/>
    </w:pPr>
    <w:rPr>
      <w:rFonts w:ascii="Arial" w:eastAsia="Times New Roman" w:hAnsi="Arial"/>
      <w:color w:val="000000"/>
      <w:spacing w:val="5"/>
      <w:sz w:val="52"/>
      <w:szCs w:val="52"/>
      <w:lang w:eastAsia="ru-RU"/>
    </w:rPr>
  </w:style>
  <w:style w:type="paragraph" w:customStyle="1" w:styleId="1f8">
    <w:name w:val="Подзаголовок1"/>
    <w:basedOn w:val="a9"/>
    <w:next w:val="a9"/>
    <w:uiPriority w:val="11"/>
    <w:semiHidden/>
    <w:qFormat/>
    <w:rsid w:val="004D576E"/>
    <w:pPr>
      <w:widowControl w:val="0"/>
      <w:autoSpaceDN/>
      <w:spacing w:after="600" w:line="240" w:lineRule="auto"/>
      <w:ind w:firstLine="709"/>
      <w:jc w:val="both"/>
    </w:pPr>
    <w:rPr>
      <w:rFonts w:ascii="Arial" w:eastAsia="Times New Roman" w:hAnsi="Arial"/>
      <w:i/>
      <w:iCs/>
      <w:color w:val="000000"/>
      <w:spacing w:val="13"/>
      <w:sz w:val="24"/>
      <w:szCs w:val="24"/>
      <w:lang w:eastAsia="ru-RU"/>
    </w:rPr>
  </w:style>
  <w:style w:type="character" w:customStyle="1" w:styleId="1f9">
    <w:name w:val="Обычный 1 Знак"/>
    <w:link w:val="1fa"/>
    <w:semiHidden/>
    <w:locked/>
    <w:rsid w:val="004D576E"/>
    <w:rPr>
      <w:rFonts w:ascii="Times New Roman" w:eastAsia="Times New Roman" w:hAnsi="Times New Roman"/>
      <w:sz w:val="24"/>
      <w:szCs w:val="24"/>
      <w:lang w:val="ru-RU"/>
    </w:rPr>
  </w:style>
  <w:style w:type="paragraph" w:customStyle="1" w:styleId="1fa">
    <w:name w:val="Обычный 1"/>
    <w:basedOn w:val="a9"/>
    <w:link w:val="1f9"/>
    <w:semiHidden/>
    <w:rsid w:val="004D576E"/>
    <w:pPr>
      <w:autoSpaceDN/>
      <w:spacing w:before="60" w:after="60" w:line="360" w:lineRule="auto"/>
      <w:ind w:firstLine="709"/>
      <w:jc w:val="both"/>
    </w:pPr>
    <w:rPr>
      <w:rFonts w:ascii="Times New Roman" w:eastAsia="Times New Roman" w:hAnsi="Times New Roman"/>
      <w:sz w:val="24"/>
      <w:szCs w:val="24"/>
      <w:lang w:eastAsia="en-AU"/>
    </w:rPr>
  </w:style>
  <w:style w:type="paragraph" w:customStyle="1" w:styleId="1fb">
    <w:name w:val="Титул текст 1"/>
    <w:basedOn w:val="a9"/>
    <w:semiHidden/>
    <w:rsid w:val="004D576E"/>
    <w:pPr>
      <w:autoSpaceDN/>
      <w:spacing w:after="0" w:line="240" w:lineRule="auto"/>
      <w:jc w:val="center"/>
    </w:pPr>
    <w:rPr>
      <w:rFonts w:ascii="Times New Roman" w:eastAsia="Times New Roman" w:hAnsi="Times New Roman"/>
      <w:sz w:val="27"/>
      <w:szCs w:val="27"/>
      <w:lang w:eastAsia="ru-RU"/>
    </w:rPr>
  </w:style>
  <w:style w:type="paragraph" w:customStyle="1" w:styleId="1fc">
    <w:name w:val="Титул текст 1 Ж"/>
    <w:basedOn w:val="a9"/>
    <w:semiHidden/>
    <w:rsid w:val="004D576E"/>
    <w:pPr>
      <w:autoSpaceDN/>
      <w:spacing w:after="0" w:line="240" w:lineRule="auto"/>
      <w:jc w:val="center"/>
    </w:pPr>
    <w:rPr>
      <w:rFonts w:ascii="Times New Roman" w:eastAsia="Times New Roman" w:hAnsi="Times New Roman"/>
      <w:sz w:val="27"/>
      <w:szCs w:val="27"/>
      <w:lang w:eastAsia="ru-RU"/>
    </w:rPr>
  </w:style>
  <w:style w:type="character" w:customStyle="1" w:styleId="-11">
    <w:name w:val="- Список1 Знак"/>
    <w:link w:val="-1"/>
    <w:uiPriority w:val="99"/>
    <w:semiHidden/>
    <w:locked/>
    <w:rsid w:val="004D576E"/>
    <w:rPr>
      <w:rFonts w:ascii="Times New Roman" w:eastAsia="Times New Roman" w:hAnsi="Times New Roman"/>
      <w:color w:val="000000"/>
      <w:sz w:val="28"/>
      <w:lang w:val="ru-RU"/>
    </w:rPr>
  </w:style>
  <w:style w:type="paragraph" w:customStyle="1" w:styleId="-1">
    <w:name w:val="- Список1"/>
    <w:basedOn w:val="a9"/>
    <w:link w:val="-11"/>
    <w:uiPriority w:val="99"/>
    <w:semiHidden/>
    <w:qFormat/>
    <w:rsid w:val="004D576E"/>
    <w:pPr>
      <w:numPr>
        <w:numId w:val="155"/>
      </w:numPr>
      <w:autoSpaceDN/>
      <w:spacing w:after="0" w:line="336" w:lineRule="auto"/>
      <w:contextualSpacing/>
      <w:jc w:val="both"/>
    </w:pPr>
    <w:rPr>
      <w:rFonts w:ascii="Times New Roman" w:eastAsia="Times New Roman" w:hAnsi="Times New Roman"/>
      <w:color w:val="000000"/>
      <w:sz w:val="28"/>
      <w:szCs w:val="20"/>
      <w:lang w:eastAsia="en-AU"/>
    </w:rPr>
  </w:style>
  <w:style w:type="character" w:customStyle="1" w:styleId="159">
    <w:name w:val="Стиль По ширине Первая строка:  1.59 см Знак"/>
    <w:link w:val="1590"/>
    <w:uiPriority w:val="99"/>
    <w:semiHidden/>
    <w:locked/>
    <w:rsid w:val="004D576E"/>
    <w:rPr>
      <w:rFonts w:ascii="Times New Roman" w:eastAsia="Times New Roman" w:hAnsi="Times New Roman"/>
      <w:color w:val="000000"/>
      <w:sz w:val="24"/>
      <w:lang w:val="ru-RU"/>
    </w:rPr>
  </w:style>
  <w:style w:type="paragraph" w:customStyle="1" w:styleId="1590">
    <w:name w:val="Стиль По ширине Первая строка:  1.59 см"/>
    <w:basedOn w:val="a9"/>
    <w:link w:val="159"/>
    <w:uiPriority w:val="99"/>
    <w:semiHidden/>
    <w:rsid w:val="004D576E"/>
    <w:pPr>
      <w:autoSpaceDN/>
      <w:spacing w:after="120" w:line="360" w:lineRule="auto"/>
      <w:ind w:firstLine="902"/>
      <w:jc w:val="both"/>
    </w:pPr>
    <w:rPr>
      <w:rFonts w:ascii="Times New Roman" w:eastAsia="Times New Roman" w:hAnsi="Times New Roman"/>
      <w:color w:val="000000"/>
      <w:sz w:val="24"/>
      <w:szCs w:val="20"/>
      <w:lang w:eastAsia="en-AU"/>
    </w:rPr>
  </w:style>
  <w:style w:type="character" w:customStyle="1" w:styleId="afffffff2">
    <w:name w:val="Таблица текст Знак"/>
    <w:link w:val="afffffff3"/>
    <w:uiPriority w:val="99"/>
    <w:semiHidden/>
    <w:locked/>
    <w:rsid w:val="004D576E"/>
    <w:rPr>
      <w:rFonts w:ascii="Times New Roman" w:eastAsia="Times New Roman" w:hAnsi="Times New Roman"/>
      <w:szCs w:val="24"/>
      <w:lang w:val="ru-RU"/>
    </w:rPr>
  </w:style>
  <w:style w:type="paragraph" w:customStyle="1" w:styleId="afffffff3">
    <w:name w:val="Таблица текст"/>
    <w:basedOn w:val="a9"/>
    <w:link w:val="afffffff2"/>
    <w:uiPriority w:val="99"/>
    <w:semiHidden/>
    <w:rsid w:val="004D576E"/>
    <w:pPr>
      <w:autoSpaceDN/>
      <w:spacing w:before="40" w:after="40" w:line="240" w:lineRule="auto"/>
      <w:ind w:left="57" w:right="57"/>
    </w:pPr>
    <w:rPr>
      <w:rFonts w:ascii="Times New Roman" w:eastAsia="Times New Roman" w:hAnsi="Times New Roman"/>
      <w:sz w:val="20"/>
      <w:szCs w:val="24"/>
      <w:lang w:eastAsia="en-AU"/>
    </w:rPr>
  </w:style>
  <w:style w:type="character" w:customStyle="1" w:styleId="afffffff4">
    <w:name w:val="Маркированный Знак"/>
    <w:link w:val="a0"/>
    <w:semiHidden/>
    <w:locked/>
    <w:rsid w:val="004D576E"/>
    <w:rPr>
      <w:rFonts w:ascii="Times New Roman" w:eastAsia="Times New Roman" w:hAnsi="Times New Roman"/>
      <w:sz w:val="24"/>
      <w:szCs w:val="24"/>
      <w:lang w:val="ru-RU"/>
    </w:rPr>
  </w:style>
  <w:style w:type="paragraph" w:customStyle="1" w:styleId="a0">
    <w:name w:val="Маркированный"/>
    <w:basedOn w:val="a9"/>
    <w:link w:val="afffffff4"/>
    <w:semiHidden/>
    <w:qFormat/>
    <w:rsid w:val="004D576E"/>
    <w:pPr>
      <w:numPr>
        <w:numId w:val="156"/>
      </w:numPr>
      <w:tabs>
        <w:tab w:val="left" w:pos="1134"/>
      </w:tabs>
      <w:autoSpaceDN/>
      <w:spacing w:before="120" w:after="120" w:line="360" w:lineRule="auto"/>
      <w:jc w:val="both"/>
    </w:pPr>
    <w:rPr>
      <w:rFonts w:ascii="Times New Roman" w:eastAsia="Times New Roman" w:hAnsi="Times New Roman"/>
      <w:sz w:val="24"/>
      <w:szCs w:val="24"/>
      <w:lang w:eastAsia="en-AU"/>
    </w:rPr>
  </w:style>
  <w:style w:type="character" w:customStyle="1" w:styleId="afffffff5">
    <w:name w:val="*Основной текст Знак"/>
    <w:link w:val="afffffff6"/>
    <w:semiHidden/>
    <w:locked/>
    <w:rsid w:val="004D576E"/>
    <w:rPr>
      <w:rFonts w:ascii="Times New Roman" w:eastAsia="Arial Unicode MS" w:hAnsi="Times New Roman"/>
      <w:sz w:val="24"/>
      <w:szCs w:val="24"/>
      <w:lang w:val="ru-RU" w:bidi="en-US"/>
    </w:rPr>
  </w:style>
  <w:style w:type="paragraph" w:customStyle="1" w:styleId="afffffff6">
    <w:name w:val="*Основной текст"/>
    <w:basedOn w:val="a9"/>
    <w:link w:val="afffffff5"/>
    <w:semiHidden/>
    <w:qFormat/>
    <w:rsid w:val="004D576E"/>
    <w:pPr>
      <w:autoSpaceDN/>
      <w:spacing w:after="0" w:line="360" w:lineRule="auto"/>
      <w:ind w:firstLine="567"/>
      <w:jc w:val="both"/>
    </w:pPr>
    <w:rPr>
      <w:rFonts w:ascii="Times New Roman" w:eastAsia="Arial Unicode MS" w:hAnsi="Times New Roman"/>
      <w:sz w:val="24"/>
      <w:szCs w:val="24"/>
      <w:lang w:eastAsia="en-AU" w:bidi="en-US"/>
    </w:rPr>
  </w:style>
  <w:style w:type="character" w:customStyle="1" w:styleId="afffffff7">
    <w:name w:val="Таблица_заголовки Знак"/>
    <w:link w:val="afffffff8"/>
    <w:semiHidden/>
    <w:locked/>
    <w:rsid w:val="004D576E"/>
    <w:rPr>
      <w:rFonts w:ascii="Times New Roman" w:eastAsia="Arial Unicode MS" w:hAnsi="Times New Roman"/>
      <w:b/>
      <w:sz w:val="24"/>
      <w:szCs w:val="24"/>
      <w:lang w:val="ru-RU" w:bidi="en-US"/>
    </w:rPr>
  </w:style>
  <w:style w:type="paragraph" w:customStyle="1" w:styleId="afffffff8">
    <w:name w:val="Таблица_заголовки"/>
    <w:basedOn w:val="afffffff6"/>
    <w:link w:val="afffffff7"/>
    <w:semiHidden/>
    <w:qFormat/>
    <w:rsid w:val="004D576E"/>
    <w:pPr>
      <w:keepNext/>
      <w:spacing w:before="120" w:after="120" w:line="240" w:lineRule="auto"/>
      <w:ind w:firstLine="0"/>
      <w:jc w:val="center"/>
    </w:pPr>
    <w:rPr>
      <w:b/>
    </w:rPr>
  </w:style>
  <w:style w:type="character" w:customStyle="1" w:styleId="afffffff9">
    <w:name w:val="Таблица шапка Знак"/>
    <w:link w:val="afffffffa"/>
    <w:uiPriority w:val="99"/>
    <w:semiHidden/>
    <w:locked/>
    <w:rsid w:val="004D576E"/>
    <w:rPr>
      <w:rFonts w:ascii="Times New Roman" w:eastAsia="Times New Roman" w:hAnsi="Times New Roman"/>
      <w:b/>
      <w:sz w:val="24"/>
      <w:szCs w:val="24"/>
      <w:lang w:val="ru-RU"/>
    </w:rPr>
  </w:style>
  <w:style w:type="paragraph" w:customStyle="1" w:styleId="afffffffa">
    <w:name w:val="Таблица шапка"/>
    <w:basedOn w:val="a9"/>
    <w:next w:val="a9"/>
    <w:link w:val="afffffff9"/>
    <w:uiPriority w:val="99"/>
    <w:semiHidden/>
    <w:rsid w:val="004D576E"/>
    <w:pPr>
      <w:keepNext/>
      <w:keepLines/>
      <w:autoSpaceDN/>
      <w:spacing w:before="60" w:after="60" w:line="240" w:lineRule="auto"/>
      <w:jc w:val="center"/>
    </w:pPr>
    <w:rPr>
      <w:rFonts w:ascii="Times New Roman" w:eastAsia="Times New Roman" w:hAnsi="Times New Roman"/>
      <w:b/>
      <w:sz w:val="24"/>
      <w:szCs w:val="24"/>
      <w:lang w:eastAsia="en-AU"/>
    </w:rPr>
  </w:style>
  <w:style w:type="character" w:customStyle="1" w:styleId="1fd">
    <w:name w:val="Список1 Знак"/>
    <w:link w:val="14"/>
    <w:semiHidden/>
    <w:locked/>
    <w:rsid w:val="004D576E"/>
    <w:rPr>
      <w:rFonts w:ascii="Times New Roman" w:eastAsia="Arial Unicode MS" w:hAnsi="Times New Roman"/>
      <w:sz w:val="24"/>
      <w:szCs w:val="24"/>
      <w:lang w:val="ru-RU" w:bidi="en-US"/>
    </w:rPr>
  </w:style>
  <w:style w:type="paragraph" w:customStyle="1" w:styleId="14">
    <w:name w:val="Список1"/>
    <w:basedOn w:val="afffffff6"/>
    <w:link w:val="1fd"/>
    <w:semiHidden/>
    <w:qFormat/>
    <w:rsid w:val="004D576E"/>
    <w:pPr>
      <w:numPr>
        <w:numId w:val="157"/>
      </w:numPr>
      <w:tabs>
        <w:tab w:val="left" w:pos="709"/>
        <w:tab w:val="left" w:pos="1134"/>
      </w:tabs>
      <w:spacing w:before="120" w:after="120"/>
    </w:pPr>
  </w:style>
  <w:style w:type="character" w:customStyle="1" w:styleId="1fe">
    <w:name w:val="Дефис 1 Знак"/>
    <w:link w:val="13"/>
    <w:semiHidden/>
    <w:locked/>
    <w:rsid w:val="004D576E"/>
    <w:rPr>
      <w:rFonts w:ascii="Times New Roman" w:eastAsia="Times New Roman" w:hAnsi="Times New Roman"/>
      <w:sz w:val="24"/>
      <w:szCs w:val="24"/>
      <w:lang w:val="ru-RU"/>
    </w:rPr>
  </w:style>
  <w:style w:type="paragraph" w:customStyle="1" w:styleId="13">
    <w:name w:val="Дефис 1"/>
    <w:basedOn w:val="afc"/>
    <w:link w:val="1fe"/>
    <w:semiHidden/>
    <w:rsid w:val="004D576E"/>
    <w:pPr>
      <w:widowControl/>
      <w:numPr>
        <w:numId w:val="158"/>
      </w:numPr>
      <w:autoSpaceDN/>
      <w:spacing w:after="0" w:line="360" w:lineRule="auto"/>
      <w:jc w:val="both"/>
    </w:pPr>
    <w:rPr>
      <w:rFonts w:ascii="Times New Roman" w:eastAsia="Times New Roman" w:hAnsi="Times New Roman"/>
      <w:lang w:eastAsia="en-AU"/>
    </w:rPr>
  </w:style>
  <w:style w:type="paragraph" w:customStyle="1" w:styleId="20">
    <w:name w:val="Дефис 2"/>
    <w:basedOn w:val="13"/>
    <w:semiHidden/>
    <w:rsid w:val="004D576E"/>
    <w:pPr>
      <w:numPr>
        <w:ilvl w:val="1"/>
      </w:numPr>
      <w:tabs>
        <w:tab w:val="clear" w:pos="1363"/>
        <w:tab w:val="num" w:pos="360"/>
        <w:tab w:val="num" w:pos="1440"/>
      </w:tabs>
      <w:ind w:left="1440" w:hanging="360"/>
    </w:pPr>
  </w:style>
  <w:style w:type="character" w:customStyle="1" w:styleId="affffc">
    <w:name w:val="Таблица заголовок Знак"/>
    <w:link w:val="affffb"/>
    <w:locked/>
    <w:rsid w:val="004D576E"/>
    <w:rPr>
      <w:rFonts w:eastAsiaTheme="minorHAnsi" w:cs="Calibri"/>
      <w:b/>
      <w:sz w:val="22"/>
      <w:szCs w:val="22"/>
      <w:lang w:val="ru-RU" w:eastAsia="en-US"/>
    </w:rPr>
  </w:style>
  <w:style w:type="character" w:customStyle="1" w:styleId="afffffffb">
    <w:name w:val="Обычный (тбл) Знак"/>
    <w:link w:val="afffffffc"/>
    <w:semiHidden/>
    <w:locked/>
    <w:rsid w:val="004D576E"/>
    <w:rPr>
      <w:rFonts w:ascii="Times New Roman" w:eastAsia="Times New Roman" w:hAnsi="Times New Roman"/>
      <w:bCs/>
      <w:sz w:val="24"/>
      <w:szCs w:val="18"/>
      <w:lang w:val="ru-RU"/>
    </w:rPr>
  </w:style>
  <w:style w:type="paragraph" w:customStyle="1" w:styleId="afffffffc">
    <w:name w:val="Обычный (тбл)"/>
    <w:basedOn w:val="a9"/>
    <w:link w:val="afffffffb"/>
    <w:autoRedefine/>
    <w:semiHidden/>
    <w:rsid w:val="004D576E"/>
    <w:pPr>
      <w:autoSpaceDN/>
      <w:spacing w:after="0" w:line="360" w:lineRule="auto"/>
    </w:pPr>
    <w:rPr>
      <w:rFonts w:ascii="Times New Roman" w:eastAsia="Times New Roman" w:hAnsi="Times New Roman"/>
      <w:bCs/>
      <w:sz w:val="24"/>
      <w:szCs w:val="18"/>
      <w:lang w:eastAsia="en-AU"/>
    </w:rPr>
  </w:style>
  <w:style w:type="paragraph" w:customStyle="1" w:styleId="a3">
    <w:name w:val="Нумерованный список (тбл)"/>
    <w:basedOn w:val="a9"/>
    <w:semiHidden/>
    <w:rsid w:val="004D576E"/>
    <w:pPr>
      <w:numPr>
        <w:numId w:val="159"/>
      </w:numPr>
      <w:autoSpaceDN/>
      <w:spacing w:after="0" w:line="360" w:lineRule="auto"/>
    </w:pPr>
    <w:rPr>
      <w:rFonts w:ascii="Times New Roman" w:eastAsia="Times New Roman" w:hAnsi="Times New Roman"/>
      <w:bCs/>
      <w:sz w:val="24"/>
      <w:szCs w:val="18"/>
      <w:lang w:eastAsia="ru-RU"/>
    </w:rPr>
  </w:style>
  <w:style w:type="paragraph" w:customStyle="1" w:styleId="33">
    <w:name w:val="Маркированный список 3 (тбл)"/>
    <w:basedOn w:val="a9"/>
    <w:semiHidden/>
    <w:rsid w:val="004D576E"/>
    <w:pPr>
      <w:numPr>
        <w:numId w:val="160"/>
      </w:numPr>
      <w:autoSpaceDN/>
      <w:spacing w:after="0" w:line="360" w:lineRule="auto"/>
    </w:pPr>
    <w:rPr>
      <w:rFonts w:ascii="Times New Roman" w:eastAsia="Times New Roman" w:hAnsi="Times New Roman"/>
      <w:bCs/>
      <w:sz w:val="24"/>
      <w:szCs w:val="18"/>
      <w:lang w:eastAsia="ru-RU"/>
    </w:rPr>
  </w:style>
  <w:style w:type="character" w:customStyle="1" w:styleId="afffffffd">
    <w:name w:val="Название таблицы Знак"/>
    <w:link w:val="afffffffe"/>
    <w:semiHidden/>
    <w:locked/>
    <w:rsid w:val="004D576E"/>
    <w:rPr>
      <w:rFonts w:ascii="Times New Roman" w:eastAsia="Times New Roman" w:hAnsi="Times New Roman"/>
      <w:sz w:val="28"/>
      <w:szCs w:val="24"/>
      <w:lang w:val="ru-RU"/>
    </w:rPr>
  </w:style>
  <w:style w:type="paragraph" w:customStyle="1" w:styleId="afffffffe">
    <w:name w:val="Название таблицы"/>
    <w:basedOn w:val="a9"/>
    <w:next w:val="a9"/>
    <w:link w:val="afffffffd"/>
    <w:semiHidden/>
    <w:rsid w:val="004D576E"/>
    <w:pPr>
      <w:keepNext/>
      <w:keepLines/>
      <w:autoSpaceDN/>
      <w:spacing w:before="120" w:after="120" w:line="360" w:lineRule="auto"/>
      <w:jc w:val="both"/>
    </w:pPr>
    <w:rPr>
      <w:rFonts w:ascii="Times New Roman" w:eastAsia="Times New Roman" w:hAnsi="Times New Roman"/>
      <w:sz w:val="28"/>
      <w:szCs w:val="24"/>
      <w:lang w:eastAsia="en-AU"/>
    </w:rPr>
  </w:style>
  <w:style w:type="paragraph" w:customStyle="1" w:styleId="12">
    <w:name w:val="Заголовок оглавления1"/>
    <w:basedOn w:val="27"/>
    <w:next w:val="a9"/>
    <w:semiHidden/>
    <w:qFormat/>
    <w:rsid w:val="004D576E"/>
    <w:pPr>
      <w:keepNext/>
      <w:widowControl w:val="0"/>
      <w:numPr>
        <w:ilvl w:val="1"/>
        <w:numId w:val="161"/>
      </w:numPr>
      <w:suppressAutoHyphens w:val="0"/>
      <w:autoSpaceDN/>
      <w:spacing w:before="240"/>
      <w:textAlignment w:val="auto"/>
    </w:pPr>
    <w:rPr>
      <w:rFonts w:eastAsia="Times New Roman"/>
      <w:b/>
      <w:iCs/>
      <w:color w:val="000000"/>
      <w:sz w:val="24"/>
      <w:szCs w:val="24"/>
      <w:lang w:bidi="en-US"/>
    </w:rPr>
  </w:style>
  <w:style w:type="character" w:customStyle="1" w:styleId="affffffff">
    <w:name w:val="Текст ТЗ Знак"/>
    <w:link w:val="affffffff0"/>
    <w:semiHidden/>
    <w:locked/>
    <w:rsid w:val="004D576E"/>
    <w:rPr>
      <w:rFonts w:ascii="Times New Roman" w:eastAsia="Arial Unicode MS" w:hAnsi="Times New Roman"/>
      <w:sz w:val="24"/>
      <w:szCs w:val="24"/>
      <w:lang w:val="ru-RU" w:bidi="en-US"/>
    </w:rPr>
  </w:style>
  <w:style w:type="paragraph" w:customStyle="1" w:styleId="affffffff0">
    <w:name w:val="Текст ТЗ"/>
    <w:basedOn w:val="a9"/>
    <w:link w:val="affffffff"/>
    <w:semiHidden/>
    <w:qFormat/>
    <w:rsid w:val="004D576E"/>
    <w:pPr>
      <w:autoSpaceDN/>
      <w:spacing w:after="0" w:line="360" w:lineRule="auto"/>
      <w:ind w:firstLine="567"/>
      <w:jc w:val="both"/>
    </w:pPr>
    <w:rPr>
      <w:rFonts w:ascii="Times New Roman" w:eastAsia="Arial Unicode MS" w:hAnsi="Times New Roman"/>
      <w:sz w:val="24"/>
      <w:szCs w:val="24"/>
      <w:lang w:eastAsia="en-AU" w:bidi="en-US"/>
    </w:rPr>
  </w:style>
  <w:style w:type="paragraph" w:customStyle="1" w:styleId="1596">
    <w:name w:val="Стиль Стиль По ширине Первая строка:  1.59 см + Перед:  6 пт После..."/>
    <w:basedOn w:val="1590"/>
    <w:semiHidden/>
    <w:rsid w:val="004D576E"/>
    <w:pPr>
      <w:spacing w:before="120" w:after="0"/>
    </w:pPr>
    <w:rPr>
      <w:color w:val="auto"/>
    </w:rPr>
  </w:style>
  <w:style w:type="paragraph" w:customStyle="1" w:styleId="affffffff1">
    <w:name w:val="Титул тема"/>
    <w:basedOn w:val="a9"/>
    <w:uiPriority w:val="99"/>
    <w:semiHidden/>
    <w:rsid w:val="004D576E"/>
    <w:pPr>
      <w:autoSpaceDN/>
      <w:spacing w:after="0" w:line="240" w:lineRule="auto"/>
      <w:jc w:val="center"/>
    </w:pPr>
    <w:rPr>
      <w:rFonts w:ascii="Times New Roman" w:eastAsia="Times New Roman" w:hAnsi="Times New Roman"/>
      <w:b/>
      <w:sz w:val="27"/>
      <w:szCs w:val="27"/>
      <w:lang w:eastAsia="ru-RU"/>
    </w:rPr>
  </w:style>
  <w:style w:type="paragraph" w:customStyle="1" w:styleId="affffffff2">
    <w:name w:val="Обыч_не_нум"/>
    <w:basedOn w:val="a9"/>
    <w:semiHidden/>
    <w:rsid w:val="004D576E"/>
    <w:pPr>
      <w:autoSpaceDN/>
      <w:spacing w:after="0" w:line="240" w:lineRule="auto"/>
      <w:ind w:left="737" w:firstLine="567"/>
      <w:jc w:val="both"/>
    </w:pPr>
    <w:rPr>
      <w:rFonts w:ascii="Times New Roman" w:eastAsia="Times New Roman" w:hAnsi="Times New Roman"/>
      <w:sz w:val="24"/>
      <w:szCs w:val="24"/>
      <w:lang w:bidi="en-US"/>
    </w:rPr>
  </w:style>
  <w:style w:type="paragraph" w:customStyle="1" w:styleId="213">
    <w:name w:val="Средняя сетка 21"/>
    <w:basedOn w:val="a9"/>
    <w:semiHidden/>
    <w:qFormat/>
    <w:rsid w:val="004D576E"/>
    <w:pPr>
      <w:autoSpaceDN/>
      <w:spacing w:after="0" w:line="240" w:lineRule="auto"/>
      <w:ind w:firstLine="567"/>
      <w:jc w:val="both"/>
    </w:pPr>
    <w:rPr>
      <w:rFonts w:ascii="Times New Roman" w:eastAsia="Arial Unicode MS" w:hAnsi="Times New Roman"/>
      <w:sz w:val="24"/>
      <w:szCs w:val="32"/>
      <w:lang w:bidi="en-US"/>
    </w:rPr>
  </w:style>
  <w:style w:type="paragraph" w:customStyle="1" w:styleId="-110">
    <w:name w:val="Цветной список - Акцент 11"/>
    <w:basedOn w:val="a9"/>
    <w:semiHidden/>
    <w:qFormat/>
    <w:rsid w:val="004D576E"/>
    <w:pPr>
      <w:autoSpaceDN/>
      <w:spacing w:after="0" w:line="240" w:lineRule="auto"/>
      <w:ind w:left="720" w:firstLine="567"/>
      <w:contextualSpacing/>
      <w:jc w:val="both"/>
    </w:pPr>
    <w:rPr>
      <w:rFonts w:ascii="Times New Roman" w:eastAsia="Arial Unicode MS" w:hAnsi="Times New Roman"/>
      <w:sz w:val="24"/>
      <w:szCs w:val="24"/>
      <w:lang w:bidi="en-US"/>
    </w:rPr>
  </w:style>
  <w:style w:type="paragraph" w:customStyle="1" w:styleId="-111">
    <w:name w:val="Цветная сетка - Акцент 11"/>
    <w:basedOn w:val="a9"/>
    <w:next w:val="a9"/>
    <w:semiHidden/>
    <w:qFormat/>
    <w:rsid w:val="004D576E"/>
    <w:pPr>
      <w:autoSpaceDN/>
      <w:spacing w:after="0" w:line="240" w:lineRule="auto"/>
      <w:ind w:firstLine="567"/>
      <w:jc w:val="both"/>
    </w:pPr>
    <w:rPr>
      <w:rFonts w:ascii="Times New Roman" w:eastAsia="Arial Unicode MS" w:hAnsi="Times New Roman"/>
      <w:i/>
      <w:sz w:val="24"/>
      <w:szCs w:val="24"/>
      <w:lang w:bidi="en-US"/>
    </w:rPr>
  </w:style>
  <w:style w:type="paragraph" w:customStyle="1" w:styleId="-21">
    <w:name w:val="Светлая заливка - Акцент 21"/>
    <w:basedOn w:val="a9"/>
    <w:next w:val="a9"/>
    <w:semiHidden/>
    <w:qFormat/>
    <w:rsid w:val="004D576E"/>
    <w:pPr>
      <w:autoSpaceDN/>
      <w:spacing w:after="0" w:line="240" w:lineRule="auto"/>
      <w:ind w:left="720" w:right="720" w:firstLine="567"/>
      <w:jc w:val="both"/>
    </w:pPr>
    <w:rPr>
      <w:rFonts w:ascii="Times New Roman" w:eastAsia="Arial Unicode MS" w:hAnsi="Times New Roman"/>
      <w:b/>
      <w:i/>
      <w:sz w:val="24"/>
      <w:lang w:bidi="en-US"/>
    </w:rPr>
  </w:style>
  <w:style w:type="paragraph" w:customStyle="1" w:styleId="24">
    <w:name w:val="Заголовок 2 + Междустр.интервал:  полуторный"/>
    <w:basedOn w:val="27"/>
    <w:semiHidden/>
    <w:rsid w:val="004D576E"/>
    <w:pPr>
      <w:keepNext/>
      <w:widowControl w:val="0"/>
      <w:numPr>
        <w:numId w:val="162"/>
      </w:numPr>
      <w:suppressAutoHyphens w:val="0"/>
      <w:autoSpaceDN/>
      <w:spacing w:before="240" w:line="360" w:lineRule="auto"/>
      <w:textAlignment w:val="auto"/>
    </w:pPr>
    <w:rPr>
      <w:rFonts w:eastAsia="Times New Roman"/>
      <w:b/>
      <w:iCs/>
      <w:color w:val="000000"/>
      <w:sz w:val="24"/>
      <w:szCs w:val="24"/>
      <w:lang w:bidi="en-US"/>
    </w:rPr>
  </w:style>
  <w:style w:type="paragraph" w:customStyle="1" w:styleId="Iniiaiie">
    <w:name w:val="Iniiaiie"/>
    <w:basedOn w:val="a9"/>
    <w:uiPriority w:val="99"/>
    <w:semiHidden/>
    <w:rsid w:val="004D576E"/>
    <w:pPr>
      <w:autoSpaceDN/>
      <w:spacing w:before="120" w:after="120" w:line="240" w:lineRule="auto"/>
      <w:ind w:firstLine="851"/>
      <w:jc w:val="both"/>
    </w:pPr>
    <w:rPr>
      <w:rFonts w:ascii="Times New Roman" w:eastAsia="Times New Roman" w:hAnsi="Times New Roman"/>
      <w:sz w:val="28"/>
      <w:szCs w:val="20"/>
      <w:lang w:eastAsia="ru-RU"/>
    </w:rPr>
  </w:style>
  <w:style w:type="paragraph" w:customStyle="1" w:styleId="OaaeeoaOaeno">
    <w:name w:val="Oaaeeoa. Oaeno"/>
    <w:basedOn w:val="a9"/>
    <w:semiHidden/>
    <w:rsid w:val="004D576E"/>
    <w:pPr>
      <w:autoSpaceDN/>
      <w:spacing w:before="120" w:after="0" w:line="240" w:lineRule="auto"/>
      <w:ind w:firstLine="709"/>
      <w:jc w:val="both"/>
    </w:pPr>
    <w:rPr>
      <w:rFonts w:ascii="Times New Roman" w:eastAsia="Times New Roman" w:hAnsi="Times New Roman"/>
      <w:sz w:val="28"/>
      <w:szCs w:val="20"/>
      <w:lang w:eastAsia="ru-RU"/>
    </w:rPr>
  </w:style>
  <w:style w:type="paragraph" w:customStyle="1" w:styleId="NoeeuiieoeiueIioaioo">
    <w:name w:val="Noeeu iieo?e?iue Ii oaio?o"/>
    <w:basedOn w:val="a9"/>
    <w:uiPriority w:val="99"/>
    <w:semiHidden/>
    <w:rsid w:val="004D576E"/>
    <w:pPr>
      <w:autoSpaceDN/>
      <w:spacing w:after="0" w:line="240" w:lineRule="auto"/>
      <w:ind w:firstLine="709"/>
      <w:jc w:val="center"/>
    </w:pPr>
    <w:rPr>
      <w:rFonts w:ascii="Times New Roman" w:eastAsia="Times New Roman" w:hAnsi="Times New Roman"/>
      <w:b/>
      <w:sz w:val="28"/>
      <w:szCs w:val="20"/>
      <w:lang w:eastAsia="ru-RU"/>
    </w:rPr>
  </w:style>
  <w:style w:type="paragraph" w:customStyle="1" w:styleId="affffffff3">
    <w:name w:val="Без отступа"/>
    <w:basedOn w:val="a9"/>
    <w:semiHidden/>
    <w:rsid w:val="004D576E"/>
    <w:pPr>
      <w:autoSpaceDN/>
      <w:spacing w:after="0" w:line="240" w:lineRule="auto"/>
    </w:pPr>
    <w:rPr>
      <w:rFonts w:ascii="Times New Roman" w:eastAsia="Times New Roman" w:hAnsi="Times New Roman"/>
      <w:sz w:val="28"/>
      <w:szCs w:val="20"/>
      <w:lang w:eastAsia="ru-RU"/>
    </w:rPr>
  </w:style>
  <w:style w:type="paragraph" w:customStyle="1" w:styleId="-112">
    <w:name w:val="Цветная заливка - Акцент 11"/>
    <w:semiHidden/>
    <w:rsid w:val="004D576E"/>
    <w:pPr>
      <w:autoSpaceDN/>
      <w:textAlignment w:val="auto"/>
    </w:pPr>
    <w:rPr>
      <w:rFonts w:ascii="Times New Roman" w:eastAsia="Times New Roman" w:hAnsi="Times New Roman"/>
      <w:sz w:val="24"/>
      <w:lang w:eastAsia="ru-RU"/>
    </w:rPr>
  </w:style>
  <w:style w:type="character" w:customStyle="1" w:styleId="14pt125">
    <w:name w:val="Основной текст + 14 pt Первая строка:  125 см Знак"/>
    <w:link w:val="14pt1250"/>
    <w:semiHidden/>
    <w:locked/>
    <w:rsid w:val="004D576E"/>
    <w:rPr>
      <w:rFonts w:ascii="Times New Roman" w:eastAsia="Arial Unicode MS" w:hAnsi="Times New Roman"/>
      <w:b/>
      <w:bCs/>
      <w:sz w:val="28"/>
      <w:szCs w:val="28"/>
      <w:lang w:val="ru-RU"/>
    </w:rPr>
  </w:style>
  <w:style w:type="paragraph" w:customStyle="1" w:styleId="14pt1250">
    <w:name w:val="Основной текст + 14 pt Первая строка:  125 см"/>
    <w:basedOn w:val="af0"/>
    <w:next w:val="af0"/>
    <w:link w:val="14pt125"/>
    <w:semiHidden/>
    <w:rsid w:val="004D576E"/>
    <w:pPr>
      <w:autoSpaceDN/>
      <w:spacing w:after="0" w:line="240" w:lineRule="auto"/>
      <w:ind w:firstLine="709"/>
      <w:jc w:val="both"/>
    </w:pPr>
    <w:rPr>
      <w:rFonts w:ascii="Times New Roman" w:eastAsia="Arial Unicode MS" w:hAnsi="Times New Roman"/>
      <w:b/>
      <w:bCs/>
      <w:szCs w:val="28"/>
      <w:lang w:eastAsia="en-AU"/>
    </w:rPr>
  </w:style>
  <w:style w:type="paragraph" w:customStyle="1" w:styleId="14pt03">
    <w:name w:val="Стиль Основной текст + 14 pt разреженный на  03 пт"/>
    <w:basedOn w:val="af0"/>
    <w:semiHidden/>
    <w:rsid w:val="004D576E"/>
    <w:pPr>
      <w:autoSpaceDN/>
      <w:spacing w:after="0" w:line="240" w:lineRule="auto"/>
      <w:jc w:val="both"/>
    </w:pPr>
    <w:rPr>
      <w:rFonts w:ascii="Times New Roman" w:eastAsia="Times New Roman" w:hAnsi="Times New Roman"/>
      <w:szCs w:val="28"/>
      <w:lang w:eastAsia="ru-RU"/>
    </w:rPr>
  </w:style>
  <w:style w:type="paragraph" w:customStyle="1" w:styleId="14pt">
    <w:name w:val="Основной текст + 14 pt"/>
    <w:basedOn w:val="a9"/>
    <w:next w:val="a9"/>
    <w:semiHidden/>
    <w:rsid w:val="004D576E"/>
    <w:pPr>
      <w:autoSpaceDN/>
      <w:spacing w:after="0" w:line="240" w:lineRule="auto"/>
      <w:jc w:val="both"/>
    </w:pPr>
    <w:rPr>
      <w:rFonts w:ascii="Times New Roman" w:eastAsia="Times New Roman" w:hAnsi="Times New Roman"/>
      <w:sz w:val="28"/>
      <w:szCs w:val="28"/>
      <w:lang w:eastAsia="ru-RU" w:bidi="en-US"/>
    </w:rPr>
  </w:style>
  <w:style w:type="paragraph" w:customStyle="1" w:styleId="PMBook-Bullet1">
    <w:name w:val="PMBook-Bullet1"/>
    <w:basedOn w:val="a9"/>
    <w:uiPriority w:val="99"/>
    <w:semiHidden/>
    <w:rsid w:val="004D576E"/>
    <w:pPr>
      <w:tabs>
        <w:tab w:val="num" w:pos="1080"/>
      </w:tabs>
      <w:autoSpaceDN/>
      <w:spacing w:after="0" w:line="360" w:lineRule="auto"/>
      <w:ind w:left="1080" w:hanging="360"/>
      <w:jc w:val="both"/>
    </w:pPr>
    <w:rPr>
      <w:rFonts w:ascii="Arial" w:eastAsia="Times New Roman" w:hAnsi="Arial"/>
      <w:sz w:val="24"/>
      <w:szCs w:val="20"/>
      <w:lang w:eastAsia="ru-RU"/>
    </w:rPr>
  </w:style>
  <w:style w:type="character" w:customStyle="1" w:styleId="-12">
    <w:name w:val="Цветной список - Акцент 1 Знак"/>
    <w:link w:val="-120"/>
    <w:semiHidden/>
    <w:locked/>
    <w:rsid w:val="004D576E"/>
    <w:rPr>
      <w:sz w:val="22"/>
      <w:szCs w:val="22"/>
      <w:lang w:val="ru-RU"/>
    </w:rPr>
  </w:style>
  <w:style w:type="paragraph" w:customStyle="1" w:styleId="-120">
    <w:name w:val="Цветной список - Акцент 12"/>
    <w:basedOn w:val="a9"/>
    <w:link w:val="-12"/>
    <w:semiHidden/>
    <w:qFormat/>
    <w:rsid w:val="004D576E"/>
    <w:pPr>
      <w:autoSpaceDN/>
      <w:ind w:left="720"/>
      <w:contextualSpacing/>
    </w:pPr>
    <w:rPr>
      <w:lang w:eastAsia="en-AU"/>
    </w:rPr>
  </w:style>
  <w:style w:type="paragraph" w:customStyle="1" w:styleId="121">
    <w:name w:val="Раздел 1.2 Заголовок 1"/>
    <w:basedOn w:val="a9"/>
    <w:semiHidden/>
    <w:rsid w:val="00344A6D"/>
    <w:pPr>
      <w:keepNext/>
      <w:keepLines/>
      <w:widowControl w:val="0"/>
      <w:numPr>
        <w:numId w:val="163"/>
      </w:numPr>
      <w:suppressLineNumbers/>
      <w:autoSpaceDN/>
      <w:spacing w:before="360" w:after="0" w:line="360" w:lineRule="auto"/>
      <w:jc w:val="both"/>
    </w:pPr>
    <w:rPr>
      <w:rFonts w:ascii="Times New Roman" w:eastAsia="Times New Roman" w:hAnsi="Times New Roman"/>
      <w:b/>
      <w:bCs/>
      <w:sz w:val="24"/>
      <w:szCs w:val="20"/>
      <w:lang w:eastAsia="ru-RU"/>
    </w:rPr>
  </w:style>
  <w:style w:type="paragraph" w:customStyle="1" w:styleId="122">
    <w:name w:val="Раздел 1.2 Заголовок 2"/>
    <w:basedOn w:val="a9"/>
    <w:semiHidden/>
    <w:rsid w:val="00344A6D"/>
    <w:pPr>
      <w:keepNext/>
      <w:keepLines/>
      <w:widowControl w:val="0"/>
      <w:numPr>
        <w:ilvl w:val="1"/>
        <w:numId w:val="163"/>
      </w:numPr>
      <w:suppressLineNumbers/>
      <w:autoSpaceDN/>
      <w:spacing w:before="240" w:after="0" w:line="360" w:lineRule="auto"/>
      <w:jc w:val="both"/>
    </w:pPr>
    <w:rPr>
      <w:rFonts w:ascii="Times New Roman" w:eastAsia="Times New Roman" w:hAnsi="Times New Roman"/>
      <w:b/>
      <w:bCs/>
      <w:sz w:val="24"/>
      <w:szCs w:val="20"/>
      <w:lang w:eastAsia="ru-RU"/>
    </w:rPr>
  </w:style>
  <w:style w:type="paragraph" w:customStyle="1" w:styleId="affffffff4">
    <w:name w:val="Не содержание"/>
    <w:basedOn w:val="a9"/>
    <w:semiHidden/>
    <w:rsid w:val="004D576E"/>
    <w:pPr>
      <w:widowControl w:val="0"/>
      <w:tabs>
        <w:tab w:val="num" w:pos="1224"/>
      </w:tabs>
      <w:autoSpaceDN/>
      <w:snapToGrid w:val="0"/>
      <w:spacing w:after="0" w:line="300" w:lineRule="auto"/>
      <w:ind w:left="1224" w:hanging="504"/>
      <w:jc w:val="both"/>
    </w:pPr>
    <w:rPr>
      <w:rFonts w:ascii="Times New Roman" w:eastAsia="Times New Roman" w:hAnsi="Times New Roman"/>
      <w:bCs/>
      <w:sz w:val="24"/>
      <w:szCs w:val="20"/>
      <w:lang w:eastAsia="ru-RU"/>
    </w:rPr>
  </w:style>
  <w:style w:type="paragraph" w:customStyle="1" w:styleId="affffffff5">
    <w:name w:val="ТЗ не содержание полужирный"/>
    <w:basedOn w:val="a9"/>
    <w:semiHidden/>
    <w:rsid w:val="004D576E"/>
    <w:pPr>
      <w:widowControl w:val="0"/>
      <w:tabs>
        <w:tab w:val="num" w:pos="792"/>
      </w:tabs>
      <w:autoSpaceDN/>
      <w:snapToGrid w:val="0"/>
      <w:spacing w:after="0" w:line="300" w:lineRule="auto"/>
      <w:ind w:left="792" w:hanging="432"/>
      <w:jc w:val="both"/>
    </w:pPr>
    <w:rPr>
      <w:rFonts w:ascii="Times New Roman" w:eastAsia="Times New Roman" w:hAnsi="Times New Roman"/>
      <w:b/>
      <w:bCs/>
      <w:sz w:val="24"/>
      <w:szCs w:val="20"/>
      <w:lang w:eastAsia="ru-RU"/>
    </w:rPr>
  </w:style>
  <w:style w:type="paragraph" w:customStyle="1" w:styleId="313">
    <w:name w:val="Часть 3. Заголовок 1"/>
    <w:basedOn w:val="a9"/>
    <w:semiHidden/>
    <w:rsid w:val="00344A6D"/>
    <w:pPr>
      <w:keepNext/>
      <w:keepLines/>
      <w:widowControl w:val="0"/>
      <w:suppressLineNumbers/>
      <w:tabs>
        <w:tab w:val="num" w:pos="420"/>
      </w:tabs>
      <w:autoSpaceDN/>
      <w:spacing w:before="360" w:after="0" w:line="360" w:lineRule="auto"/>
      <w:ind w:firstLine="709"/>
      <w:jc w:val="both"/>
    </w:pPr>
    <w:rPr>
      <w:rFonts w:ascii="Times New Roman" w:eastAsia="Times New Roman" w:hAnsi="Times New Roman"/>
      <w:b/>
      <w:bCs/>
      <w:sz w:val="24"/>
      <w:szCs w:val="20"/>
      <w:lang w:eastAsia="ru-RU"/>
    </w:rPr>
  </w:style>
  <w:style w:type="paragraph" w:customStyle="1" w:styleId="320">
    <w:name w:val="Часть 3. Заголовок 2"/>
    <w:basedOn w:val="a9"/>
    <w:semiHidden/>
    <w:rsid w:val="004D576E"/>
    <w:pPr>
      <w:widowControl w:val="0"/>
      <w:tabs>
        <w:tab w:val="num" w:pos="1276"/>
      </w:tabs>
      <w:autoSpaceDN/>
      <w:spacing w:after="0" w:line="360" w:lineRule="auto"/>
      <w:ind w:firstLine="709"/>
      <w:jc w:val="both"/>
    </w:pPr>
    <w:rPr>
      <w:rFonts w:ascii="Times New Roman" w:eastAsia="Times New Roman" w:hAnsi="Times New Roman"/>
      <w:bCs/>
      <w:sz w:val="24"/>
      <w:szCs w:val="20"/>
      <w:lang w:eastAsia="ru-RU"/>
    </w:rPr>
  </w:style>
  <w:style w:type="paragraph" w:customStyle="1" w:styleId="-121">
    <w:name w:val="Цветная заливка - Акцент 12"/>
    <w:uiPriority w:val="99"/>
    <w:semiHidden/>
    <w:rsid w:val="004D576E"/>
    <w:pPr>
      <w:autoSpaceDN/>
      <w:textAlignment w:val="auto"/>
    </w:pPr>
    <w:rPr>
      <w:rFonts w:ascii="Times New Roman" w:eastAsia="Arial Unicode MS" w:hAnsi="Times New Roman"/>
      <w:sz w:val="24"/>
      <w:szCs w:val="24"/>
      <w:lang w:eastAsia="en-US" w:bidi="en-US"/>
    </w:rPr>
  </w:style>
  <w:style w:type="paragraph" w:customStyle="1" w:styleId="Table">
    <w:name w:val="Table"/>
    <w:basedOn w:val="a9"/>
    <w:semiHidden/>
    <w:rsid w:val="004D576E"/>
    <w:pPr>
      <w:autoSpaceDN/>
      <w:spacing w:before="40" w:after="40" w:line="240" w:lineRule="auto"/>
    </w:pPr>
    <w:rPr>
      <w:rFonts w:ascii="Futura Bk" w:eastAsia="Times New Roman" w:hAnsi="Futura Bk"/>
      <w:sz w:val="20"/>
      <w:szCs w:val="20"/>
    </w:rPr>
  </w:style>
  <w:style w:type="paragraph" w:customStyle="1" w:styleId="TableHeading">
    <w:name w:val="Table_Heading"/>
    <w:basedOn w:val="a9"/>
    <w:next w:val="Table"/>
    <w:semiHidden/>
    <w:rsid w:val="004D576E"/>
    <w:pPr>
      <w:keepNext/>
      <w:keepLines/>
      <w:autoSpaceDN/>
      <w:spacing w:before="40" w:after="40" w:line="240" w:lineRule="auto"/>
    </w:pPr>
    <w:rPr>
      <w:rFonts w:ascii="Futura Bk" w:eastAsia="Times New Roman" w:hAnsi="Futura Bk"/>
      <w:b/>
      <w:sz w:val="20"/>
      <w:szCs w:val="20"/>
    </w:rPr>
  </w:style>
  <w:style w:type="paragraph" w:customStyle="1" w:styleId="TableHeadingCenter">
    <w:name w:val="Table_Heading_Center"/>
    <w:basedOn w:val="TableHeading"/>
    <w:semiHidden/>
    <w:rsid w:val="004D576E"/>
  </w:style>
  <w:style w:type="paragraph" w:customStyle="1" w:styleId="CaptionforTable">
    <w:name w:val="Caption for Table"/>
    <w:basedOn w:val="afffffc"/>
    <w:semiHidden/>
    <w:rsid w:val="004D576E"/>
    <w:pPr>
      <w:spacing w:after="60"/>
      <w:ind w:right="57"/>
      <w:jc w:val="right"/>
    </w:pPr>
    <w:rPr>
      <w:rFonts w:ascii="Futura Bk" w:hAnsi="Futura Bk"/>
      <w:iCs/>
      <w:sz w:val="20"/>
      <w:lang w:eastAsia="en-US"/>
    </w:rPr>
  </w:style>
  <w:style w:type="paragraph" w:customStyle="1" w:styleId="affffffff6">
    <w:name w:val="Норм.текст"/>
    <w:basedOn w:val="a9"/>
    <w:semiHidden/>
    <w:rsid w:val="00344A6D"/>
    <w:pPr>
      <w:autoSpaceDN/>
      <w:spacing w:before="60" w:after="60" w:line="288" w:lineRule="auto"/>
      <w:ind w:firstLine="840"/>
      <w:jc w:val="both"/>
    </w:pPr>
    <w:rPr>
      <w:rFonts w:ascii="Times New Roman" w:eastAsia="Times New Roman" w:hAnsi="Times New Roman"/>
      <w:sz w:val="26"/>
      <w:szCs w:val="20"/>
      <w:lang w:eastAsia="ru-RU"/>
    </w:rPr>
  </w:style>
  <w:style w:type="paragraph" w:customStyle="1" w:styleId="51">
    <w:name w:val="Список5"/>
    <w:basedOn w:val="a9"/>
    <w:semiHidden/>
    <w:rsid w:val="004D576E"/>
    <w:pPr>
      <w:numPr>
        <w:ilvl w:val="1"/>
        <w:numId w:val="164"/>
      </w:numPr>
      <w:tabs>
        <w:tab w:val="num" w:pos="1440"/>
      </w:tabs>
      <w:autoSpaceDN/>
      <w:spacing w:after="0" w:line="360" w:lineRule="auto"/>
      <w:ind w:left="1440" w:hanging="360"/>
      <w:jc w:val="both"/>
    </w:pPr>
    <w:rPr>
      <w:rFonts w:ascii="Times New Roman" w:eastAsia="Times New Roman" w:hAnsi="Times New Roman"/>
      <w:sz w:val="24"/>
      <w:szCs w:val="24"/>
    </w:rPr>
  </w:style>
  <w:style w:type="paragraph" w:customStyle="1" w:styleId="-10">
    <w:name w:val="Список-1"/>
    <w:semiHidden/>
    <w:rsid w:val="004D576E"/>
    <w:pPr>
      <w:numPr>
        <w:numId w:val="165"/>
      </w:numPr>
      <w:tabs>
        <w:tab w:val="left" w:pos="1260"/>
      </w:tabs>
      <w:autoSpaceDN/>
      <w:spacing w:before="60" w:after="60" w:line="312" w:lineRule="auto"/>
      <w:textAlignment w:val="auto"/>
    </w:pPr>
    <w:rPr>
      <w:rFonts w:ascii="Times New Roman" w:eastAsia="Times New Roman" w:hAnsi="Times New Roman"/>
      <w:sz w:val="24"/>
      <w:lang w:eastAsia="en-US"/>
    </w:rPr>
  </w:style>
  <w:style w:type="paragraph" w:customStyle="1" w:styleId="2f8">
    <w:name w:val="Заголовок оглавления2"/>
    <w:basedOn w:val="16"/>
    <w:next w:val="a9"/>
    <w:uiPriority w:val="39"/>
    <w:semiHidden/>
    <w:qFormat/>
    <w:rsid w:val="004D576E"/>
    <w:pPr>
      <w:keepLines/>
      <w:pageBreakBefore/>
      <w:widowControl w:val="0"/>
      <w:numPr>
        <w:numId w:val="0"/>
      </w:numPr>
      <w:suppressAutoHyphens w:val="0"/>
      <w:autoSpaceDN/>
      <w:spacing w:before="480" w:after="0"/>
      <w:jc w:val="left"/>
      <w:textAlignment w:val="auto"/>
      <w:outlineLvl w:val="9"/>
    </w:pPr>
    <w:rPr>
      <w:rFonts w:eastAsia="Times New Roman"/>
      <w:caps w:val="0"/>
      <w:color w:val="365F91"/>
      <w:sz w:val="28"/>
      <w:lang w:eastAsia="ru-RU"/>
    </w:rPr>
  </w:style>
  <w:style w:type="character" w:customStyle="1" w:styleId="ListParagraphChar">
    <w:name w:val="List Paragraph Char"/>
    <w:link w:val="1ff"/>
    <w:semiHidden/>
    <w:locked/>
    <w:rsid w:val="004D576E"/>
    <w:rPr>
      <w:sz w:val="24"/>
      <w:szCs w:val="24"/>
      <w:lang w:val="ru-RU"/>
    </w:rPr>
  </w:style>
  <w:style w:type="paragraph" w:customStyle="1" w:styleId="1ff">
    <w:name w:val="Абзац списка1"/>
    <w:basedOn w:val="a9"/>
    <w:link w:val="ListParagraphChar"/>
    <w:semiHidden/>
    <w:rsid w:val="004D576E"/>
    <w:pPr>
      <w:autoSpaceDN/>
      <w:spacing w:after="0" w:line="240" w:lineRule="auto"/>
      <w:ind w:left="720"/>
    </w:pPr>
    <w:rPr>
      <w:sz w:val="24"/>
      <w:szCs w:val="24"/>
      <w:lang w:eastAsia="en-AU"/>
    </w:rPr>
  </w:style>
  <w:style w:type="paragraph" w:customStyle="1" w:styleId="xmsolistparagraph">
    <w:name w:val="x_msolistparagraph"/>
    <w:basedOn w:val="a9"/>
    <w:semiHidden/>
    <w:rsid w:val="004D576E"/>
    <w:pPr>
      <w:autoSpaceDN/>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ff7">
    <w:name w:val="Обычный по центру (титульный лист)"/>
    <w:basedOn w:val="a9"/>
    <w:semiHidden/>
    <w:rsid w:val="004D576E"/>
    <w:pPr>
      <w:autoSpaceDN/>
      <w:spacing w:after="0" w:line="240" w:lineRule="auto"/>
      <w:jc w:val="center"/>
    </w:pPr>
    <w:rPr>
      <w:rFonts w:ascii="Times New Roman" w:eastAsia="Times New Roman" w:hAnsi="Times New Roman"/>
      <w:sz w:val="28"/>
      <w:szCs w:val="28"/>
      <w:lang w:eastAsia="ru-RU"/>
    </w:rPr>
  </w:style>
  <w:style w:type="paragraph" w:customStyle="1" w:styleId="1ff0">
    <w:name w:val="Подпись 1"/>
    <w:basedOn w:val="a9"/>
    <w:uiPriority w:val="99"/>
    <w:semiHidden/>
    <w:rsid w:val="004D576E"/>
    <w:pPr>
      <w:autoSpaceDN/>
      <w:spacing w:before="240" w:after="0" w:line="240" w:lineRule="auto"/>
    </w:pPr>
    <w:rPr>
      <w:rFonts w:ascii="Times New Roman" w:eastAsia="Times New Roman" w:hAnsi="Times New Roman"/>
      <w:b/>
      <w:sz w:val="27"/>
      <w:szCs w:val="27"/>
      <w:lang w:eastAsia="ru-RU"/>
    </w:rPr>
  </w:style>
  <w:style w:type="paragraph" w:customStyle="1" w:styleId="1ff1">
    <w:name w:val="Резолюция 1"/>
    <w:basedOn w:val="a9"/>
    <w:uiPriority w:val="99"/>
    <w:semiHidden/>
    <w:rsid w:val="004D576E"/>
    <w:pPr>
      <w:autoSpaceDN/>
      <w:spacing w:after="60" w:line="240" w:lineRule="auto"/>
    </w:pPr>
    <w:rPr>
      <w:rFonts w:ascii="Times New Roman" w:eastAsia="Times New Roman" w:hAnsi="Times New Roman"/>
      <w:b/>
      <w:caps/>
      <w:sz w:val="27"/>
      <w:szCs w:val="27"/>
      <w:lang w:eastAsia="ru-RU"/>
    </w:rPr>
  </w:style>
  <w:style w:type="paragraph" w:customStyle="1" w:styleId="affffffff8">
    <w:name w:val="ТЗ Обычный"/>
    <w:semiHidden/>
    <w:rsid w:val="004D576E"/>
    <w:pPr>
      <w:autoSpaceDN/>
      <w:spacing w:before="60" w:after="60"/>
      <w:ind w:firstLine="567"/>
      <w:jc w:val="both"/>
      <w:textAlignment w:val="auto"/>
    </w:pPr>
    <w:rPr>
      <w:rFonts w:ascii="Times New Roman" w:hAnsi="Times New Roman" w:cs="Arial"/>
      <w:bCs/>
      <w:iCs/>
      <w:sz w:val="24"/>
      <w:szCs w:val="24"/>
      <w:lang w:eastAsia="ru-RU"/>
    </w:rPr>
  </w:style>
  <w:style w:type="paragraph" w:customStyle="1" w:styleId="21">
    <w:name w:val="ТЗ Заголовок 2"/>
    <w:next w:val="affffffff8"/>
    <w:semiHidden/>
    <w:rsid w:val="004D576E"/>
    <w:pPr>
      <w:keepNext/>
      <w:numPr>
        <w:ilvl w:val="1"/>
        <w:numId w:val="166"/>
      </w:numPr>
      <w:autoSpaceDN/>
      <w:spacing w:before="240" w:after="120"/>
      <w:textAlignment w:val="auto"/>
      <w:outlineLvl w:val="1"/>
    </w:pPr>
    <w:rPr>
      <w:rFonts w:ascii="Times New Roman" w:hAnsi="Times New Roman"/>
      <w:b/>
      <w:bCs/>
      <w:i/>
      <w:iCs/>
      <w:sz w:val="28"/>
      <w:szCs w:val="28"/>
      <w:lang w:eastAsia="ru-RU"/>
    </w:rPr>
  </w:style>
  <w:style w:type="paragraph" w:customStyle="1" w:styleId="15">
    <w:name w:val="ТЗ Заголовок 1"/>
    <w:next w:val="affffffff8"/>
    <w:semiHidden/>
    <w:rsid w:val="004D576E"/>
    <w:pPr>
      <w:pageBreakBefore/>
      <w:numPr>
        <w:numId w:val="166"/>
      </w:numPr>
      <w:autoSpaceDN/>
      <w:spacing w:after="120"/>
      <w:textAlignment w:val="auto"/>
      <w:outlineLvl w:val="0"/>
    </w:pPr>
    <w:rPr>
      <w:rFonts w:ascii="Arial" w:hAnsi="Arial" w:cs="Arial"/>
      <w:b/>
      <w:bCs/>
      <w:kern w:val="32"/>
      <w:sz w:val="32"/>
      <w:szCs w:val="32"/>
      <w:lang w:eastAsia="ru-RU"/>
    </w:rPr>
  </w:style>
  <w:style w:type="paragraph" w:customStyle="1" w:styleId="30">
    <w:name w:val="ТЗ Заголовок 3"/>
    <w:next w:val="affffffff8"/>
    <w:semiHidden/>
    <w:rsid w:val="004D576E"/>
    <w:pPr>
      <w:keepNext/>
      <w:numPr>
        <w:ilvl w:val="2"/>
        <w:numId w:val="166"/>
      </w:numPr>
      <w:autoSpaceDN/>
      <w:spacing w:before="240" w:after="120"/>
      <w:textAlignment w:val="auto"/>
      <w:outlineLvl w:val="2"/>
    </w:pPr>
    <w:rPr>
      <w:rFonts w:ascii="Times New Roman" w:hAnsi="Times New Roman"/>
      <w:b/>
      <w:bCs/>
      <w:sz w:val="26"/>
      <w:szCs w:val="26"/>
      <w:lang w:eastAsia="ru-RU"/>
    </w:rPr>
  </w:style>
  <w:style w:type="paragraph" w:customStyle="1" w:styleId="4">
    <w:name w:val="ТЗ Заголовок 4"/>
    <w:next w:val="affffffff8"/>
    <w:semiHidden/>
    <w:rsid w:val="004D576E"/>
    <w:pPr>
      <w:keepNext/>
      <w:numPr>
        <w:ilvl w:val="3"/>
        <w:numId w:val="166"/>
      </w:numPr>
      <w:autoSpaceDN/>
      <w:spacing w:before="240" w:after="120"/>
      <w:textAlignment w:val="auto"/>
      <w:outlineLvl w:val="3"/>
    </w:pPr>
    <w:rPr>
      <w:rFonts w:ascii="Arial" w:hAnsi="Arial" w:cs="Arial"/>
      <w:b/>
      <w:bCs/>
      <w:i/>
      <w:sz w:val="26"/>
      <w:szCs w:val="26"/>
      <w:lang w:eastAsia="ru-RU"/>
    </w:rPr>
  </w:style>
  <w:style w:type="paragraph" w:customStyle="1" w:styleId="52">
    <w:name w:val="ТЗ Заголовок 5"/>
    <w:basedOn w:val="4"/>
    <w:next w:val="affffffff8"/>
    <w:semiHidden/>
    <w:rsid w:val="004D576E"/>
    <w:pPr>
      <w:numPr>
        <w:ilvl w:val="4"/>
      </w:numPr>
    </w:pPr>
    <w:rPr>
      <w:b w:val="0"/>
      <w:i w:val="0"/>
      <w:u w:val="single"/>
    </w:rPr>
  </w:style>
  <w:style w:type="paragraph" w:customStyle="1" w:styleId="1ff2">
    <w:name w:val="Основной текст1"/>
    <w:basedOn w:val="a9"/>
    <w:semiHidden/>
    <w:rsid w:val="004D576E"/>
    <w:pPr>
      <w:autoSpaceDN/>
      <w:snapToGrid w:val="0"/>
      <w:spacing w:after="120" w:line="240" w:lineRule="auto"/>
    </w:pPr>
    <w:rPr>
      <w:rFonts w:ascii="Verdana" w:eastAsia="Times New Roman" w:hAnsi="Verdana"/>
      <w:sz w:val="16"/>
      <w:szCs w:val="16"/>
    </w:rPr>
  </w:style>
  <w:style w:type="paragraph" w:customStyle="1" w:styleId="Bulletwithtext2">
    <w:name w:val="Bullet with text 2"/>
    <w:basedOn w:val="a9"/>
    <w:semiHidden/>
    <w:rsid w:val="004D576E"/>
    <w:pPr>
      <w:numPr>
        <w:numId w:val="167"/>
      </w:numPr>
      <w:autoSpaceDN/>
      <w:spacing w:after="0" w:line="240" w:lineRule="auto"/>
    </w:pPr>
    <w:rPr>
      <w:rFonts w:ascii="Futura Bk" w:eastAsia="Times New Roman" w:hAnsi="Futura Bk"/>
      <w:sz w:val="20"/>
      <w:szCs w:val="20"/>
    </w:rPr>
  </w:style>
  <w:style w:type="paragraph" w:customStyle="1" w:styleId="affffffff9">
    <w:name w:val="ТЗ_Таблица_Заголовок"/>
    <w:basedOn w:val="a9"/>
    <w:autoRedefine/>
    <w:semiHidden/>
    <w:rsid w:val="004D576E"/>
    <w:pPr>
      <w:autoSpaceDN/>
      <w:spacing w:before="20" w:after="0" w:line="360" w:lineRule="auto"/>
      <w:jc w:val="center"/>
    </w:pPr>
    <w:rPr>
      <w:rFonts w:ascii="Arial" w:eastAsia="Times New Roman" w:hAnsi="Arial" w:cs="Arial"/>
      <w:b/>
      <w:spacing w:val="-5"/>
      <w:sz w:val="24"/>
      <w:szCs w:val="24"/>
    </w:rPr>
  </w:style>
  <w:style w:type="paragraph" w:customStyle="1" w:styleId="xmsonormal">
    <w:name w:val="x_msonormal"/>
    <w:basedOn w:val="a9"/>
    <w:semiHidden/>
    <w:rsid w:val="004D576E"/>
    <w:pPr>
      <w:autoSpaceDN/>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f3">
    <w:name w:val="Заголовок1"/>
    <w:basedOn w:val="a9"/>
    <w:next w:val="af0"/>
    <w:semiHidden/>
    <w:rsid w:val="004D576E"/>
    <w:pPr>
      <w:keepNext/>
      <w:autoSpaceDN/>
      <w:spacing w:before="240" w:after="120" w:line="240" w:lineRule="auto"/>
    </w:pPr>
    <w:rPr>
      <w:rFonts w:ascii="Arial" w:eastAsia="Arial" w:hAnsi="Arial" w:cs="Tahoma"/>
      <w:sz w:val="28"/>
      <w:szCs w:val="28"/>
      <w:lang w:eastAsia="ar-SA"/>
    </w:rPr>
  </w:style>
  <w:style w:type="paragraph" w:customStyle="1" w:styleId="1ff4">
    <w:name w:val="Указатель1"/>
    <w:basedOn w:val="a9"/>
    <w:semiHidden/>
    <w:rsid w:val="004D576E"/>
    <w:pPr>
      <w:suppressLineNumbers/>
      <w:autoSpaceDN/>
      <w:spacing w:after="0" w:line="240" w:lineRule="auto"/>
    </w:pPr>
    <w:rPr>
      <w:rFonts w:ascii="Times New Roman" w:eastAsia="Times New Roman" w:hAnsi="Times New Roman" w:cs="Tahoma"/>
      <w:sz w:val="20"/>
      <w:szCs w:val="20"/>
      <w:lang w:eastAsia="ar-SA"/>
    </w:rPr>
  </w:style>
  <w:style w:type="paragraph" w:customStyle="1" w:styleId="1ff5">
    <w:name w:val="Обычный отступ1"/>
    <w:basedOn w:val="a9"/>
    <w:semiHidden/>
    <w:rsid w:val="004D576E"/>
    <w:pPr>
      <w:autoSpaceDN/>
      <w:spacing w:after="0" w:line="240" w:lineRule="auto"/>
      <w:ind w:left="720"/>
    </w:pPr>
    <w:rPr>
      <w:rFonts w:ascii="Times New Roman" w:eastAsia="Times New Roman" w:hAnsi="Times New Roman"/>
      <w:sz w:val="20"/>
      <w:szCs w:val="20"/>
      <w:lang w:eastAsia="ar-SA"/>
    </w:rPr>
  </w:style>
  <w:style w:type="paragraph" w:customStyle="1" w:styleId="TableText">
    <w:name w:val="Table Text"/>
    <w:basedOn w:val="a9"/>
    <w:semiHidden/>
    <w:rsid w:val="004D576E"/>
    <w:pPr>
      <w:keepLines/>
      <w:autoSpaceDN/>
      <w:spacing w:after="0" w:line="240" w:lineRule="auto"/>
    </w:pPr>
    <w:rPr>
      <w:rFonts w:ascii="Times New Roman" w:eastAsia="Times New Roman" w:hAnsi="Times New Roman"/>
      <w:sz w:val="16"/>
      <w:szCs w:val="20"/>
      <w:lang w:eastAsia="ar-SA"/>
    </w:rPr>
  </w:style>
  <w:style w:type="paragraph" w:customStyle="1" w:styleId="HeadingBar">
    <w:name w:val="Heading Bar"/>
    <w:basedOn w:val="a9"/>
    <w:next w:val="32"/>
    <w:semiHidden/>
    <w:rsid w:val="004D576E"/>
    <w:pPr>
      <w:keepNext/>
      <w:keepLines/>
      <w:shd w:val="clear" w:color="auto" w:fill="000000"/>
      <w:autoSpaceDN/>
      <w:spacing w:before="240" w:after="0" w:line="240" w:lineRule="auto"/>
      <w:ind w:right="7920"/>
    </w:pPr>
    <w:rPr>
      <w:rFonts w:ascii="Times New Roman" w:eastAsia="Times New Roman" w:hAnsi="Times New Roman"/>
      <w:color w:val="FFFFFF"/>
      <w:sz w:val="8"/>
      <w:szCs w:val="20"/>
      <w:lang w:eastAsia="ar-SA"/>
    </w:rPr>
  </w:style>
  <w:style w:type="paragraph" w:customStyle="1" w:styleId="TitleBar">
    <w:name w:val="Title Bar"/>
    <w:basedOn w:val="a9"/>
    <w:semiHidden/>
    <w:rsid w:val="004D576E"/>
    <w:pPr>
      <w:keepNext/>
      <w:pageBreakBefore/>
      <w:shd w:val="clear" w:color="auto" w:fill="000000"/>
      <w:autoSpaceDN/>
      <w:spacing w:before="1680" w:after="0" w:line="240" w:lineRule="auto"/>
      <w:ind w:left="2552" w:right="720"/>
    </w:pPr>
    <w:rPr>
      <w:rFonts w:ascii="Times New Roman" w:eastAsia="Times New Roman" w:hAnsi="Times New Roman"/>
      <w:sz w:val="36"/>
      <w:szCs w:val="20"/>
      <w:lang w:eastAsia="ar-SA"/>
    </w:rPr>
  </w:style>
  <w:style w:type="paragraph" w:customStyle="1" w:styleId="TableHeading0">
    <w:name w:val="Table Heading"/>
    <w:basedOn w:val="TableText"/>
    <w:semiHidden/>
    <w:rsid w:val="004D576E"/>
    <w:pPr>
      <w:spacing w:before="120" w:after="120"/>
    </w:pPr>
    <w:rPr>
      <w:b/>
    </w:rPr>
  </w:style>
  <w:style w:type="paragraph" w:customStyle="1" w:styleId="Title-Major">
    <w:name w:val="Title-Major"/>
    <w:basedOn w:val="afffffc"/>
    <w:semiHidden/>
    <w:rsid w:val="004D576E"/>
    <w:pPr>
      <w:keepLines/>
      <w:spacing w:after="120"/>
      <w:ind w:left="2552" w:right="720"/>
      <w:jc w:val="left"/>
    </w:pPr>
    <w:rPr>
      <w:sz w:val="48"/>
      <w:lang w:eastAsia="ar-SA"/>
    </w:rPr>
  </w:style>
  <w:style w:type="paragraph" w:customStyle="1" w:styleId="Note">
    <w:name w:val="Note"/>
    <w:basedOn w:val="af0"/>
    <w:semiHidden/>
    <w:rsid w:val="004D576E"/>
    <w:pPr>
      <w:widowControl w:val="0"/>
      <w:numPr>
        <w:numId w:val="168"/>
      </w:numPr>
      <w:pBdr>
        <w:top w:val="single" w:sz="4" w:space="1" w:color="000000" w:shadow="1"/>
        <w:left w:val="single" w:sz="4" w:space="1" w:color="000000" w:shadow="1"/>
        <w:bottom w:val="single" w:sz="4" w:space="1" w:color="000000" w:shadow="1"/>
        <w:right w:val="single" w:sz="4" w:space="1" w:color="000000" w:shadow="1"/>
      </w:pBdr>
      <w:shd w:val="clear" w:color="auto" w:fill="FFFF00"/>
      <w:autoSpaceDN/>
      <w:spacing w:before="120" w:line="240" w:lineRule="auto"/>
      <w:ind w:right="5040"/>
    </w:pPr>
    <w:rPr>
      <w:rFonts w:ascii="Times New Roman" w:eastAsia="Times New Roman" w:hAnsi="Times New Roman"/>
      <w:vanish/>
      <w:sz w:val="20"/>
      <w:lang w:eastAsia="ar-SA"/>
    </w:rPr>
  </w:style>
  <w:style w:type="paragraph" w:customStyle="1" w:styleId="Bullet">
    <w:name w:val="Bullet"/>
    <w:basedOn w:val="af0"/>
    <w:semiHidden/>
    <w:rsid w:val="004D576E"/>
    <w:pPr>
      <w:keepLines/>
      <w:widowControl w:val="0"/>
      <w:numPr>
        <w:numId w:val="169"/>
      </w:numPr>
      <w:autoSpaceDN/>
      <w:spacing w:before="60" w:after="60" w:line="240" w:lineRule="auto"/>
      <w:ind w:right="567"/>
    </w:pPr>
    <w:rPr>
      <w:rFonts w:ascii="Times New Roman" w:eastAsia="Times New Roman" w:hAnsi="Times New Roman"/>
      <w:sz w:val="20"/>
      <w:lang w:eastAsia="ar-SA"/>
    </w:rPr>
  </w:style>
  <w:style w:type="paragraph" w:customStyle="1" w:styleId="Checklist">
    <w:name w:val="Checklist"/>
    <w:basedOn w:val="af0"/>
    <w:semiHidden/>
    <w:rsid w:val="004D576E"/>
    <w:pPr>
      <w:keepLines/>
      <w:widowControl w:val="0"/>
      <w:autoSpaceDN/>
      <w:spacing w:before="60" w:after="60" w:line="240" w:lineRule="auto"/>
      <w:ind w:left="3600" w:right="567" w:hanging="720"/>
    </w:pPr>
    <w:rPr>
      <w:rFonts w:ascii="Times New Roman" w:eastAsia="Times New Roman" w:hAnsi="Times New Roman"/>
      <w:sz w:val="20"/>
      <w:lang w:eastAsia="ar-SA"/>
    </w:rPr>
  </w:style>
  <w:style w:type="paragraph" w:customStyle="1" w:styleId="NumberList">
    <w:name w:val="Number List"/>
    <w:basedOn w:val="af0"/>
    <w:semiHidden/>
    <w:rsid w:val="004D576E"/>
    <w:pPr>
      <w:widowControl w:val="0"/>
      <w:tabs>
        <w:tab w:val="left" w:pos="7390"/>
      </w:tabs>
      <w:autoSpaceDN/>
      <w:spacing w:before="60" w:after="60" w:line="240" w:lineRule="auto"/>
      <w:ind w:left="3551" w:right="567" w:hanging="432"/>
    </w:pPr>
    <w:rPr>
      <w:rFonts w:ascii="Times New Roman" w:eastAsia="Times New Roman" w:hAnsi="Times New Roman"/>
      <w:sz w:val="20"/>
      <w:lang w:eastAsia="ar-SA"/>
    </w:rPr>
  </w:style>
  <w:style w:type="paragraph" w:customStyle="1" w:styleId="hangingindent">
    <w:name w:val="hanging indent"/>
    <w:basedOn w:val="af0"/>
    <w:semiHidden/>
    <w:rsid w:val="004D576E"/>
    <w:pPr>
      <w:keepLines/>
      <w:widowControl w:val="0"/>
      <w:autoSpaceDN/>
      <w:spacing w:before="120" w:line="240" w:lineRule="auto"/>
      <w:ind w:left="5400" w:right="567" w:hanging="2880"/>
    </w:pPr>
    <w:rPr>
      <w:rFonts w:ascii="Times New Roman" w:eastAsia="Times New Roman" w:hAnsi="Times New Roman"/>
      <w:sz w:val="20"/>
      <w:lang w:eastAsia="ar-SA"/>
    </w:rPr>
  </w:style>
  <w:style w:type="paragraph" w:customStyle="1" w:styleId="RouteTitle">
    <w:name w:val="Route Title"/>
    <w:basedOn w:val="a9"/>
    <w:semiHidden/>
    <w:rsid w:val="004D576E"/>
    <w:pPr>
      <w:keepLines/>
      <w:autoSpaceDN/>
      <w:spacing w:after="120" w:line="240" w:lineRule="auto"/>
      <w:ind w:left="2552" w:right="720"/>
    </w:pPr>
    <w:rPr>
      <w:rFonts w:ascii="Times New Roman" w:eastAsia="Times New Roman" w:hAnsi="Times New Roman"/>
      <w:sz w:val="36"/>
      <w:szCs w:val="20"/>
      <w:lang w:eastAsia="ar-SA"/>
    </w:rPr>
  </w:style>
  <w:style w:type="paragraph" w:customStyle="1" w:styleId="Checklist-X">
    <w:name w:val="Checklist-X"/>
    <w:basedOn w:val="Checklist"/>
    <w:semiHidden/>
    <w:rsid w:val="004D576E"/>
    <w:pPr>
      <w:tabs>
        <w:tab w:val="left" w:pos="720"/>
      </w:tabs>
      <w:ind w:left="360" w:hanging="360"/>
    </w:pPr>
  </w:style>
  <w:style w:type="paragraph" w:customStyle="1" w:styleId="InfoBox">
    <w:name w:val="Info Box"/>
    <w:basedOn w:val="af0"/>
    <w:semiHidden/>
    <w:rsid w:val="004D576E"/>
    <w:pPr>
      <w:keepLines/>
      <w:widowControl w:val="0"/>
      <w:pBdr>
        <w:top w:val="single" w:sz="4" w:space="6" w:color="000000"/>
        <w:left w:val="single" w:sz="4" w:space="6" w:color="000000"/>
        <w:bottom w:val="single" w:sz="4" w:space="6" w:color="000000"/>
        <w:right w:val="single" w:sz="4" w:space="6" w:color="000000"/>
      </w:pBdr>
      <w:autoSpaceDN/>
      <w:spacing w:before="120" w:line="240" w:lineRule="auto"/>
      <w:ind w:left="3600" w:right="1080"/>
      <w:jc w:val="center"/>
    </w:pPr>
    <w:rPr>
      <w:rFonts w:ascii="Times New Roman" w:eastAsia="Times New Roman" w:hAnsi="Times New Roman"/>
      <w:sz w:val="18"/>
      <w:lang w:eastAsia="ar-SA"/>
    </w:rPr>
  </w:style>
  <w:style w:type="paragraph" w:customStyle="1" w:styleId="tty132">
    <w:name w:val="tty132"/>
    <w:basedOn w:val="a9"/>
    <w:semiHidden/>
    <w:rsid w:val="004D576E"/>
    <w:pPr>
      <w:autoSpaceDN/>
      <w:spacing w:after="0" w:line="240" w:lineRule="auto"/>
    </w:pPr>
    <w:rPr>
      <w:rFonts w:ascii="Courier New" w:eastAsia="Times New Roman" w:hAnsi="Courier New"/>
      <w:sz w:val="12"/>
      <w:szCs w:val="20"/>
      <w:lang w:eastAsia="ar-SA"/>
    </w:rPr>
  </w:style>
  <w:style w:type="paragraph" w:customStyle="1" w:styleId="tty180">
    <w:name w:val="tty180"/>
    <w:basedOn w:val="a9"/>
    <w:semiHidden/>
    <w:rsid w:val="004D576E"/>
    <w:pPr>
      <w:autoSpaceDN/>
      <w:spacing w:after="0" w:line="240" w:lineRule="auto"/>
      <w:ind w:right="-720"/>
    </w:pPr>
    <w:rPr>
      <w:rFonts w:ascii="Courier New" w:eastAsia="Times New Roman" w:hAnsi="Courier New"/>
      <w:sz w:val="8"/>
      <w:szCs w:val="20"/>
      <w:lang w:eastAsia="ar-SA"/>
    </w:rPr>
  </w:style>
  <w:style w:type="paragraph" w:customStyle="1" w:styleId="tty80">
    <w:name w:val="tty80"/>
    <w:basedOn w:val="a9"/>
    <w:semiHidden/>
    <w:rsid w:val="004D576E"/>
    <w:pPr>
      <w:autoSpaceDN/>
      <w:spacing w:after="0" w:line="240" w:lineRule="auto"/>
    </w:pPr>
    <w:rPr>
      <w:rFonts w:ascii="Courier New" w:eastAsia="Times New Roman" w:hAnsi="Courier New"/>
      <w:sz w:val="20"/>
      <w:szCs w:val="20"/>
      <w:lang w:eastAsia="ar-SA"/>
    </w:rPr>
  </w:style>
  <w:style w:type="paragraph" w:customStyle="1" w:styleId="tty80indent">
    <w:name w:val="tty80 indent"/>
    <w:basedOn w:val="tty80"/>
    <w:semiHidden/>
    <w:rsid w:val="004D576E"/>
    <w:pPr>
      <w:ind w:left="1440"/>
    </w:pPr>
  </w:style>
  <w:style w:type="paragraph" w:customStyle="1" w:styleId="1ff6">
    <w:name w:val="Схема документа1"/>
    <w:basedOn w:val="a9"/>
    <w:semiHidden/>
    <w:rsid w:val="004D576E"/>
    <w:pPr>
      <w:shd w:val="clear" w:color="auto" w:fill="000080"/>
      <w:autoSpaceDN/>
      <w:spacing w:after="0" w:line="240" w:lineRule="auto"/>
    </w:pPr>
    <w:rPr>
      <w:rFonts w:ascii="Tahoma" w:eastAsia="Times New Roman" w:hAnsi="Tahoma"/>
      <w:sz w:val="20"/>
      <w:szCs w:val="20"/>
      <w:lang w:eastAsia="ar-SA"/>
    </w:rPr>
  </w:style>
  <w:style w:type="paragraph" w:customStyle="1" w:styleId="214">
    <w:name w:val="Основной текст с отступом 21"/>
    <w:basedOn w:val="a9"/>
    <w:semiHidden/>
    <w:rsid w:val="004D576E"/>
    <w:pPr>
      <w:autoSpaceDN/>
      <w:spacing w:after="0" w:line="240" w:lineRule="auto"/>
      <w:ind w:left="2552"/>
    </w:pPr>
    <w:rPr>
      <w:rFonts w:ascii="Times New Roman" w:eastAsia="Times New Roman" w:hAnsi="Times New Roman"/>
      <w:sz w:val="20"/>
      <w:szCs w:val="20"/>
      <w:lang w:eastAsia="ar-SA"/>
    </w:rPr>
  </w:style>
  <w:style w:type="paragraph" w:customStyle="1" w:styleId="bodytext">
    <w:name w:val="Основной текст.body text"/>
    <w:basedOn w:val="a9"/>
    <w:semiHidden/>
    <w:rsid w:val="004D576E"/>
    <w:pPr>
      <w:autoSpaceDN/>
      <w:spacing w:before="120" w:after="120" w:line="240" w:lineRule="auto"/>
      <w:ind w:left="2520"/>
    </w:pPr>
    <w:rPr>
      <w:rFonts w:ascii="Times New Roman" w:eastAsia="Times New Roman" w:hAnsi="Times New Roman"/>
      <w:sz w:val="20"/>
      <w:szCs w:val="20"/>
      <w:lang w:eastAsia="ar-SA"/>
    </w:rPr>
  </w:style>
  <w:style w:type="paragraph" w:customStyle="1" w:styleId="1ff7">
    <w:name w:val="Текст примечания1"/>
    <w:basedOn w:val="a9"/>
    <w:semiHidden/>
    <w:rsid w:val="004D576E"/>
    <w:pPr>
      <w:autoSpaceDN/>
      <w:spacing w:after="0" w:line="240" w:lineRule="auto"/>
    </w:pPr>
    <w:rPr>
      <w:rFonts w:ascii="Times New Roman" w:eastAsia="Times New Roman" w:hAnsi="Times New Roman"/>
      <w:sz w:val="20"/>
      <w:szCs w:val="20"/>
      <w:lang w:eastAsia="ar-SA"/>
    </w:rPr>
  </w:style>
  <w:style w:type="paragraph" w:customStyle="1" w:styleId="bodytext10">
    <w:name w:val="Основной текст.body text1"/>
    <w:basedOn w:val="a9"/>
    <w:semiHidden/>
    <w:rsid w:val="004D576E"/>
    <w:pPr>
      <w:autoSpaceDN/>
      <w:spacing w:before="120" w:after="120" w:line="240" w:lineRule="auto"/>
      <w:ind w:left="2520"/>
    </w:pPr>
    <w:rPr>
      <w:rFonts w:ascii="Times New Roman" w:eastAsia="Times New Roman" w:hAnsi="Times New Roman"/>
      <w:sz w:val="20"/>
      <w:szCs w:val="20"/>
      <w:lang w:eastAsia="ar-SA"/>
    </w:rPr>
  </w:style>
  <w:style w:type="paragraph" w:customStyle="1" w:styleId="TipNoteText">
    <w:name w:val="Tip/Note Text"/>
    <w:basedOn w:val="a9"/>
    <w:semiHidden/>
    <w:rsid w:val="004D576E"/>
    <w:pPr>
      <w:autoSpaceDN/>
      <w:spacing w:after="0" w:line="240" w:lineRule="auto"/>
      <w:ind w:left="302"/>
    </w:pPr>
    <w:rPr>
      <w:rFonts w:ascii="Arial" w:eastAsia="Times New Roman" w:hAnsi="Arial"/>
      <w:szCs w:val="20"/>
      <w:lang w:eastAsia="ar-SA"/>
    </w:rPr>
  </w:style>
  <w:style w:type="paragraph" w:customStyle="1" w:styleId="TipNoteTextBulleted">
    <w:name w:val="Tip/Note Text Bulleted"/>
    <w:basedOn w:val="TipNoteText"/>
    <w:semiHidden/>
    <w:rsid w:val="004D576E"/>
    <w:pPr>
      <w:tabs>
        <w:tab w:val="left" w:pos="3542"/>
      </w:tabs>
      <w:ind w:left="3240" w:hanging="187"/>
    </w:pPr>
  </w:style>
  <w:style w:type="paragraph" w:customStyle="1" w:styleId="TopicTextBulleted">
    <w:name w:val="Topic Text Bulleted"/>
    <w:basedOn w:val="a9"/>
    <w:semiHidden/>
    <w:rsid w:val="004D576E"/>
    <w:pPr>
      <w:tabs>
        <w:tab w:val="left" w:pos="1454"/>
      </w:tabs>
      <w:autoSpaceDN/>
      <w:spacing w:after="0" w:line="240" w:lineRule="auto"/>
      <w:ind w:left="1152" w:hanging="187"/>
    </w:pPr>
    <w:rPr>
      <w:rFonts w:ascii="Arial" w:eastAsia="Times New Roman" w:hAnsi="Arial"/>
      <w:szCs w:val="20"/>
      <w:lang w:eastAsia="ar-SA"/>
    </w:rPr>
  </w:style>
  <w:style w:type="paragraph" w:customStyle="1" w:styleId="Remark">
    <w:name w:val="Remark"/>
    <w:basedOn w:val="a9"/>
    <w:semiHidden/>
    <w:rsid w:val="004D576E"/>
    <w:pPr>
      <w:autoSpaceDN/>
      <w:spacing w:before="120" w:after="0" w:line="240" w:lineRule="auto"/>
    </w:pPr>
    <w:rPr>
      <w:rFonts w:ascii="Times New Roman" w:eastAsia="Times New Roman" w:hAnsi="Times New Roman"/>
      <w:i/>
      <w:sz w:val="20"/>
      <w:szCs w:val="20"/>
      <w:lang w:eastAsia="ar-SA"/>
    </w:rPr>
  </w:style>
  <w:style w:type="paragraph" w:customStyle="1" w:styleId="Bullet1">
    <w:name w:val="Bullet 1"/>
    <w:basedOn w:val="Bullet"/>
    <w:semiHidden/>
    <w:rsid w:val="004D576E"/>
    <w:pPr>
      <w:numPr>
        <w:numId w:val="170"/>
      </w:numPr>
      <w:tabs>
        <w:tab w:val="left" w:pos="7938"/>
      </w:tabs>
      <w:ind w:left="3969" w:hanging="425"/>
    </w:pPr>
  </w:style>
  <w:style w:type="paragraph" w:customStyle="1" w:styleId="BullettakenupNumberList">
    <w:name w:val="Bullet  taken up Number List"/>
    <w:basedOn w:val="Bullet"/>
    <w:semiHidden/>
    <w:rsid w:val="004D576E"/>
    <w:pPr>
      <w:ind w:left="4111" w:hanging="425"/>
    </w:pPr>
  </w:style>
  <w:style w:type="paragraph" w:customStyle="1" w:styleId="NumderList2">
    <w:name w:val="Numder List2"/>
    <w:basedOn w:val="a9"/>
    <w:semiHidden/>
    <w:rsid w:val="004D576E"/>
    <w:pPr>
      <w:tabs>
        <w:tab w:val="left" w:pos="7390"/>
      </w:tabs>
      <w:autoSpaceDN/>
      <w:spacing w:after="0" w:line="240" w:lineRule="auto"/>
      <w:ind w:left="3695" w:hanging="576"/>
    </w:pPr>
    <w:rPr>
      <w:rFonts w:ascii="Times New Roman" w:eastAsia="Times New Roman" w:hAnsi="Times New Roman"/>
      <w:sz w:val="20"/>
      <w:szCs w:val="20"/>
      <w:lang w:eastAsia="ar-SA"/>
    </w:rPr>
  </w:style>
  <w:style w:type="paragraph" w:customStyle="1" w:styleId="1ff8">
    <w:name w:val="Название объекта1"/>
    <w:basedOn w:val="a9"/>
    <w:next w:val="a9"/>
    <w:semiHidden/>
    <w:rsid w:val="004D576E"/>
    <w:pPr>
      <w:autoSpaceDN/>
      <w:spacing w:before="120" w:after="120" w:line="240" w:lineRule="auto"/>
    </w:pPr>
    <w:rPr>
      <w:rFonts w:ascii="Times New Roman" w:eastAsia="Times New Roman" w:hAnsi="Times New Roman"/>
      <w:b/>
      <w:bCs/>
      <w:sz w:val="20"/>
      <w:szCs w:val="20"/>
      <w:lang w:eastAsia="ar-SA"/>
    </w:rPr>
  </w:style>
  <w:style w:type="paragraph" w:customStyle="1" w:styleId="1">
    <w:name w:val="Маркированный список1"/>
    <w:basedOn w:val="a9"/>
    <w:semiHidden/>
    <w:rsid w:val="004D576E"/>
    <w:pPr>
      <w:numPr>
        <w:numId w:val="171"/>
      </w:numPr>
      <w:autoSpaceDN/>
      <w:spacing w:after="0" w:line="240" w:lineRule="auto"/>
      <w:jc w:val="both"/>
    </w:pPr>
    <w:rPr>
      <w:rFonts w:ascii="Times New Roman" w:eastAsia="Times New Roman" w:hAnsi="Times New Roman"/>
      <w:sz w:val="20"/>
      <w:szCs w:val="20"/>
      <w:lang w:eastAsia="ar-SA"/>
    </w:rPr>
  </w:style>
  <w:style w:type="paragraph" w:customStyle="1" w:styleId="affffffffa">
    <w:name w:val="Схема"/>
    <w:basedOn w:val="TableText"/>
    <w:semiHidden/>
    <w:rsid w:val="004D576E"/>
    <w:rPr>
      <w:sz w:val="20"/>
    </w:rPr>
  </w:style>
  <w:style w:type="paragraph" w:customStyle="1" w:styleId="IndText">
    <w:name w:val="Ind Text"/>
    <w:basedOn w:val="af0"/>
    <w:semiHidden/>
    <w:rsid w:val="004D576E"/>
    <w:pPr>
      <w:widowControl w:val="0"/>
      <w:autoSpaceDN/>
      <w:spacing w:before="120" w:line="240" w:lineRule="auto"/>
      <w:ind w:left="3240" w:right="567"/>
    </w:pPr>
    <w:rPr>
      <w:rFonts w:ascii="Book Antiqua" w:eastAsia="Times New Roman" w:hAnsi="Book Antiqua"/>
      <w:sz w:val="20"/>
      <w:lang w:eastAsia="ar-SA"/>
    </w:rPr>
  </w:style>
  <w:style w:type="paragraph" w:customStyle="1" w:styleId="1ff9">
    <w:name w:val="Знак1 Знак Знак Знак"/>
    <w:basedOn w:val="a9"/>
    <w:semiHidden/>
    <w:rsid w:val="004D576E"/>
    <w:pPr>
      <w:widowControl w:val="0"/>
      <w:autoSpaceDN/>
      <w:spacing w:after="160" w:line="240" w:lineRule="exact"/>
      <w:jc w:val="right"/>
    </w:pPr>
    <w:rPr>
      <w:rFonts w:ascii="Times New Roman" w:eastAsia="Times New Roman" w:hAnsi="Times New Roman"/>
      <w:sz w:val="20"/>
      <w:szCs w:val="20"/>
      <w:lang w:eastAsia="ar-SA"/>
    </w:rPr>
  </w:style>
  <w:style w:type="paragraph" w:customStyle="1" w:styleId="affffffffb">
    <w:name w:val="Содержимое таблицы"/>
    <w:basedOn w:val="a9"/>
    <w:semiHidden/>
    <w:rsid w:val="004D576E"/>
    <w:pPr>
      <w:suppressLineNumbers/>
      <w:autoSpaceDN/>
      <w:spacing w:after="0" w:line="240" w:lineRule="auto"/>
    </w:pPr>
    <w:rPr>
      <w:rFonts w:ascii="Times New Roman" w:eastAsia="Times New Roman" w:hAnsi="Times New Roman"/>
      <w:sz w:val="20"/>
      <w:szCs w:val="20"/>
      <w:lang w:eastAsia="ar-SA"/>
    </w:rPr>
  </w:style>
  <w:style w:type="character" w:customStyle="1" w:styleId="affffffffc">
    <w:name w:val="Заголовок таблицы Знак"/>
    <w:link w:val="affffffffd"/>
    <w:semiHidden/>
    <w:locked/>
    <w:rsid w:val="004D576E"/>
    <w:rPr>
      <w:rFonts w:ascii="Times New Roman" w:eastAsia="Times New Roman" w:hAnsi="Times New Roman"/>
      <w:b/>
      <w:bCs/>
      <w:lang w:val="ru-RU" w:eastAsia="ar-SA"/>
    </w:rPr>
  </w:style>
  <w:style w:type="paragraph" w:customStyle="1" w:styleId="affffffffd">
    <w:name w:val="Заголовок таблицы"/>
    <w:basedOn w:val="affffffffb"/>
    <w:link w:val="affffffffc"/>
    <w:semiHidden/>
    <w:rsid w:val="004D576E"/>
    <w:pPr>
      <w:jc w:val="center"/>
    </w:pPr>
    <w:rPr>
      <w:b/>
      <w:bCs/>
    </w:rPr>
  </w:style>
  <w:style w:type="paragraph" w:customStyle="1" w:styleId="100">
    <w:name w:val="Оглавление 10"/>
    <w:basedOn w:val="1ff4"/>
    <w:semiHidden/>
    <w:rsid w:val="004D576E"/>
    <w:pPr>
      <w:tabs>
        <w:tab w:val="right" w:leader="dot" w:pos="9637"/>
      </w:tabs>
      <w:ind w:left="2547"/>
    </w:pPr>
  </w:style>
  <w:style w:type="paragraph" w:customStyle="1" w:styleId="affffffffe">
    <w:name w:val="Содержимое врезки"/>
    <w:basedOn w:val="af0"/>
    <w:semiHidden/>
    <w:rsid w:val="004D576E"/>
    <w:pPr>
      <w:widowControl w:val="0"/>
      <w:autoSpaceDN/>
      <w:spacing w:before="120" w:line="240" w:lineRule="auto"/>
      <w:ind w:left="2517" w:right="567"/>
    </w:pPr>
    <w:rPr>
      <w:rFonts w:ascii="Times New Roman" w:eastAsia="Times New Roman" w:hAnsi="Times New Roman"/>
      <w:sz w:val="20"/>
      <w:lang w:eastAsia="ar-SA"/>
    </w:rPr>
  </w:style>
  <w:style w:type="paragraph" w:customStyle="1" w:styleId="18">
    <w:name w:val="м_список1"/>
    <w:basedOn w:val="a9"/>
    <w:semiHidden/>
    <w:rsid w:val="004D576E"/>
    <w:pPr>
      <w:keepLines/>
      <w:numPr>
        <w:numId w:val="172"/>
      </w:numPr>
      <w:tabs>
        <w:tab w:val="clear" w:pos="360"/>
        <w:tab w:val="num" w:pos="720"/>
      </w:tabs>
      <w:overflowPunct w:val="0"/>
      <w:autoSpaceDE w:val="0"/>
      <w:adjustRightInd w:val="0"/>
      <w:spacing w:before="40" w:after="0" w:line="240" w:lineRule="auto"/>
      <w:ind w:left="720"/>
      <w:jc w:val="both"/>
    </w:pPr>
    <w:rPr>
      <w:rFonts w:ascii="Arial" w:eastAsia="Times New Roman" w:hAnsi="Arial"/>
      <w:sz w:val="24"/>
      <w:szCs w:val="24"/>
      <w:lang w:eastAsia="ru-RU"/>
    </w:rPr>
  </w:style>
  <w:style w:type="paragraph" w:customStyle="1" w:styleId="1ffa">
    <w:name w:val="_Титульный_лист_1"/>
    <w:basedOn w:val="a9"/>
    <w:semiHidden/>
    <w:rsid w:val="00344A6D"/>
    <w:pPr>
      <w:widowControl w:val="0"/>
      <w:autoSpaceDN/>
      <w:spacing w:after="0" w:line="240" w:lineRule="auto"/>
      <w:jc w:val="center"/>
    </w:pPr>
    <w:rPr>
      <w:rFonts w:ascii="Times New Roman" w:eastAsia="Andale Sans UI" w:hAnsi="Times New Roman" w:cs="Tahoma"/>
      <w:b/>
      <w:caps/>
      <w:kern w:val="2"/>
      <w:sz w:val="32"/>
      <w:szCs w:val="32"/>
      <w:lang w:eastAsia="hi-IN" w:bidi="hi-IN"/>
    </w:rPr>
  </w:style>
  <w:style w:type="paragraph" w:customStyle="1" w:styleId="2f9">
    <w:name w:val="_Титульный_лист_2"/>
    <w:basedOn w:val="a9"/>
    <w:semiHidden/>
    <w:rsid w:val="00344A6D"/>
    <w:pPr>
      <w:widowControl w:val="0"/>
      <w:autoSpaceDN/>
      <w:spacing w:after="0" w:line="240" w:lineRule="auto"/>
      <w:jc w:val="center"/>
    </w:pPr>
    <w:rPr>
      <w:rFonts w:ascii="Times New Roman" w:eastAsia="Andale Sans UI" w:hAnsi="Times New Roman" w:cs="Tahoma"/>
      <w:b/>
      <w:kern w:val="2"/>
      <w:sz w:val="32"/>
      <w:szCs w:val="32"/>
      <w:lang w:eastAsia="hi-IN" w:bidi="hi-IN"/>
    </w:rPr>
  </w:style>
  <w:style w:type="paragraph" w:customStyle="1" w:styleId="3f4">
    <w:name w:val="_Титульный_лист_3"/>
    <w:basedOn w:val="a9"/>
    <w:semiHidden/>
    <w:rsid w:val="00344A6D"/>
    <w:pPr>
      <w:widowControl w:val="0"/>
      <w:autoSpaceDN/>
      <w:spacing w:after="0" w:line="240" w:lineRule="auto"/>
      <w:jc w:val="center"/>
    </w:pPr>
    <w:rPr>
      <w:rFonts w:ascii="Times New Roman" w:eastAsia="Andale Sans UI" w:hAnsi="Times New Roman" w:cs="Tahoma"/>
      <w:kern w:val="2"/>
      <w:sz w:val="26"/>
      <w:szCs w:val="26"/>
      <w:lang w:eastAsia="hi-IN" w:bidi="hi-IN"/>
    </w:rPr>
  </w:style>
  <w:style w:type="paragraph" w:customStyle="1" w:styleId="4a">
    <w:name w:val="_Титульный_лист_4"/>
    <w:basedOn w:val="a9"/>
    <w:semiHidden/>
    <w:rsid w:val="00344A6D"/>
    <w:pPr>
      <w:widowControl w:val="0"/>
      <w:autoSpaceDN/>
      <w:snapToGrid w:val="0"/>
      <w:spacing w:after="0" w:line="240" w:lineRule="auto"/>
    </w:pPr>
    <w:rPr>
      <w:rFonts w:ascii="Times New Roman" w:eastAsia="Lucida Sans Unicode" w:hAnsi="Times New Roman"/>
      <w:kern w:val="2"/>
      <w:sz w:val="24"/>
      <w:szCs w:val="24"/>
      <w:lang w:eastAsia="hi-IN" w:bidi="hi-IN"/>
    </w:rPr>
  </w:style>
  <w:style w:type="paragraph" w:customStyle="1" w:styleId="5a">
    <w:name w:val="_Титульный_лист_5"/>
    <w:basedOn w:val="a9"/>
    <w:semiHidden/>
    <w:rsid w:val="00344A6D"/>
    <w:pPr>
      <w:widowControl w:val="0"/>
      <w:autoSpaceDN/>
      <w:spacing w:after="0" w:line="240" w:lineRule="auto"/>
      <w:jc w:val="center"/>
    </w:pPr>
    <w:rPr>
      <w:rFonts w:ascii="Times New Roman" w:eastAsia="Andale Sans UI" w:hAnsi="Times New Roman" w:cs="Tahoma"/>
      <w:kern w:val="2"/>
      <w:sz w:val="24"/>
      <w:szCs w:val="21"/>
      <w:lang w:eastAsia="hi-IN" w:bidi="hi-IN"/>
    </w:rPr>
  </w:style>
  <w:style w:type="paragraph" w:customStyle="1" w:styleId="afffffffff">
    <w:name w:val="_Текст_таблицы"/>
    <w:semiHidden/>
    <w:rsid w:val="004D576E"/>
    <w:pPr>
      <w:widowControl w:val="0"/>
      <w:suppressAutoHyphens/>
      <w:autoSpaceDN/>
      <w:textAlignment w:val="auto"/>
    </w:pPr>
    <w:rPr>
      <w:rFonts w:ascii="Times New Roman" w:eastAsia="Arial" w:hAnsi="Times New Roman"/>
      <w:kern w:val="2"/>
      <w:sz w:val="24"/>
      <w:lang w:eastAsia="ar-SA"/>
    </w:rPr>
  </w:style>
  <w:style w:type="paragraph" w:customStyle="1" w:styleId="1ffb">
    <w:name w:val="_Список_1"/>
    <w:semiHidden/>
    <w:rsid w:val="004D576E"/>
    <w:pPr>
      <w:widowControl w:val="0"/>
      <w:tabs>
        <w:tab w:val="num" w:pos="420"/>
        <w:tab w:val="left" w:pos="709"/>
      </w:tabs>
      <w:suppressAutoHyphens/>
      <w:autoSpaceDN/>
      <w:ind w:left="420" w:hanging="420"/>
      <w:textAlignment w:val="auto"/>
    </w:pPr>
    <w:rPr>
      <w:rFonts w:ascii="Times New Roman" w:eastAsia="Lucida Sans Unicode" w:hAnsi="Times New Roman" w:cs="Arial"/>
      <w:kern w:val="2"/>
      <w:sz w:val="24"/>
      <w:szCs w:val="21"/>
      <w:lang w:eastAsia="hi-IN" w:bidi="hi-IN"/>
    </w:rPr>
  </w:style>
  <w:style w:type="paragraph" w:customStyle="1" w:styleId="afffffffff0">
    <w:name w:val="_Шапка_таблицы"/>
    <w:basedOn w:val="afffffffff"/>
    <w:semiHidden/>
    <w:rsid w:val="004D576E"/>
    <w:pPr>
      <w:keepNext/>
      <w:spacing w:before="60"/>
    </w:pPr>
    <w:rPr>
      <w:b/>
    </w:rPr>
  </w:style>
  <w:style w:type="paragraph" w:customStyle="1" w:styleId="19">
    <w:name w:val="_Нум_список_1"/>
    <w:basedOn w:val="a9"/>
    <w:semiHidden/>
    <w:rsid w:val="00344A6D"/>
    <w:pPr>
      <w:widowControl w:val="0"/>
      <w:numPr>
        <w:numId w:val="173"/>
      </w:numPr>
      <w:tabs>
        <w:tab w:val="left" w:pos="567"/>
      </w:tabs>
      <w:autoSpaceDN/>
      <w:spacing w:after="0" w:line="240" w:lineRule="auto"/>
    </w:pPr>
    <w:rPr>
      <w:rFonts w:ascii="Times New Roman" w:eastAsia="Lucida Sans Unicode" w:hAnsi="Times New Roman" w:cs="Arial"/>
      <w:kern w:val="2"/>
      <w:sz w:val="24"/>
      <w:szCs w:val="21"/>
      <w:lang w:eastAsia="hi-IN" w:bidi="hi-IN"/>
    </w:rPr>
  </w:style>
  <w:style w:type="paragraph" w:customStyle="1" w:styleId="2fa">
    <w:name w:val="_Нум_список_2"/>
    <w:basedOn w:val="19"/>
    <w:semiHidden/>
    <w:rsid w:val="00344A6D"/>
    <w:pPr>
      <w:tabs>
        <w:tab w:val="left" w:pos="993"/>
      </w:tabs>
    </w:pPr>
  </w:style>
  <w:style w:type="paragraph" w:customStyle="1" w:styleId="3f5">
    <w:name w:val="_Нум_список_3"/>
    <w:basedOn w:val="2fa"/>
    <w:semiHidden/>
    <w:rsid w:val="00344A6D"/>
    <w:pPr>
      <w:tabs>
        <w:tab w:val="left" w:pos="1560"/>
      </w:tabs>
    </w:pPr>
  </w:style>
  <w:style w:type="paragraph" w:customStyle="1" w:styleId="afffffffff1">
    <w:name w:val="_Обычный_с_отступом_"/>
    <w:basedOn w:val="a9"/>
    <w:semiHidden/>
    <w:rsid w:val="00344A6D"/>
    <w:pPr>
      <w:widowControl w:val="0"/>
      <w:autoSpaceDN/>
      <w:spacing w:after="0" w:line="240" w:lineRule="auto"/>
      <w:ind w:firstLine="357"/>
    </w:pPr>
    <w:rPr>
      <w:rFonts w:ascii="Times New Roman" w:eastAsia="Times New Roman" w:hAnsi="Times New Roman"/>
      <w:kern w:val="2"/>
      <w:sz w:val="24"/>
      <w:szCs w:val="20"/>
      <w:lang w:eastAsia="hi-IN" w:bidi="hi-IN"/>
    </w:rPr>
  </w:style>
  <w:style w:type="paragraph" w:customStyle="1" w:styleId="1-21">
    <w:name w:val="Средняя сетка 1 - Акцент 21"/>
    <w:basedOn w:val="a9"/>
    <w:uiPriority w:val="34"/>
    <w:semiHidden/>
    <w:qFormat/>
    <w:rsid w:val="004D576E"/>
    <w:pPr>
      <w:autoSpaceDN/>
      <w:ind w:left="720"/>
      <w:contextualSpacing/>
    </w:pPr>
  </w:style>
  <w:style w:type="paragraph" w:customStyle="1" w:styleId="xa2">
    <w:name w:val="x_a2"/>
    <w:basedOn w:val="a9"/>
    <w:semiHidden/>
    <w:rsid w:val="004D576E"/>
    <w:pPr>
      <w:autoSpaceDN/>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msocaption">
    <w:name w:val="x_msocaption"/>
    <w:basedOn w:val="a9"/>
    <w:semiHidden/>
    <w:rsid w:val="004D576E"/>
    <w:pPr>
      <w:autoSpaceDN/>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a0">
    <w:name w:val="x_a0"/>
    <w:basedOn w:val="a9"/>
    <w:semiHidden/>
    <w:rsid w:val="004D576E"/>
    <w:pPr>
      <w:autoSpaceDN/>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a4">
    <w:name w:val="x_a4"/>
    <w:basedOn w:val="a9"/>
    <w:semiHidden/>
    <w:rsid w:val="004D576E"/>
    <w:pPr>
      <w:autoSpaceDN/>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fff2">
    <w:name w:val="ОснТекст Знак"/>
    <w:link w:val="afffffffff3"/>
    <w:semiHidden/>
    <w:locked/>
    <w:rsid w:val="004D576E"/>
    <w:rPr>
      <w:rFonts w:ascii="Times New Roman" w:eastAsia="Times New Roman" w:hAnsi="Times New Roman"/>
      <w:sz w:val="24"/>
      <w:lang w:val="ru-RU"/>
    </w:rPr>
  </w:style>
  <w:style w:type="paragraph" w:customStyle="1" w:styleId="afffffffff3">
    <w:name w:val="ОснТекст"/>
    <w:basedOn w:val="a9"/>
    <w:link w:val="afffffffff2"/>
    <w:autoRedefine/>
    <w:semiHidden/>
    <w:qFormat/>
    <w:rsid w:val="004D576E"/>
    <w:pPr>
      <w:autoSpaceDN/>
      <w:spacing w:before="20" w:after="20" w:line="360" w:lineRule="auto"/>
      <w:ind w:firstLine="709"/>
      <w:jc w:val="both"/>
    </w:pPr>
    <w:rPr>
      <w:rFonts w:ascii="Times New Roman" w:eastAsia="Times New Roman" w:hAnsi="Times New Roman"/>
      <w:sz w:val="24"/>
      <w:szCs w:val="20"/>
      <w:lang w:eastAsia="en-AU"/>
    </w:rPr>
  </w:style>
  <w:style w:type="character" w:customStyle="1" w:styleId="2fb">
    <w:name w:val="Маркированный2 Знак"/>
    <w:link w:val="26"/>
    <w:semiHidden/>
    <w:locked/>
    <w:rsid w:val="004D576E"/>
    <w:rPr>
      <w:rFonts w:ascii="Times New Roman" w:hAnsi="Times New Roman"/>
      <w:sz w:val="24"/>
      <w:szCs w:val="24"/>
      <w:lang w:val="ru-RU" w:eastAsia="en-US"/>
    </w:rPr>
  </w:style>
  <w:style w:type="paragraph" w:customStyle="1" w:styleId="26">
    <w:name w:val="Маркированный2"/>
    <w:basedOn w:val="a9"/>
    <w:link w:val="2fb"/>
    <w:semiHidden/>
    <w:qFormat/>
    <w:rsid w:val="004D576E"/>
    <w:pPr>
      <w:numPr>
        <w:ilvl w:val="1"/>
        <w:numId w:val="174"/>
      </w:numPr>
      <w:autoSpaceDE w:val="0"/>
      <w:autoSpaceDN/>
      <w:spacing w:before="120" w:after="120" w:line="360" w:lineRule="auto"/>
      <w:jc w:val="both"/>
    </w:pPr>
    <w:rPr>
      <w:rFonts w:ascii="Times New Roman" w:hAnsi="Times New Roman"/>
      <w:sz w:val="24"/>
      <w:szCs w:val="24"/>
    </w:rPr>
  </w:style>
  <w:style w:type="paragraph" w:customStyle="1" w:styleId="-14">
    <w:name w:val="Цветная заливка - Акцент 14"/>
    <w:uiPriority w:val="99"/>
    <w:semiHidden/>
    <w:rsid w:val="004D576E"/>
    <w:pPr>
      <w:autoSpaceDN/>
      <w:textAlignment w:val="auto"/>
    </w:pPr>
    <w:rPr>
      <w:rFonts w:ascii="Times New Roman" w:eastAsia="Times New Roman" w:hAnsi="Times New Roman"/>
      <w:sz w:val="24"/>
      <w:szCs w:val="24"/>
      <w:lang w:eastAsia="en-US"/>
    </w:rPr>
  </w:style>
  <w:style w:type="character" w:customStyle="1" w:styleId="afffffffff4">
    <w:name w:val="Текст в разделах Знак"/>
    <w:link w:val="afffffffff5"/>
    <w:semiHidden/>
    <w:locked/>
    <w:rsid w:val="004D576E"/>
    <w:rPr>
      <w:rFonts w:ascii="Times New Roman" w:eastAsia="Times New Roman" w:hAnsi="Times New Roman"/>
      <w:sz w:val="24"/>
      <w:lang w:val="ru-RU"/>
    </w:rPr>
  </w:style>
  <w:style w:type="paragraph" w:customStyle="1" w:styleId="afffffffff5">
    <w:name w:val="Текст в разделах"/>
    <w:basedOn w:val="a9"/>
    <w:link w:val="afffffffff4"/>
    <w:semiHidden/>
    <w:rsid w:val="004D576E"/>
    <w:pPr>
      <w:autoSpaceDN/>
      <w:spacing w:after="0" w:line="360" w:lineRule="auto"/>
      <w:ind w:firstLine="720"/>
      <w:jc w:val="both"/>
    </w:pPr>
    <w:rPr>
      <w:rFonts w:ascii="Times New Roman" w:eastAsia="Times New Roman" w:hAnsi="Times New Roman"/>
      <w:sz w:val="24"/>
      <w:szCs w:val="20"/>
      <w:lang w:eastAsia="en-AU"/>
    </w:rPr>
  </w:style>
  <w:style w:type="paragraph" w:customStyle="1" w:styleId="phNormal">
    <w:name w:val="ph_Normal"/>
    <w:basedOn w:val="a9"/>
    <w:semiHidden/>
    <w:rsid w:val="004D576E"/>
    <w:pPr>
      <w:autoSpaceDN/>
      <w:spacing w:after="0" w:line="360" w:lineRule="auto"/>
      <w:ind w:firstLine="851"/>
      <w:jc w:val="both"/>
    </w:pPr>
    <w:rPr>
      <w:rFonts w:ascii="Times New Roman" w:eastAsia="Times New Roman" w:hAnsi="Times New Roman"/>
      <w:sz w:val="24"/>
      <w:szCs w:val="24"/>
      <w:lang w:eastAsia="ru-RU"/>
    </w:rPr>
  </w:style>
  <w:style w:type="character" w:customStyle="1" w:styleId="afffffffff6">
    <w:name w:val="Текст ГК и ТЗ Знак"/>
    <w:link w:val="afffffffff7"/>
    <w:semiHidden/>
    <w:locked/>
    <w:rsid w:val="004D576E"/>
    <w:rPr>
      <w:rFonts w:ascii="Times New Roman" w:hAnsi="Times New Roman"/>
      <w:sz w:val="24"/>
      <w:szCs w:val="24"/>
      <w:lang w:val="ru-RU"/>
    </w:rPr>
  </w:style>
  <w:style w:type="paragraph" w:customStyle="1" w:styleId="afffffffff7">
    <w:name w:val="Текст ГК и ТЗ"/>
    <w:basedOn w:val="affffff0"/>
    <w:link w:val="afffffffff6"/>
    <w:semiHidden/>
    <w:qFormat/>
    <w:rsid w:val="004D576E"/>
    <w:pPr>
      <w:ind w:firstLine="709"/>
    </w:pPr>
    <w:rPr>
      <w:rFonts w:eastAsia="Calibri"/>
    </w:rPr>
  </w:style>
  <w:style w:type="character" w:customStyle="1" w:styleId="afffffffff8">
    <w:name w:val="ТЗ.Таблица.Текст Знак"/>
    <w:link w:val="afffffffff9"/>
    <w:uiPriority w:val="29"/>
    <w:semiHidden/>
    <w:qFormat/>
    <w:locked/>
    <w:rsid w:val="004D576E"/>
    <w:rPr>
      <w:bCs/>
      <w:iCs/>
      <w:sz w:val="24"/>
      <w:szCs w:val="24"/>
      <w:lang w:val="ru-RU"/>
    </w:rPr>
  </w:style>
  <w:style w:type="paragraph" w:customStyle="1" w:styleId="afffffffff9">
    <w:name w:val="ТЗ.Таблица.Текст"/>
    <w:basedOn w:val="a9"/>
    <w:link w:val="afffffffff8"/>
    <w:uiPriority w:val="29"/>
    <w:semiHidden/>
    <w:qFormat/>
    <w:rsid w:val="004D576E"/>
    <w:pPr>
      <w:autoSpaceDN/>
      <w:spacing w:before="60" w:after="60" w:line="360" w:lineRule="auto"/>
      <w:jc w:val="both"/>
    </w:pPr>
    <w:rPr>
      <w:bCs/>
      <w:iCs/>
      <w:sz w:val="24"/>
      <w:szCs w:val="24"/>
      <w:lang w:eastAsia="en-AU"/>
    </w:rPr>
  </w:style>
  <w:style w:type="paragraph" w:customStyle="1" w:styleId="2fc">
    <w:name w:val="ТЗ.Список 2 маркированный"/>
    <w:basedOn w:val="a9"/>
    <w:uiPriority w:val="4"/>
    <w:semiHidden/>
    <w:qFormat/>
    <w:rsid w:val="00344A6D"/>
    <w:pPr>
      <w:autoSpaceDN/>
      <w:spacing w:before="60" w:after="60" w:line="360" w:lineRule="auto"/>
      <w:jc w:val="both"/>
    </w:pPr>
    <w:rPr>
      <w:rFonts w:ascii="Times New Roman" w:hAnsi="Times New Roman"/>
      <w:bCs/>
      <w:iCs/>
      <w:sz w:val="24"/>
      <w:szCs w:val="24"/>
      <w:lang w:eastAsia="ru-RU"/>
    </w:rPr>
  </w:style>
  <w:style w:type="character" w:customStyle="1" w:styleId="1ffc">
    <w:name w:val="ТЗ.Список 1 маркированный Знак"/>
    <w:link w:val="1ffd"/>
    <w:uiPriority w:val="4"/>
    <w:semiHidden/>
    <w:locked/>
    <w:rsid w:val="004D576E"/>
    <w:rPr>
      <w:rFonts w:ascii="Times New Roman" w:eastAsiaTheme="minorHAnsi" w:hAnsi="Times New Roman" w:cs="Calibri"/>
      <w:bCs/>
      <w:iCs/>
      <w:sz w:val="24"/>
      <w:szCs w:val="24"/>
      <w:lang w:val="ru-RU"/>
    </w:rPr>
  </w:style>
  <w:style w:type="paragraph" w:customStyle="1" w:styleId="1ffd">
    <w:name w:val="ТЗ.Список 1 маркированный"/>
    <w:basedOn w:val="a9"/>
    <w:link w:val="1ffc"/>
    <w:uiPriority w:val="4"/>
    <w:semiHidden/>
    <w:qFormat/>
    <w:rsid w:val="00344A6D"/>
    <w:pPr>
      <w:autoSpaceDN/>
      <w:spacing w:before="60" w:after="60" w:line="360" w:lineRule="auto"/>
      <w:jc w:val="both"/>
    </w:pPr>
    <w:rPr>
      <w:rFonts w:ascii="Times New Roman" w:hAnsi="Times New Roman"/>
      <w:bCs/>
      <w:iCs/>
      <w:sz w:val="24"/>
      <w:szCs w:val="24"/>
      <w:lang w:eastAsia="en-AU"/>
    </w:rPr>
  </w:style>
  <w:style w:type="paragraph" w:customStyle="1" w:styleId="3f6">
    <w:name w:val="ТЗ.Список 3 маркированный"/>
    <w:basedOn w:val="a9"/>
    <w:uiPriority w:val="4"/>
    <w:semiHidden/>
    <w:qFormat/>
    <w:rsid w:val="00344A6D"/>
    <w:pPr>
      <w:autoSpaceDN/>
      <w:spacing w:before="60" w:after="60" w:line="360" w:lineRule="auto"/>
      <w:jc w:val="both"/>
    </w:pPr>
    <w:rPr>
      <w:rFonts w:ascii="Times New Roman" w:hAnsi="Times New Roman" w:cs="Arial"/>
      <w:bCs/>
      <w:iCs/>
      <w:sz w:val="24"/>
      <w:szCs w:val="24"/>
      <w:lang w:eastAsia="ru-RU"/>
    </w:rPr>
  </w:style>
  <w:style w:type="paragraph" w:customStyle="1" w:styleId="4b">
    <w:name w:val="ТЗ.Список 4 маркированный"/>
    <w:basedOn w:val="a9"/>
    <w:uiPriority w:val="4"/>
    <w:semiHidden/>
    <w:qFormat/>
    <w:rsid w:val="00344A6D"/>
    <w:pPr>
      <w:autoSpaceDN/>
      <w:spacing w:before="60" w:after="60" w:line="360" w:lineRule="auto"/>
      <w:jc w:val="both"/>
    </w:pPr>
    <w:rPr>
      <w:rFonts w:ascii="Times New Roman" w:hAnsi="Times New Roman"/>
      <w:bCs/>
      <w:iCs/>
      <w:sz w:val="24"/>
      <w:szCs w:val="24"/>
      <w:lang w:eastAsia="ru-RU"/>
    </w:rPr>
  </w:style>
  <w:style w:type="paragraph" w:customStyle="1" w:styleId="afffffffffa">
    <w:name w:val="ФО_ Список"/>
    <w:basedOn w:val="1ffd"/>
    <w:uiPriority w:val="99"/>
    <w:semiHidden/>
    <w:rsid w:val="004D576E"/>
    <w:pPr>
      <w:tabs>
        <w:tab w:val="num" w:pos="720"/>
      </w:tabs>
      <w:ind w:left="720" w:hanging="720"/>
    </w:pPr>
    <w:rPr>
      <w:rFonts w:ascii="Arial" w:hAnsi="Arial"/>
    </w:rPr>
  </w:style>
  <w:style w:type="paragraph" w:customStyle="1" w:styleId="s1">
    <w:name w:val="s_1"/>
    <w:basedOn w:val="a9"/>
    <w:semiHidden/>
    <w:rsid w:val="004D576E"/>
    <w:pPr>
      <w:autoSpaceDN/>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fffb">
    <w:name w:val="Основной текст_для списков Знак"/>
    <w:link w:val="a5"/>
    <w:semiHidden/>
    <w:locked/>
    <w:rsid w:val="004D576E"/>
    <w:rPr>
      <w:rFonts w:ascii="Times New Roman" w:hAnsi="Times New Roman"/>
      <w:sz w:val="24"/>
      <w:szCs w:val="24"/>
      <w:lang w:val="ru-RU"/>
    </w:rPr>
  </w:style>
  <w:style w:type="paragraph" w:customStyle="1" w:styleId="a5">
    <w:name w:val="Основной текст_для списков"/>
    <w:basedOn w:val="a9"/>
    <w:link w:val="afffffffffb"/>
    <w:semiHidden/>
    <w:qFormat/>
    <w:rsid w:val="004D576E"/>
    <w:pPr>
      <w:numPr>
        <w:numId w:val="175"/>
      </w:numPr>
      <w:tabs>
        <w:tab w:val="left" w:pos="851"/>
      </w:tabs>
      <w:autoSpaceDN/>
      <w:spacing w:after="0" w:line="240" w:lineRule="auto"/>
      <w:contextualSpacing/>
      <w:jc w:val="both"/>
    </w:pPr>
    <w:rPr>
      <w:rFonts w:ascii="Times New Roman" w:hAnsi="Times New Roman"/>
      <w:sz w:val="24"/>
      <w:szCs w:val="24"/>
      <w:lang w:eastAsia="en-AU"/>
    </w:rPr>
  </w:style>
  <w:style w:type="paragraph" w:customStyle="1" w:styleId="head1">
    <w:name w:val="head1"/>
    <w:basedOn w:val="a9"/>
    <w:next w:val="a9"/>
    <w:semiHidden/>
    <w:qFormat/>
    <w:rsid w:val="00344A6D"/>
    <w:pPr>
      <w:keepNext/>
      <w:pageBreakBefore/>
      <w:autoSpaceDN/>
      <w:spacing w:before="120" w:after="0" w:line="360" w:lineRule="auto"/>
      <w:jc w:val="center"/>
      <w:outlineLvl w:val="0"/>
    </w:pPr>
    <w:rPr>
      <w:rFonts w:ascii="Times New Roman" w:hAnsi="Times New Roman"/>
      <w:b/>
      <w:caps/>
      <w:sz w:val="24"/>
    </w:rPr>
  </w:style>
  <w:style w:type="paragraph" w:customStyle="1" w:styleId="head2">
    <w:name w:val="head2"/>
    <w:basedOn w:val="head1"/>
    <w:next w:val="a9"/>
    <w:semiHidden/>
    <w:qFormat/>
    <w:rsid w:val="00344A6D"/>
    <w:pPr>
      <w:pageBreakBefore w:val="0"/>
      <w:jc w:val="both"/>
      <w:outlineLvl w:val="1"/>
    </w:pPr>
    <w:rPr>
      <w:caps w:val="0"/>
    </w:rPr>
  </w:style>
  <w:style w:type="character" w:customStyle="1" w:styleId="head3">
    <w:name w:val="head3 Знак"/>
    <w:link w:val="head30"/>
    <w:semiHidden/>
    <w:locked/>
    <w:rsid w:val="004D576E"/>
    <w:rPr>
      <w:rFonts w:ascii="Times New Roman" w:eastAsiaTheme="minorHAnsi" w:hAnsi="Times New Roman" w:cs="Calibri"/>
      <w:sz w:val="24"/>
      <w:szCs w:val="22"/>
      <w:lang w:val="ru-RU"/>
    </w:rPr>
  </w:style>
  <w:style w:type="paragraph" w:customStyle="1" w:styleId="head30">
    <w:name w:val="head3"/>
    <w:basedOn w:val="head1"/>
    <w:next w:val="a9"/>
    <w:link w:val="head3"/>
    <w:semiHidden/>
    <w:qFormat/>
    <w:rsid w:val="00344A6D"/>
    <w:pPr>
      <w:keepNext w:val="0"/>
      <w:pageBreakBefore w:val="0"/>
      <w:jc w:val="both"/>
      <w:outlineLvl w:val="9"/>
    </w:pPr>
    <w:rPr>
      <w:b w:val="0"/>
      <w:caps w:val="0"/>
      <w:lang w:eastAsia="en-AU"/>
    </w:rPr>
  </w:style>
  <w:style w:type="paragraph" w:customStyle="1" w:styleId="head4">
    <w:name w:val="head4"/>
    <w:basedOn w:val="head1"/>
    <w:next w:val="a9"/>
    <w:semiHidden/>
    <w:qFormat/>
    <w:rsid w:val="00344A6D"/>
    <w:pPr>
      <w:keepNext w:val="0"/>
      <w:pageBreakBefore w:val="0"/>
      <w:jc w:val="both"/>
      <w:outlineLvl w:val="9"/>
    </w:pPr>
    <w:rPr>
      <w:b w:val="0"/>
      <w:caps w:val="0"/>
    </w:rPr>
  </w:style>
  <w:style w:type="paragraph" w:customStyle="1" w:styleId="head5">
    <w:name w:val="head5"/>
    <w:basedOn w:val="head1"/>
    <w:next w:val="a9"/>
    <w:semiHidden/>
    <w:qFormat/>
    <w:rsid w:val="00344A6D"/>
    <w:pPr>
      <w:pageBreakBefore w:val="0"/>
      <w:jc w:val="both"/>
      <w:outlineLvl w:val="4"/>
    </w:pPr>
    <w:rPr>
      <w:b w:val="0"/>
      <w:caps w:val="0"/>
    </w:rPr>
  </w:style>
  <w:style w:type="paragraph" w:customStyle="1" w:styleId="head6">
    <w:name w:val="head6"/>
    <w:basedOn w:val="head1"/>
    <w:next w:val="a9"/>
    <w:semiHidden/>
    <w:qFormat/>
    <w:rsid w:val="00344A6D"/>
    <w:pPr>
      <w:pageBreakBefore w:val="0"/>
      <w:outlineLvl w:val="5"/>
    </w:pPr>
    <w:rPr>
      <w:caps w:val="0"/>
    </w:rPr>
  </w:style>
  <w:style w:type="paragraph" w:customStyle="1" w:styleId="4c">
    <w:name w:val="_Заголовок 4"/>
    <w:basedOn w:val="a9"/>
    <w:next w:val="a9"/>
    <w:semiHidden/>
    <w:qFormat/>
    <w:rsid w:val="004D576E"/>
    <w:pPr>
      <w:keepNext/>
      <w:keepLines/>
      <w:autoSpaceDN/>
      <w:spacing w:before="240" w:after="60" w:line="240" w:lineRule="auto"/>
      <w:outlineLvl w:val="3"/>
    </w:pPr>
    <w:rPr>
      <w:rFonts w:ascii="Times New Roman" w:eastAsia="Times New Roman" w:hAnsi="Times New Roman"/>
      <w:b/>
      <w:bCs/>
      <w:iCs/>
      <w:sz w:val="24"/>
      <w:szCs w:val="24"/>
      <w:lang w:eastAsia="ru-RU"/>
    </w:rPr>
  </w:style>
  <w:style w:type="paragraph" w:customStyle="1" w:styleId="50">
    <w:name w:val="_Заголовок 5"/>
    <w:basedOn w:val="a9"/>
    <w:next w:val="a9"/>
    <w:semiHidden/>
    <w:qFormat/>
    <w:rsid w:val="004D576E"/>
    <w:pPr>
      <w:keepNext/>
      <w:keepLines/>
      <w:numPr>
        <w:ilvl w:val="4"/>
        <w:numId w:val="176"/>
      </w:numPr>
      <w:autoSpaceDN/>
      <w:spacing w:before="240" w:after="60" w:line="240" w:lineRule="auto"/>
      <w:outlineLvl w:val="3"/>
    </w:pPr>
    <w:rPr>
      <w:rFonts w:ascii="Times New Roman" w:eastAsia="Times New Roman" w:hAnsi="Times New Roman"/>
      <w:b/>
      <w:bCs/>
      <w:iCs/>
      <w:sz w:val="24"/>
      <w:szCs w:val="24"/>
      <w:lang w:eastAsia="ru-RU"/>
    </w:rPr>
  </w:style>
  <w:style w:type="character" w:customStyle="1" w:styleId="main">
    <w:name w:val="main Знак"/>
    <w:link w:val="main0"/>
    <w:semiHidden/>
    <w:locked/>
    <w:rsid w:val="004D576E"/>
    <w:rPr>
      <w:rFonts w:ascii="Times New Roman" w:hAnsi="Times New Roman"/>
      <w:sz w:val="24"/>
      <w:szCs w:val="22"/>
      <w:lang w:val="ru-RU"/>
    </w:rPr>
  </w:style>
  <w:style w:type="paragraph" w:customStyle="1" w:styleId="main0">
    <w:name w:val="main"/>
    <w:basedOn w:val="a9"/>
    <w:link w:val="main"/>
    <w:semiHidden/>
    <w:qFormat/>
    <w:rsid w:val="004D576E"/>
    <w:pPr>
      <w:autoSpaceDN/>
      <w:spacing w:after="0" w:line="360" w:lineRule="auto"/>
      <w:ind w:firstLine="709"/>
      <w:jc w:val="both"/>
    </w:pPr>
    <w:rPr>
      <w:rFonts w:ascii="Times New Roman" w:hAnsi="Times New Roman"/>
      <w:sz w:val="24"/>
      <w:lang w:eastAsia="en-AU"/>
    </w:rPr>
  </w:style>
  <w:style w:type="paragraph" w:customStyle="1" w:styleId="a">
    <w:name w:val="Список_Марк"/>
    <w:basedOn w:val="a9"/>
    <w:semiHidden/>
    <w:rsid w:val="004D576E"/>
    <w:pPr>
      <w:numPr>
        <w:numId w:val="177"/>
      </w:numPr>
      <w:autoSpaceDN/>
      <w:spacing w:after="0" w:line="240" w:lineRule="auto"/>
    </w:pPr>
    <w:rPr>
      <w:rFonts w:ascii="Times New Roman" w:eastAsia="Times New Roman" w:hAnsi="Times New Roman"/>
      <w:sz w:val="24"/>
      <w:szCs w:val="24"/>
      <w:lang w:eastAsia="ru-RU"/>
    </w:rPr>
  </w:style>
  <w:style w:type="paragraph" w:customStyle="1" w:styleId="otrtablenormal">
    <w:name w:val="otr_table_normal"/>
    <w:semiHidden/>
    <w:rsid w:val="004D576E"/>
    <w:pPr>
      <w:suppressAutoHyphens/>
      <w:autoSpaceDN/>
      <w:spacing w:before="120" w:after="120"/>
      <w:contextualSpacing/>
      <w:textAlignment w:val="auto"/>
    </w:pPr>
    <w:rPr>
      <w:rFonts w:ascii="Arial" w:eastAsia="Times New Roman" w:hAnsi="Arial"/>
      <w:szCs w:val="22"/>
      <w:lang w:eastAsia="ru-RU"/>
    </w:rPr>
  </w:style>
  <w:style w:type="character" w:customStyle="1" w:styleId="3f7">
    <w:name w:val="_Заголовок 3 Знак"/>
    <w:link w:val="3f8"/>
    <w:semiHidden/>
    <w:locked/>
    <w:rsid w:val="004D576E"/>
    <w:rPr>
      <w:rFonts w:ascii="Times New Roman" w:eastAsia="Times New Roman" w:hAnsi="Times New Roman"/>
      <w:b/>
      <w:sz w:val="26"/>
      <w:lang w:val="ru-RU"/>
    </w:rPr>
  </w:style>
  <w:style w:type="paragraph" w:customStyle="1" w:styleId="3f8">
    <w:name w:val="_Заголовок 3"/>
    <w:basedOn w:val="32"/>
    <w:link w:val="3f7"/>
    <w:semiHidden/>
    <w:rsid w:val="004D576E"/>
    <w:pPr>
      <w:keepNext/>
      <w:widowControl w:val="0"/>
      <w:numPr>
        <w:ilvl w:val="0"/>
        <w:numId w:val="0"/>
      </w:numPr>
      <w:suppressAutoHyphens w:val="0"/>
      <w:adjustRightInd w:val="0"/>
      <w:spacing w:line="360" w:lineRule="atLeast"/>
      <w:textAlignment w:val="auto"/>
    </w:pPr>
    <w:rPr>
      <w:rFonts w:eastAsia="Times New Roman"/>
      <w:b/>
      <w:bCs w:val="0"/>
      <w:sz w:val="26"/>
      <w:szCs w:val="20"/>
      <w:lang w:eastAsia="en-AU"/>
    </w:rPr>
  </w:style>
  <w:style w:type="paragraph" w:customStyle="1" w:styleId="23">
    <w:name w:val="Заголовок уровень 2"/>
    <w:basedOn w:val="afffff4"/>
    <w:semiHidden/>
    <w:qFormat/>
    <w:rsid w:val="004D576E"/>
    <w:pPr>
      <w:numPr>
        <w:numId w:val="178"/>
      </w:numPr>
      <w:tabs>
        <w:tab w:val="left" w:pos="567"/>
      </w:tabs>
      <w:autoSpaceDN/>
      <w:ind w:left="360"/>
      <w:contextualSpacing/>
    </w:pPr>
    <w:rPr>
      <w:b/>
      <w:sz w:val="24"/>
      <w:szCs w:val="24"/>
    </w:rPr>
  </w:style>
  <w:style w:type="character" w:customStyle="1" w:styleId="afffffffffc">
    <w:name w:val="Основной текст_регламент Знак"/>
    <w:link w:val="a6"/>
    <w:semiHidden/>
    <w:locked/>
    <w:rsid w:val="004D576E"/>
    <w:rPr>
      <w:rFonts w:ascii="Times New Roman" w:hAnsi="Times New Roman"/>
      <w:sz w:val="24"/>
      <w:szCs w:val="24"/>
      <w:lang w:val="ru-RU"/>
    </w:rPr>
  </w:style>
  <w:style w:type="paragraph" w:customStyle="1" w:styleId="a6">
    <w:name w:val="Основной текст_регламент"/>
    <w:basedOn w:val="afffff4"/>
    <w:link w:val="afffffffffc"/>
    <w:semiHidden/>
    <w:qFormat/>
    <w:rsid w:val="004D576E"/>
    <w:pPr>
      <w:numPr>
        <w:ilvl w:val="1"/>
        <w:numId w:val="178"/>
      </w:numPr>
      <w:tabs>
        <w:tab w:val="left" w:pos="567"/>
      </w:tabs>
      <w:autoSpaceDN/>
      <w:contextualSpacing/>
    </w:pPr>
    <w:rPr>
      <w:sz w:val="24"/>
      <w:szCs w:val="24"/>
      <w:lang w:eastAsia="en-AU"/>
    </w:rPr>
  </w:style>
  <w:style w:type="paragraph" w:customStyle="1" w:styleId="list1">
    <w:name w:val="list1"/>
    <w:basedOn w:val="main0"/>
    <w:semiHidden/>
    <w:qFormat/>
    <w:rsid w:val="004D576E"/>
    <w:pPr>
      <w:numPr>
        <w:numId w:val="179"/>
      </w:numPr>
      <w:tabs>
        <w:tab w:val="num" w:pos="360"/>
      </w:tabs>
      <w:ind w:left="0" w:firstLine="709"/>
    </w:pPr>
  </w:style>
  <w:style w:type="paragraph" w:customStyle="1" w:styleId="list2">
    <w:name w:val="list2"/>
    <w:basedOn w:val="main0"/>
    <w:semiHidden/>
    <w:qFormat/>
    <w:rsid w:val="004D576E"/>
    <w:pPr>
      <w:numPr>
        <w:ilvl w:val="1"/>
        <w:numId w:val="179"/>
      </w:numPr>
      <w:tabs>
        <w:tab w:val="num" w:pos="360"/>
      </w:tabs>
      <w:ind w:left="0" w:firstLine="709"/>
    </w:pPr>
  </w:style>
  <w:style w:type="paragraph" w:customStyle="1" w:styleId="afffffffffd">
    <w:name w:val="_ФК_Таблица текст"/>
    <w:basedOn w:val="a9"/>
    <w:semiHidden/>
    <w:rsid w:val="004D576E"/>
    <w:pPr>
      <w:autoSpaceDN/>
      <w:spacing w:after="0" w:line="240" w:lineRule="auto"/>
      <w:contextualSpacing/>
      <w:jc w:val="both"/>
    </w:pPr>
    <w:rPr>
      <w:rFonts w:ascii="Times New Roman" w:eastAsia="Times New Roman" w:hAnsi="Times New Roman"/>
      <w:szCs w:val="24"/>
    </w:rPr>
  </w:style>
  <w:style w:type="paragraph" w:customStyle="1" w:styleId="afffffffffe">
    <w:name w:val="_ФК_Таблица заголовок"/>
    <w:basedOn w:val="afffff4"/>
    <w:semiHidden/>
    <w:rsid w:val="004D576E"/>
    <w:pPr>
      <w:autoSpaceDN/>
      <w:spacing w:line="276" w:lineRule="auto"/>
      <w:ind w:left="0"/>
      <w:contextualSpacing/>
      <w:jc w:val="center"/>
    </w:pPr>
    <w:rPr>
      <w:rFonts w:eastAsia="Times New Roman"/>
      <w:b/>
      <w:sz w:val="20"/>
    </w:rPr>
  </w:style>
  <w:style w:type="character" w:customStyle="1" w:styleId="ASFKNormal">
    <w:name w:val="_ASFK_Normal Знак"/>
    <w:link w:val="ASFKNormal0"/>
    <w:semiHidden/>
    <w:locked/>
    <w:rsid w:val="004D576E"/>
    <w:rPr>
      <w:rFonts w:ascii="Times New Roman" w:eastAsia="Times New Roman" w:hAnsi="Times New Roman"/>
      <w:sz w:val="24"/>
      <w:lang w:val="ru-RU"/>
    </w:rPr>
  </w:style>
  <w:style w:type="paragraph" w:customStyle="1" w:styleId="ASFKNormal0">
    <w:name w:val="_ASFK_Normal"/>
    <w:link w:val="ASFKNormal"/>
    <w:semiHidden/>
    <w:rsid w:val="004D576E"/>
    <w:pPr>
      <w:autoSpaceDN/>
      <w:spacing w:before="120" w:after="120"/>
      <w:ind w:firstLine="567"/>
      <w:jc w:val="both"/>
      <w:textAlignment w:val="auto"/>
    </w:pPr>
    <w:rPr>
      <w:rFonts w:ascii="Times New Roman" w:eastAsia="Times New Roman" w:hAnsi="Times New Roman"/>
      <w:sz w:val="24"/>
    </w:rPr>
  </w:style>
  <w:style w:type="paragraph" w:customStyle="1" w:styleId="ASFKListmark114">
    <w:name w:val="Стиль _ASFK_List_mark1 + 14 пт По ширине"/>
    <w:basedOn w:val="a9"/>
    <w:uiPriority w:val="99"/>
    <w:semiHidden/>
    <w:rsid w:val="004D576E"/>
    <w:pPr>
      <w:autoSpaceDN/>
      <w:spacing w:after="0" w:line="240" w:lineRule="auto"/>
      <w:ind w:firstLine="567"/>
      <w:jc w:val="both"/>
    </w:pPr>
    <w:rPr>
      <w:rFonts w:eastAsia="Times New Roman"/>
      <w:szCs w:val="20"/>
      <w:lang w:eastAsia="ru-RU"/>
    </w:rPr>
  </w:style>
  <w:style w:type="paragraph" w:customStyle="1" w:styleId="ASFKListnum1">
    <w:name w:val="_ASFK_List_num1"/>
    <w:uiPriority w:val="99"/>
    <w:semiHidden/>
    <w:rsid w:val="004D576E"/>
    <w:pPr>
      <w:tabs>
        <w:tab w:val="num" w:pos="1021"/>
      </w:tabs>
      <w:autoSpaceDN/>
      <w:spacing w:before="120" w:after="120"/>
      <w:ind w:left="1021" w:hanging="454"/>
      <w:textAlignment w:val="auto"/>
    </w:pPr>
    <w:rPr>
      <w:rFonts w:ascii="Times New Roman" w:eastAsia="Times New Roman" w:hAnsi="Times New Roman"/>
      <w:sz w:val="24"/>
      <w:szCs w:val="24"/>
      <w:lang w:eastAsia="ru-RU"/>
    </w:rPr>
  </w:style>
  <w:style w:type="character" w:customStyle="1" w:styleId="affffffffff">
    <w:name w:val="Обычный текст Знак"/>
    <w:link w:val="affffffffff0"/>
    <w:semiHidden/>
    <w:locked/>
    <w:rsid w:val="004D576E"/>
    <w:rPr>
      <w:rFonts w:ascii="Times New Roman" w:eastAsia="Times New Roman" w:hAnsi="Times New Roman"/>
      <w:sz w:val="24"/>
      <w:lang w:val="ru-RU"/>
    </w:rPr>
  </w:style>
  <w:style w:type="paragraph" w:customStyle="1" w:styleId="affffffffff0">
    <w:name w:val="Обычный текст"/>
    <w:basedOn w:val="a9"/>
    <w:link w:val="affffffffff"/>
    <w:semiHidden/>
    <w:qFormat/>
    <w:rsid w:val="004D576E"/>
    <w:pPr>
      <w:autoSpaceDN/>
      <w:spacing w:after="0" w:line="288" w:lineRule="auto"/>
      <w:ind w:firstLine="720"/>
      <w:jc w:val="both"/>
    </w:pPr>
    <w:rPr>
      <w:rFonts w:ascii="Times New Roman" w:eastAsia="Times New Roman" w:hAnsi="Times New Roman"/>
      <w:sz w:val="24"/>
      <w:szCs w:val="20"/>
      <w:lang w:eastAsia="en-AU"/>
    </w:rPr>
  </w:style>
  <w:style w:type="paragraph" w:customStyle="1" w:styleId="25">
    <w:name w:val="ТЗ.Положение 2"/>
    <w:basedOn w:val="a9"/>
    <w:uiPriority w:val="44"/>
    <w:semiHidden/>
    <w:qFormat/>
    <w:rsid w:val="004D576E"/>
    <w:pPr>
      <w:numPr>
        <w:ilvl w:val="1"/>
        <w:numId w:val="180"/>
      </w:numPr>
      <w:autoSpaceDN/>
      <w:spacing w:before="60" w:after="60"/>
      <w:jc w:val="both"/>
    </w:pPr>
    <w:rPr>
      <w:rFonts w:ascii="Times New Roman" w:hAnsi="Times New Roman"/>
      <w:bCs/>
      <w:iCs/>
      <w:sz w:val="20"/>
      <w:szCs w:val="20"/>
    </w:rPr>
  </w:style>
  <w:style w:type="paragraph" w:customStyle="1" w:styleId="17">
    <w:name w:val="ТЗ.Положение 1"/>
    <w:basedOn w:val="a9"/>
    <w:next w:val="25"/>
    <w:uiPriority w:val="44"/>
    <w:semiHidden/>
    <w:qFormat/>
    <w:rsid w:val="004D576E"/>
    <w:pPr>
      <w:keepNext/>
      <w:keepLines/>
      <w:numPr>
        <w:numId w:val="180"/>
      </w:numPr>
      <w:autoSpaceDN/>
      <w:spacing w:before="60" w:after="120"/>
      <w:jc w:val="both"/>
      <w:outlineLvl w:val="0"/>
    </w:pPr>
    <w:rPr>
      <w:rFonts w:ascii="Arial" w:hAnsi="Arial" w:cs="Arial"/>
      <w:b/>
      <w:bCs/>
      <w:caps/>
      <w:kern w:val="32"/>
      <w:sz w:val="32"/>
      <w:szCs w:val="32"/>
      <w:lang w:eastAsia="ru-RU"/>
    </w:rPr>
  </w:style>
  <w:style w:type="paragraph" w:customStyle="1" w:styleId="34">
    <w:name w:val="ТЗ.Положение 3"/>
    <w:basedOn w:val="a9"/>
    <w:uiPriority w:val="44"/>
    <w:semiHidden/>
    <w:qFormat/>
    <w:rsid w:val="004D576E"/>
    <w:pPr>
      <w:numPr>
        <w:ilvl w:val="2"/>
        <w:numId w:val="180"/>
      </w:numPr>
      <w:autoSpaceDN/>
      <w:spacing w:before="60" w:after="60"/>
      <w:contextualSpacing/>
      <w:jc w:val="both"/>
    </w:pPr>
    <w:rPr>
      <w:rFonts w:ascii="Times New Roman" w:hAnsi="Times New Roman"/>
      <w:bCs/>
      <w:iCs/>
      <w:sz w:val="20"/>
      <w:szCs w:val="20"/>
      <w:lang w:eastAsia="ru-RU"/>
    </w:rPr>
  </w:style>
  <w:style w:type="paragraph" w:customStyle="1" w:styleId="41">
    <w:name w:val="ТЗ.Положение 4"/>
    <w:basedOn w:val="a9"/>
    <w:uiPriority w:val="44"/>
    <w:semiHidden/>
    <w:qFormat/>
    <w:rsid w:val="004D576E"/>
    <w:pPr>
      <w:numPr>
        <w:ilvl w:val="3"/>
        <w:numId w:val="180"/>
      </w:numPr>
      <w:autoSpaceDN/>
      <w:spacing w:before="60" w:after="60"/>
      <w:jc w:val="both"/>
    </w:pPr>
    <w:rPr>
      <w:rFonts w:ascii="Times New Roman" w:hAnsi="Times New Roman"/>
      <w:bCs/>
      <w:iCs/>
      <w:sz w:val="20"/>
      <w:szCs w:val="20"/>
      <w:lang w:eastAsia="ru-RU"/>
    </w:rPr>
  </w:style>
  <w:style w:type="character" w:customStyle="1" w:styleId="affffffffff1">
    <w:name w:val="ТЗ.Обычный Знак"/>
    <w:link w:val="affffffffff2"/>
    <w:qFormat/>
    <w:locked/>
    <w:rsid w:val="004D576E"/>
    <w:rPr>
      <w:rFonts w:ascii="Times New Roman" w:hAnsi="Times New Roman"/>
      <w:bCs/>
      <w:iCs/>
      <w:lang w:val="ru-RU"/>
    </w:rPr>
  </w:style>
  <w:style w:type="paragraph" w:customStyle="1" w:styleId="affffffffff2">
    <w:name w:val="ТЗ.Обычный"/>
    <w:link w:val="affffffffff1"/>
    <w:qFormat/>
    <w:rsid w:val="004D576E"/>
    <w:pPr>
      <w:autoSpaceDN/>
      <w:spacing w:before="60" w:after="60" w:line="276" w:lineRule="auto"/>
      <w:ind w:firstLine="567"/>
      <w:jc w:val="both"/>
      <w:textAlignment w:val="auto"/>
    </w:pPr>
    <w:rPr>
      <w:rFonts w:ascii="Times New Roman" w:hAnsi="Times New Roman"/>
      <w:bCs/>
      <w:iCs/>
    </w:rPr>
  </w:style>
  <w:style w:type="paragraph" w:customStyle="1" w:styleId="10">
    <w:name w:val="Уровень 1"/>
    <w:basedOn w:val="a9"/>
    <w:semiHidden/>
    <w:qFormat/>
    <w:rsid w:val="004D576E"/>
    <w:pPr>
      <w:numPr>
        <w:numId w:val="181"/>
      </w:numPr>
      <w:autoSpaceDN/>
      <w:spacing w:after="0" w:line="360" w:lineRule="auto"/>
      <w:jc w:val="both"/>
      <w:outlineLvl w:val="0"/>
    </w:pPr>
    <w:rPr>
      <w:rFonts w:ascii="Times New Roman" w:hAnsi="Times New Roman"/>
      <w:b/>
      <w:sz w:val="28"/>
      <w:szCs w:val="28"/>
    </w:rPr>
  </w:style>
  <w:style w:type="character" w:customStyle="1" w:styleId="2fd">
    <w:name w:val="Уровень 2 Знак"/>
    <w:link w:val="2"/>
    <w:semiHidden/>
    <w:locked/>
    <w:rsid w:val="004D576E"/>
    <w:rPr>
      <w:b/>
      <w:sz w:val="28"/>
      <w:szCs w:val="26"/>
      <w:lang w:val="ru-RU"/>
    </w:rPr>
  </w:style>
  <w:style w:type="paragraph" w:customStyle="1" w:styleId="2">
    <w:name w:val="Уровень 2"/>
    <w:basedOn w:val="10"/>
    <w:link w:val="2fd"/>
    <w:semiHidden/>
    <w:qFormat/>
    <w:rsid w:val="004D576E"/>
    <w:pPr>
      <w:numPr>
        <w:ilvl w:val="1"/>
      </w:numPr>
      <w:spacing w:before="240" w:after="120"/>
      <w:outlineLvl w:val="1"/>
    </w:pPr>
    <w:rPr>
      <w:rFonts w:ascii="Calibri" w:hAnsi="Calibri"/>
      <w:szCs w:val="26"/>
      <w:lang w:eastAsia="en-AU"/>
    </w:rPr>
  </w:style>
  <w:style w:type="paragraph" w:customStyle="1" w:styleId="3">
    <w:name w:val="Уровень 3"/>
    <w:basedOn w:val="2"/>
    <w:semiHidden/>
    <w:qFormat/>
    <w:rsid w:val="004D576E"/>
    <w:pPr>
      <w:numPr>
        <w:ilvl w:val="2"/>
      </w:numPr>
      <w:tabs>
        <w:tab w:val="num" w:pos="360"/>
        <w:tab w:val="num" w:pos="720"/>
        <w:tab w:val="num" w:pos="926"/>
        <w:tab w:val="num" w:pos="2160"/>
      </w:tabs>
      <w:snapToGrid/>
      <w:spacing w:before="360" w:after="240"/>
      <w:ind w:left="1440" w:hanging="720"/>
      <w:outlineLvl w:val="2"/>
    </w:pPr>
    <w:rPr>
      <w:b w:val="0"/>
    </w:rPr>
  </w:style>
  <w:style w:type="character" w:customStyle="1" w:styleId="affffffffff3">
    <w:name w:val="_ФК_простой текст Знак"/>
    <w:link w:val="affffffffff4"/>
    <w:semiHidden/>
    <w:locked/>
    <w:rsid w:val="004D576E"/>
    <w:rPr>
      <w:rFonts w:ascii="Times New Roman" w:eastAsia="Times New Roman" w:hAnsi="Times New Roman"/>
      <w:sz w:val="24"/>
      <w:szCs w:val="24"/>
      <w:lang w:val="ru-RU"/>
    </w:rPr>
  </w:style>
  <w:style w:type="paragraph" w:customStyle="1" w:styleId="affffffffff4">
    <w:name w:val="_ФК_простой текст"/>
    <w:basedOn w:val="a9"/>
    <w:link w:val="affffffffff3"/>
    <w:semiHidden/>
    <w:qFormat/>
    <w:rsid w:val="004D576E"/>
    <w:pPr>
      <w:autoSpaceDN/>
      <w:spacing w:after="0" w:line="240" w:lineRule="auto"/>
      <w:contextualSpacing/>
    </w:pPr>
    <w:rPr>
      <w:rFonts w:ascii="Times New Roman" w:eastAsia="Times New Roman" w:hAnsi="Times New Roman"/>
      <w:sz w:val="24"/>
      <w:szCs w:val="24"/>
      <w:lang w:eastAsia="en-AU"/>
    </w:rPr>
  </w:style>
  <w:style w:type="paragraph" w:customStyle="1" w:styleId="a2">
    <w:name w:val="Номер"/>
    <w:basedOn w:val="afffff4"/>
    <w:semiHidden/>
    <w:qFormat/>
    <w:rsid w:val="004D576E"/>
    <w:pPr>
      <w:numPr>
        <w:numId w:val="182"/>
      </w:numPr>
      <w:tabs>
        <w:tab w:val="num" w:pos="360"/>
      </w:tabs>
      <w:autoSpaceDN/>
      <w:spacing w:after="200" w:line="276" w:lineRule="auto"/>
      <w:ind w:left="708" w:firstLine="0"/>
      <w:contextualSpacing/>
    </w:pPr>
    <w:rPr>
      <w:rFonts w:eastAsia="Times New Roman"/>
      <w:color w:val="000000"/>
      <w:sz w:val="24"/>
      <w:szCs w:val="24"/>
    </w:rPr>
  </w:style>
  <w:style w:type="paragraph" w:customStyle="1" w:styleId="2fe">
    <w:name w:val="Прота Заголовок 2"/>
    <w:basedOn w:val="a9"/>
    <w:semiHidden/>
    <w:rsid w:val="004D576E"/>
    <w:pPr>
      <w:widowControl w:val="0"/>
      <w:tabs>
        <w:tab w:val="num" w:pos="792"/>
      </w:tabs>
      <w:autoSpaceDN/>
      <w:spacing w:after="0" w:line="240" w:lineRule="auto"/>
      <w:ind w:left="792" w:hanging="432"/>
    </w:pPr>
    <w:rPr>
      <w:rFonts w:ascii="Times New Roman" w:eastAsia="Times New Roman" w:hAnsi="Times New Roman"/>
      <w:color w:val="000000"/>
      <w:sz w:val="24"/>
      <w:szCs w:val="20"/>
      <w:lang w:eastAsia="ru-RU"/>
    </w:rPr>
  </w:style>
  <w:style w:type="paragraph" w:customStyle="1" w:styleId="62">
    <w:name w:val="Стиль6"/>
    <w:basedOn w:val="afffff4"/>
    <w:semiHidden/>
    <w:qFormat/>
    <w:rsid w:val="004D576E"/>
    <w:pPr>
      <w:widowControl w:val="0"/>
      <w:tabs>
        <w:tab w:val="left" w:pos="284"/>
      </w:tabs>
      <w:autoSpaceDN/>
      <w:spacing w:before="60" w:after="60"/>
      <w:ind w:left="1440" w:hanging="720"/>
    </w:pPr>
    <w:rPr>
      <w:rFonts w:eastAsia="Times New Roman"/>
      <w:spacing w:val="-1"/>
      <w:sz w:val="28"/>
      <w:szCs w:val="28"/>
      <w:lang w:eastAsia="ru-RU"/>
    </w:rPr>
  </w:style>
  <w:style w:type="character" w:customStyle="1" w:styleId="49">
    <w:name w:val="Стиль4 Знак"/>
    <w:link w:val="48"/>
    <w:locked/>
    <w:rsid w:val="004D576E"/>
    <w:rPr>
      <w:rFonts w:ascii="Times New Roman" w:hAnsi="Times New Roman"/>
      <w:bCs/>
      <w:sz w:val="22"/>
      <w:szCs w:val="26"/>
      <w:lang w:val="ru-RU" w:eastAsia="en-US"/>
    </w:rPr>
  </w:style>
  <w:style w:type="character" w:customStyle="1" w:styleId="5b">
    <w:name w:val="Стиль5 Знак"/>
    <w:link w:val="5"/>
    <w:semiHidden/>
    <w:locked/>
    <w:rsid w:val="004D576E"/>
    <w:rPr>
      <w:rFonts w:ascii="Cambria" w:eastAsia="Times New Roman" w:hAnsi="Cambria"/>
      <w:b/>
      <w:bCs/>
      <w:color w:val="000000"/>
      <w:sz w:val="22"/>
      <w:szCs w:val="22"/>
      <w:lang w:val="ru-RU" w:eastAsia="ar-SA"/>
    </w:rPr>
  </w:style>
  <w:style w:type="paragraph" w:customStyle="1" w:styleId="5">
    <w:name w:val="Стиль5"/>
    <w:basedOn w:val="32"/>
    <w:link w:val="5b"/>
    <w:semiHidden/>
    <w:qFormat/>
    <w:rsid w:val="004D576E"/>
    <w:pPr>
      <w:keepNext/>
      <w:widowControl w:val="0"/>
      <w:numPr>
        <w:ilvl w:val="0"/>
        <w:numId w:val="183"/>
      </w:numPr>
      <w:tabs>
        <w:tab w:val="left" w:pos="0"/>
        <w:tab w:val="left" w:pos="567"/>
      </w:tabs>
      <w:suppressAutoHyphens w:val="0"/>
      <w:autoSpaceDN/>
      <w:spacing w:before="240" w:after="60"/>
      <w:jc w:val="left"/>
      <w:textAlignment w:val="auto"/>
    </w:pPr>
    <w:rPr>
      <w:rFonts w:ascii="Cambria" w:eastAsia="Times New Roman" w:hAnsi="Cambria"/>
      <w:b/>
      <w:color w:val="000000"/>
      <w:lang w:eastAsia="ar-SA"/>
    </w:rPr>
  </w:style>
  <w:style w:type="paragraph" w:customStyle="1" w:styleId="2ff">
    <w:name w:val="ТЗ.Заголовок 2"/>
    <w:next w:val="affffffffff2"/>
    <w:autoRedefine/>
    <w:uiPriority w:val="19"/>
    <w:semiHidden/>
    <w:qFormat/>
    <w:rsid w:val="004D576E"/>
    <w:pPr>
      <w:keepNext/>
      <w:tabs>
        <w:tab w:val="num" w:pos="1986"/>
      </w:tabs>
      <w:autoSpaceDN/>
      <w:spacing w:line="360" w:lineRule="auto"/>
      <w:ind w:left="1759" w:hanging="624"/>
      <w:jc w:val="both"/>
      <w:textAlignment w:val="auto"/>
      <w:outlineLvl w:val="1"/>
    </w:pPr>
    <w:rPr>
      <w:rFonts w:ascii="Times New Roman" w:eastAsia="Times New Roman" w:hAnsi="Times New Roman"/>
      <w:b/>
      <w:bCs/>
      <w:sz w:val="26"/>
      <w:szCs w:val="32"/>
      <w:lang w:eastAsia="ru-RU"/>
    </w:rPr>
  </w:style>
  <w:style w:type="paragraph" w:customStyle="1" w:styleId="affffffffff5">
    <w:name w:val="ТЗ.Испытания.Блок"/>
    <w:basedOn w:val="a9"/>
    <w:next w:val="affffffffff2"/>
    <w:uiPriority w:val="21"/>
    <w:semiHidden/>
    <w:rsid w:val="004D576E"/>
    <w:pPr>
      <w:keepNext/>
      <w:widowControl w:val="0"/>
      <w:autoSpaceDN/>
      <w:spacing w:before="60" w:after="60" w:line="360" w:lineRule="auto"/>
      <w:ind w:left="792" w:hanging="432"/>
      <w:jc w:val="both"/>
    </w:pPr>
    <w:rPr>
      <w:rFonts w:ascii="Times New Roman" w:eastAsia="Times New Roman" w:hAnsi="Times New Roman"/>
      <w:b/>
      <w:i/>
      <w:sz w:val="24"/>
      <w:lang w:eastAsia="ru-RU"/>
    </w:rPr>
  </w:style>
  <w:style w:type="paragraph" w:customStyle="1" w:styleId="1ffe">
    <w:name w:val="ТЗ.Таблица.Список 1 маркированный"/>
    <w:basedOn w:val="afffffffff9"/>
    <w:uiPriority w:val="30"/>
    <w:semiHidden/>
    <w:rsid w:val="004D576E"/>
    <w:pPr>
      <w:ind w:left="425" w:hanging="425"/>
    </w:pPr>
    <w:rPr>
      <w:rFonts w:ascii="Times New Roman" w:eastAsia="Times New Roman" w:hAnsi="Times New Roman"/>
      <w:sz w:val="22"/>
      <w:szCs w:val="22"/>
    </w:rPr>
  </w:style>
  <w:style w:type="paragraph" w:customStyle="1" w:styleId="4d">
    <w:name w:val="ТЗ.Заголовок 4 без номера"/>
    <w:basedOn w:val="a9"/>
    <w:next w:val="affffffffff2"/>
    <w:uiPriority w:val="22"/>
    <w:semiHidden/>
    <w:rsid w:val="004D576E"/>
    <w:pPr>
      <w:keepNext/>
      <w:autoSpaceDN/>
      <w:spacing w:after="60" w:line="360" w:lineRule="auto"/>
      <w:jc w:val="both"/>
      <w:outlineLvl w:val="3"/>
    </w:pPr>
    <w:rPr>
      <w:rFonts w:ascii="Times New Roman" w:eastAsia="Times New Roman" w:hAnsi="Times New Roman"/>
      <w:b/>
      <w:bCs/>
      <w:sz w:val="26"/>
      <w:szCs w:val="32"/>
      <w:lang w:eastAsia="ru-RU"/>
    </w:rPr>
  </w:style>
  <w:style w:type="paragraph" w:customStyle="1" w:styleId="2ff0">
    <w:name w:val="ТЗ.Таблица.Список 2 маркированный"/>
    <w:basedOn w:val="afffffffff9"/>
    <w:uiPriority w:val="30"/>
    <w:semiHidden/>
    <w:rsid w:val="004D576E"/>
    <w:pPr>
      <w:ind w:left="1134" w:hanging="425"/>
    </w:pPr>
    <w:rPr>
      <w:rFonts w:ascii="Times New Roman" w:eastAsia="Times New Roman" w:hAnsi="Times New Roman"/>
      <w:sz w:val="22"/>
      <w:szCs w:val="22"/>
    </w:rPr>
  </w:style>
  <w:style w:type="character" w:customStyle="1" w:styleId="affffffffff6">
    <w:name w:val="Основной текст ТТ Знак"/>
    <w:link w:val="affffffffff7"/>
    <w:semiHidden/>
    <w:locked/>
    <w:rsid w:val="004D576E"/>
    <w:rPr>
      <w:sz w:val="22"/>
      <w:szCs w:val="22"/>
      <w:lang w:val="ru-RU"/>
    </w:rPr>
  </w:style>
  <w:style w:type="paragraph" w:customStyle="1" w:styleId="affffffffff7">
    <w:name w:val="Основной текст ТТ"/>
    <w:basedOn w:val="a9"/>
    <w:link w:val="affffffffff6"/>
    <w:semiHidden/>
    <w:qFormat/>
    <w:rsid w:val="004D576E"/>
    <w:pPr>
      <w:autoSpaceDN/>
      <w:spacing w:after="160" w:line="360" w:lineRule="auto"/>
      <w:ind w:firstLine="720"/>
    </w:pPr>
    <w:rPr>
      <w:lang w:eastAsia="en-AU"/>
    </w:rPr>
  </w:style>
  <w:style w:type="paragraph" w:customStyle="1" w:styleId="Style11">
    <w:name w:val="Style11"/>
    <w:basedOn w:val="a9"/>
    <w:semiHidden/>
    <w:rsid w:val="004D576E"/>
    <w:pPr>
      <w:widowControl w:val="0"/>
      <w:autoSpaceDE w:val="0"/>
      <w:adjustRightInd w:val="0"/>
      <w:spacing w:after="0" w:line="273" w:lineRule="exact"/>
      <w:ind w:hanging="344"/>
      <w:jc w:val="both"/>
    </w:pPr>
    <w:rPr>
      <w:rFonts w:eastAsia="SimSun" w:hAnsi="Times New Roman"/>
      <w:sz w:val="24"/>
      <w:szCs w:val="24"/>
      <w:lang w:eastAsia="ru-RU"/>
    </w:rPr>
  </w:style>
  <w:style w:type="paragraph" w:customStyle="1" w:styleId="4e">
    <w:name w:val="ТЗ.Список 4 отступ"/>
    <w:basedOn w:val="affffffffff2"/>
    <w:uiPriority w:val="7"/>
    <w:semiHidden/>
    <w:qFormat/>
    <w:rsid w:val="004D576E"/>
    <w:pPr>
      <w:spacing w:line="360" w:lineRule="auto"/>
      <w:ind w:firstLine="0"/>
    </w:pPr>
    <w:rPr>
      <w:sz w:val="24"/>
      <w:szCs w:val="24"/>
    </w:rPr>
  </w:style>
  <w:style w:type="character" w:customStyle="1" w:styleId="affffffffff8">
    <w:name w:val="Шапка таблицы Знак"/>
    <w:link w:val="affffffffff9"/>
    <w:semiHidden/>
    <w:locked/>
    <w:rsid w:val="004D576E"/>
    <w:rPr>
      <w:rFonts w:ascii="Times New Roman" w:eastAsia="Times New Roman" w:hAnsi="Times New Roman"/>
      <w:color w:val="000000"/>
      <w:sz w:val="24"/>
      <w:lang w:val="ru-RU"/>
    </w:rPr>
  </w:style>
  <w:style w:type="paragraph" w:customStyle="1" w:styleId="affffffffff9">
    <w:name w:val="Шапка таблицы"/>
    <w:basedOn w:val="a9"/>
    <w:link w:val="affffffffff8"/>
    <w:semiHidden/>
    <w:rsid w:val="004D576E"/>
    <w:pPr>
      <w:widowControl w:val="0"/>
      <w:autoSpaceDN/>
      <w:spacing w:after="0" w:line="240" w:lineRule="auto"/>
    </w:pPr>
    <w:rPr>
      <w:rFonts w:ascii="Times New Roman" w:eastAsia="Times New Roman" w:hAnsi="Times New Roman"/>
      <w:color w:val="000000"/>
      <w:sz w:val="24"/>
      <w:szCs w:val="20"/>
      <w:lang w:eastAsia="en-AU"/>
    </w:rPr>
  </w:style>
  <w:style w:type="paragraph" w:customStyle="1" w:styleId="2022-">
    <w:name w:val="!ТЗ2022_Список(-)"/>
    <w:basedOn w:val="a9"/>
    <w:autoRedefine/>
    <w:uiPriority w:val="99"/>
    <w:qFormat/>
    <w:rsid w:val="00344A6D"/>
    <w:pPr>
      <w:numPr>
        <w:numId w:val="209"/>
      </w:numPr>
      <w:autoSpaceDE w:val="0"/>
      <w:adjustRightInd w:val="0"/>
      <w:spacing w:after="0" w:line="240" w:lineRule="auto"/>
      <w:ind w:right="57"/>
      <w:jc w:val="both"/>
    </w:pPr>
    <w:rPr>
      <w:rFonts w:ascii="Times New Roman" w:hAnsi="Times New Roman"/>
      <w:lang w:bidi="en-US"/>
    </w:rPr>
  </w:style>
  <w:style w:type="paragraph" w:customStyle="1" w:styleId="20220">
    <w:name w:val="!ТЗ2022_Таблица содержание"/>
    <w:basedOn w:val="a9"/>
    <w:uiPriority w:val="99"/>
    <w:semiHidden/>
    <w:qFormat/>
    <w:rsid w:val="004D576E"/>
    <w:pPr>
      <w:tabs>
        <w:tab w:val="left" w:pos="0"/>
      </w:tabs>
      <w:autoSpaceDN/>
      <w:spacing w:before="60" w:after="60"/>
      <w:jc w:val="both"/>
    </w:pPr>
    <w:rPr>
      <w:rFonts w:ascii="Times New Roman" w:eastAsia="Arial Unicode MS" w:hAnsi="Times New Roman"/>
      <w:lang w:bidi="en-US"/>
    </w:rPr>
  </w:style>
  <w:style w:type="paragraph" w:customStyle="1" w:styleId="20224">
    <w:name w:val="!ТЗ2022_Обычный"/>
    <w:basedOn w:val="a9"/>
    <w:autoRedefine/>
    <w:uiPriority w:val="99"/>
    <w:qFormat/>
    <w:rsid w:val="001D2968"/>
    <w:pPr>
      <w:autoSpaceDN/>
      <w:spacing w:before="60" w:after="60"/>
      <w:ind w:firstLine="567"/>
      <w:jc w:val="both"/>
    </w:pPr>
    <w:rPr>
      <w:rFonts w:ascii="Times New Roman" w:hAnsi="Times New Roman"/>
      <w:lang w:bidi="en-US"/>
    </w:rPr>
  </w:style>
  <w:style w:type="paragraph" w:customStyle="1" w:styleId="20225">
    <w:name w:val="!ТЗ2022_Таблица заголовок"/>
    <w:basedOn w:val="20220"/>
    <w:autoRedefine/>
    <w:uiPriority w:val="99"/>
    <w:semiHidden/>
    <w:rsid w:val="004D576E"/>
    <w:pPr>
      <w:tabs>
        <w:tab w:val="clear" w:pos="0"/>
      </w:tabs>
      <w:spacing w:before="0" w:after="0" w:line="240" w:lineRule="auto"/>
      <w:jc w:val="center"/>
    </w:pPr>
  </w:style>
  <w:style w:type="paragraph" w:customStyle="1" w:styleId="2022">
    <w:name w:val="!ТЗ2022_Таблица список"/>
    <w:basedOn w:val="20220"/>
    <w:autoRedefine/>
    <w:uiPriority w:val="99"/>
    <w:semiHidden/>
    <w:rsid w:val="004D576E"/>
    <w:pPr>
      <w:numPr>
        <w:numId w:val="243"/>
      </w:numPr>
      <w:tabs>
        <w:tab w:val="clear" w:pos="0"/>
      </w:tabs>
      <w:spacing w:before="0" w:after="0" w:line="240" w:lineRule="auto"/>
      <w:ind w:left="317" w:right="-108"/>
      <w:jc w:val="left"/>
    </w:pPr>
  </w:style>
  <w:style w:type="paragraph" w:customStyle="1" w:styleId="20226">
    <w:name w:val="!ТЗ2022_Обычный_название таблицы"/>
    <w:basedOn w:val="20224"/>
    <w:uiPriority w:val="99"/>
    <w:semiHidden/>
    <w:rsid w:val="004D576E"/>
    <w:pPr>
      <w:tabs>
        <w:tab w:val="left" w:pos="0"/>
      </w:tabs>
    </w:pPr>
  </w:style>
  <w:style w:type="paragraph" w:customStyle="1" w:styleId="20221">
    <w:name w:val="!ТЗ2022_Заг1"/>
    <w:basedOn w:val="a9"/>
    <w:next w:val="af0"/>
    <w:autoRedefine/>
    <w:uiPriority w:val="99"/>
    <w:semiHidden/>
    <w:rsid w:val="004D576E"/>
    <w:pPr>
      <w:keepNext/>
      <w:numPr>
        <w:numId w:val="184"/>
      </w:numPr>
      <w:autoSpaceDN/>
      <w:spacing w:before="240" w:after="120"/>
      <w:contextualSpacing/>
      <w:jc w:val="both"/>
      <w:outlineLvl w:val="0"/>
    </w:pPr>
    <w:rPr>
      <w:rFonts w:ascii="Times New Roman Полужирный" w:eastAsia="Arial" w:hAnsi="Times New Roman Полужирный" w:cs="Tahoma"/>
      <w:b/>
      <w:sz w:val="24"/>
      <w:szCs w:val="28"/>
      <w:lang w:eastAsia="ar-SA"/>
    </w:rPr>
  </w:style>
  <w:style w:type="paragraph" w:customStyle="1" w:styleId="20222">
    <w:name w:val="!ТЗ2022_Заг2"/>
    <w:basedOn w:val="20221"/>
    <w:next w:val="a9"/>
    <w:uiPriority w:val="99"/>
    <w:semiHidden/>
    <w:rsid w:val="004D576E"/>
    <w:pPr>
      <w:numPr>
        <w:ilvl w:val="1"/>
      </w:numPr>
      <w:tabs>
        <w:tab w:val="left" w:pos="0"/>
      </w:tabs>
      <w:ind w:firstLine="709"/>
      <w:outlineLvl w:val="1"/>
    </w:pPr>
    <w:rPr>
      <w:szCs w:val="24"/>
    </w:rPr>
  </w:style>
  <w:style w:type="paragraph" w:customStyle="1" w:styleId="20223">
    <w:name w:val="!ТЗ2022_Заг3"/>
    <w:basedOn w:val="20222"/>
    <w:uiPriority w:val="99"/>
    <w:semiHidden/>
    <w:rsid w:val="004D576E"/>
    <w:pPr>
      <w:numPr>
        <w:ilvl w:val="2"/>
      </w:numPr>
      <w:ind w:firstLine="709"/>
      <w:outlineLvl w:val="2"/>
    </w:pPr>
  </w:style>
  <w:style w:type="character" w:styleId="affffffffffa">
    <w:name w:val="endnote reference"/>
    <w:semiHidden/>
    <w:unhideWhenUsed/>
    <w:rsid w:val="004D576E"/>
    <w:rPr>
      <w:vertAlign w:val="superscript"/>
      <w:lang w:val="ru-RU"/>
    </w:rPr>
  </w:style>
  <w:style w:type="character" w:styleId="affffffffffb">
    <w:name w:val="Placeholder Text"/>
    <w:uiPriority w:val="99"/>
    <w:semiHidden/>
    <w:rsid w:val="004D576E"/>
    <w:rPr>
      <w:color w:val="808080"/>
      <w:lang w:val="ru-RU"/>
    </w:rPr>
  </w:style>
  <w:style w:type="character" w:styleId="affffffffffc">
    <w:name w:val="Subtle Emphasis"/>
    <w:uiPriority w:val="19"/>
    <w:qFormat/>
    <w:rsid w:val="004D576E"/>
    <w:rPr>
      <w:i/>
      <w:iCs/>
      <w:lang w:val="ru-RU"/>
    </w:rPr>
  </w:style>
  <w:style w:type="character" w:styleId="affffffffffd">
    <w:name w:val="Subtle Reference"/>
    <w:qFormat/>
    <w:rsid w:val="004D576E"/>
    <w:rPr>
      <w:smallCaps/>
      <w:color w:val="C0504D"/>
      <w:u w:val="single"/>
      <w:lang w:val="ru-RU"/>
    </w:rPr>
  </w:style>
  <w:style w:type="character" w:styleId="affffffffffe">
    <w:name w:val="Intense Reference"/>
    <w:uiPriority w:val="32"/>
    <w:qFormat/>
    <w:rsid w:val="004D576E"/>
    <w:rPr>
      <w:smallCaps/>
      <w:spacing w:val="5"/>
      <w:u w:val="single"/>
      <w:lang w:val="ru-RU"/>
    </w:rPr>
  </w:style>
  <w:style w:type="character" w:styleId="afffffffffff">
    <w:name w:val="Book Title"/>
    <w:uiPriority w:val="33"/>
    <w:qFormat/>
    <w:rsid w:val="004D576E"/>
    <w:rPr>
      <w:i/>
      <w:iCs/>
      <w:smallCaps/>
      <w:spacing w:val="5"/>
      <w:lang w:val="ru-RU"/>
    </w:rPr>
  </w:style>
  <w:style w:type="character" w:customStyle="1" w:styleId="2ff1">
    <w:name w:val="Стиль2 Знак"/>
    <w:locked/>
    <w:rsid w:val="004D576E"/>
    <w:rPr>
      <w:rFonts w:ascii="Times New Roman" w:hAnsi="Times New Roman" w:cs="Times New Roman" w:hint="default"/>
      <w:b/>
      <w:bCs/>
      <w:iCs/>
      <w:sz w:val="24"/>
      <w:szCs w:val="24"/>
      <w:lang w:val="ru-RU"/>
    </w:rPr>
  </w:style>
  <w:style w:type="character" w:customStyle="1" w:styleId="afffffffffff0">
    <w:name w:val="_бЖ"/>
    <w:uiPriority w:val="1"/>
    <w:qFormat/>
    <w:rsid w:val="004D576E"/>
    <w:rPr>
      <w:rFonts w:ascii="Calibri" w:eastAsia="Calibri" w:hAnsi="Calibri" w:cs="Calibri" w:hint="default"/>
      <w:b/>
      <w:bCs w:val="0"/>
      <w:lang w:val="ru-RU"/>
    </w:rPr>
  </w:style>
  <w:style w:type="character" w:customStyle="1" w:styleId="115">
    <w:name w:val="Обычный 1 Знак1"/>
    <w:rsid w:val="004D576E"/>
    <w:rPr>
      <w:rFonts w:ascii="Calibri" w:eastAsia="Times New Roman" w:hAnsi="Calibri" w:cs="Times New Roman" w:hint="default"/>
      <w:sz w:val="24"/>
      <w:szCs w:val="24"/>
      <w:lang w:val="ru-RU" w:eastAsia="ru-RU"/>
    </w:rPr>
  </w:style>
  <w:style w:type="character" w:customStyle="1" w:styleId="63">
    <w:name w:val="Знак Знак6"/>
    <w:semiHidden/>
    <w:rsid w:val="004D576E"/>
    <w:rPr>
      <w:rFonts w:ascii="Tahoma" w:hAnsi="Tahoma" w:cs="Tahoma" w:hint="default"/>
      <w:sz w:val="16"/>
      <w:szCs w:val="16"/>
      <w:lang w:val="ru-RU"/>
    </w:rPr>
  </w:style>
  <w:style w:type="character" w:customStyle="1" w:styleId="1fff">
    <w:name w:val="Заголовок 1 Знак Знак"/>
    <w:rsid w:val="004D576E"/>
    <w:rPr>
      <w:rFonts w:ascii="Cambria" w:hAnsi="Cambria" w:hint="default"/>
      <w:b/>
      <w:bCs/>
      <w:kern w:val="32"/>
      <w:sz w:val="32"/>
      <w:szCs w:val="32"/>
      <w:lang w:val="ru-RU" w:eastAsia="en-US" w:bidi="en-US"/>
    </w:rPr>
  </w:style>
  <w:style w:type="character" w:customStyle="1" w:styleId="2ff2">
    <w:name w:val="Заголовок 2 Знак Знак"/>
    <w:rsid w:val="004D576E"/>
    <w:rPr>
      <w:rFonts w:ascii="Cambria" w:hAnsi="Cambria" w:hint="default"/>
      <w:b/>
      <w:bCs/>
      <w:i/>
      <w:iCs/>
      <w:sz w:val="28"/>
      <w:szCs w:val="28"/>
      <w:lang w:val="ru-RU" w:eastAsia="en-US" w:bidi="en-US"/>
    </w:rPr>
  </w:style>
  <w:style w:type="character" w:customStyle="1" w:styleId="130">
    <w:name w:val="Знак Знак13"/>
    <w:rsid w:val="004D576E"/>
    <w:rPr>
      <w:rFonts w:ascii="Cambria" w:eastAsia="Times New Roman" w:hAnsi="Cambria" w:hint="default"/>
      <w:b/>
      <w:bCs/>
      <w:sz w:val="26"/>
      <w:szCs w:val="26"/>
      <w:lang w:val="ru-RU"/>
    </w:rPr>
  </w:style>
  <w:style w:type="character" w:customStyle="1" w:styleId="120">
    <w:name w:val="Знак Знак12"/>
    <w:rsid w:val="004D576E"/>
    <w:rPr>
      <w:b/>
      <w:bCs/>
      <w:sz w:val="28"/>
      <w:szCs w:val="28"/>
      <w:lang w:val="ru-RU"/>
    </w:rPr>
  </w:style>
  <w:style w:type="character" w:customStyle="1" w:styleId="116">
    <w:name w:val="Знак Знак11"/>
    <w:semiHidden/>
    <w:rsid w:val="004D576E"/>
    <w:rPr>
      <w:b/>
      <w:bCs/>
      <w:i/>
      <w:iCs/>
      <w:sz w:val="26"/>
      <w:szCs w:val="26"/>
      <w:lang w:val="ru-RU"/>
    </w:rPr>
  </w:style>
  <w:style w:type="character" w:customStyle="1" w:styleId="101">
    <w:name w:val="Знак Знак10"/>
    <w:semiHidden/>
    <w:rsid w:val="004D576E"/>
    <w:rPr>
      <w:b/>
      <w:bCs/>
      <w:lang w:val="ru-RU"/>
    </w:rPr>
  </w:style>
  <w:style w:type="character" w:customStyle="1" w:styleId="92">
    <w:name w:val="Знак Знак9"/>
    <w:semiHidden/>
    <w:rsid w:val="004D576E"/>
    <w:rPr>
      <w:sz w:val="24"/>
      <w:szCs w:val="24"/>
      <w:lang w:val="ru-RU"/>
    </w:rPr>
  </w:style>
  <w:style w:type="character" w:customStyle="1" w:styleId="82">
    <w:name w:val="Знак Знак8"/>
    <w:semiHidden/>
    <w:rsid w:val="004D576E"/>
    <w:rPr>
      <w:i/>
      <w:iCs/>
      <w:sz w:val="24"/>
      <w:szCs w:val="24"/>
      <w:lang w:val="ru-RU"/>
    </w:rPr>
  </w:style>
  <w:style w:type="character" w:customStyle="1" w:styleId="72">
    <w:name w:val="Знак Знак7"/>
    <w:semiHidden/>
    <w:rsid w:val="004D576E"/>
    <w:rPr>
      <w:rFonts w:ascii="Cambria" w:eastAsia="Times New Roman" w:hAnsi="Cambria" w:hint="default"/>
      <w:lang w:val="ru-RU"/>
    </w:rPr>
  </w:style>
  <w:style w:type="character" w:customStyle="1" w:styleId="5c">
    <w:name w:val="Знак Знак5"/>
    <w:rsid w:val="004D576E"/>
    <w:rPr>
      <w:rFonts w:ascii="Cambria" w:eastAsia="Times New Roman" w:hAnsi="Cambria" w:hint="default"/>
      <w:b/>
      <w:bCs/>
      <w:kern w:val="28"/>
      <w:sz w:val="32"/>
      <w:szCs w:val="32"/>
      <w:lang w:val="ru-RU"/>
    </w:rPr>
  </w:style>
  <w:style w:type="character" w:customStyle="1" w:styleId="4f">
    <w:name w:val="Знак Знак4"/>
    <w:rsid w:val="004D576E"/>
    <w:rPr>
      <w:rFonts w:ascii="Cambria" w:eastAsia="Times New Roman" w:hAnsi="Cambria" w:hint="default"/>
      <w:sz w:val="24"/>
      <w:szCs w:val="24"/>
      <w:lang w:val="ru-RU"/>
    </w:rPr>
  </w:style>
  <w:style w:type="character" w:customStyle="1" w:styleId="1fff0">
    <w:name w:val="Слабое выделение1"/>
    <w:qFormat/>
    <w:rsid w:val="004D576E"/>
    <w:rPr>
      <w:i/>
      <w:iCs w:val="0"/>
      <w:color w:val="5A5A5A"/>
      <w:lang w:val="ru-RU"/>
    </w:rPr>
  </w:style>
  <w:style w:type="character" w:customStyle="1" w:styleId="1fff1">
    <w:name w:val="Слабая ссылка1"/>
    <w:qFormat/>
    <w:rsid w:val="004D576E"/>
    <w:rPr>
      <w:sz w:val="24"/>
      <w:szCs w:val="24"/>
      <w:u w:val="single"/>
      <w:lang w:val="ru-RU"/>
    </w:rPr>
  </w:style>
  <w:style w:type="character" w:customStyle="1" w:styleId="1fff2">
    <w:name w:val="Сильная ссылка1"/>
    <w:qFormat/>
    <w:rsid w:val="004D576E"/>
    <w:rPr>
      <w:b/>
      <w:bCs w:val="0"/>
      <w:sz w:val="24"/>
      <w:u w:val="single"/>
      <w:lang w:val="ru-RU"/>
    </w:rPr>
  </w:style>
  <w:style w:type="character" w:customStyle="1" w:styleId="1fff3">
    <w:name w:val="Название книги1"/>
    <w:qFormat/>
    <w:rsid w:val="004D576E"/>
    <w:rPr>
      <w:rFonts w:ascii="Cambria" w:eastAsia="Times New Roman" w:hAnsi="Cambria" w:hint="default"/>
      <w:b/>
      <w:bCs w:val="0"/>
      <w:i/>
      <w:iCs w:val="0"/>
      <w:sz w:val="24"/>
      <w:szCs w:val="24"/>
      <w:lang w:val="ru-RU"/>
    </w:rPr>
  </w:style>
  <w:style w:type="character" w:customStyle="1" w:styleId="3f9">
    <w:name w:val="Знак Знак3"/>
    <w:semiHidden/>
    <w:rsid w:val="004D576E"/>
    <w:rPr>
      <w:rFonts w:ascii="Tahoma" w:hAnsi="Tahoma" w:cs="Tahoma" w:hint="default"/>
      <w:sz w:val="16"/>
      <w:szCs w:val="16"/>
      <w:lang w:val="ru-RU"/>
    </w:rPr>
  </w:style>
  <w:style w:type="character" w:customStyle="1" w:styleId="2ff3">
    <w:name w:val="Знак Знак2"/>
    <w:rsid w:val="004D576E"/>
    <w:rPr>
      <w:sz w:val="24"/>
      <w:szCs w:val="24"/>
      <w:lang w:val="ru-RU"/>
    </w:rPr>
  </w:style>
  <w:style w:type="character" w:customStyle="1" w:styleId="14pt030">
    <w:name w:val="Стиль Основной текст + 14 pt разреженный на  03 пт Знак"/>
    <w:locked/>
    <w:rsid w:val="004D576E"/>
    <w:rPr>
      <w:sz w:val="28"/>
      <w:szCs w:val="28"/>
      <w:lang w:val="ru-RU"/>
    </w:rPr>
  </w:style>
  <w:style w:type="character" w:customStyle="1" w:styleId="1415">
    <w:name w:val="Основной +14 пт + Первая строка:  15 см Знак"/>
    <w:locked/>
    <w:rsid w:val="004D576E"/>
    <w:rPr>
      <w:sz w:val="28"/>
      <w:szCs w:val="28"/>
      <w:lang w:val="ru-RU"/>
    </w:rPr>
  </w:style>
  <w:style w:type="character" w:customStyle="1" w:styleId="ms-input1">
    <w:name w:val="ms-input1"/>
    <w:rsid w:val="004D576E"/>
    <w:rPr>
      <w:rFonts w:ascii="Verdana" w:hAnsi="Verdana" w:hint="default"/>
      <w:sz w:val="16"/>
      <w:szCs w:val="16"/>
      <w:lang w:val="ru-RU"/>
    </w:rPr>
  </w:style>
  <w:style w:type="character" w:customStyle="1" w:styleId="apple-converted-space">
    <w:name w:val="apple-converted-space"/>
    <w:basedOn w:val="aa"/>
    <w:rsid w:val="004D576E"/>
    <w:rPr>
      <w:lang w:val="ru-RU"/>
    </w:rPr>
  </w:style>
  <w:style w:type="character" w:customStyle="1" w:styleId="ep">
    <w:name w:val="ep"/>
    <w:basedOn w:val="aa"/>
    <w:rsid w:val="004D576E"/>
    <w:rPr>
      <w:lang w:val="ru-RU"/>
    </w:rPr>
  </w:style>
  <w:style w:type="character" w:customStyle="1" w:styleId="zakonnavy">
    <w:name w:val="zakon_navy"/>
    <w:basedOn w:val="aa"/>
    <w:rsid w:val="004D576E"/>
    <w:rPr>
      <w:lang w:val="ru-RU"/>
    </w:rPr>
  </w:style>
  <w:style w:type="character" w:customStyle="1" w:styleId="WW8Num1z0">
    <w:name w:val="WW8Num1z0"/>
    <w:rsid w:val="004D576E"/>
    <w:rPr>
      <w:rFonts w:ascii="Symbol" w:hAnsi="Symbol" w:hint="default"/>
      <w:lang w:val="ru-RU"/>
    </w:rPr>
  </w:style>
  <w:style w:type="character" w:customStyle="1" w:styleId="WW8Num2z0">
    <w:name w:val="WW8Num2z0"/>
    <w:rsid w:val="004D576E"/>
    <w:rPr>
      <w:rFonts w:ascii="Symbol" w:hAnsi="Symbol" w:hint="default"/>
      <w:lang w:val="ru-RU"/>
    </w:rPr>
  </w:style>
  <w:style w:type="character" w:customStyle="1" w:styleId="WW8Num2z1">
    <w:name w:val="WW8Num2z1"/>
    <w:rsid w:val="004D576E"/>
    <w:rPr>
      <w:rFonts w:ascii="Courier New" w:hAnsi="Courier New" w:cs="Courier New" w:hint="default"/>
      <w:lang w:val="ru-RU"/>
    </w:rPr>
  </w:style>
  <w:style w:type="character" w:customStyle="1" w:styleId="WW8Num2z2">
    <w:name w:val="WW8Num2z2"/>
    <w:rsid w:val="004D576E"/>
    <w:rPr>
      <w:rFonts w:ascii="Wingdings" w:hAnsi="Wingdings" w:hint="default"/>
      <w:lang w:val="ru-RU"/>
    </w:rPr>
  </w:style>
  <w:style w:type="character" w:customStyle="1" w:styleId="WW8Num3z0">
    <w:name w:val="WW8Num3z0"/>
    <w:rsid w:val="004D576E"/>
    <w:rPr>
      <w:b/>
      <w:bCs w:val="0"/>
      <w:i w:val="0"/>
      <w:iCs w:val="0"/>
      <w:lang w:val="ru-RU"/>
    </w:rPr>
  </w:style>
  <w:style w:type="character" w:customStyle="1" w:styleId="WW8Num4z0">
    <w:name w:val="WW8Num4z0"/>
    <w:rsid w:val="004D576E"/>
    <w:rPr>
      <w:rFonts w:ascii="Symbol" w:hAnsi="Symbol" w:hint="default"/>
      <w:lang w:val="ru-RU"/>
    </w:rPr>
  </w:style>
  <w:style w:type="character" w:customStyle="1" w:styleId="WW8Num4z2">
    <w:name w:val="WW8Num4z2"/>
    <w:rsid w:val="004D576E"/>
    <w:rPr>
      <w:rFonts w:ascii="Wingdings" w:hAnsi="Wingdings" w:hint="default"/>
      <w:lang w:val="ru-RU"/>
    </w:rPr>
  </w:style>
  <w:style w:type="character" w:customStyle="1" w:styleId="WW8Num4z4">
    <w:name w:val="WW8Num4z4"/>
    <w:rsid w:val="004D576E"/>
    <w:rPr>
      <w:rFonts w:ascii="Courier New" w:hAnsi="Courier New" w:cs="Courier New" w:hint="default"/>
      <w:lang w:val="ru-RU"/>
    </w:rPr>
  </w:style>
  <w:style w:type="character" w:customStyle="1" w:styleId="WW8Num6z0">
    <w:name w:val="WW8Num6z0"/>
    <w:rsid w:val="004D576E"/>
    <w:rPr>
      <w:rFonts w:ascii="Times New Roman" w:eastAsia="Times New Roman" w:hAnsi="Times New Roman" w:cs="Times New Roman" w:hint="default"/>
      <w:lang w:val="ru-RU"/>
    </w:rPr>
  </w:style>
  <w:style w:type="character" w:customStyle="1" w:styleId="WW8Num6z1">
    <w:name w:val="WW8Num6z1"/>
    <w:rsid w:val="004D576E"/>
    <w:rPr>
      <w:rFonts w:ascii="Courier New" w:hAnsi="Courier New" w:cs="Courier New" w:hint="default"/>
      <w:lang w:val="ru-RU"/>
    </w:rPr>
  </w:style>
  <w:style w:type="character" w:customStyle="1" w:styleId="WW8Num6z2">
    <w:name w:val="WW8Num6z2"/>
    <w:rsid w:val="004D576E"/>
    <w:rPr>
      <w:rFonts w:ascii="Wingdings" w:hAnsi="Wingdings" w:hint="default"/>
      <w:lang w:val="ru-RU"/>
    </w:rPr>
  </w:style>
  <w:style w:type="character" w:customStyle="1" w:styleId="WW8Num6z3">
    <w:name w:val="WW8Num6z3"/>
    <w:rsid w:val="004D576E"/>
    <w:rPr>
      <w:rFonts w:ascii="Symbol" w:hAnsi="Symbol" w:hint="default"/>
      <w:lang w:val="ru-RU"/>
    </w:rPr>
  </w:style>
  <w:style w:type="character" w:customStyle="1" w:styleId="WW8Num8z0">
    <w:name w:val="WW8Num8z0"/>
    <w:rsid w:val="004D576E"/>
    <w:rPr>
      <w:b/>
      <w:bCs w:val="0"/>
      <w:i w:val="0"/>
      <w:iCs w:val="0"/>
      <w:lang w:val="ru-RU"/>
    </w:rPr>
  </w:style>
  <w:style w:type="character" w:customStyle="1" w:styleId="WW8Num9z0">
    <w:name w:val="WW8Num9z0"/>
    <w:rsid w:val="004D576E"/>
    <w:rPr>
      <w:rFonts w:ascii="Symbol" w:hAnsi="Symbol" w:hint="default"/>
      <w:lang w:val="ru-RU"/>
    </w:rPr>
  </w:style>
  <w:style w:type="character" w:customStyle="1" w:styleId="WW8Num9z1">
    <w:name w:val="WW8Num9z1"/>
    <w:rsid w:val="004D576E"/>
    <w:rPr>
      <w:rFonts w:ascii="Courier New" w:hAnsi="Courier New" w:cs="Courier New" w:hint="default"/>
      <w:lang w:val="ru-RU"/>
    </w:rPr>
  </w:style>
  <w:style w:type="character" w:customStyle="1" w:styleId="WW8Num9z2">
    <w:name w:val="WW8Num9z2"/>
    <w:rsid w:val="004D576E"/>
    <w:rPr>
      <w:rFonts w:ascii="Wingdings" w:hAnsi="Wingdings" w:hint="default"/>
      <w:lang w:val="ru-RU"/>
    </w:rPr>
  </w:style>
  <w:style w:type="character" w:customStyle="1" w:styleId="1fff4">
    <w:name w:val="Основной шрифт абзаца1"/>
    <w:rsid w:val="004D576E"/>
    <w:rPr>
      <w:lang w:val="ru-RU"/>
    </w:rPr>
  </w:style>
  <w:style w:type="character" w:customStyle="1" w:styleId="HighlightedVariable">
    <w:name w:val="Highlighted Variable"/>
    <w:rsid w:val="004D576E"/>
    <w:rPr>
      <w:rFonts w:ascii="Times New Roman" w:hAnsi="Times New Roman" w:cs="Times New Roman" w:hint="default"/>
      <w:color w:val="0000FF"/>
      <w:lang w:val="ru-RU"/>
    </w:rPr>
  </w:style>
  <w:style w:type="character" w:customStyle="1" w:styleId="afffffffffff1">
    <w:name w:val="Символ сноски"/>
    <w:rsid w:val="004D576E"/>
    <w:rPr>
      <w:vertAlign w:val="superscript"/>
      <w:lang w:val="ru-RU"/>
    </w:rPr>
  </w:style>
  <w:style w:type="character" w:customStyle="1" w:styleId="1fff5">
    <w:name w:val="Знак примечания1"/>
    <w:rsid w:val="004D576E"/>
    <w:rPr>
      <w:sz w:val="16"/>
      <w:szCs w:val="16"/>
      <w:lang w:val="ru-RU"/>
    </w:rPr>
  </w:style>
  <w:style w:type="character" w:customStyle="1" w:styleId="otrsymbold">
    <w:name w:val="otr_sym_bold"/>
    <w:rsid w:val="004D576E"/>
    <w:rPr>
      <w:b/>
      <w:bCs w:val="0"/>
      <w:lang w:val="ru-RU"/>
    </w:rPr>
  </w:style>
  <w:style w:type="character" w:customStyle="1" w:styleId="afffffffffff2">
    <w:name w:val="ТЗ.Выделение Подчеркнутый"/>
    <w:uiPriority w:val="9"/>
    <w:qFormat/>
    <w:rsid w:val="004D576E"/>
    <w:rPr>
      <w:u w:val="single"/>
      <w:lang w:val="ru-RU"/>
    </w:rPr>
  </w:style>
  <w:style w:type="character" w:customStyle="1" w:styleId="afffffffffff3">
    <w:name w:val="ТЗ.Выделение Подстрочный"/>
    <w:uiPriority w:val="9"/>
    <w:rsid w:val="004D576E"/>
    <w:rPr>
      <w:vertAlign w:val="subscript"/>
      <w:lang w:val="ru-RU"/>
    </w:rPr>
  </w:style>
  <w:style w:type="character" w:customStyle="1" w:styleId="FontStyle27">
    <w:name w:val="Font Style27"/>
    <w:rsid w:val="004D576E"/>
    <w:rPr>
      <w:rFonts w:ascii="Times New Roman" w:hAnsi="Times New Roman" w:cs="Times New Roman" w:hint="default"/>
      <w:sz w:val="22"/>
      <w:szCs w:val="22"/>
      <w:lang w:val="ru-RU"/>
    </w:rPr>
  </w:style>
  <w:style w:type="table" w:styleId="afffffffffff4">
    <w:name w:val="Table Grid"/>
    <w:aliases w:val="Сетка таблицы GR"/>
    <w:basedOn w:val="ab"/>
    <w:uiPriority w:val="39"/>
    <w:qFormat/>
    <w:rsid w:val="004D576E"/>
    <w:pPr>
      <w:autoSpaceDN/>
      <w:textAlignment w:val="auto"/>
    </w:pPr>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1">
    <w:name w:val="Сетка таблицы GR1"/>
    <w:basedOn w:val="ab"/>
    <w:rsid w:val="004D576E"/>
    <w:pPr>
      <w:autoSpaceDN/>
      <w:textAlignment w:val="auto"/>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6">
    <w:name w:val="Сетка таблицы1"/>
    <w:basedOn w:val="ab"/>
    <w:uiPriority w:val="59"/>
    <w:rsid w:val="004D576E"/>
    <w:pPr>
      <w:autoSpaceDN/>
      <w:textAlignment w:val="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
    <w:basedOn w:val="ab"/>
    <w:uiPriority w:val="59"/>
    <w:rsid w:val="004D576E"/>
    <w:pPr>
      <w:autoSpaceDN/>
      <w:textAlignment w:val="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2">
    <w:name w:val="Сетка таблицы GR2"/>
    <w:basedOn w:val="ab"/>
    <w:uiPriority w:val="59"/>
    <w:rsid w:val="004D576E"/>
    <w:pPr>
      <w:autoSpaceDN/>
      <w:textAlignment w:val="auto"/>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
    <w:basedOn w:val="ab"/>
    <w:uiPriority w:val="59"/>
    <w:rsid w:val="004D576E"/>
    <w:pPr>
      <w:autoSpaceDN/>
      <w:textAlignment w:val="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1">
    <w:name w:val="Сетка таблицы GR11"/>
    <w:basedOn w:val="ab"/>
    <w:rsid w:val="004D576E"/>
    <w:pPr>
      <w:autoSpaceDN/>
      <w:textAlignment w:val="auto"/>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b"/>
    <w:uiPriority w:val="59"/>
    <w:rsid w:val="004D576E"/>
    <w:pPr>
      <w:autoSpaceDN/>
      <w:textAlignment w:val="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3">
    <w:name w:val="Сетка таблицы GR3"/>
    <w:basedOn w:val="ab"/>
    <w:uiPriority w:val="59"/>
    <w:rsid w:val="004D576E"/>
    <w:pPr>
      <w:autoSpaceDN/>
      <w:textAlignment w:val="auto"/>
    </w:pPr>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4">
    <w:name w:val="Сетка таблицы GR4"/>
    <w:basedOn w:val="ab"/>
    <w:uiPriority w:val="59"/>
    <w:rsid w:val="004D576E"/>
    <w:pPr>
      <w:autoSpaceDN/>
      <w:textAlignment w:val="auto"/>
    </w:pPr>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21">
    <w:name w:val="Сетка таблицы GR21"/>
    <w:basedOn w:val="ab"/>
    <w:uiPriority w:val="59"/>
    <w:rsid w:val="004D576E"/>
    <w:pPr>
      <w:autoSpaceDN/>
      <w:textAlignment w:val="auto"/>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5">
    <w:name w:val="Сетка таблицы GR5"/>
    <w:basedOn w:val="ab"/>
    <w:uiPriority w:val="59"/>
    <w:rsid w:val="004D576E"/>
    <w:pPr>
      <w:autoSpaceDN/>
      <w:textAlignment w:val="auto"/>
    </w:pPr>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12">
    <w:name w:val="Сетка таблицы GR12"/>
    <w:basedOn w:val="ab"/>
    <w:rsid w:val="004D576E"/>
    <w:pPr>
      <w:autoSpaceDN/>
      <w:textAlignment w:val="auto"/>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b"/>
    <w:uiPriority w:val="59"/>
    <w:rsid w:val="004D576E"/>
    <w:pPr>
      <w:autoSpaceDN/>
      <w:textAlignment w:val="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b"/>
    <w:uiPriority w:val="59"/>
    <w:rsid w:val="004D576E"/>
    <w:pPr>
      <w:autoSpaceDN/>
      <w:textAlignment w:val="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22">
    <w:name w:val="Сетка таблицы GR22"/>
    <w:basedOn w:val="ab"/>
    <w:uiPriority w:val="59"/>
    <w:rsid w:val="004D576E"/>
    <w:pPr>
      <w:autoSpaceDN/>
      <w:textAlignment w:val="auto"/>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b"/>
    <w:uiPriority w:val="59"/>
    <w:rsid w:val="004D576E"/>
    <w:pPr>
      <w:autoSpaceDN/>
      <w:textAlignment w:val="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11">
    <w:name w:val="Сетка таблицы GR111"/>
    <w:basedOn w:val="ab"/>
    <w:rsid w:val="004D576E"/>
    <w:pPr>
      <w:autoSpaceDN/>
      <w:textAlignment w:val="auto"/>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b"/>
    <w:uiPriority w:val="59"/>
    <w:rsid w:val="004D576E"/>
    <w:pPr>
      <w:autoSpaceDN/>
      <w:textAlignment w:val="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31">
    <w:name w:val="Сетка таблицы GR31"/>
    <w:basedOn w:val="ab"/>
    <w:uiPriority w:val="59"/>
    <w:rsid w:val="004D576E"/>
    <w:pPr>
      <w:autoSpaceDN/>
      <w:textAlignment w:val="auto"/>
    </w:pPr>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41">
    <w:name w:val="Сетка таблицы GR41"/>
    <w:basedOn w:val="ab"/>
    <w:uiPriority w:val="59"/>
    <w:rsid w:val="004D576E"/>
    <w:pPr>
      <w:autoSpaceDN/>
      <w:textAlignment w:val="auto"/>
    </w:pPr>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211">
    <w:name w:val="Сетка таблицы GR211"/>
    <w:basedOn w:val="ab"/>
    <w:uiPriority w:val="59"/>
    <w:rsid w:val="004D576E"/>
    <w:pPr>
      <w:autoSpaceDN/>
      <w:textAlignment w:val="auto"/>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6">
    <w:name w:val="Сетка таблицы GR6"/>
    <w:basedOn w:val="ab"/>
    <w:uiPriority w:val="59"/>
    <w:rsid w:val="004D576E"/>
    <w:pPr>
      <w:autoSpaceDN/>
      <w:textAlignment w:val="auto"/>
    </w:pPr>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numbering" w:customStyle="1" w:styleId="LFO43">
    <w:name w:val="LFO43"/>
    <w:rsid w:val="004D576E"/>
    <w:pPr>
      <w:numPr>
        <w:numId w:val="146"/>
      </w:numPr>
    </w:pPr>
  </w:style>
  <w:style w:type="numbering" w:customStyle="1" w:styleId="LFO42">
    <w:name w:val="LFO42"/>
    <w:rsid w:val="004D576E"/>
    <w:pPr>
      <w:numPr>
        <w:numId w:val="147"/>
      </w:numPr>
    </w:pPr>
  </w:style>
  <w:style w:type="numbering" w:customStyle="1" w:styleId="LFO45">
    <w:name w:val="LFO45"/>
    <w:rsid w:val="004D576E"/>
    <w:pPr>
      <w:numPr>
        <w:numId w:val="148"/>
      </w:numPr>
    </w:pPr>
  </w:style>
  <w:style w:type="numbering" w:customStyle="1" w:styleId="LFO60">
    <w:name w:val="LFO60"/>
    <w:rsid w:val="004D576E"/>
    <w:pPr>
      <w:numPr>
        <w:numId w:val="149"/>
      </w:numPr>
    </w:pPr>
  </w:style>
  <w:style w:type="numbering" w:customStyle="1" w:styleId="LFO40">
    <w:name w:val="LFO40"/>
    <w:rsid w:val="004D576E"/>
    <w:pPr>
      <w:numPr>
        <w:numId w:val="150"/>
      </w:numPr>
    </w:pPr>
  </w:style>
  <w:style w:type="numbering" w:customStyle="1" w:styleId="LFO39">
    <w:name w:val="LFO39"/>
    <w:rsid w:val="004D576E"/>
    <w:pPr>
      <w:numPr>
        <w:numId w:val="151"/>
      </w:numPr>
    </w:pPr>
  </w:style>
  <w:style w:type="numbering" w:customStyle="1" w:styleId="ArticleSection521">
    <w:name w:val="Article / Section521"/>
    <w:rsid w:val="004D576E"/>
    <w:pPr>
      <w:numPr>
        <w:numId w:val="237"/>
      </w:numPr>
    </w:pPr>
  </w:style>
  <w:style w:type="numbering" w:customStyle="1" w:styleId="TextNumericList1">
    <w:name w:val="TextNumericList1"/>
    <w:uiPriority w:val="99"/>
    <w:rsid w:val="004D576E"/>
    <w:pPr>
      <w:numPr>
        <w:numId w:val="238"/>
      </w:numPr>
    </w:pPr>
  </w:style>
  <w:style w:type="paragraph" w:customStyle="1" w:styleId="20227">
    <w:name w:val="!ТЗ2022_Приложение"/>
    <w:basedOn w:val="20221"/>
    <w:next w:val="20221"/>
    <w:uiPriority w:val="99"/>
    <w:semiHidden/>
    <w:qFormat/>
    <w:rsid w:val="004D576E"/>
    <w:pPr>
      <w:numPr>
        <w:numId w:val="0"/>
      </w:numPr>
    </w:pPr>
    <w:rPr>
      <w:caps/>
    </w:rPr>
  </w:style>
  <w:style w:type="table" w:customStyle="1" w:styleId="table0">
    <w:name w:val="table"/>
    <w:basedOn w:val="ab"/>
    <w:pPr>
      <w:autoSpaceDN/>
      <w:textAlignment w:val="auto"/>
    </w:pPr>
    <w:rPr>
      <w:rFonts w:ascii="Times New Roman" w:eastAsia="Times New Roman" w:hAnsi="Times New Roman"/>
      <w:lang w:eastAsia="en-US"/>
    </w:rPr>
    <w:tblPr/>
  </w:style>
  <w:style w:type="paragraph" w:customStyle="1" w:styleId="G">
    <w:name w:val="G_Текст"/>
    <w:basedOn w:val="a9"/>
    <w:link w:val="G0"/>
    <w:qFormat/>
    <w:rsid w:val="00D95FB3"/>
    <w:pPr>
      <w:suppressAutoHyphens w:val="0"/>
      <w:autoSpaceDN/>
      <w:spacing w:after="0" w:line="240" w:lineRule="auto"/>
      <w:ind w:firstLine="709"/>
      <w:jc w:val="both"/>
    </w:pPr>
    <w:rPr>
      <w:rFonts w:ascii="Times New Roman" w:eastAsia="Times New Roman" w:hAnsi="Times New Roman"/>
      <w:sz w:val="24"/>
      <w:szCs w:val="20"/>
      <w:lang w:eastAsia="ru-RU"/>
    </w:rPr>
  </w:style>
  <w:style w:type="character" w:customStyle="1" w:styleId="G0">
    <w:name w:val="G_Текст Знак"/>
    <w:link w:val="G"/>
    <w:rsid w:val="00D95FB3"/>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978">
      <w:bodyDiv w:val="1"/>
      <w:marLeft w:val="0"/>
      <w:marRight w:val="0"/>
      <w:marTop w:val="0"/>
      <w:marBottom w:val="0"/>
      <w:divBdr>
        <w:top w:val="none" w:sz="0" w:space="0" w:color="auto"/>
        <w:left w:val="none" w:sz="0" w:space="0" w:color="auto"/>
        <w:bottom w:val="none" w:sz="0" w:space="0" w:color="auto"/>
        <w:right w:val="none" w:sz="0" w:space="0" w:color="auto"/>
      </w:divBdr>
    </w:div>
    <w:div w:id="39482068">
      <w:bodyDiv w:val="1"/>
      <w:marLeft w:val="0"/>
      <w:marRight w:val="0"/>
      <w:marTop w:val="0"/>
      <w:marBottom w:val="0"/>
      <w:divBdr>
        <w:top w:val="none" w:sz="0" w:space="0" w:color="auto"/>
        <w:left w:val="none" w:sz="0" w:space="0" w:color="auto"/>
        <w:bottom w:val="none" w:sz="0" w:space="0" w:color="auto"/>
        <w:right w:val="none" w:sz="0" w:space="0" w:color="auto"/>
      </w:divBdr>
    </w:div>
    <w:div w:id="194542050">
      <w:bodyDiv w:val="1"/>
      <w:marLeft w:val="0"/>
      <w:marRight w:val="0"/>
      <w:marTop w:val="0"/>
      <w:marBottom w:val="0"/>
      <w:divBdr>
        <w:top w:val="none" w:sz="0" w:space="0" w:color="auto"/>
        <w:left w:val="none" w:sz="0" w:space="0" w:color="auto"/>
        <w:bottom w:val="none" w:sz="0" w:space="0" w:color="auto"/>
        <w:right w:val="none" w:sz="0" w:space="0" w:color="auto"/>
      </w:divBdr>
    </w:div>
    <w:div w:id="468130819">
      <w:bodyDiv w:val="1"/>
      <w:marLeft w:val="0"/>
      <w:marRight w:val="0"/>
      <w:marTop w:val="0"/>
      <w:marBottom w:val="0"/>
      <w:divBdr>
        <w:top w:val="none" w:sz="0" w:space="0" w:color="auto"/>
        <w:left w:val="none" w:sz="0" w:space="0" w:color="auto"/>
        <w:bottom w:val="none" w:sz="0" w:space="0" w:color="auto"/>
        <w:right w:val="none" w:sz="0" w:space="0" w:color="auto"/>
      </w:divBdr>
    </w:div>
    <w:div w:id="488402483">
      <w:bodyDiv w:val="1"/>
      <w:marLeft w:val="0"/>
      <w:marRight w:val="0"/>
      <w:marTop w:val="0"/>
      <w:marBottom w:val="0"/>
      <w:divBdr>
        <w:top w:val="none" w:sz="0" w:space="0" w:color="auto"/>
        <w:left w:val="none" w:sz="0" w:space="0" w:color="auto"/>
        <w:bottom w:val="none" w:sz="0" w:space="0" w:color="auto"/>
        <w:right w:val="none" w:sz="0" w:space="0" w:color="auto"/>
      </w:divBdr>
    </w:div>
    <w:div w:id="523633487">
      <w:bodyDiv w:val="1"/>
      <w:marLeft w:val="0"/>
      <w:marRight w:val="0"/>
      <w:marTop w:val="0"/>
      <w:marBottom w:val="0"/>
      <w:divBdr>
        <w:top w:val="none" w:sz="0" w:space="0" w:color="auto"/>
        <w:left w:val="none" w:sz="0" w:space="0" w:color="auto"/>
        <w:bottom w:val="none" w:sz="0" w:space="0" w:color="auto"/>
        <w:right w:val="none" w:sz="0" w:space="0" w:color="auto"/>
      </w:divBdr>
    </w:div>
    <w:div w:id="610554368">
      <w:bodyDiv w:val="1"/>
      <w:marLeft w:val="0"/>
      <w:marRight w:val="0"/>
      <w:marTop w:val="0"/>
      <w:marBottom w:val="0"/>
      <w:divBdr>
        <w:top w:val="none" w:sz="0" w:space="0" w:color="auto"/>
        <w:left w:val="none" w:sz="0" w:space="0" w:color="auto"/>
        <w:bottom w:val="none" w:sz="0" w:space="0" w:color="auto"/>
        <w:right w:val="none" w:sz="0" w:space="0" w:color="auto"/>
      </w:divBdr>
    </w:div>
    <w:div w:id="656809465">
      <w:bodyDiv w:val="1"/>
      <w:marLeft w:val="0"/>
      <w:marRight w:val="0"/>
      <w:marTop w:val="0"/>
      <w:marBottom w:val="0"/>
      <w:divBdr>
        <w:top w:val="none" w:sz="0" w:space="0" w:color="auto"/>
        <w:left w:val="none" w:sz="0" w:space="0" w:color="auto"/>
        <w:bottom w:val="none" w:sz="0" w:space="0" w:color="auto"/>
        <w:right w:val="none" w:sz="0" w:space="0" w:color="auto"/>
      </w:divBdr>
    </w:div>
    <w:div w:id="16814700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olgafin.volgograd.ru/information-systems/subsystem/portal/"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portal-vp.volgafi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portal-ob.volgafin.ru"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7A0DD-C299-47B3-BC80-ABD0D31EB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18705</Words>
  <Characters>106621</Characters>
  <Application>Microsoft Office Word</Application>
  <DocSecurity>0</DocSecurity>
  <Lines>888</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2026-10-12T08:01:00Z</dcterms:created>
  <dcterms:modified xsi:type="dcterms:W3CDTF">2026-10-12T08:18:00Z</dcterms:modified>
</cp:coreProperties>
</file>