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1E5FAC" w14:textId="065F0B41" w:rsidR="00F34F16" w:rsidRDefault="00D94DDB" w:rsidP="00F34F16">
      <w:pPr>
        <w:rPr>
          <w:rFonts w:cs="Times New Roman"/>
        </w:rPr>
      </w:pPr>
      <w:bookmarkStart w:id="0" w:name="_GoBack"/>
      <w:r>
        <w:rPr>
          <w:noProof/>
          <w:lang w:eastAsia="ru-RU"/>
        </w:rPr>
        <w:drawing>
          <wp:inline distT="0" distB="0" distL="0" distR="0" wp14:anchorId="073F74BD" wp14:editId="018FFCE8">
            <wp:extent cx="9639300" cy="66484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639300" cy="6648450"/>
                    </a:xfrm>
                    <a:prstGeom prst="rect">
                      <a:avLst/>
                    </a:prstGeom>
                  </pic:spPr>
                </pic:pic>
              </a:graphicData>
            </a:graphic>
          </wp:inline>
        </w:drawing>
      </w:r>
      <w:bookmarkEnd w:id="0"/>
    </w:p>
    <w:p w14:paraId="06493F47" w14:textId="77777777" w:rsidR="00F34F16" w:rsidRDefault="00F34F16" w:rsidP="00F34F16">
      <w:pPr>
        <w:suppressAutoHyphens w:val="0"/>
        <w:rPr>
          <w:rFonts w:cs="Times New Roman"/>
        </w:rPr>
      </w:pPr>
    </w:p>
    <w:p w14:paraId="430D2896" w14:textId="77777777" w:rsidR="0086632F" w:rsidRDefault="0086632F" w:rsidP="00F34F16">
      <w:pPr>
        <w:suppressAutoHyphens w:val="0"/>
        <w:rPr>
          <w:rFonts w:cs="Times New Roman"/>
        </w:rPr>
        <w:sectPr w:rsidR="0086632F" w:rsidSect="005344F0">
          <w:footerReference w:type="default" r:id="rId9"/>
          <w:type w:val="continuous"/>
          <w:pgSz w:w="16838" w:h="11906" w:orient="landscape"/>
          <w:pgMar w:top="1134" w:right="1134" w:bottom="568" w:left="1134" w:header="283" w:footer="0" w:gutter="0"/>
          <w:cols w:space="720"/>
          <w:formProt w:val="0"/>
        </w:sectPr>
      </w:pPr>
    </w:p>
    <w:tbl>
      <w:tblPr>
        <w:tblW w:w="0" w:type="auto"/>
        <w:tblLook w:val="0600" w:firstRow="0" w:lastRow="0" w:firstColumn="0" w:lastColumn="0" w:noHBand="1" w:noVBand="1"/>
      </w:tblPr>
      <w:tblGrid>
        <w:gridCol w:w="6490"/>
      </w:tblGrid>
      <w:tr w:rsidR="007C130B" w:rsidRPr="00266B7C" w14:paraId="5B5FF9D8" w14:textId="77777777" w:rsidTr="00D9600E">
        <w:tc>
          <w:tcPr>
            <w:tcW w:w="0" w:type="auto"/>
            <w:tcMar>
              <w:top w:w="75" w:type="dxa"/>
              <w:left w:w="75" w:type="dxa"/>
              <w:bottom w:w="75" w:type="dxa"/>
              <w:right w:w="75" w:type="dxa"/>
            </w:tcMar>
            <w:hideMark/>
          </w:tcPr>
          <w:p w14:paraId="25843131" w14:textId="77777777" w:rsidR="007C130B" w:rsidRPr="00266B7C" w:rsidRDefault="007C130B" w:rsidP="00D9600E">
            <w:pPr>
              <w:jc w:val="center"/>
              <w:rPr>
                <w:rFonts w:cs="Times New Roman"/>
              </w:rPr>
            </w:pPr>
            <w:r w:rsidRPr="00266B7C">
              <w:rPr>
                <w:rFonts w:cs="Times New Roman"/>
              </w:rPr>
              <w:t>II. Критерии и показатели оценки заявок на участие в закупке</w:t>
            </w:r>
          </w:p>
        </w:tc>
      </w:tr>
    </w:tbl>
    <w:p w14:paraId="0C00B388" w14:textId="77777777" w:rsidR="007C130B" w:rsidRPr="00266B7C" w:rsidRDefault="007C130B" w:rsidP="007C130B">
      <w:pPr>
        <w:rPr>
          <w:rFonts w:cs="Times New Roman"/>
        </w:rPr>
      </w:pPr>
    </w:p>
    <w:tbl>
      <w:tblPr>
        <w:tblW w:w="149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81"/>
        <w:gridCol w:w="2606"/>
        <w:gridCol w:w="1316"/>
        <w:gridCol w:w="1434"/>
        <w:gridCol w:w="1321"/>
        <w:gridCol w:w="2079"/>
        <w:gridCol w:w="1941"/>
        <w:gridCol w:w="3886"/>
      </w:tblGrid>
      <w:tr w:rsidR="007C130B" w:rsidRPr="00266B7C" w14:paraId="164227B6" w14:textId="77777777" w:rsidTr="00D9600E">
        <w:trPr>
          <w:tblHead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11F416A4" w14:textId="77777777" w:rsidR="007C130B" w:rsidRPr="00266B7C" w:rsidRDefault="007C130B" w:rsidP="00D9600E">
            <w:pPr>
              <w:spacing w:line="216" w:lineRule="auto"/>
              <w:jc w:val="center"/>
              <w:rPr>
                <w:rFonts w:cs="Times New Roman"/>
                <w:b/>
                <w:bCs/>
                <w:sz w:val="20"/>
                <w:szCs w:val="20"/>
              </w:rPr>
            </w:pPr>
            <w:r w:rsidRPr="00266B7C">
              <w:rPr>
                <w:rFonts w:cs="Times New Roman"/>
                <w:b/>
                <w:bCs/>
                <w:sz w:val="20"/>
                <w:szCs w:val="20"/>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5C1547D3" w14:textId="77777777" w:rsidR="007C130B" w:rsidRPr="00266B7C" w:rsidRDefault="007C130B" w:rsidP="00D9600E">
            <w:pPr>
              <w:spacing w:line="216" w:lineRule="auto"/>
              <w:jc w:val="center"/>
              <w:rPr>
                <w:rFonts w:cs="Times New Roman"/>
                <w:b/>
                <w:bCs/>
                <w:sz w:val="20"/>
                <w:szCs w:val="20"/>
              </w:rPr>
            </w:pPr>
            <w:r w:rsidRPr="00266B7C">
              <w:rPr>
                <w:rFonts w:cs="Times New Roman"/>
                <w:b/>
                <w:bCs/>
                <w:sz w:val="20"/>
                <w:szCs w:val="20"/>
              </w:rPr>
              <w:t>Критерий оценки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377156F9" w14:textId="77777777" w:rsidR="007C130B" w:rsidRPr="00266B7C" w:rsidRDefault="007C130B" w:rsidP="00D9600E">
            <w:pPr>
              <w:spacing w:line="216" w:lineRule="auto"/>
              <w:jc w:val="center"/>
              <w:rPr>
                <w:rFonts w:cs="Times New Roman"/>
                <w:b/>
                <w:bCs/>
                <w:sz w:val="20"/>
                <w:szCs w:val="20"/>
              </w:rPr>
            </w:pPr>
            <w:r w:rsidRPr="00266B7C">
              <w:rPr>
                <w:rFonts w:cs="Times New Roman"/>
                <w:b/>
                <w:bCs/>
                <w:sz w:val="20"/>
                <w:szCs w:val="20"/>
              </w:rPr>
              <w:t>Значимость критерия оценки, процентов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122268D3" w14:textId="77777777" w:rsidR="007C130B" w:rsidRPr="00266B7C" w:rsidRDefault="007C130B" w:rsidP="00D9600E">
            <w:pPr>
              <w:spacing w:line="216" w:lineRule="auto"/>
              <w:jc w:val="center"/>
              <w:rPr>
                <w:rFonts w:cs="Times New Roman"/>
                <w:b/>
                <w:bCs/>
                <w:sz w:val="20"/>
                <w:szCs w:val="20"/>
              </w:rPr>
            </w:pPr>
            <w:r w:rsidRPr="00266B7C">
              <w:rPr>
                <w:rFonts w:cs="Times New Roman"/>
                <w:b/>
                <w:bCs/>
                <w:sz w:val="20"/>
                <w:szCs w:val="20"/>
              </w:rPr>
              <w:t>Показатель оценки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D1C1C60" w14:textId="77777777" w:rsidR="007C130B" w:rsidRPr="00266B7C" w:rsidRDefault="007C130B" w:rsidP="00D9600E">
            <w:pPr>
              <w:spacing w:line="216" w:lineRule="auto"/>
              <w:jc w:val="center"/>
              <w:rPr>
                <w:rFonts w:cs="Times New Roman"/>
                <w:b/>
                <w:bCs/>
                <w:sz w:val="20"/>
                <w:szCs w:val="20"/>
              </w:rPr>
            </w:pPr>
            <w:r w:rsidRPr="00266B7C">
              <w:rPr>
                <w:rFonts w:cs="Times New Roman"/>
                <w:b/>
                <w:bCs/>
                <w:sz w:val="20"/>
                <w:szCs w:val="20"/>
              </w:rPr>
              <w:t>Значимость показателя оценки, процентов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A7971C8" w14:textId="77777777" w:rsidR="007C130B" w:rsidRPr="00266B7C" w:rsidRDefault="007C130B" w:rsidP="00D9600E">
            <w:pPr>
              <w:spacing w:line="216" w:lineRule="auto"/>
              <w:jc w:val="center"/>
              <w:rPr>
                <w:rFonts w:cs="Times New Roman"/>
                <w:b/>
                <w:bCs/>
                <w:sz w:val="20"/>
                <w:szCs w:val="20"/>
              </w:rPr>
            </w:pPr>
            <w:r w:rsidRPr="00266B7C">
              <w:rPr>
                <w:rFonts w:cs="Times New Roman"/>
                <w:b/>
                <w:bCs/>
                <w:sz w:val="20"/>
                <w:szCs w:val="20"/>
              </w:rPr>
              <w:t>Показатель оценки, детализирующий показатель оценки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300ED681" w14:textId="77777777" w:rsidR="007C130B" w:rsidRPr="00266B7C" w:rsidRDefault="007C130B" w:rsidP="00D9600E">
            <w:pPr>
              <w:spacing w:line="216" w:lineRule="auto"/>
              <w:jc w:val="center"/>
              <w:rPr>
                <w:rFonts w:cs="Times New Roman"/>
                <w:b/>
                <w:bCs/>
                <w:sz w:val="20"/>
                <w:szCs w:val="20"/>
              </w:rPr>
            </w:pPr>
            <w:r w:rsidRPr="00266B7C">
              <w:rPr>
                <w:rFonts w:cs="Times New Roman"/>
                <w:b/>
                <w:bCs/>
                <w:sz w:val="20"/>
                <w:szCs w:val="20"/>
              </w:rPr>
              <w:t>Значимость показателя, детализирующего показатель оценки, процентов</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447EC54" w14:textId="77777777" w:rsidR="007C130B" w:rsidRPr="00266B7C" w:rsidRDefault="007C130B" w:rsidP="00D9600E">
            <w:pPr>
              <w:spacing w:line="216" w:lineRule="auto"/>
              <w:jc w:val="center"/>
              <w:rPr>
                <w:rFonts w:cs="Times New Roman"/>
                <w:b/>
                <w:bCs/>
                <w:sz w:val="20"/>
                <w:szCs w:val="20"/>
              </w:rPr>
            </w:pPr>
            <w:r w:rsidRPr="00266B7C">
              <w:rPr>
                <w:rFonts w:cs="Times New Roman"/>
                <w:b/>
                <w:bCs/>
                <w:sz w:val="20"/>
                <w:szCs w:val="20"/>
              </w:rPr>
              <w:t>Формула оценки или шкала оценки</w:t>
            </w:r>
          </w:p>
        </w:tc>
      </w:tr>
      <w:tr w:rsidR="007C130B" w:rsidRPr="00266B7C" w14:paraId="6953BBE9" w14:textId="77777777" w:rsidTr="00D9600E">
        <w:trPr>
          <w:tblHead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02FA38C1"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1</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545FEA1A"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2</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7EA4C4CE"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3</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121F101F"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4</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CBA1D59"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5</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1B04BFFE"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6</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204632E4"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7</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01B1079"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8</w:t>
            </w:r>
          </w:p>
        </w:tc>
      </w:tr>
      <w:tr w:rsidR="007C130B" w:rsidRPr="00266B7C" w14:paraId="67081AA0" w14:textId="77777777" w:rsidTr="00D9600E">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C5CBE33"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1.</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1CF97B3A"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Цена контракта, сумма цен единиц товара, работы, услуги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29F92B9A"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30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570A6A04"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59208B3"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0E648E6D"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2B8A571"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40AFC295" w14:textId="77777777" w:rsidR="007C130B" w:rsidRPr="00266B7C" w:rsidRDefault="007C130B" w:rsidP="00D9600E">
            <w:pPr>
              <w:jc w:val="both"/>
              <w:rPr>
                <w:rFonts w:cs="Times New Roman"/>
                <w:sz w:val="20"/>
                <w:szCs w:val="20"/>
              </w:rPr>
            </w:pPr>
            <w:r w:rsidRPr="00266B7C">
              <w:rPr>
                <w:rFonts w:cs="Times New Roman"/>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14:paraId="31C8A280" w14:textId="77777777" w:rsidR="007C130B" w:rsidRPr="00266B7C" w:rsidRDefault="007C130B" w:rsidP="00D9600E">
            <w:pPr>
              <w:jc w:val="both"/>
              <w:rPr>
                <w:rFonts w:cs="Times New Roman"/>
                <w:sz w:val="20"/>
                <w:szCs w:val="20"/>
                <w:lang w:eastAsia="ru-RU"/>
              </w:rPr>
            </w:pPr>
          </w:p>
          <w:p w14:paraId="790ED034" w14:textId="77777777" w:rsidR="007C130B" w:rsidRPr="00266B7C" w:rsidRDefault="007C130B" w:rsidP="00D9600E">
            <w:pPr>
              <w:suppressAutoHyphens w:val="0"/>
              <w:autoSpaceDE w:val="0"/>
              <w:autoSpaceDN w:val="0"/>
              <w:adjustRightInd w:val="0"/>
              <w:jc w:val="both"/>
              <w:rPr>
                <w:rFonts w:cs="Times New Roman"/>
                <w:sz w:val="20"/>
                <w:szCs w:val="20"/>
              </w:rPr>
            </w:pPr>
            <w:r w:rsidRPr="00266B7C">
              <w:rPr>
                <w:rFonts w:cs="Times New Roman"/>
                <w:sz w:val="20"/>
                <w:szCs w:val="20"/>
              </w:rPr>
              <w:t>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 44-ФЗ оценке по указанному критерию оценки, (</w:t>
            </w:r>
            <w:proofErr w:type="spellStart"/>
            <w:r w:rsidRPr="00266B7C">
              <w:rPr>
                <w:rFonts w:cs="Times New Roman"/>
                <w:sz w:val="20"/>
                <w:szCs w:val="20"/>
              </w:rPr>
              <w:t>БЦ</w:t>
            </w:r>
            <w:r w:rsidRPr="00266B7C">
              <w:rPr>
                <w:rFonts w:cs="Times New Roman"/>
                <w:sz w:val="20"/>
                <w:szCs w:val="20"/>
                <w:vertAlign w:val="subscript"/>
              </w:rPr>
              <w:t>i</w:t>
            </w:r>
            <w:proofErr w:type="spellEnd"/>
            <w:r w:rsidRPr="00266B7C">
              <w:rPr>
                <w:rFonts w:cs="Times New Roman"/>
                <w:sz w:val="20"/>
                <w:szCs w:val="20"/>
              </w:rPr>
              <w:t>) определяется по одной из следующих формул:</w:t>
            </w:r>
            <w:bookmarkStart w:id="1" w:name="Par2"/>
            <w:bookmarkEnd w:id="1"/>
          </w:p>
          <w:p w14:paraId="48565493" w14:textId="77777777" w:rsidR="007C130B" w:rsidRPr="00266B7C" w:rsidRDefault="007C130B" w:rsidP="00D9600E">
            <w:pPr>
              <w:suppressAutoHyphens w:val="0"/>
              <w:autoSpaceDE w:val="0"/>
              <w:autoSpaceDN w:val="0"/>
              <w:adjustRightInd w:val="0"/>
              <w:jc w:val="both"/>
              <w:rPr>
                <w:rFonts w:cs="Times New Roman"/>
                <w:sz w:val="20"/>
                <w:szCs w:val="20"/>
              </w:rPr>
            </w:pPr>
            <w:r w:rsidRPr="00266B7C">
              <w:rPr>
                <w:rFonts w:cs="Times New Roman"/>
                <w:sz w:val="20"/>
                <w:szCs w:val="20"/>
              </w:rPr>
              <w:t xml:space="preserve">а) за исключением случаев, предусмотренных </w:t>
            </w:r>
            <w:hyperlink r:id="rId10" w:anchor="Par10" w:history="1">
              <w:r w:rsidRPr="00266B7C">
                <w:rPr>
                  <w:rStyle w:val="a3"/>
                  <w:rFonts w:cs="Times New Roman"/>
                  <w:color w:val="auto"/>
                  <w:sz w:val="20"/>
                  <w:szCs w:val="20"/>
                  <w:u w:val="none"/>
                </w:rPr>
                <w:t>подпунктом "б"</w:t>
              </w:r>
            </w:hyperlink>
            <w:r w:rsidRPr="00266B7C">
              <w:rPr>
                <w:rFonts w:cs="Times New Roman"/>
                <w:sz w:val="20"/>
                <w:szCs w:val="20"/>
              </w:rPr>
              <w:t xml:space="preserve"> пункта 9 и </w:t>
            </w:r>
            <w:hyperlink r:id="rId11" w:anchor="Par16" w:history="1">
              <w:r w:rsidRPr="00266B7C">
                <w:rPr>
                  <w:rStyle w:val="a3"/>
                  <w:rFonts w:cs="Times New Roman"/>
                  <w:color w:val="auto"/>
                  <w:sz w:val="20"/>
                  <w:szCs w:val="20"/>
                  <w:u w:val="none"/>
                </w:rPr>
                <w:t>пунктом 10</w:t>
              </w:r>
            </w:hyperlink>
            <w:r w:rsidRPr="00266B7C">
              <w:rPr>
                <w:rFonts w:cs="Times New Roman"/>
                <w:sz w:val="20"/>
                <w:szCs w:val="20"/>
              </w:rPr>
              <w:t xml:space="preserve"> Положения, - по формуле:</w:t>
            </w:r>
          </w:p>
          <w:p w14:paraId="32F764A5" w14:textId="77777777" w:rsidR="007C130B" w:rsidRPr="00266B7C" w:rsidRDefault="007C130B" w:rsidP="00D9600E">
            <w:pPr>
              <w:suppressAutoHyphens w:val="0"/>
              <w:autoSpaceDE w:val="0"/>
              <w:autoSpaceDN w:val="0"/>
              <w:adjustRightInd w:val="0"/>
              <w:jc w:val="center"/>
              <w:rPr>
                <w:rFonts w:cs="Times New Roman"/>
                <w:sz w:val="20"/>
                <w:szCs w:val="20"/>
              </w:rPr>
            </w:pPr>
            <w:r w:rsidRPr="00266B7C">
              <w:rPr>
                <w:rFonts w:cs="Times New Roman"/>
                <w:noProof/>
                <w:position w:val="-28"/>
                <w:sz w:val="20"/>
                <w:szCs w:val="20"/>
                <w:lang w:eastAsia="ru-RU"/>
              </w:rPr>
              <w:drawing>
                <wp:inline distT="0" distB="0" distL="0" distR="0" wp14:anchorId="2B9F286D" wp14:editId="13DEA9F4">
                  <wp:extent cx="1677035" cy="488315"/>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7035" cy="488315"/>
                          </a:xfrm>
                          <a:prstGeom prst="rect">
                            <a:avLst/>
                          </a:prstGeom>
                          <a:noFill/>
                          <a:ln>
                            <a:noFill/>
                          </a:ln>
                        </pic:spPr>
                      </pic:pic>
                    </a:graphicData>
                  </a:graphic>
                </wp:inline>
              </w:drawing>
            </w:r>
          </w:p>
          <w:p w14:paraId="57DCCE3B" w14:textId="77777777" w:rsidR="007C130B" w:rsidRPr="00266B7C" w:rsidRDefault="007C130B" w:rsidP="00D9600E">
            <w:pPr>
              <w:suppressAutoHyphens w:val="0"/>
              <w:autoSpaceDE w:val="0"/>
              <w:autoSpaceDN w:val="0"/>
              <w:adjustRightInd w:val="0"/>
              <w:jc w:val="both"/>
              <w:rPr>
                <w:rFonts w:cs="Times New Roman"/>
                <w:sz w:val="20"/>
                <w:szCs w:val="20"/>
              </w:rPr>
            </w:pPr>
          </w:p>
          <w:p w14:paraId="4CE0816E" w14:textId="77777777" w:rsidR="007C130B" w:rsidRPr="00266B7C" w:rsidRDefault="007C130B" w:rsidP="00D9600E">
            <w:pPr>
              <w:suppressAutoHyphens w:val="0"/>
              <w:autoSpaceDE w:val="0"/>
              <w:autoSpaceDN w:val="0"/>
              <w:adjustRightInd w:val="0"/>
              <w:ind w:firstLine="540"/>
              <w:jc w:val="both"/>
              <w:rPr>
                <w:rFonts w:cs="Times New Roman"/>
                <w:sz w:val="20"/>
                <w:szCs w:val="20"/>
              </w:rPr>
            </w:pPr>
            <w:r w:rsidRPr="00266B7C">
              <w:rPr>
                <w:rFonts w:cs="Times New Roman"/>
                <w:sz w:val="20"/>
                <w:szCs w:val="20"/>
              </w:rPr>
              <w:t>где:</w:t>
            </w:r>
          </w:p>
          <w:p w14:paraId="5BD22430" w14:textId="77777777" w:rsidR="007C130B" w:rsidRPr="00266B7C" w:rsidRDefault="007C130B" w:rsidP="00D9600E">
            <w:pPr>
              <w:suppressAutoHyphens w:val="0"/>
              <w:autoSpaceDE w:val="0"/>
              <w:autoSpaceDN w:val="0"/>
              <w:adjustRightInd w:val="0"/>
              <w:spacing w:before="200"/>
              <w:ind w:firstLine="540"/>
              <w:jc w:val="both"/>
              <w:rPr>
                <w:rFonts w:cs="Times New Roman"/>
                <w:sz w:val="20"/>
                <w:szCs w:val="20"/>
              </w:rPr>
            </w:pPr>
            <w:proofErr w:type="spellStart"/>
            <w:r w:rsidRPr="00266B7C">
              <w:rPr>
                <w:rFonts w:cs="Times New Roman"/>
                <w:sz w:val="20"/>
                <w:szCs w:val="20"/>
              </w:rPr>
              <w:t>Ц</w:t>
            </w:r>
            <w:r w:rsidRPr="00266B7C">
              <w:rPr>
                <w:rFonts w:cs="Times New Roman"/>
                <w:sz w:val="20"/>
                <w:szCs w:val="20"/>
                <w:vertAlign w:val="subscript"/>
              </w:rPr>
              <w:t>i</w:t>
            </w:r>
            <w:proofErr w:type="spellEnd"/>
            <w:r w:rsidRPr="00266B7C">
              <w:rPr>
                <w:rFonts w:cs="Times New Roman"/>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3" w:history="1">
              <w:r w:rsidRPr="00266B7C">
                <w:rPr>
                  <w:rStyle w:val="a3"/>
                  <w:rFonts w:cs="Times New Roman"/>
                  <w:color w:val="auto"/>
                  <w:sz w:val="20"/>
                  <w:szCs w:val="20"/>
                  <w:u w:val="none"/>
                </w:rPr>
                <w:t>частью 24 статьи 22</w:t>
              </w:r>
            </w:hyperlink>
            <w:r w:rsidRPr="00266B7C">
              <w:rPr>
                <w:rFonts w:cs="Times New Roman"/>
                <w:sz w:val="20"/>
                <w:szCs w:val="20"/>
              </w:rPr>
              <w:t xml:space="preserve"> Закона № 44-ФЗ, в том числе при проведении в этом случае совместного конкурса), заявка (часть заявки) которого подлежит в соответствии с </w:t>
            </w:r>
            <w:hyperlink r:id="rId14" w:history="1">
              <w:r w:rsidRPr="00266B7C">
                <w:rPr>
                  <w:rStyle w:val="a3"/>
                  <w:rFonts w:cs="Times New Roman"/>
                  <w:color w:val="auto"/>
                  <w:sz w:val="20"/>
                  <w:szCs w:val="20"/>
                  <w:u w:val="none"/>
                </w:rPr>
                <w:t>Законом</w:t>
              </w:r>
            </w:hyperlink>
            <w:r w:rsidRPr="00266B7C">
              <w:rPr>
                <w:rFonts w:cs="Times New Roman"/>
                <w:sz w:val="20"/>
                <w:szCs w:val="20"/>
              </w:rPr>
              <w:t xml:space="preserve"> № 44-ФЗ оценке по критерию оценки "цена контракта, сумма цен единиц товара, работы, услуги" (далее - ценовое предложение);</w:t>
            </w:r>
          </w:p>
          <w:p w14:paraId="27C32D5D" w14:textId="77777777" w:rsidR="007C130B" w:rsidRPr="00266B7C" w:rsidRDefault="007C130B" w:rsidP="00D9600E">
            <w:pPr>
              <w:suppressAutoHyphens w:val="0"/>
              <w:autoSpaceDE w:val="0"/>
              <w:autoSpaceDN w:val="0"/>
              <w:adjustRightInd w:val="0"/>
              <w:spacing w:before="200"/>
              <w:ind w:firstLine="540"/>
              <w:jc w:val="both"/>
              <w:rPr>
                <w:rFonts w:cs="Times New Roman"/>
                <w:sz w:val="20"/>
                <w:szCs w:val="20"/>
              </w:rPr>
            </w:pPr>
            <w:proofErr w:type="spellStart"/>
            <w:r w:rsidRPr="00266B7C">
              <w:rPr>
                <w:rFonts w:cs="Times New Roman"/>
                <w:sz w:val="20"/>
                <w:szCs w:val="20"/>
              </w:rPr>
              <w:t>Ц</w:t>
            </w:r>
            <w:r w:rsidRPr="00266B7C">
              <w:rPr>
                <w:rFonts w:cs="Times New Roman"/>
                <w:sz w:val="20"/>
                <w:szCs w:val="20"/>
                <w:vertAlign w:val="subscript"/>
              </w:rPr>
              <w:t>л</w:t>
            </w:r>
            <w:proofErr w:type="spellEnd"/>
            <w:r w:rsidRPr="00266B7C">
              <w:rPr>
                <w:rFonts w:cs="Times New Roman"/>
                <w:sz w:val="20"/>
                <w:szCs w:val="20"/>
              </w:rPr>
              <w:t xml:space="preserve"> - наилучшее ценовое предложение из числа предложенных в соответствии с Законом № 44-ФЗ участниками закупки, заявки (части заявки) которых подлежат оценке по критерию оценки "цена контракта, сумма цен единиц товара, работы, услуги";</w:t>
            </w:r>
          </w:p>
          <w:p w14:paraId="05B02028" w14:textId="77777777" w:rsidR="007C130B" w:rsidRPr="00266B7C" w:rsidRDefault="007C130B" w:rsidP="00D9600E">
            <w:pPr>
              <w:suppressAutoHyphens w:val="0"/>
              <w:autoSpaceDE w:val="0"/>
              <w:autoSpaceDN w:val="0"/>
              <w:adjustRightInd w:val="0"/>
              <w:ind w:firstLine="540"/>
              <w:jc w:val="both"/>
              <w:rPr>
                <w:rFonts w:cs="Times New Roman"/>
                <w:sz w:val="20"/>
                <w:szCs w:val="20"/>
              </w:rPr>
            </w:pPr>
            <w:bookmarkStart w:id="2" w:name="Par10"/>
            <w:bookmarkEnd w:id="2"/>
            <w:r w:rsidRPr="00266B7C">
              <w:rPr>
                <w:rFonts w:cs="Times New Roman"/>
                <w:sz w:val="20"/>
                <w:szCs w:val="20"/>
              </w:rPr>
              <w:t xml:space="preserve">б) в случае если по результатам применения формулы, предусмотренной </w:t>
            </w:r>
            <w:hyperlink r:id="rId15" w:anchor="Par2" w:history="1">
              <w:r w:rsidRPr="00266B7C">
                <w:rPr>
                  <w:rStyle w:val="a3"/>
                  <w:rFonts w:cs="Times New Roman"/>
                  <w:color w:val="auto"/>
                  <w:sz w:val="20"/>
                  <w:szCs w:val="20"/>
                  <w:u w:val="none"/>
                </w:rPr>
                <w:t>подпунктом "а"</w:t>
              </w:r>
            </w:hyperlink>
            <w:r w:rsidRPr="00266B7C">
              <w:rPr>
                <w:rFonts w:cs="Times New Roman"/>
                <w:sz w:val="20"/>
                <w:szCs w:val="20"/>
              </w:rPr>
              <w:t xml:space="preserve">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w:t>
            </w:r>
            <w:r w:rsidRPr="00266B7C">
              <w:rPr>
                <w:rFonts w:cs="Times New Roman"/>
                <w:sz w:val="20"/>
                <w:szCs w:val="20"/>
              </w:rPr>
              <w:lastRenderedPageBreak/>
              <w:t>заявкам, подлежащим в соответствии с Законом № 44-ФЗ оценке по указанному критерию оценки (</w:t>
            </w:r>
            <w:proofErr w:type="spellStart"/>
            <w:r w:rsidRPr="00266B7C">
              <w:rPr>
                <w:rFonts w:cs="Times New Roman"/>
                <w:sz w:val="20"/>
                <w:szCs w:val="20"/>
              </w:rPr>
              <w:t>БЦ</w:t>
            </w:r>
            <w:r w:rsidRPr="00266B7C">
              <w:rPr>
                <w:rFonts w:cs="Times New Roman"/>
                <w:sz w:val="20"/>
                <w:szCs w:val="20"/>
                <w:vertAlign w:val="subscript"/>
              </w:rPr>
              <w:t>i</w:t>
            </w:r>
            <w:proofErr w:type="spellEnd"/>
            <w:r w:rsidRPr="00266B7C">
              <w:rPr>
                <w:rFonts w:cs="Times New Roman"/>
                <w:sz w:val="20"/>
                <w:szCs w:val="20"/>
              </w:rPr>
              <w:t>), определяется по формуле:</w:t>
            </w:r>
          </w:p>
          <w:p w14:paraId="50CE4A10" w14:textId="77777777" w:rsidR="007C130B" w:rsidRPr="00266B7C" w:rsidRDefault="007C130B" w:rsidP="00D9600E">
            <w:pPr>
              <w:suppressAutoHyphens w:val="0"/>
              <w:autoSpaceDE w:val="0"/>
              <w:autoSpaceDN w:val="0"/>
              <w:adjustRightInd w:val="0"/>
              <w:jc w:val="both"/>
              <w:rPr>
                <w:rFonts w:cs="Times New Roman"/>
                <w:sz w:val="20"/>
                <w:szCs w:val="20"/>
              </w:rPr>
            </w:pPr>
          </w:p>
          <w:p w14:paraId="14FC361C" w14:textId="77777777" w:rsidR="007C130B" w:rsidRPr="00266B7C" w:rsidRDefault="007C130B" w:rsidP="00D9600E">
            <w:pPr>
              <w:suppressAutoHyphens w:val="0"/>
              <w:autoSpaceDE w:val="0"/>
              <w:autoSpaceDN w:val="0"/>
              <w:adjustRightInd w:val="0"/>
              <w:jc w:val="center"/>
              <w:rPr>
                <w:rFonts w:cs="Times New Roman"/>
                <w:sz w:val="20"/>
                <w:szCs w:val="20"/>
              </w:rPr>
            </w:pPr>
            <w:r w:rsidRPr="00266B7C">
              <w:rPr>
                <w:rFonts w:cs="Times New Roman"/>
                <w:noProof/>
                <w:position w:val="-23"/>
                <w:sz w:val="20"/>
                <w:szCs w:val="20"/>
                <w:lang w:eastAsia="ru-RU"/>
              </w:rPr>
              <w:drawing>
                <wp:inline distT="0" distB="0" distL="0" distR="0" wp14:anchorId="602AACA3" wp14:editId="602DCF7E">
                  <wp:extent cx="2058670" cy="4260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58670" cy="426085"/>
                          </a:xfrm>
                          <a:prstGeom prst="rect">
                            <a:avLst/>
                          </a:prstGeom>
                          <a:noFill/>
                          <a:ln>
                            <a:noFill/>
                          </a:ln>
                        </pic:spPr>
                      </pic:pic>
                    </a:graphicData>
                  </a:graphic>
                </wp:inline>
              </w:drawing>
            </w:r>
          </w:p>
          <w:p w14:paraId="2AB49209" w14:textId="77777777" w:rsidR="007C130B" w:rsidRPr="00266B7C" w:rsidRDefault="007C130B" w:rsidP="00D9600E">
            <w:pPr>
              <w:suppressAutoHyphens w:val="0"/>
              <w:autoSpaceDE w:val="0"/>
              <w:autoSpaceDN w:val="0"/>
              <w:adjustRightInd w:val="0"/>
              <w:jc w:val="both"/>
              <w:rPr>
                <w:rFonts w:cs="Times New Roman"/>
                <w:sz w:val="20"/>
                <w:szCs w:val="20"/>
              </w:rPr>
            </w:pPr>
          </w:p>
          <w:p w14:paraId="6C533025" w14:textId="77777777" w:rsidR="007C130B" w:rsidRPr="00266B7C" w:rsidRDefault="007C130B" w:rsidP="00D9600E">
            <w:pPr>
              <w:suppressAutoHyphens w:val="0"/>
              <w:autoSpaceDE w:val="0"/>
              <w:autoSpaceDN w:val="0"/>
              <w:adjustRightInd w:val="0"/>
              <w:ind w:firstLine="540"/>
              <w:jc w:val="both"/>
              <w:rPr>
                <w:rFonts w:cs="Times New Roman"/>
                <w:sz w:val="20"/>
                <w:szCs w:val="20"/>
              </w:rPr>
            </w:pPr>
            <w:r w:rsidRPr="00266B7C">
              <w:rPr>
                <w:rFonts w:cs="Times New Roman"/>
                <w:sz w:val="20"/>
                <w:szCs w:val="20"/>
              </w:rPr>
              <w:t xml:space="preserve">где </w:t>
            </w:r>
            <w:proofErr w:type="spellStart"/>
            <w:r w:rsidRPr="00266B7C">
              <w:rPr>
                <w:rFonts w:cs="Times New Roman"/>
                <w:sz w:val="20"/>
                <w:szCs w:val="20"/>
              </w:rPr>
              <w:t>Ц</w:t>
            </w:r>
            <w:r w:rsidRPr="00266B7C">
              <w:rPr>
                <w:rFonts w:cs="Times New Roman"/>
                <w:sz w:val="20"/>
                <w:szCs w:val="20"/>
                <w:vertAlign w:val="subscript"/>
              </w:rPr>
              <w:t>нач</w:t>
            </w:r>
            <w:proofErr w:type="spellEnd"/>
            <w:r w:rsidRPr="00266B7C">
              <w:rPr>
                <w:rFonts w:cs="Times New Roman"/>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17" w:history="1">
              <w:r w:rsidRPr="00266B7C">
                <w:rPr>
                  <w:rStyle w:val="a3"/>
                  <w:rFonts w:cs="Times New Roman"/>
                  <w:color w:val="auto"/>
                  <w:sz w:val="20"/>
                  <w:szCs w:val="20"/>
                  <w:u w:val="none"/>
                </w:rPr>
                <w:t>частью 24 статьи 22</w:t>
              </w:r>
            </w:hyperlink>
            <w:r w:rsidRPr="00266B7C">
              <w:rPr>
                <w:rFonts w:cs="Times New Roman"/>
                <w:sz w:val="20"/>
                <w:szCs w:val="20"/>
              </w:rPr>
              <w:t xml:space="preserve"> Закона № 44-ФЗ, в том числе при проведении в таком случае совместного конкурса).</w:t>
            </w:r>
            <w:bookmarkStart w:id="3" w:name="Par16"/>
            <w:bookmarkEnd w:id="3"/>
          </w:p>
          <w:p w14:paraId="4E6AE337" w14:textId="77777777" w:rsidR="007C130B" w:rsidRPr="00266B7C" w:rsidRDefault="007C130B" w:rsidP="00D9600E">
            <w:pPr>
              <w:suppressAutoHyphens w:val="0"/>
              <w:autoSpaceDE w:val="0"/>
              <w:autoSpaceDN w:val="0"/>
              <w:adjustRightInd w:val="0"/>
              <w:ind w:firstLine="540"/>
              <w:jc w:val="both"/>
              <w:rPr>
                <w:rFonts w:cs="Times New Roman"/>
                <w:sz w:val="20"/>
                <w:szCs w:val="20"/>
              </w:rPr>
            </w:pPr>
            <w:r w:rsidRPr="00266B7C">
              <w:rPr>
                <w:rFonts w:cs="Times New Roman"/>
                <w:sz w:val="20"/>
                <w:szCs w:val="20"/>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8" w:history="1">
              <w:r w:rsidRPr="00266B7C">
                <w:rPr>
                  <w:rStyle w:val="a3"/>
                  <w:rFonts w:cs="Times New Roman"/>
                  <w:color w:val="auto"/>
                  <w:sz w:val="20"/>
                  <w:szCs w:val="20"/>
                  <w:u w:val="none"/>
                </w:rPr>
                <w:t>частью 24 статьи 22</w:t>
              </w:r>
            </w:hyperlink>
            <w:r w:rsidRPr="00266B7C">
              <w:rPr>
                <w:rFonts w:cs="Times New Roman"/>
                <w:sz w:val="20"/>
                <w:szCs w:val="20"/>
              </w:rPr>
              <w:t xml:space="preserve"> Закона № 44-ФЗ) в соответствии с Законом № 44-ФЗ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266B7C">
              <w:rPr>
                <w:rFonts w:cs="Times New Roman"/>
                <w:sz w:val="20"/>
                <w:szCs w:val="20"/>
              </w:rPr>
              <w:t>БЦ</w:t>
            </w:r>
            <w:r w:rsidRPr="00266B7C">
              <w:rPr>
                <w:rFonts w:cs="Times New Roman"/>
                <w:sz w:val="20"/>
                <w:szCs w:val="20"/>
                <w:vertAlign w:val="subscript"/>
              </w:rPr>
              <w:t>i</w:t>
            </w:r>
            <w:proofErr w:type="spellEnd"/>
            <w:r w:rsidRPr="00266B7C">
              <w:rPr>
                <w:rFonts w:cs="Times New Roman"/>
                <w:sz w:val="20"/>
                <w:szCs w:val="20"/>
              </w:rPr>
              <w:t>) определяется в следующем порядке:</w:t>
            </w:r>
            <w:bookmarkStart w:id="4" w:name="Par17"/>
            <w:bookmarkEnd w:id="4"/>
          </w:p>
          <w:p w14:paraId="759BA4D8" w14:textId="77777777" w:rsidR="007C130B" w:rsidRPr="00266B7C" w:rsidRDefault="007C130B" w:rsidP="00D9600E">
            <w:pPr>
              <w:suppressAutoHyphens w:val="0"/>
              <w:autoSpaceDE w:val="0"/>
              <w:autoSpaceDN w:val="0"/>
              <w:adjustRightInd w:val="0"/>
              <w:ind w:firstLine="540"/>
              <w:jc w:val="both"/>
              <w:rPr>
                <w:rFonts w:cs="Times New Roman"/>
                <w:sz w:val="20"/>
                <w:szCs w:val="20"/>
              </w:rPr>
            </w:pPr>
            <w:r w:rsidRPr="00266B7C">
              <w:rPr>
                <w:rFonts w:cs="Times New Roman"/>
                <w:sz w:val="20"/>
                <w:szCs w:val="20"/>
              </w:rPr>
              <w:lastRenderedPageBreak/>
              <w:t>а) для подлежащей в соответствии с Законом № 44-ФЗ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66B7C">
              <w:rPr>
                <w:rFonts w:cs="Times New Roman"/>
                <w:sz w:val="20"/>
                <w:szCs w:val="20"/>
              </w:rPr>
              <w:t>БЦ</w:t>
            </w:r>
            <w:r w:rsidRPr="00266B7C">
              <w:rPr>
                <w:rFonts w:cs="Times New Roman"/>
                <w:sz w:val="20"/>
                <w:szCs w:val="20"/>
                <w:vertAlign w:val="subscript"/>
              </w:rPr>
              <w:t>i</w:t>
            </w:r>
            <w:proofErr w:type="spellEnd"/>
            <w:r w:rsidRPr="00266B7C">
              <w:rPr>
                <w:rFonts w:cs="Times New Roman"/>
                <w:sz w:val="20"/>
                <w:szCs w:val="20"/>
              </w:rPr>
              <w:t>) определяется по формуле:</w:t>
            </w:r>
          </w:p>
          <w:p w14:paraId="6F0FF9F0" w14:textId="77777777" w:rsidR="007C130B" w:rsidRPr="00266B7C" w:rsidRDefault="007C130B" w:rsidP="00D9600E">
            <w:pPr>
              <w:suppressAutoHyphens w:val="0"/>
              <w:autoSpaceDE w:val="0"/>
              <w:autoSpaceDN w:val="0"/>
              <w:adjustRightInd w:val="0"/>
              <w:jc w:val="both"/>
              <w:rPr>
                <w:rFonts w:cs="Times New Roman"/>
                <w:sz w:val="20"/>
                <w:szCs w:val="20"/>
              </w:rPr>
            </w:pPr>
          </w:p>
          <w:p w14:paraId="52F4559C" w14:textId="77777777" w:rsidR="007C130B" w:rsidRPr="00266B7C" w:rsidRDefault="007C130B" w:rsidP="00D9600E">
            <w:pPr>
              <w:suppressAutoHyphens w:val="0"/>
              <w:autoSpaceDE w:val="0"/>
              <w:autoSpaceDN w:val="0"/>
              <w:adjustRightInd w:val="0"/>
              <w:jc w:val="center"/>
              <w:rPr>
                <w:rFonts w:cs="Times New Roman"/>
                <w:sz w:val="20"/>
                <w:szCs w:val="20"/>
              </w:rPr>
            </w:pPr>
            <w:r w:rsidRPr="00266B7C">
              <w:rPr>
                <w:rFonts w:cs="Times New Roman"/>
                <w:noProof/>
                <w:position w:val="-28"/>
                <w:sz w:val="20"/>
                <w:szCs w:val="20"/>
                <w:lang w:eastAsia="ru-RU"/>
              </w:rPr>
              <w:drawing>
                <wp:inline distT="0" distB="0" distL="0" distR="0" wp14:anchorId="587DEC4A" wp14:editId="71DEB2B7">
                  <wp:extent cx="2103755" cy="48831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03755" cy="488315"/>
                          </a:xfrm>
                          <a:prstGeom prst="rect">
                            <a:avLst/>
                          </a:prstGeom>
                          <a:noFill/>
                          <a:ln>
                            <a:noFill/>
                          </a:ln>
                        </pic:spPr>
                      </pic:pic>
                    </a:graphicData>
                  </a:graphic>
                </wp:inline>
              </w:drawing>
            </w:r>
            <w:bookmarkStart w:id="5" w:name="Par23"/>
            <w:bookmarkEnd w:id="5"/>
          </w:p>
          <w:p w14:paraId="02853165" w14:textId="77777777" w:rsidR="007C130B" w:rsidRPr="00266B7C" w:rsidRDefault="007C130B" w:rsidP="00D9600E">
            <w:pPr>
              <w:suppressAutoHyphens w:val="0"/>
              <w:autoSpaceDE w:val="0"/>
              <w:autoSpaceDN w:val="0"/>
              <w:adjustRightInd w:val="0"/>
              <w:jc w:val="center"/>
              <w:rPr>
                <w:rFonts w:cs="Times New Roman"/>
                <w:sz w:val="20"/>
                <w:szCs w:val="20"/>
              </w:rPr>
            </w:pPr>
          </w:p>
          <w:p w14:paraId="4AC49C80" w14:textId="77777777" w:rsidR="007C130B" w:rsidRPr="00266B7C" w:rsidRDefault="007C130B" w:rsidP="00D9600E">
            <w:pPr>
              <w:suppressAutoHyphens w:val="0"/>
              <w:autoSpaceDE w:val="0"/>
              <w:autoSpaceDN w:val="0"/>
              <w:adjustRightInd w:val="0"/>
              <w:jc w:val="both"/>
              <w:rPr>
                <w:rFonts w:cs="Times New Roman"/>
                <w:sz w:val="20"/>
                <w:szCs w:val="20"/>
              </w:rPr>
            </w:pPr>
            <w:r w:rsidRPr="00266B7C">
              <w:rPr>
                <w:rFonts w:cs="Times New Roman"/>
                <w:sz w:val="20"/>
                <w:szCs w:val="20"/>
              </w:rPr>
              <w:t xml:space="preserve">          б) для подлежащей в соответствии с Законом № 44-ФЗ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66B7C">
              <w:rPr>
                <w:rFonts w:cs="Times New Roman"/>
                <w:sz w:val="20"/>
                <w:szCs w:val="20"/>
              </w:rPr>
              <w:t>БЦ</w:t>
            </w:r>
            <w:r w:rsidRPr="00266B7C">
              <w:rPr>
                <w:rFonts w:cs="Times New Roman"/>
                <w:sz w:val="20"/>
                <w:szCs w:val="20"/>
                <w:vertAlign w:val="subscript"/>
              </w:rPr>
              <w:t>i</w:t>
            </w:r>
            <w:proofErr w:type="spellEnd"/>
            <w:r w:rsidRPr="00266B7C">
              <w:rPr>
                <w:rFonts w:cs="Times New Roman"/>
                <w:sz w:val="20"/>
                <w:szCs w:val="20"/>
              </w:rPr>
              <w:t>) определяется по формуле:</w:t>
            </w:r>
          </w:p>
          <w:p w14:paraId="73B4A5CD" w14:textId="77777777" w:rsidR="007C130B" w:rsidRPr="00266B7C" w:rsidRDefault="007C130B" w:rsidP="00D9600E">
            <w:pPr>
              <w:suppressAutoHyphens w:val="0"/>
              <w:autoSpaceDE w:val="0"/>
              <w:autoSpaceDN w:val="0"/>
              <w:adjustRightInd w:val="0"/>
              <w:jc w:val="both"/>
              <w:rPr>
                <w:rFonts w:cs="Times New Roman"/>
                <w:sz w:val="20"/>
                <w:szCs w:val="20"/>
              </w:rPr>
            </w:pPr>
          </w:p>
          <w:p w14:paraId="7449AF5E" w14:textId="77777777" w:rsidR="007C130B" w:rsidRPr="00266B7C" w:rsidRDefault="007C130B" w:rsidP="00D9600E">
            <w:pPr>
              <w:suppressAutoHyphens w:val="0"/>
              <w:autoSpaceDE w:val="0"/>
              <w:autoSpaceDN w:val="0"/>
              <w:adjustRightInd w:val="0"/>
              <w:jc w:val="center"/>
              <w:rPr>
                <w:rFonts w:cs="Times New Roman"/>
                <w:sz w:val="20"/>
                <w:szCs w:val="20"/>
              </w:rPr>
            </w:pPr>
            <w:r w:rsidRPr="00266B7C">
              <w:rPr>
                <w:rFonts w:cs="Times New Roman"/>
                <w:noProof/>
                <w:position w:val="-28"/>
                <w:sz w:val="20"/>
                <w:szCs w:val="20"/>
                <w:lang w:eastAsia="ru-RU"/>
              </w:rPr>
              <w:drawing>
                <wp:inline distT="0" distB="0" distL="0" distR="0" wp14:anchorId="077AFC89" wp14:editId="1436D689">
                  <wp:extent cx="1856740" cy="48831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56740" cy="488315"/>
                          </a:xfrm>
                          <a:prstGeom prst="rect">
                            <a:avLst/>
                          </a:prstGeom>
                          <a:noFill/>
                          <a:ln>
                            <a:noFill/>
                          </a:ln>
                        </pic:spPr>
                      </pic:pic>
                    </a:graphicData>
                  </a:graphic>
                </wp:inline>
              </w:drawing>
            </w:r>
          </w:p>
          <w:p w14:paraId="49D999C4" w14:textId="77777777" w:rsidR="007C130B" w:rsidRPr="00266B7C" w:rsidRDefault="007C130B" w:rsidP="00D9600E">
            <w:pPr>
              <w:suppressAutoHyphens w:val="0"/>
              <w:autoSpaceDE w:val="0"/>
              <w:autoSpaceDN w:val="0"/>
              <w:adjustRightInd w:val="0"/>
              <w:jc w:val="both"/>
              <w:rPr>
                <w:rFonts w:cs="Times New Roman"/>
                <w:sz w:val="20"/>
                <w:szCs w:val="20"/>
              </w:rPr>
            </w:pPr>
          </w:p>
          <w:p w14:paraId="3BECCE58" w14:textId="77777777" w:rsidR="007C130B" w:rsidRPr="00266B7C" w:rsidRDefault="007C130B" w:rsidP="00D9600E">
            <w:pPr>
              <w:suppressAutoHyphens w:val="0"/>
              <w:autoSpaceDE w:val="0"/>
              <w:autoSpaceDN w:val="0"/>
              <w:adjustRightInd w:val="0"/>
              <w:ind w:firstLine="540"/>
              <w:jc w:val="both"/>
              <w:rPr>
                <w:rFonts w:cs="Times New Roman"/>
                <w:sz w:val="20"/>
                <w:szCs w:val="20"/>
              </w:rPr>
            </w:pPr>
            <w:r w:rsidRPr="00266B7C">
              <w:rPr>
                <w:rFonts w:cs="Times New Roman"/>
                <w:sz w:val="20"/>
                <w:szCs w:val="20"/>
              </w:rPr>
              <w:t>Оценка заявок по критерию оценки "цена контракта, сумма цен единиц товара, работы, услуги" осуществляется в соответствии со следующими требованиями:</w:t>
            </w:r>
          </w:p>
          <w:p w14:paraId="06B4CD28" w14:textId="77777777" w:rsidR="007C130B" w:rsidRPr="00266B7C" w:rsidRDefault="007C130B" w:rsidP="00D9600E">
            <w:pPr>
              <w:suppressAutoHyphens w:val="0"/>
              <w:autoSpaceDE w:val="0"/>
              <w:autoSpaceDN w:val="0"/>
              <w:adjustRightInd w:val="0"/>
              <w:ind w:firstLine="540"/>
              <w:jc w:val="both"/>
              <w:rPr>
                <w:rFonts w:cs="Times New Roman"/>
                <w:sz w:val="20"/>
                <w:szCs w:val="20"/>
              </w:rPr>
            </w:pPr>
            <w:r w:rsidRPr="00266B7C">
              <w:rPr>
                <w:rFonts w:cs="Times New Roman"/>
                <w:sz w:val="20"/>
                <w:szCs w:val="20"/>
              </w:rPr>
              <w:lastRenderedPageBreak/>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612F1A12" w14:textId="77777777" w:rsidR="007C130B" w:rsidRPr="00266B7C" w:rsidRDefault="007C130B" w:rsidP="00D9600E">
            <w:pPr>
              <w:spacing w:line="216" w:lineRule="auto"/>
              <w:ind w:firstLine="485"/>
              <w:jc w:val="both"/>
              <w:rPr>
                <w:rFonts w:cs="Times New Roman"/>
                <w:sz w:val="20"/>
                <w:szCs w:val="20"/>
              </w:rPr>
            </w:pPr>
            <w:r w:rsidRPr="00266B7C">
              <w:rPr>
                <w:rFonts w:cs="Times New Roman"/>
                <w:sz w:val="20"/>
                <w:szCs w:val="20"/>
              </w:rPr>
              <w:t xml:space="preserve">б) значение </w:t>
            </w:r>
            <w:proofErr w:type="spellStart"/>
            <w:r w:rsidRPr="00266B7C">
              <w:rPr>
                <w:rFonts w:cs="Times New Roman"/>
                <w:sz w:val="20"/>
                <w:szCs w:val="20"/>
              </w:rPr>
              <w:t>Ц</w:t>
            </w:r>
            <w:r w:rsidRPr="00266B7C">
              <w:rPr>
                <w:rFonts w:cs="Times New Roman"/>
                <w:sz w:val="20"/>
                <w:szCs w:val="20"/>
                <w:vertAlign w:val="subscript"/>
              </w:rPr>
              <w:t>л</w:t>
            </w:r>
            <w:proofErr w:type="spellEnd"/>
            <w:r w:rsidRPr="00266B7C">
              <w:rPr>
                <w:rFonts w:cs="Times New Roman"/>
                <w:sz w:val="20"/>
                <w:szCs w:val="20"/>
              </w:rPr>
              <w:t xml:space="preserve"> при применении формулы, предусмотренной </w:t>
            </w:r>
            <w:hyperlink r:id="rId21" w:anchor="Par17" w:history="1">
              <w:r w:rsidRPr="00266B7C">
                <w:rPr>
                  <w:rStyle w:val="a3"/>
                  <w:rFonts w:cs="Times New Roman"/>
                  <w:color w:val="auto"/>
                  <w:sz w:val="20"/>
                  <w:szCs w:val="20"/>
                  <w:u w:val="none"/>
                </w:rPr>
                <w:t>подпунктом "а" пункта 10</w:t>
              </w:r>
            </w:hyperlink>
            <w:r w:rsidRPr="00266B7C">
              <w:rPr>
                <w:rFonts w:cs="Times New Roman"/>
                <w:sz w:val="20"/>
                <w:szCs w:val="20"/>
              </w:rPr>
              <w:t xml:space="preserve">  Положения, и значения </w:t>
            </w:r>
            <w:proofErr w:type="spellStart"/>
            <w:r w:rsidRPr="00266B7C">
              <w:rPr>
                <w:rFonts w:cs="Times New Roman"/>
                <w:sz w:val="20"/>
                <w:szCs w:val="20"/>
              </w:rPr>
              <w:t>Ц</w:t>
            </w:r>
            <w:r w:rsidRPr="00266B7C">
              <w:rPr>
                <w:rFonts w:cs="Times New Roman"/>
                <w:sz w:val="20"/>
                <w:szCs w:val="20"/>
                <w:vertAlign w:val="subscript"/>
              </w:rPr>
              <w:t>л</w:t>
            </w:r>
            <w:proofErr w:type="spellEnd"/>
            <w:r w:rsidRPr="00266B7C">
              <w:rPr>
                <w:rFonts w:cs="Times New Roman"/>
                <w:sz w:val="20"/>
                <w:szCs w:val="20"/>
              </w:rPr>
              <w:t xml:space="preserve"> и </w:t>
            </w:r>
            <w:proofErr w:type="spellStart"/>
            <w:r w:rsidRPr="00266B7C">
              <w:rPr>
                <w:rFonts w:cs="Times New Roman"/>
                <w:sz w:val="20"/>
                <w:szCs w:val="20"/>
              </w:rPr>
              <w:t>Ц</w:t>
            </w:r>
            <w:r w:rsidRPr="00266B7C">
              <w:rPr>
                <w:rFonts w:cs="Times New Roman"/>
                <w:sz w:val="20"/>
                <w:szCs w:val="20"/>
                <w:vertAlign w:val="subscript"/>
              </w:rPr>
              <w:t>i</w:t>
            </w:r>
            <w:proofErr w:type="spellEnd"/>
            <w:r w:rsidRPr="00266B7C">
              <w:rPr>
                <w:rFonts w:cs="Times New Roman"/>
                <w:sz w:val="20"/>
                <w:szCs w:val="20"/>
              </w:rPr>
              <w:t xml:space="preserve"> при применении формулы, предусмотренной </w:t>
            </w:r>
            <w:hyperlink r:id="rId22" w:anchor="Par23" w:history="1">
              <w:r w:rsidRPr="00266B7C">
                <w:rPr>
                  <w:rStyle w:val="a3"/>
                  <w:rFonts w:cs="Times New Roman"/>
                  <w:color w:val="auto"/>
                  <w:sz w:val="20"/>
                  <w:szCs w:val="20"/>
                  <w:u w:val="none"/>
                </w:rPr>
                <w:t>подпунктом "б" пункта 10</w:t>
              </w:r>
            </w:hyperlink>
            <w:r w:rsidRPr="00266B7C">
              <w:rPr>
                <w:rFonts w:cs="Times New Roman"/>
                <w:sz w:val="20"/>
                <w:szCs w:val="20"/>
              </w:rPr>
              <w:t xml:space="preserve"> Положения, указываются без знака "минус".</w:t>
            </w:r>
          </w:p>
        </w:tc>
      </w:tr>
      <w:tr w:rsidR="007C130B" w:rsidRPr="00266B7C" w14:paraId="11C8536A" w14:textId="77777777" w:rsidTr="00D9600E">
        <w:tc>
          <w:tcPr>
            <w:tcW w:w="0" w:type="auto"/>
            <w:vMerge w:val="restart"/>
            <w:tcBorders>
              <w:top w:val="single" w:sz="4" w:space="0" w:color="auto"/>
              <w:left w:val="single" w:sz="4" w:space="0" w:color="auto"/>
              <w:bottom w:val="single" w:sz="4" w:space="0" w:color="auto"/>
              <w:right w:val="single" w:sz="4" w:space="0" w:color="auto"/>
            </w:tcBorders>
            <w:hideMark/>
          </w:tcPr>
          <w:p w14:paraId="3CF25028"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lastRenderedPageBreak/>
              <w:t>2.</w:t>
            </w:r>
          </w:p>
        </w:tc>
        <w:tc>
          <w:tcPr>
            <w:tcW w:w="0" w:type="auto"/>
            <w:vMerge w:val="restart"/>
            <w:tcBorders>
              <w:top w:val="single" w:sz="4" w:space="0" w:color="auto"/>
              <w:left w:val="single" w:sz="4" w:space="0" w:color="auto"/>
              <w:bottom w:val="single" w:sz="4" w:space="0" w:color="auto"/>
              <w:right w:val="single" w:sz="4" w:space="0" w:color="auto"/>
            </w:tcBorders>
            <w:hideMark/>
          </w:tcPr>
          <w:p w14:paraId="36F9D4D1"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0" w:type="auto"/>
            <w:vMerge w:val="restart"/>
            <w:tcBorders>
              <w:top w:val="single" w:sz="4" w:space="0" w:color="auto"/>
              <w:left w:val="single" w:sz="4" w:space="0" w:color="auto"/>
              <w:right w:val="single" w:sz="4" w:space="0" w:color="auto"/>
            </w:tcBorders>
            <w:hideMark/>
          </w:tcPr>
          <w:p w14:paraId="296617F0"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70</w:t>
            </w:r>
          </w:p>
        </w:tc>
        <w:tc>
          <w:tcPr>
            <w:tcW w:w="0" w:type="auto"/>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CB12D00" w14:textId="77777777" w:rsidR="007C130B" w:rsidRPr="00266B7C" w:rsidRDefault="007C130B" w:rsidP="00D9600E">
            <w:pPr>
              <w:spacing w:line="216" w:lineRule="auto"/>
              <w:rPr>
                <w:rFonts w:cs="Times New Roman"/>
                <w:sz w:val="22"/>
                <w:szCs w:val="22"/>
              </w:rPr>
            </w:pPr>
            <w:r w:rsidRPr="00266B7C">
              <w:rPr>
                <w:rFonts w:cs="Times New Roman"/>
                <w:sz w:val="22"/>
                <w:szCs w:val="22"/>
              </w:rPr>
              <w:t>наличие у участников закупки опыта работы, связанного с предметом контракта</w:t>
            </w:r>
          </w:p>
        </w:tc>
        <w:tc>
          <w:tcPr>
            <w:tcW w:w="0" w:type="auto"/>
            <w:vMerge w:val="restart"/>
            <w:tcBorders>
              <w:top w:val="single" w:sz="4" w:space="0" w:color="auto"/>
              <w:left w:val="single" w:sz="4" w:space="0" w:color="auto"/>
              <w:right w:val="single" w:sz="4" w:space="0" w:color="auto"/>
            </w:tcBorders>
            <w:tcMar>
              <w:top w:w="75" w:type="dxa"/>
              <w:left w:w="75" w:type="dxa"/>
              <w:bottom w:w="75" w:type="dxa"/>
              <w:right w:w="75" w:type="dxa"/>
            </w:tcMar>
          </w:tcPr>
          <w:p w14:paraId="44183889"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100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703DA9F2" w14:textId="77777777" w:rsidR="007C130B" w:rsidRPr="00266B7C" w:rsidRDefault="007C130B" w:rsidP="00D9600E">
            <w:pPr>
              <w:spacing w:line="216" w:lineRule="auto"/>
              <w:rPr>
                <w:rFonts w:cs="Times New Roman"/>
                <w:sz w:val="22"/>
                <w:szCs w:val="22"/>
              </w:rPr>
            </w:pPr>
            <w:r w:rsidRPr="00266B7C">
              <w:rPr>
                <w:rFonts w:cs="Times New Roman"/>
                <w:sz w:val="22"/>
                <w:szCs w:val="22"/>
              </w:rPr>
              <w:t>характеристика квалификации участников закупки № 1 (общее количество исполненных участником закупки договоров)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08ADA260"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60</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083B014A" w14:textId="77777777" w:rsidR="007C130B" w:rsidRPr="00266B7C" w:rsidRDefault="007C130B" w:rsidP="00D9600E">
            <w:pPr>
              <w:spacing w:line="216" w:lineRule="auto"/>
              <w:ind w:firstLine="485"/>
              <w:jc w:val="both"/>
              <w:rPr>
                <w:rFonts w:cs="Times New Roman"/>
                <w:sz w:val="20"/>
                <w:szCs w:val="20"/>
              </w:rPr>
            </w:pPr>
            <w:r w:rsidRPr="00266B7C">
              <w:rPr>
                <w:rFonts w:cs="Times New Roman"/>
                <w:sz w:val="20"/>
                <w:szCs w:val="20"/>
              </w:rPr>
              <w:t>Оценка заявок осуществляется по формуле, предусмотренным подпунктом «е» пункта 20 Положения:</w:t>
            </w:r>
          </w:p>
          <w:p w14:paraId="5AAD2123" w14:textId="77777777" w:rsidR="007C130B" w:rsidRPr="00266B7C" w:rsidRDefault="007C130B" w:rsidP="00D9600E">
            <w:pPr>
              <w:jc w:val="center"/>
              <w:rPr>
                <w:rFonts w:cs="Times New Roman"/>
                <w:sz w:val="22"/>
                <w:szCs w:val="22"/>
              </w:rPr>
            </w:pPr>
          </w:p>
          <w:p w14:paraId="3EDD30D4" w14:textId="77777777" w:rsidR="007C130B" w:rsidRPr="00266B7C" w:rsidRDefault="007C130B" w:rsidP="00D9600E">
            <w:pPr>
              <w:spacing w:line="216" w:lineRule="auto"/>
              <w:ind w:firstLine="350"/>
              <w:jc w:val="both"/>
              <w:rPr>
                <w:rFonts w:eastAsia="Calibri" w:cs="Times New Roman"/>
                <w:sz w:val="22"/>
                <w:szCs w:val="22"/>
              </w:rPr>
            </w:pPr>
            <w:r w:rsidRPr="00266B7C">
              <w:rPr>
                <w:rFonts w:cs="Times New Roman"/>
                <w:noProof/>
                <w:position w:val="-26"/>
                <w:lang w:eastAsia="ru-RU"/>
              </w:rPr>
              <w:drawing>
                <wp:inline distT="0" distB="0" distL="0" distR="0" wp14:anchorId="16D0F32E" wp14:editId="690DE208">
                  <wp:extent cx="2105025" cy="46609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05025" cy="466090"/>
                          </a:xfrm>
                          <a:prstGeom prst="rect">
                            <a:avLst/>
                          </a:prstGeom>
                          <a:noFill/>
                          <a:ln>
                            <a:noFill/>
                          </a:ln>
                        </pic:spPr>
                      </pic:pic>
                    </a:graphicData>
                  </a:graphic>
                </wp:inline>
              </w:drawing>
            </w:r>
          </w:p>
          <w:p w14:paraId="46A70B2F" w14:textId="77777777" w:rsidR="007C130B" w:rsidRPr="00266B7C" w:rsidRDefault="007C130B" w:rsidP="00D9600E">
            <w:pPr>
              <w:spacing w:line="216" w:lineRule="auto"/>
              <w:ind w:firstLine="485"/>
              <w:jc w:val="both"/>
              <w:rPr>
                <w:rFonts w:cs="Times New Roman"/>
                <w:sz w:val="20"/>
                <w:szCs w:val="20"/>
              </w:rPr>
            </w:pPr>
            <w:r w:rsidRPr="00266B7C">
              <w:rPr>
                <w:rFonts w:cs="Times New Roman"/>
                <w:sz w:val="20"/>
                <w:szCs w:val="20"/>
              </w:rPr>
              <w:t>где:</w:t>
            </w:r>
          </w:p>
          <w:p w14:paraId="1164DF92" w14:textId="77777777" w:rsidR="007C130B" w:rsidRPr="00266B7C" w:rsidRDefault="007C130B" w:rsidP="00D9600E">
            <w:pPr>
              <w:spacing w:line="216" w:lineRule="auto"/>
              <w:ind w:firstLine="485"/>
              <w:jc w:val="both"/>
              <w:rPr>
                <w:rFonts w:cs="Times New Roman"/>
                <w:sz w:val="20"/>
                <w:szCs w:val="20"/>
              </w:rPr>
            </w:pPr>
            <w:r w:rsidRPr="00266B7C">
              <w:rPr>
                <w:rFonts w:cs="Times New Roman"/>
                <w:noProof/>
                <w:sz w:val="20"/>
                <w:szCs w:val="20"/>
                <w:lang w:eastAsia="ru-RU"/>
              </w:rPr>
              <w:drawing>
                <wp:inline distT="0" distB="0" distL="0" distR="0" wp14:anchorId="54A54132" wp14:editId="62C2F168">
                  <wp:extent cx="370840" cy="2673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0840" cy="267335"/>
                          </a:xfrm>
                          <a:prstGeom prst="rect">
                            <a:avLst/>
                          </a:prstGeom>
                          <a:noFill/>
                          <a:ln>
                            <a:noFill/>
                          </a:ln>
                        </pic:spPr>
                      </pic:pic>
                    </a:graphicData>
                  </a:graphic>
                </wp:inline>
              </w:drawing>
            </w:r>
            <w:r w:rsidRPr="00266B7C">
              <w:rPr>
                <w:rFonts w:cs="Times New Roman"/>
                <w:sz w:val="20"/>
                <w:szCs w:val="20"/>
              </w:rPr>
              <w:t>=</w:t>
            </w:r>
            <w:r w:rsidRPr="00266B7C">
              <w:t xml:space="preserve"> </w:t>
            </w:r>
            <w:r w:rsidRPr="00266B7C">
              <w:rPr>
                <w:rFonts w:cs="Times New Roman"/>
                <w:sz w:val="20"/>
                <w:szCs w:val="20"/>
              </w:rPr>
              <w:t>предельное максимальное значение характеристики объекта закупки, установленное заказчиком: 15 договоров, исполненных участником закупки.</w:t>
            </w:r>
          </w:p>
          <w:p w14:paraId="65E1A12E" w14:textId="77777777" w:rsidR="007C130B" w:rsidRPr="00266B7C" w:rsidRDefault="007C130B" w:rsidP="00D9600E">
            <w:pPr>
              <w:spacing w:line="216" w:lineRule="auto"/>
              <w:ind w:firstLine="485"/>
              <w:jc w:val="both"/>
              <w:rPr>
                <w:rFonts w:cs="Times New Roman"/>
                <w:sz w:val="20"/>
                <w:szCs w:val="20"/>
              </w:rPr>
            </w:pPr>
            <w:r w:rsidRPr="00266B7C">
              <w:rPr>
                <w:rFonts w:cs="Times New Roman"/>
                <w:sz w:val="20"/>
                <w:szCs w:val="20"/>
              </w:rPr>
              <w:t xml:space="preserve"> </w:t>
            </w:r>
            <w:proofErr w:type="spellStart"/>
            <w:r w:rsidRPr="00266B7C">
              <w:rPr>
                <w:rFonts w:cs="Times New Roman"/>
                <w:sz w:val="20"/>
                <w:szCs w:val="20"/>
              </w:rPr>
              <w:t>Хi</w:t>
            </w:r>
            <w:proofErr w:type="spellEnd"/>
            <w:r w:rsidRPr="00266B7C">
              <w:rPr>
                <w:rFonts w:cs="Times New Roman"/>
                <w:sz w:val="20"/>
                <w:szCs w:val="20"/>
              </w:rPr>
              <w:t xml:space="preserve"> - значение по показателю оценки, содержащееся в предложении участника закупки, заявка (часть заявки) которого подлежит в соответствии с Федеральным законом №44-ФЗ оценке по критерию оценки;</w:t>
            </w:r>
          </w:p>
          <w:p w14:paraId="1BF143F2" w14:textId="77777777" w:rsidR="007C130B" w:rsidRPr="00266B7C" w:rsidRDefault="007C130B" w:rsidP="00D9600E">
            <w:pPr>
              <w:spacing w:line="216" w:lineRule="auto"/>
              <w:ind w:firstLine="485"/>
              <w:jc w:val="both"/>
              <w:rPr>
                <w:rFonts w:cs="Times New Roman"/>
                <w:sz w:val="20"/>
                <w:szCs w:val="20"/>
              </w:rPr>
            </w:pPr>
            <w:proofErr w:type="spellStart"/>
            <w:r w:rsidRPr="00266B7C">
              <w:rPr>
                <w:rFonts w:cs="Times New Roman"/>
                <w:sz w:val="20"/>
                <w:szCs w:val="20"/>
              </w:rPr>
              <w:t>Хmin</w:t>
            </w:r>
            <w:proofErr w:type="spellEnd"/>
            <w:r w:rsidRPr="00266B7C">
              <w:rPr>
                <w:rFonts w:cs="Times New Roman"/>
                <w:sz w:val="20"/>
                <w:szCs w:val="20"/>
              </w:rPr>
              <w:t xml:space="preserve"> - минимальное значение по показателю оценки, содержащееся в заявках (частях заявок), подлежащих в соответствии с Федеральным законом №44-ФЗ оценке по критерию оценки.</w:t>
            </w:r>
          </w:p>
        </w:tc>
      </w:tr>
      <w:tr w:rsidR="007C130B" w:rsidRPr="00266B7C" w14:paraId="00532883" w14:textId="77777777" w:rsidTr="00D9600E">
        <w:tc>
          <w:tcPr>
            <w:tcW w:w="0" w:type="auto"/>
            <w:vMerge/>
            <w:tcBorders>
              <w:top w:val="single" w:sz="4" w:space="0" w:color="auto"/>
              <w:left w:val="single" w:sz="4" w:space="0" w:color="auto"/>
              <w:bottom w:val="single" w:sz="4" w:space="0" w:color="auto"/>
              <w:right w:val="single" w:sz="4" w:space="0" w:color="auto"/>
            </w:tcBorders>
            <w:vAlign w:val="center"/>
            <w:hideMark/>
          </w:tcPr>
          <w:p w14:paraId="4D34BB56" w14:textId="77777777" w:rsidR="007C130B" w:rsidRPr="00266B7C" w:rsidRDefault="007C130B" w:rsidP="00D9600E">
            <w:pPr>
              <w:rPr>
                <w:rFonts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03A410" w14:textId="77777777" w:rsidR="007C130B" w:rsidRPr="00266B7C" w:rsidRDefault="007C130B" w:rsidP="00D9600E">
            <w:pPr>
              <w:rPr>
                <w:rFonts w:cs="Times New Roman"/>
                <w:sz w:val="22"/>
                <w:szCs w:val="22"/>
              </w:rPr>
            </w:pPr>
          </w:p>
        </w:tc>
        <w:tc>
          <w:tcPr>
            <w:tcW w:w="0" w:type="auto"/>
            <w:vMerge/>
            <w:tcBorders>
              <w:left w:val="single" w:sz="4" w:space="0" w:color="auto"/>
              <w:right w:val="single" w:sz="4" w:space="0" w:color="auto"/>
            </w:tcBorders>
            <w:vAlign w:val="center"/>
            <w:hideMark/>
          </w:tcPr>
          <w:p w14:paraId="55B9E123" w14:textId="77777777" w:rsidR="007C130B" w:rsidRPr="00266B7C" w:rsidRDefault="007C130B" w:rsidP="00D9600E">
            <w:pPr>
              <w:rPr>
                <w:rFonts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FEE823" w14:textId="77777777" w:rsidR="007C130B" w:rsidRPr="00266B7C" w:rsidRDefault="007C130B" w:rsidP="00D9600E">
            <w:pPr>
              <w:rPr>
                <w:rFonts w:cs="Times New Roman"/>
                <w:sz w:val="22"/>
                <w:szCs w:val="22"/>
              </w:rPr>
            </w:pPr>
          </w:p>
        </w:tc>
        <w:tc>
          <w:tcPr>
            <w:tcW w:w="0" w:type="auto"/>
            <w:vMerge/>
            <w:tcBorders>
              <w:left w:val="single" w:sz="4" w:space="0" w:color="auto"/>
              <w:bottom w:val="single" w:sz="4" w:space="0" w:color="auto"/>
              <w:right w:val="single" w:sz="4" w:space="0" w:color="auto"/>
            </w:tcBorders>
            <w:tcMar>
              <w:top w:w="75" w:type="dxa"/>
              <w:left w:w="75" w:type="dxa"/>
              <w:bottom w:w="75" w:type="dxa"/>
              <w:right w:w="75" w:type="dxa"/>
            </w:tcMar>
          </w:tcPr>
          <w:p w14:paraId="0C1C5A30" w14:textId="77777777" w:rsidR="007C130B" w:rsidRPr="00266B7C" w:rsidRDefault="007C130B" w:rsidP="00D9600E">
            <w:pPr>
              <w:spacing w:line="216" w:lineRule="auto"/>
              <w:ind w:left="75" w:right="75"/>
              <w:rPr>
                <w:rFonts w:cs="Times New Roman"/>
                <w:sz w:val="22"/>
                <w:szCs w:val="22"/>
              </w:rPr>
            </w:pP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36BCA440" w14:textId="77777777" w:rsidR="007C130B" w:rsidRPr="00266B7C" w:rsidRDefault="007C130B" w:rsidP="00D9600E">
            <w:pPr>
              <w:spacing w:line="216" w:lineRule="auto"/>
              <w:rPr>
                <w:rFonts w:cs="Times New Roman"/>
                <w:sz w:val="22"/>
                <w:szCs w:val="22"/>
              </w:rPr>
            </w:pPr>
            <w:r w:rsidRPr="00266B7C">
              <w:rPr>
                <w:rFonts w:cs="Times New Roman"/>
                <w:sz w:val="22"/>
                <w:szCs w:val="22"/>
              </w:rPr>
              <w:t>характеристика квалификации участников закупки № 2 (наибольшая цена одного из исполненных участником закупки договоров)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7DF609A8" w14:textId="77777777" w:rsidR="007C130B" w:rsidRPr="00266B7C" w:rsidRDefault="007C130B" w:rsidP="00D9600E">
            <w:pPr>
              <w:spacing w:line="216" w:lineRule="auto"/>
              <w:jc w:val="center"/>
              <w:rPr>
                <w:rFonts w:cs="Times New Roman"/>
                <w:sz w:val="22"/>
                <w:szCs w:val="22"/>
              </w:rPr>
            </w:pPr>
            <w:r w:rsidRPr="00266B7C">
              <w:rPr>
                <w:rFonts w:cs="Times New Roman"/>
                <w:sz w:val="22"/>
                <w:szCs w:val="22"/>
              </w:rPr>
              <w:t>40</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62DD6D23" w14:textId="77777777" w:rsidR="007C130B" w:rsidRPr="00266B7C" w:rsidRDefault="007C130B" w:rsidP="00D9600E">
            <w:pPr>
              <w:spacing w:line="216" w:lineRule="auto"/>
              <w:ind w:firstLine="485"/>
              <w:jc w:val="both"/>
              <w:rPr>
                <w:rFonts w:cs="Times New Roman"/>
                <w:sz w:val="20"/>
                <w:szCs w:val="20"/>
              </w:rPr>
            </w:pPr>
            <w:r w:rsidRPr="00266B7C">
              <w:rPr>
                <w:rFonts w:cs="Times New Roman"/>
                <w:sz w:val="20"/>
                <w:szCs w:val="20"/>
              </w:rPr>
              <w:t>Оценка заявок осуществляется по формуле, предусмотренным подпунктом «б» пункта 20 Положения:</w:t>
            </w:r>
          </w:p>
          <w:p w14:paraId="63B0C256" w14:textId="77777777" w:rsidR="007C130B" w:rsidRPr="00266B7C" w:rsidRDefault="007C130B" w:rsidP="00D9600E">
            <w:pPr>
              <w:jc w:val="center"/>
              <w:rPr>
                <w:rFonts w:cs="Times New Roman"/>
                <w:sz w:val="22"/>
                <w:szCs w:val="22"/>
              </w:rPr>
            </w:pPr>
            <w:r w:rsidRPr="00266B7C">
              <w:rPr>
                <w:rFonts w:cs="Times New Roman"/>
                <w:noProof/>
                <w:sz w:val="22"/>
                <w:szCs w:val="22"/>
                <w:lang w:eastAsia="ru-RU"/>
              </w:rPr>
              <w:drawing>
                <wp:inline distT="0" distB="0" distL="0" distR="0" wp14:anchorId="6BB3FF3E" wp14:editId="7353CCE8">
                  <wp:extent cx="1898015" cy="431165"/>
                  <wp:effectExtent l="0" t="0" r="6985"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98015" cy="431165"/>
                          </a:xfrm>
                          <a:prstGeom prst="rect">
                            <a:avLst/>
                          </a:prstGeom>
                          <a:noFill/>
                          <a:ln>
                            <a:noFill/>
                          </a:ln>
                        </pic:spPr>
                      </pic:pic>
                    </a:graphicData>
                  </a:graphic>
                </wp:inline>
              </w:drawing>
            </w:r>
          </w:p>
          <w:p w14:paraId="0F1C494B" w14:textId="77777777" w:rsidR="007C130B" w:rsidRPr="00266B7C" w:rsidRDefault="007C130B" w:rsidP="00D9600E">
            <w:pPr>
              <w:spacing w:line="216" w:lineRule="auto"/>
              <w:ind w:firstLine="485"/>
              <w:jc w:val="both"/>
              <w:rPr>
                <w:rFonts w:cs="Times New Roman"/>
                <w:sz w:val="20"/>
                <w:szCs w:val="20"/>
              </w:rPr>
            </w:pPr>
            <w:r w:rsidRPr="00266B7C">
              <w:rPr>
                <w:rFonts w:cs="Times New Roman"/>
                <w:sz w:val="20"/>
                <w:szCs w:val="20"/>
              </w:rPr>
              <w:t>где:</w:t>
            </w:r>
          </w:p>
          <w:p w14:paraId="4B3472E0" w14:textId="77777777" w:rsidR="007C130B" w:rsidRPr="00266B7C" w:rsidRDefault="007C130B" w:rsidP="00D9600E">
            <w:pPr>
              <w:spacing w:line="216" w:lineRule="auto"/>
              <w:ind w:firstLine="485"/>
              <w:jc w:val="both"/>
              <w:rPr>
                <w:rFonts w:cs="Times New Roman"/>
                <w:sz w:val="20"/>
                <w:szCs w:val="20"/>
              </w:rPr>
            </w:pPr>
            <w:proofErr w:type="spellStart"/>
            <w:r w:rsidRPr="00266B7C">
              <w:rPr>
                <w:rFonts w:cs="Times New Roman"/>
                <w:sz w:val="20"/>
                <w:szCs w:val="20"/>
              </w:rPr>
              <w:t>Хmax</w:t>
            </w:r>
            <w:proofErr w:type="spellEnd"/>
            <w:r w:rsidRPr="00266B7C">
              <w:rPr>
                <w:rFonts w:cs="Times New Roman"/>
                <w:sz w:val="20"/>
                <w:szCs w:val="20"/>
              </w:rPr>
              <w:t xml:space="preserve"> - максимальное значение по показателю оценки, содержащееся в заявках (частях заявок), подлежащих в соответствии с Федеральным законом №44-ФЗ оценке по критерию оценки;</w:t>
            </w:r>
          </w:p>
          <w:p w14:paraId="3627D0CB" w14:textId="77777777" w:rsidR="007C130B" w:rsidRPr="00266B7C" w:rsidRDefault="007C130B" w:rsidP="00D9600E">
            <w:pPr>
              <w:spacing w:line="216" w:lineRule="auto"/>
              <w:ind w:firstLine="485"/>
              <w:jc w:val="both"/>
              <w:rPr>
                <w:rFonts w:cs="Times New Roman"/>
                <w:sz w:val="20"/>
                <w:szCs w:val="20"/>
              </w:rPr>
            </w:pPr>
            <w:proofErr w:type="spellStart"/>
            <w:r w:rsidRPr="00266B7C">
              <w:rPr>
                <w:rFonts w:cs="Times New Roman"/>
                <w:sz w:val="20"/>
                <w:szCs w:val="20"/>
              </w:rPr>
              <w:t>Хi</w:t>
            </w:r>
            <w:proofErr w:type="spellEnd"/>
            <w:r w:rsidRPr="00266B7C">
              <w:rPr>
                <w:rFonts w:cs="Times New Roman"/>
                <w:sz w:val="20"/>
                <w:szCs w:val="20"/>
              </w:rPr>
              <w:t xml:space="preserve"> - значение по показателю оценки, содержащееся в предложении участника закупки, заявка (часть заявки) которого подлежит в соответствии с Федеральным законом №44-ФЗ оценке по критерию оценки;</w:t>
            </w:r>
          </w:p>
          <w:p w14:paraId="3081D849" w14:textId="77777777" w:rsidR="007C130B" w:rsidRPr="00266B7C" w:rsidRDefault="007C130B" w:rsidP="00D9600E">
            <w:pPr>
              <w:spacing w:line="216" w:lineRule="auto"/>
              <w:ind w:firstLine="485"/>
              <w:jc w:val="both"/>
              <w:rPr>
                <w:rFonts w:cs="Times New Roman"/>
                <w:sz w:val="20"/>
                <w:szCs w:val="20"/>
              </w:rPr>
            </w:pPr>
            <w:proofErr w:type="spellStart"/>
            <w:r w:rsidRPr="00266B7C">
              <w:rPr>
                <w:rFonts w:cs="Times New Roman"/>
                <w:sz w:val="20"/>
                <w:szCs w:val="20"/>
              </w:rPr>
              <w:t>Хmin</w:t>
            </w:r>
            <w:proofErr w:type="spellEnd"/>
            <w:r w:rsidRPr="00266B7C">
              <w:rPr>
                <w:rFonts w:cs="Times New Roman"/>
                <w:sz w:val="20"/>
                <w:szCs w:val="20"/>
              </w:rPr>
              <w:t xml:space="preserve"> - минимальное значение по показателю оценки, содержащееся в заявках (частях заявок), подлежащих в соответствии с Федеральным законом №44-ФЗ оценке по критерию оценки.</w:t>
            </w:r>
          </w:p>
        </w:tc>
      </w:tr>
    </w:tbl>
    <w:p w14:paraId="1145E1B7" w14:textId="77777777" w:rsidR="007C130B" w:rsidRPr="00266B7C" w:rsidRDefault="007C130B" w:rsidP="007C130B">
      <w:r w:rsidRPr="00266B7C">
        <w:br w:type="page"/>
      </w:r>
    </w:p>
    <w:tbl>
      <w:tblPr>
        <w:tblW w:w="11078" w:type="dxa"/>
        <w:tblLook w:val="0600" w:firstRow="0" w:lastRow="0" w:firstColumn="0" w:lastColumn="0" w:noHBand="1" w:noVBand="1"/>
      </w:tblPr>
      <w:tblGrid>
        <w:gridCol w:w="11078"/>
      </w:tblGrid>
      <w:tr w:rsidR="007C130B" w:rsidRPr="00266B7C" w14:paraId="10E570BA" w14:textId="77777777" w:rsidTr="00D9600E">
        <w:tc>
          <w:tcPr>
            <w:tcW w:w="0" w:type="auto"/>
            <w:tcMar>
              <w:top w:w="75" w:type="dxa"/>
              <w:left w:w="75" w:type="dxa"/>
              <w:bottom w:w="75" w:type="dxa"/>
              <w:right w:w="75" w:type="dxa"/>
            </w:tcMar>
          </w:tcPr>
          <w:p w14:paraId="40F0DED5" w14:textId="77777777" w:rsidR="007C130B" w:rsidRPr="00266B7C" w:rsidRDefault="007C130B" w:rsidP="00D9600E">
            <w:pPr>
              <w:jc w:val="center"/>
              <w:rPr>
                <w:rFonts w:cs="Times New Roman"/>
              </w:rPr>
            </w:pPr>
          </w:p>
          <w:p w14:paraId="73A15FCF" w14:textId="77777777" w:rsidR="007C130B" w:rsidRPr="00266B7C" w:rsidRDefault="007C130B" w:rsidP="00D9600E">
            <w:pPr>
              <w:jc w:val="center"/>
              <w:rPr>
                <w:rFonts w:cs="Times New Roman"/>
              </w:rPr>
            </w:pPr>
            <w:r w:rsidRPr="00266B7C">
              <w:rPr>
                <w:rFonts w:cs="Times New Roman"/>
              </w:rPr>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14:paraId="4D225208" w14:textId="77777777" w:rsidR="007C130B" w:rsidRPr="00266B7C" w:rsidRDefault="007C130B" w:rsidP="007C130B">
      <w:pPr>
        <w:rPr>
          <w:rFonts w:cs="Times New Roman"/>
        </w:rPr>
      </w:pPr>
    </w:p>
    <w:tbl>
      <w:tblPr>
        <w:tblW w:w="14959" w:type="dxa"/>
        <w:tblLook w:val="0600" w:firstRow="0" w:lastRow="0" w:firstColumn="0" w:lastColumn="0" w:noHBand="1" w:noVBand="1"/>
      </w:tblPr>
      <w:tblGrid>
        <w:gridCol w:w="392"/>
        <w:gridCol w:w="5588"/>
        <w:gridCol w:w="8979"/>
      </w:tblGrid>
      <w:tr w:rsidR="007C130B" w:rsidRPr="00266B7C" w14:paraId="176F214C" w14:textId="77777777" w:rsidTr="00D9600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8B1DB2B" w14:textId="77777777" w:rsidR="007C130B" w:rsidRPr="00266B7C" w:rsidRDefault="007C130B" w:rsidP="00D9600E">
            <w:pPr>
              <w:spacing w:line="216" w:lineRule="auto"/>
              <w:jc w:val="center"/>
              <w:rPr>
                <w:rFonts w:cs="Times New Roman"/>
                <w:b/>
                <w:bCs/>
              </w:rPr>
            </w:pPr>
            <w:r w:rsidRPr="00266B7C">
              <w:rPr>
                <w:rFonts w:cs="Times New Roman"/>
                <w:b/>
                <w:bC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A31C76E" w14:textId="77777777" w:rsidR="007C130B" w:rsidRPr="00266B7C" w:rsidRDefault="007C130B" w:rsidP="00D9600E">
            <w:pPr>
              <w:spacing w:line="216" w:lineRule="auto"/>
              <w:jc w:val="center"/>
              <w:rPr>
                <w:rFonts w:cs="Times New Roman"/>
                <w:b/>
                <w:bCs/>
              </w:rPr>
            </w:pPr>
            <w:r w:rsidRPr="00266B7C">
              <w:rPr>
                <w:rFonts w:cs="Times New Roman"/>
                <w:b/>
                <w:bCs/>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8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2BC9364" w14:textId="77777777" w:rsidR="007C130B" w:rsidRPr="00266B7C" w:rsidRDefault="007C130B" w:rsidP="00D9600E">
            <w:pPr>
              <w:spacing w:line="216" w:lineRule="auto"/>
              <w:jc w:val="center"/>
              <w:rPr>
                <w:rFonts w:cs="Times New Roman"/>
                <w:b/>
                <w:bCs/>
              </w:rPr>
            </w:pPr>
            <w:r w:rsidRPr="00266B7C">
              <w:rPr>
                <w:rFonts w:cs="Times New Roman"/>
                <w:b/>
                <w:bCs/>
              </w:rPr>
              <w:t>Положение о применении критерия оценки, показателя оценки, показателя оценки, детализирующего показатель оценки</w:t>
            </w:r>
          </w:p>
        </w:tc>
      </w:tr>
      <w:tr w:rsidR="007C130B" w:rsidRPr="00266B7C" w14:paraId="635992F8" w14:textId="77777777" w:rsidTr="00D9600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D5D1C68" w14:textId="77777777" w:rsidR="007C130B" w:rsidRPr="00266B7C" w:rsidRDefault="007C130B" w:rsidP="00D9600E">
            <w:pPr>
              <w:spacing w:line="216" w:lineRule="auto"/>
              <w:jc w:val="center"/>
              <w:rPr>
                <w:rFonts w:cs="Times New Roman"/>
              </w:rPr>
            </w:pPr>
            <w:r w:rsidRPr="00266B7C">
              <w:rPr>
                <w:rFonts w:cs="Times New Roman"/>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8178A51" w14:textId="77777777" w:rsidR="007C130B" w:rsidRPr="00266B7C" w:rsidRDefault="007C130B" w:rsidP="00D9600E">
            <w:pPr>
              <w:spacing w:line="216" w:lineRule="auto"/>
              <w:jc w:val="center"/>
              <w:rPr>
                <w:rFonts w:cs="Times New Roman"/>
              </w:rPr>
            </w:pPr>
            <w:r w:rsidRPr="00266B7C">
              <w:rPr>
                <w:rFonts w:cs="Times New Roman"/>
              </w:rPr>
              <w:t>2</w:t>
            </w:r>
          </w:p>
        </w:tc>
        <w:tc>
          <w:tcPr>
            <w:tcW w:w="8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A21F24E" w14:textId="77777777" w:rsidR="007C130B" w:rsidRPr="00266B7C" w:rsidRDefault="007C130B" w:rsidP="00D9600E">
            <w:pPr>
              <w:spacing w:line="216" w:lineRule="auto"/>
              <w:jc w:val="center"/>
              <w:rPr>
                <w:rFonts w:cs="Times New Roman"/>
              </w:rPr>
            </w:pPr>
            <w:r w:rsidRPr="00266B7C">
              <w:rPr>
                <w:rFonts w:cs="Times New Roman"/>
              </w:rPr>
              <w:t>3</w:t>
            </w:r>
          </w:p>
        </w:tc>
      </w:tr>
      <w:tr w:rsidR="007C130B" w:rsidRPr="00266B7C" w14:paraId="67FC40AD" w14:textId="77777777" w:rsidTr="00D9600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681EDD" w14:textId="77777777" w:rsidR="007C130B" w:rsidRPr="00266B7C" w:rsidRDefault="007C130B" w:rsidP="00D9600E">
            <w:pPr>
              <w:spacing w:line="216" w:lineRule="auto"/>
              <w:rPr>
                <w:rFonts w:cs="Times New Roman"/>
              </w:rPr>
            </w:pPr>
            <w:r w:rsidRPr="00266B7C">
              <w:rPr>
                <w:rFonts w:cs="Times New Roman"/>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74FE44" w14:textId="77777777" w:rsidR="007C130B" w:rsidRPr="00266B7C" w:rsidRDefault="007C130B" w:rsidP="00D9600E">
            <w:pPr>
              <w:spacing w:line="216" w:lineRule="auto"/>
              <w:jc w:val="center"/>
              <w:rPr>
                <w:rFonts w:cs="Times New Roman"/>
                <w:color w:val="000000" w:themeColor="text1"/>
                <w:sz w:val="22"/>
                <w:szCs w:val="22"/>
              </w:rPr>
            </w:pPr>
            <w:r w:rsidRPr="00266B7C">
              <w:rPr>
                <w:rFonts w:cs="Times New Roman"/>
                <w:color w:val="000000" w:themeColor="text1"/>
                <w:sz w:val="22"/>
                <w:szCs w:val="22"/>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524B6BD1" w14:textId="77777777" w:rsidR="007C130B" w:rsidRPr="00266B7C" w:rsidRDefault="007C130B" w:rsidP="00D9600E">
            <w:pPr>
              <w:spacing w:line="216" w:lineRule="auto"/>
              <w:jc w:val="center"/>
              <w:rPr>
                <w:rFonts w:cs="Times New Roman"/>
                <w:color w:val="000000" w:themeColor="text1"/>
                <w:sz w:val="22"/>
                <w:szCs w:val="22"/>
              </w:rPr>
            </w:pPr>
            <w:r w:rsidRPr="00266B7C">
              <w:rPr>
                <w:rFonts w:cs="Times New Roman"/>
                <w:color w:val="000000" w:themeColor="text1"/>
                <w:sz w:val="22"/>
                <w:szCs w:val="22"/>
              </w:rPr>
              <w:t>/</w:t>
            </w:r>
          </w:p>
          <w:p w14:paraId="3274072B" w14:textId="77777777" w:rsidR="007C130B" w:rsidRPr="00266B7C" w:rsidRDefault="007C130B" w:rsidP="00D9600E">
            <w:pPr>
              <w:spacing w:line="216" w:lineRule="auto"/>
              <w:jc w:val="center"/>
              <w:rPr>
                <w:rFonts w:cs="Times New Roman"/>
                <w:color w:val="000000" w:themeColor="text1"/>
                <w:sz w:val="22"/>
                <w:szCs w:val="22"/>
              </w:rPr>
            </w:pPr>
            <w:r w:rsidRPr="00266B7C">
              <w:rPr>
                <w:rFonts w:cs="Times New Roman"/>
                <w:color w:val="000000" w:themeColor="text1"/>
                <w:sz w:val="22"/>
                <w:szCs w:val="22"/>
              </w:rPr>
              <w:t>наличие у участников закупки опыта работы, связанного с предметом контракта</w:t>
            </w:r>
          </w:p>
          <w:p w14:paraId="2843D916" w14:textId="77777777" w:rsidR="007C130B" w:rsidRPr="00266B7C" w:rsidRDefault="007C130B" w:rsidP="00D9600E">
            <w:pPr>
              <w:spacing w:line="216" w:lineRule="auto"/>
              <w:jc w:val="center"/>
              <w:rPr>
                <w:rFonts w:cs="Times New Roman"/>
                <w:color w:val="000000" w:themeColor="text1"/>
                <w:sz w:val="22"/>
                <w:szCs w:val="22"/>
              </w:rPr>
            </w:pPr>
            <w:r w:rsidRPr="00266B7C">
              <w:rPr>
                <w:rFonts w:cs="Times New Roman"/>
                <w:color w:val="000000" w:themeColor="text1"/>
                <w:sz w:val="22"/>
                <w:szCs w:val="22"/>
              </w:rPr>
              <w:t>/</w:t>
            </w:r>
          </w:p>
          <w:p w14:paraId="4DEBDA03" w14:textId="77777777" w:rsidR="007C130B" w:rsidRPr="00266B7C" w:rsidRDefault="007C130B" w:rsidP="00D9600E">
            <w:pPr>
              <w:spacing w:line="216" w:lineRule="auto"/>
              <w:jc w:val="center"/>
              <w:rPr>
                <w:rFonts w:cs="Times New Roman"/>
                <w:color w:val="000000" w:themeColor="text1"/>
                <w:sz w:val="22"/>
                <w:szCs w:val="22"/>
              </w:rPr>
            </w:pPr>
            <w:r w:rsidRPr="00266B7C">
              <w:rPr>
                <w:rFonts w:cs="Times New Roman"/>
                <w:sz w:val="22"/>
                <w:szCs w:val="22"/>
              </w:rPr>
              <w:t>характеристика квалификации участников закупки № 1</w:t>
            </w:r>
            <w:r w:rsidRPr="00266B7C">
              <w:rPr>
                <w:rFonts w:cs="Times New Roman"/>
                <w:color w:val="000000" w:themeColor="text1"/>
                <w:sz w:val="22"/>
                <w:szCs w:val="22"/>
              </w:rPr>
              <w:t xml:space="preserve"> (общее количество исполненных участником закупки договоров)</w:t>
            </w:r>
          </w:p>
          <w:p w14:paraId="6C1787B1" w14:textId="77777777" w:rsidR="007C130B" w:rsidRPr="00266B7C" w:rsidRDefault="007C130B" w:rsidP="00D9600E">
            <w:pPr>
              <w:spacing w:line="216" w:lineRule="auto"/>
              <w:jc w:val="center"/>
              <w:rPr>
                <w:rFonts w:cs="Times New Roman"/>
                <w:color w:val="000000" w:themeColor="text1"/>
                <w:sz w:val="22"/>
                <w:szCs w:val="22"/>
              </w:rPr>
            </w:pPr>
          </w:p>
          <w:p w14:paraId="5DBD9300" w14:textId="77777777" w:rsidR="007C130B" w:rsidRPr="00266B7C" w:rsidRDefault="007C130B" w:rsidP="00D9600E">
            <w:pPr>
              <w:spacing w:line="216" w:lineRule="auto"/>
              <w:jc w:val="center"/>
              <w:rPr>
                <w:rFonts w:cs="Times New Roman"/>
              </w:rPr>
            </w:pPr>
            <w:r w:rsidRPr="00266B7C">
              <w:rPr>
                <w:rFonts w:cs="Times New Roman"/>
                <w:sz w:val="22"/>
                <w:szCs w:val="22"/>
              </w:rPr>
              <w:t>характеристика квалификации участников закупки № 2 (наибольшая цена одного из исполненных участником закупки договоров)</w:t>
            </w:r>
          </w:p>
        </w:tc>
        <w:tc>
          <w:tcPr>
            <w:tcW w:w="8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BD5106" w14:textId="77777777" w:rsidR="007C130B" w:rsidRPr="00266B7C" w:rsidRDefault="007C130B" w:rsidP="00D9600E">
            <w:pPr>
              <w:spacing w:line="216" w:lineRule="auto"/>
              <w:ind w:firstLine="350"/>
              <w:jc w:val="both"/>
              <w:rPr>
                <w:rFonts w:eastAsia="Calibri" w:cs="Times New Roman"/>
                <w:sz w:val="22"/>
                <w:szCs w:val="22"/>
              </w:rPr>
            </w:pPr>
            <w:r w:rsidRPr="00266B7C">
              <w:rPr>
                <w:rFonts w:eastAsia="Calibri" w:cs="Times New Roman"/>
                <w:sz w:val="22"/>
                <w:szCs w:val="22"/>
              </w:rPr>
              <w:t>По данным показателям оценивается наличие у участника открытого конкурса в электронной форме исполненных договоров на:</w:t>
            </w:r>
          </w:p>
          <w:p w14:paraId="15DA2DD9" w14:textId="77777777" w:rsidR="007C130B" w:rsidRPr="00266B7C" w:rsidRDefault="007C130B" w:rsidP="00D9600E">
            <w:pPr>
              <w:spacing w:line="216" w:lineRule="auto"/>
              <w:ind w:firstLine="350"/>
              <w:jc w:val="both"/>
              <w:rPr>
                <w:rFonts w:eastAsia="Calibri" w:cs="Times New Roman"/>
                <w:sz w:val="22"/>
                <w:szCs w:val="22"/>
              </w:rPr>
            </w:pPr>
            <w:r w:rsidRPr="00266B7C">
              <w:rPr>
                <w:rFonts w:eastAsia="Calibri" w:cs="Times New Roman"/>
                <w:bCs/>
                <w:sz w:val="22"/>
                <w:szCs w:val="22"/>
              </w:rPr>
              <w:t xml:space="preserve">оказание услуг (выполнению работ) по </w:t>
            </w:r>
            <w:r w:rsidRPr="00266B7C">
              <w:rPr>
                <w:rFonts w:eastAsia="Calibri" w:cs="Times New Roman"/>
                <w:sz w:val="22"/>
                <w:szCs w:val="22"/>
              </w:rPr>
              <w:t>сопровождению и (или) технической поддержке и (или) развитию информационных систем, обеспечивающих автоматизацию одного или нескольких следующих процессов:</w:t>
            </w:r>
          </w:p>
          <w:p w14:paraId="6E1D8910" w14:textId="77777777" w:rsidR="007C130B" w:rsidRPr="00266B7C" w:rsidRDefault="007C130B" w:rsidP="00D9600E">
            <w:pPr>
              <w:spacing w:line="216" w:lineRule="auto"/>
              <w:ind w:firstLine="350"/>
              <w:jc w:val="both"/>
              <w:rPr>
                <w:rFonts w:eastAsia="Calibri" w:cs="Times New Roman"/>
                <w:sz w:val="22"/>
                <w:szCs w:val="22"/>
              </w:rPr>
            </w:pPr>
            <w:r w:rsidRPr="00266B7C">
              <w:rPr>
                <w:rFonts w:eastAsia="Calibri" w:cs="Times New Roman"/>
                <w:sz w:val="22"/>
                <w:szCs w:val="22"/>
              </w:rPr>
              <w:t>- составление и рассмотрение проектов бюджетов;</w:t>
            </w:r>
          </w:p>
          <w:p w14:paraId="7E202398" w14:textId="77777777" w:rsidR="007C130B" w:rsidRPr="00266B7C" w:rsidRDefault="007C130B" w:rsidP="00D9600E">
            <w:pPr>
              <w:spacing w:line="216" w:lineRule="auto"/>
              <w:ind w:firstLine="350"/>
              <w:jc w:val="both"/>
              <w:rPr>
                <w:rFonts w:eastAsia="Calibri" w:cs="Times New Roman"/>
                <w:sz w:val="22"/>
                <w:szCs w:val="22"/>
              </w:rPr>
            </w:pPr>
            <w:r w:rsidRPr="00266B7C">
              <w:rPr>
                <w:rFonts w:eastAsia="Calibri" w:cs="Times New Roman"/>
                <w:sz w:val="22"/>
                <w:szCs w:val="22"/>
              </w:rPr>
              <w:t>- утверждение и исполнение бюджетов, контроль за их исполнением;</w:t>
            </w:r>
          </w:p>
          <w:p w14:paraId="320276EE" w14:textId="77777777" w:rsidR="007C130B" w:rsidRPr="00266B7C" w:rsidRDefault="007C130B" w:rsidP="00D9600E">
            <w:pPr>
              <w:spacing w:line="216" w:lineRule="auto"/>
              <w:ind w:firstLine="350"/>
              <w:jc w:val="both"/>
              <w:rPr>
                <w:rFonts w:eastAsia="Calibri" w:cs="Times New Roman"/>
                <w:sz w:val="22"/>
                <w:szCs w:val="22"/>
              </w:rPr>
            </w:pPr>
            <w:r w:rsidRPr="00266B7C">
              <w:rPr>
                <w:rFonts w:eastAsia="Calibri" w:cs="Times New Roman"/>
                <w:sz w:val="22"/>
                <w:szCs w:val="22"/>
              </w:rPr>
              <w:t>- составление, рассмотрение и утверждение бюджетной отчетности.</w:t>
            </w:r>
          </w:p>
          <w:p w14:paraId="239953EA" w14:textId="77777777" w:rsidR="007C130B" w:rsidRPr="00266B7C" w:rsidRDefault="007C130B" w:rsidP="00D9600E">
            <w:pPr>
              <w:spacing w:line="216" w:lineRule="auto"/>
              <w:ind w:firstLine="350"/>
              <w:jc w:val="both"/>
              <w:rPr>
                <w:rFonts w:eastAsia="Calibri" w:cs="Times New Roman"/>
                <w:sz w:val="22"/>
                <w:szCs w:val="22"/>
              </w:rPr>
            </w:pPr>
          </w:p>
          <w:p w14:paraId="4C350E7A"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i/>
                <w:sz w:val="20"/>
                <w:szCs w:val="20"/>
              </w:rPr>
            </w:pPr>
            <w:r w:rsidRPr="00266B7C">
              <w:rPr>
                <w:rFonts w:cs="Times New Roman"/>
                <w:i/>
                <w:sz w:val="20"/>
                <w:szCs w:val="20"/>
              </w:rPr>
              <w:t xml:space="preserve">Документами, подтверждающими наличие у участника закупки опыта выполнения работ по предмету, сопоставимому с предметом контракта, заключаемого по результатам определения поставщика (подрядчика, исполнения) являются: </w:t>
            </w:r>
          </w:p>
          <w:p w14:paraId="2A792953" w14:textId="77777777" w:rsidR="007C130B" w:rsidRPr="00266B7C" w:rsidRDefault="007C130B" w:rsidP="00D9600E">
            <w:pPr>
              <w:tabs>
                <w:tab w:val="left" w:pos="179"/>
                <w:tab w:val="left" w:pos="31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 w:right="125"/>
              <w:jc w:val="both"/>
              <w:rPr>
                <w:rFonts w:cs="Times New Roman"/>
                <w:sz w:val="20"/>
                <w:szCs w:val="20"/>
              </w:rPr>
            </w:pPr>
            <w:r w:rsidRPr="00266B7C">
              <w:rPr>
                <w:rFonts w:cs="Times New Roman"/>
                <w:bCs/>
                <w:sz w:val="20"/>
                <w:szCs w:val="20"/>
              </w:rPr>
              <w:t>1. исполненный договор (договоры)</w:t>
            </w:r>
            <w:r w:rsidRPr="00266B7C">
              <w:rPr>
                <w:rFonts w:cs="Times New Roman"/>
                <w:sz w:val="20"/>
                <w:szCs w:val="20"/>
              </w:rPr>
              <w:t>.</w:t>
            </w:r>
          </w:p>
          <w:p w14:paraId="0533282D" w14:textId="77777777" w:rsidR="007C130B" w:rsidRPr="00266B7C" w:rsidRDefault="007C130B" w:rsidP="00D9600E">
            <w:pPr>
              <w:tabs>
                <w:tab w:val="left" w:pos="179"/>
                <w:tab w:val="left" w:pos="31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 w:right="125"/>
              <w:jc w:val="both"/>
              <w:rPr>
                <w:rFonts w:cs="Times New Roman"/>
                <w:sz w:val="20"/>
                <w:szCs w:val="20"/>
              </w:rPr>
            </w:pPr>
            <w:r w:rsidRPr="00266B7C">
              <w:rPr>
                <w:rFonts w:cs="Times New Roman"/>
                <w:sz w:val="20"/>
                <w:szCs w:val="20"/>
              </w:rPr>
              <w:t>2. акт (акты) приемки выполненных работ, составленные при исполнении такого договора (договоров) и подтверждающие цену выполненных работ. Последний акт, составленный при исполнении договора (договоров) должен быть подписан не ранее чем за 5 лет до даты окончания срока подачи заявок.</w:t>
            </w:r>
          </w:p>
          <w:p w14:paraId="169903B7"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bCs/>
                <w:sz w:val="20"/>
                <w:szCs w:val="20"/>
              </w:rPr>
            </w:pPr>
            <w:r w:rsidRPr="00266B7C">
              <w:rPr>
                <w:rFonts w:cs="Times New Roman"/>
                <w:bCs/>
                <w:sz w:val="20"/>
                <w:szCs w:val="20"/>
              </w:rPr>
              <w:t>В случае отсутствия документов, подтверждающих изменения стоимости работ, и несовпадения сумм, содержащихся в договоре и актах приемки выполненных работ, будет зачтена наименьшая из сумм.</w:t>
            </w:r>
          </w:p>
          <w:p w14:paraId="07305442" w14:textId="77777777" w:rsidR="007C130B" w:rsidRPr="00266B7C" w:rsidRDefault="007C130B" w:rsidP="00D9600E">
            <w:pPr>
              <w:jc w:val="both"/>
              <w:rPr>
                <w:rFonts w:cs="Times New Roman"/>
                <w:bCs/>
                <w:lang w:eastAsia="zh-CN"/>
              </w:rPr>
            </w:pPr>
          </w:p>
          <w:p w14:paraId="641D141C"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r w:rsidRPr="00266B7C">
              <w:rPr>
                <w:rFonts w:cs="Times New Roman"/>
                <w:sz w:val="20"/>
                <w:szCs w:val="20"/>
              </w:rPr>
              <w:t>К оценке принимаются:</w:t>
            </w:r>
          </w:p>
          <w:p w14:paraId="4A994F7C"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firstLine="80"/>
              <w:jc w:val="both"/>
              <w:rPr>
                <w:rFonts w:cs="Times New Roman"/>
                <w:bCs/>
                <w:sz w:val="20"/>
                <w:szCs w:val="20"/>
              </w:rPr>
            </w:pPr>
            <w:r w:rsidRPr="00266B7C">
              <w:rPr>
                <w:rFonts w:cs="Times New Roman"/>
                <w:bCs/>
                <w:sz w:val="20"/>
                <w:szCs w:val="20"/>
              </w:rPr>
              <w:t xml:space="preserve">- исключительно контракты, заключенные и исполненные в соответствии с Федеральным </w:t>
            </w:r>
            <w:hyperlink r:id="rId26" w:history="1">
              <w:r w:rsidRPr="00266B7C">
                <w:rPr>
                  <w:rStyle w:val="a3"/>
                  <w:rFonts w:cs="Times New Roman"/>
                  <w:bCs/>
                  <w:sz w:val="20"/>
                  <w:szCs w:val="20"/>
                </w:rPr>
                <w:t>законом</w:t>
              </w:r>
            </w:hyperlink>
            <w:r w:rsidRPr="00266B7C">
              <w:rPr>
                <w:rFonts w:cs="Times New Roman"/>
                <w:bCs/>
                <w:sz w:val="20"/>
                <w:szCs w:val="20"/>
              </w:rPr>
              <w:t xml:space="preserve"> №44-ФЗ, и/или договоры, заключенные и исполненные в соответствии с Федеральным </w:t>
            </w:r>
            <w:hyperlink r:id="rId27" w:history="1">
              <w:r w:rsidRPr="00266B7C">
                <w:rPr>
                  <w:rStyle w:val="a3"/>
                  <w:rFonts w:cs="Times New Roman"/>
                  <w:bCs/>
                  <w:sz w:val="20"/>
                  <w:szCs w:val="20"/>
                </w:rPr>
                <w:t>законом</w:t>
              </w:r>
            </w:hyperlink>
            <w:r w:rsidRPr="00266B7C">
              <w:rPr>
                <w:rFonts w:cs="Times New Roman"/>
                <w:bCs/>
                <w:sz w:val="20"/>
                <w:szCs w:val="20"/>
              </w:rPr>
              <w:t xml:space="preserve"> № 223-ФЗ "О закупках товаров, работ, услуг отдельными видами юридических лиц"</w:t>
            </w:r>
          </w:p>
          <w:p w14:paraId="768B35AA"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firstLine="80"/>
              <w:jc w:val="both"/>
              <w:rPr>
                <w:rFonts w:cs="Times New Roman"/>
                <w:b/>
                <w:bCs/>
                <w:sz w:val="20"/>
                <w:szCs w:val="20"/>
              </w:rPr>
            </w:pPr>
            <w:r w:rsidRPr="00266B7C">
              <w:rPr>
                <w:rFonts w:cs="Times New Roman"/>
                <w:sz w:val="20"/>
                <w:szCs w:val="20"/>
              </w:rPr>
              <w:lastRenderedPageBreak/>
              <w:t>- исполненные участником закупки с учетом правопреемства (в случае наличия в заявке подтверждающего документа) контракты и/или договоры.</w:t>
            </w:r>
          </w:p>
          <w:p w14:paraId="5596B0FE"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firstLine="80"/>
              <w:jc w:val="both"/>
              <w:rPr>
                <w:rFonts w:cs="Times New Roman"/>
                <w:sz w:val="20"/>
                <w:szCs w:val="20"/>
              </w:rPr>
            </w:pPr>
            <w:r w:rsidRPr="00266B7C">
              <w:rPr>
                <w:rFonts w:cs="Times New Roman"/>
                <w:sz w:val="20"/>
                <w:szCs w:val="20"/>
              </w:rPr>
              <w:t>- документы в полном объеме и со всеми приложениями</w:t>
            </w:r>
            <w:r w:rsidRPr="00266B7C">
              <w:rPr>
                <w:rFonts w:cs="Times New Roman"/>
                <w:bCs/>
                <w:sz w:val="20"/>
                <w:szCs w:val="20"/>
              </w:rPr>
              <w:t>, включая дополнительные соглашения (при наличии) и соглашения о расторжении (при наличии).</w:t>
            </w:r>
          </w:p>
          <w:p w14:paraId="1110F264" w14:textId="77777777" w:rsidR="007C130B" w:rsidRPr="00266B7C" w:rsidRDefault="007C130B" w:rsidP="00D9600E">
            <w:pPr>
              <w:jc w:val="both"/>
              <w:rPr>
                <w:rFonts w:cs="Times New Roman"/>
                <w:bCs/>
                <w:lang w:eastAsia="zh-CN"/>
              </w:rPr>
            </w:pPr>
          </w:p>
          <w:p w14:paraId="522FB24E"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firstLine="80"/>
              <w:jc w:val="both"/>
              <w:rPr>
                <w:rFonts w:cs="Times New Roman"/>
                <w:sz w:val="20"/>
                <w:szCs w:val="20"/>
              </w:rPr>
            </w:pPr>
            <w:r w:rsidRPr="00266B7C">
              <w:rPr>
                <w:rFonts w:cs="Times New Roman"/>
                <w:sz w:val="20"/>
                <w:szCs w:val="20"/>
              </w:rPr>
              <w:t>В случае если  документы и информация о документах, подтверждающих наличие у участника закупки опыта выполнения работ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0AD83B39"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p>
          <w:p w14:paraId="2464A7DD"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r w:rsidRPr="00266B7C">
              <w:rPr>
                <w:rFonts w:cs="Times New Roman"/>
                <w:sz w:val="20"/>
                <w:szCs w:val="20"/>
              </w:rPr>
              <w:t>Документы направляются в форме электронных документов или в форме электронных образов бумажных документов или указывается номер реестровой записи из реестра контрактов и/или реестра договоров и сопровождаются информацией по Таблице 1 Приложения № 1 к «ПОРЯДКУ РАССМОТРЕНИЯ И ОЦЕНКИ ЗАЯВОК НА УЧАСТИЕ В ОТКРЫТОМ КОНКУРСЕ В ЭЛЕКТРОННОЙ ФОРМЕ» (рекомендованная форма).</w:t>
            </w:r>
          </w:p>
          <w:p w14:paraId="44889EEE"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p>
          <w:p w14:paraId="4845DB8A"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r w:rsidRPr="00266B7C">
              <w:rPr>
                <w:rFonts w:cs="Times New Roman"/>
                <w:sz w:val="20"/>
                <w:szCs w:val="20"/>
              </w:rPr>
              <w:t>Отсутствие подтверждающих документов оценивается в 0 баллов.</w:t>
            </w:r>
          </w:p>
          <w:p w14:paraId="3B04171F" w14:textId="77777777" w:rsidR="007C130B" w:rsidRPr="00266B7C" w:rsidRDefault="007C130B" w:rsidP="00D9600E">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p>
          <w:p w14:paraId="26F7DFDF" w14:textId="77777777" w:rsidR="007C130B" w:rsidRPr="00266B7C" w:rsidRDefault="007C130B" w:rsidP="00D9600E">
            <w:pPr>
              <w:ind w:firstLine="709"/>
              <w:jc w:val="both"/>
              <w:rPr>
                <w:rFonts w:cs="Times New Roman"/>
                <w:bCs/>
                <w:lang w:eastAsia="zh-CN"/>
              </w:rPr>
            </w:pPr>
            <w:r w:rsidRPr="00266B7C">
              <w:rPr>
                <w:rFonts w:cs="Times New Roman"/>
                <w:bCs/>
                <w:sz w:val="22"/>
                <w:szCs w:val="22"/>
                <w:lang w:eastAsia="zh-CN"/>
              </w:rPr>
              <w:t xml:space="preserve">По </w:t>
            </w:r>
            <w:r w:rsidRPr="00266B7C">
              <w:rPr>
                <w:rFonts w:cs="Times New Roman"/>
                <w:sz w:val="22"/>
                <w:szCs w:val="22"/>
              </w:rPr>
              <w:t xml:space="preserve">детализирующему показателю </w:t>
            </w:r>
            <w:r w:rsidRPr="00266B7C">
              <w:rPr>
                <w:rFonts w:cs="Times New Roman"/>
                <w:b/>
                <w:sz w:val="22"/>
                <w:szCs w:val="22"/>
              </w:rPr>
              <w:t>«характеристика квалификации участников закупки № 1 (общее количество исполненных участником закупки договоров)</w:t>
            </w:r>
            <w:r w:rsidRPr="00266B7C">
              <w:rPr>
                <w:rFonts w:cs="Times New Roman"/>
                <w:b/>
                <w:bCs/>
                <w:sz w:val="22"/>
                <w:szCs w:val="22"/>
                <w:lang w:eastAsia="zh-CN"/>
              </w:rPr>
              <w:t>»</w:t>
            </w:r>
            <w:r w:rsidRPr="00266B7C">
              <w:rPr>
                <w:rFonts w:cs="Times New Roman"/>
                <w:bCs/>
                <w:sz w:val="22"/>
                <w:szCs w:val="22"/>
                <w:lang w:eastAsia="zh-CN"/>
              </w:rPr>
              <w:t xml:space="preserve"> является наибольшее значение данного </w:t>
            </w:r>
            <w:r w:rsidRPr="00266B7C">
              <w:rPr>
                <w:rFonts w:cs="Times New Roman"/>
                <w:sz w:val="22"/>
                <w:szCs w:val="22"/>
              </w:rPr>
              <w:t xml:space="preserve">детализирующего показателя оценки, </w:t>
            </w:r>
            <w:r w:rsidRPr="00266B7C">
              <w:rPr>
                <w:rFonts w:cs="Times New Roman"/>
                <w:bCs/>
                <w:sz w:val="22"/>
                <w:szCs w:val="22"/>
                <w:lang w:eastAsia="zh-CN"/>
              </w:rPr>
              <w:t>при этом установлено предельное максимальное значение характеристики – 1</w:t>
            </w:r>
            <w:r w:rsidRPr="00266B7C">
              <w:rPr>
                <w:rFonts w:cs="Times New Roman"/>
                <w:b/>
                <w:sz w:val="22"/>
                <w:szCs w:val="22"/>
                <w:lang w:eastAsia="zh-CN"/>
              </w:rPr>
              <w:t>5 договоров, исполненных участником закупки</w:t>
            </w:r>
            <w:r w:rsidRPr="00266B7C">
              <w:rPr>
                <w:rFonts w:cs="Times New Roman"/>
                <w:bCs/>
                <w:sz w:val="22"/>
                <w:szCs w:val="22"/>
                <w:lang w:eastAsia="zh-CN"/>
              </w:rPr>
              <w:t xml:space="preserve">. </w:t>
            </w:r>
            <w:r w:rsidRPr="00266B7C">
              <w:rPr>
                <w:rFonts w:cs="Times New Roman"/>
                <w:bCs/>
                <w:lang w:eastAsia="zh-CN"/>
              </w:rPr>
              <w:t>Лучшим является наибольшее значение данного детализирующего показателя оценки.</w:t>
            </w:r>
          </w:p>
          <w:p w14:paraId="0E543F2A" w14:textId="77777777" w:rsidR="007C130B" w:rsidRPr="00266B7C" w:rsidRDefault="007C130B" w:rsidP="00D9600E">
            <w:pPr>
              <w:ind w:firstLine="709"/>
              <w:jc w:val="both"/>
              <w:rPr>
                <w:rFonts w:cs="Times New Roman"/>
                <w:bCs/>
                <w:sz w:val="22"/>
                <w:szCs w:val="22"/>
                <w:lang w:eastAsia="zh-CN"/>
              </w:rPr>
            </w:pPr>
          </w:p>
          <w:p w14:paraId="5107D6DE" w14:textId="77777777" w:rsidR="007C130B" w:rsidRPr="00266B7C" w:rsidRDefault="007C130B" w:rsidP="00D9600E">
            <w:pPr>
              <w:ind w:firstLine="709"/>
              <w:jc w:val="both"/>
              <w:rPr>
                <w:rFonts w:cs="Times New Roman"/>
                <w:color w:val="000000"/>
                <w:sz w:val="22"/>
                <w:szCs w:val="22"/>
              </w:rPr>
            </w:pPr>
            <w:r w:rsidRPr="00266B7C">
              <w:rPr>
                <w:rFonts w:cs="Times New Roman"/>
                <w:color w:val="000000"/>
                <w:sz w:val="22"/>
                <w:szCs w:val="22"/>
              </w:rPr>
              <w:t xml:space="preserve">Если в предложении участника закупки содержится значение характеристики объекта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объекта закупки. </w:t>
            </w:r>
          </w:p>
          <w:p w14:paraId="34CAEDB9" w14:textId="77777777" w:rsidR="007C130B" w:rsidRPr="00266B7C" w:rsidRDefault="007C130B" w:rsidP="00D9600E">
            <w:pPr>
              <w:spacing w:line="216" w:lineRule="auto"/>
              <w:ind w:firstLine="350"/>
              <w:jc w:val="both"/>
              <w:rPr>
                <w:rFonts w:eastAsia="Calibri" w:cs="Times New Roman"/>
                <w:sz w:val="22"/>
                <w:szCs w:val="22"/>
              </w:rPr>
            </w:pPr>
          </w:p>
          <w:p w14:paraId="680E9B56" w14:textId="77777777" w:rsidR="007C130B" w:rsidRPr="00266B7C" w:rsidRDefault="007C130B" w:rsidP="00D9600E">
            <w:pPr>
              <w:spacing w:line="216" w:lineRule="auto"/>
              <w:ind w:firstLine="350"/>
              <w:jc w:val="both"/>
              <w:rPr>
                <w:rFonts w:eastAsia="Calibri" w:cs="Times New Roman"/>
                <w:sz w:val="22"/>
                <w:szCs w:val="22"/>
              </w:rPr>
            </w:pPr>
            <w:r w:rsidRPr="00266B7C">
              <w:rPr>
                <w:rFonts w:cs="Times New Roman"/>
                <w:bCs/>
                <w:sz w:val="22"/>
                <w:szCs w:val="22"/>
                <w:lang w:eastAsia="zh-CN"/>
              </w:rPr>
              <w:t xml:space="preserve">По детализирующему показателю </w:t>
            </w:r>
            <w:r w:rsidRPr="00266B7C">
              <w:rPr>
                <w:rFonts w:cs="Times New Roman"/>
                <w:b/>
                <w:bCs/>
                <w:sz w:val="22"/>
                <w:szCs w:val="22"/>
                <w:lang w:eastAsia="zh-CN"/>
              </w:rPr>
              <w:t>"характеристика квалификации участников закупки № 2 (наибольшая цена одного из исполненных участником закупки договоров)"</w:t>
            </w:r>
            <w:r w:rsidRPr="00266B7C">
              <w:rPr>
                <w:rFonts w:cs="Times New Roman"/>
                <w:bCs/>
                <w:sz w:val="22"/>
                <w:szCs w:val="22"/>
                <w:lang w:eastAsia="zh-CN"/>
              </w:rPr>
              <w:t xml:space="preserve"> лучшим является наибольшее значение данного детализирующего показателя оценки.</w:t>
            </w:r>
          </w:p>
          <w:p w14:paraId="136A16E0" w14:textId="77777777" w:rsidR="007C130B" w:rsidRPr="00266B7C" w:rsidRDefault="007C130B" w:rsidP="00D9600E">
            <w:pPr>
              <w:spacing w:line="216" w:lineRule="auto"/>
              <w:ind w:firstLine="350"/>
              <w:jc w:val="both"/>
              <w:rPr>
                <w:rFonts w:cs="Times New Roman"/>
              </w:rPr>
            </w:pPr>
          </w:p>
        </w:tc>
      </w:tr>
      <w:tr w:rsidR="007C130B" w:rsidRPr="00266B7C" w14:paraId="107F3878" w14:textId="77777777" w:rsidTr="00D9600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4A1A9E" w14:textId="77777777" w:rsidR="007C130B" w:rsidRPr="00266B7C" w:rsidRDefault="007C130B" w:rsidP="00D9600E">
            <w:pPr>
              <w:spacing w:line="216" w:lineRule="auto"/>
              <w:rPr>
                <w:rFonts w:cs="Times New Roman"/>
              </w:rPr>
            </w:pPr>
          </w:p>
        </w:tc>
        <w:tc>
          <w:tcPr>
            <w:tcW w:w="1456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EBFD35" w14:textId="77777777" w:rsidR="007C130B" w:rsidRPr="00266B7C" w:rsidRDefault="007C130B" w:rsidP="00D9600E">
            <w:pPr>
              <w:keepNext/>
              <w:keepLines/>
              <w:widowControl w:val="0"/>
              <w:ind w:firstLine="426"/>
              <w:jc w:val="both"/>
              <w:rPr>
                <w:rFonts w:cs="Times New Roman"/>
                <w:sz w:val="22"/>
                <w:szCs w:val="22"/>
              </w:rPr>
            </w:pPr>
            <w:r w:rsidRPr="00266B7C">
              <w:rPr>
                <w:rFonts w:cs="Times New Roman"/>
                <w:sz w:val="22"/>
                <w:szCs w:val="22"/>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645DC3FA" w14:textId="77777777" w:rsidR="007C130B" w:rsidRPr="00266B7C" w:rsidRDefault="007C130B" w:rsidP="00D9600E">
            <w:pPr>
              <w:keepNext/>
              <w:keepLines/>
              <w:widowControl w:val="0"/>
              <w:ind w:firstLine="426"/>
              <w:jc w:val="both"/>
              <w:rPr>
                <w:rFonts w:cs="Times New Roman"/>
                <w:sz w:val="22"/>
                <w:szCs w:val="22"/>
              </w:rPr>
            </w:pPr>
            <w:r w:rsidRPr="00266B7C">
              <w:rPr>
                <w:rFonts w:cs="Times New Roman"/>
                <w:sz w:val="22"/>
                <w:szCs w:val="22"/>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7C3432F8" w14:textId="77777777" w:rsidR="007C130B" w:rsidRPr="00266B7C" w:rsidRDefault="007C130B" w:rsidP="00D9600E">
            <w:pPr>
              <w:keepNext/>
              <w:keepLines/>
              <w:widowControl w:val="0"/>
              <w:ind w:firstLine="426"/>
              <w:jc w:val="both"/>
              <w:rPr>
                <w:rFonts w:cs="Times New Roman"/>
                <w:sz w:val="22"/>
                <w:szCs w:val="22"/>
              </w:rPr>
            </w:pPr>
            <w:r w:rsidRPr="00266B7C">
              <w:rPr>
                <w:rFonts w:cs="Times New Roman"/>
                <w:sz w:val="22"/>
                <w:szCs w:val="22"/>
              </w:rPr>
              <w:t>В случае получения дробных итоговых числовых значений, имеющих более 2 знаков в дробной части, осуществляется округление полученных значений до 2 знаков после запятой.</w:t>
            </w:r>
          </w:p>
          <w:p w14:paraId="79945C89" w14:textId="77777777" w:rsidR="007C130B" w:rsidRPr="00266B7C" w:rsidRDefault="007C130B" w:rsidP="00D9600E">
            <w:pPr>
              <w:autoSpaceDE w:val="0"/>
              <w:autoSpaceDN w:val="0"/>
              <w:adjustRightInd w:val="0"/>
              <w:ind w:firstLine="426"/>
              <w:jc w:val="both"/>
              <w:rPr>
                <w:rFonts w:cs="Times New Roman"/>
                <w:sz w:val="22"/>
                <w:szCs w:val="22"/>
              </w:rPr>
            </w:pPr>
            <w:r w:rsidRPr="00266B7C">
              <w:rPr>
                <w:rFonts w:cs="Times New Roman"/>
                <w:sz w:val="22"/>
                <w:szCs w:val="22"/>
              </w:rPr>
              <w:t>На основании результатов оценки заявок на участие в закупке, присваивают каждой заявке на участие в закупке, которая признана соответствующей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4BAEEB21" w14:textId="77777777" w:rsidR="007C130B" w:rsidRPr="00266B7C" w:rsidRDefault="007C130B" w:rsidP="00D9600E">
            <w:pPr>
              <w:ind w:firstLine="316"/>
              <w:jc w:val="both"/>
              <w:rPr>
                <w:rFonts w:cs="Times New Roman"/>
                <w:sz w:val="22"/>
                <w:szCs w:val="22"/>
              </w:rPr>
            </w:pPr>
          </w:p>
        </w:tc>
      </w:tr>
    </w:tbl>
    <w:p w14:paraId="7BA60126" w14:textId="77777777" w:rsidR="007C130B" w:rsidRPr="00266B7C" w:rsidRDefault="007C130B" w:rsidP="007C130B">
      <w:pPr>
        <w:rPr>
          <w:rFonts w:cs="Times New Roman"/>
        </w:rPr>
      </w:pPr>
    </w:p>
    <w:p w14:paraId="2A86F96E" w14:textId="77777777" w:rsidR="007C130B" w:rsidRPr="00266B7C" w:rsidRDefault="007C130B" w:rsidP="007C130B">
      <w:pPr>
        <w:suppressAutoHyphens w:val="0"/>
        <w:rPr>
          <w:rFonts w:cs="Times New Roman"/>
        </w:rPr>
      </w:pPr>
    </w:p>
    <w:p w14:paraId="171BB6B9" w14:textId="77777777" w:rsidR="007C130B" w:rsidRPr="00266B7C" w:rsidRDefault="007C130B" w:rsidP="007C130B">
      <w:pPr>
        <w:suppressAutoHyphens w:val="0"/>
        <w:spacing w:after="160" w:line="259" w:lineRule="auto"/>
        <w:rPr>
          <w:rFonts w:cs="Times New Roman"/>
        </w:rPr>
      </w:pPr>
      <w:r w:rsidRPr="00266B7C">
        <w:rPr>
          <w:rFonts w:cs="Times New Roman"/>
        </w:rPr>
        <w:br w:type="page"/>
      </w:r>
    </w:p>
    <w:p w14:paraId="1D3D8ECE" w14:textId="77777777" w:rsidR="007C130B" w:rsidRPr="00266B7C" w:rsidRDefault="007C130B" w:rsidP="007C130B">
      <w:pPr>
        <w:suppressAutoHyphens w:val="0"/>
        <w:rPr>
          <w:rFonts w:cs="Times New Roman"/>
        </w:rPr>
        <w:sectPr w:rsidR="007C130B" w:rsidRPr="00266B7C" w:rsidSect="003B400D">
          <w:type w:val="continuous"/>
          <w:pgSz w:w="16838" w:h="11906" w:orient="landscape"/>
          <w:pgMar w:top="1134" w:right="1134" w:bottom="1134" w:left="1134" w:header="283" w:footer="0" w:gutter="0"/>
          <w:cols w:space="720"/>
          <w:formProt w:val="0"/>
        </w:sectPr>
      </w:pPr>
    </w:p>
    <w:p w14:paraId="5D9C4622" w14:textId="77777777" w:rsidR="007C130B" w:rsidRPr="00266B7C" w:rsidRDefault="007C130B" w:rsidP="007C130B">
      <w:pPr>
        <w:pStyle w:val="30"/>
        <w:shd w:val="clear" w:color="auto" w:fill="auto"/>
        <w:spacing w:line="240" w:lineRule="auto"/>
        <w:jc w:val="right"/>
        <w:outlineLvl w:val="0"/>
        <w:rPr>
          <w:rFonts w:ascii="Times New Roman" w:hAnsi="Times New Roman" w:cs="Times New Roman"/>
          <w:b w:val="0"/>
          <w:bCs w:val="0"/>
          <w:sz w:val="24"/>
          <w:szCs w:val="24"/>
        </w:rPr>
      </w:pPr>
      <w:r w:rsidRPr="00266B7C">
        <w:rPr>
          <w:rFonts w:ascii="Times New Roman" w:hAnsi="Times New Roman" w:cs="Times New Roman"/>
          <w:b w:val="0"/>
          <w:bCs w:val="0"/>
          <w:sz w:val="24"/>
          <w:szCs w:val="24"/>
        </w:rPr>
        <w:lastRenderedPageBreak/>
        <w:t xml:space="preserve">Приложение № 1 к </w:t>
      </w:r>
    </w:p>
    <w:p w14:paraId="4F3B6343" w14:textId="77777777" w:rsidR="007C130B" w:rsidRPr="00266B7C" w:rsidRDefault="007C130B" w:rsidP="007C130B">
      <w:pPr>
        <w:pStyle w:val="30"/>
        <w:shd w:val="clear" w:color="auto" w:fill="auto"/>
        <w:spacing w:line="240" w:lineRule="auto"/>
        <w:jc w:val="right"/>
        <w:rPr>
          <w:rFonts w:ascii="Times New Roman" w:hAnsi="Times New Roman" w:cs="Times New Roman"/>
          <w:b w:val="0"/>
          <w:bCs w:val="0"/>
          <w:sz w:val="24"/>
          <w:szCs w:val="24"/>
        </w:rPr>
      </w:pPr>
      <w:r w:rsidRPr="00266B7C">
        <w:rPr>
          <w:rFonts w:ascii="Times New Roman" w:hAnsi="Times New Roman" w:cs="Times New Roman"/>
          <w:b w:val="0"/>
          <w:bCs w:val="0"/>
          <w:sz w:val="24"/>
          <w:szCs w:val="24"/>
        </w:rPr>
        <w:t xml:space="preserve">«ПОРЯДКУ РАССМОТРЕНИЯ И ОЦЕНКИ </w:t>
      </w:r>
    </w:p>
    <w:p w14:paraId="345BE42C" w14:textId="77777777" w:rsidR="007C130B" w:rsidRPr="00266B7C" w:rsidRDefault="007C130B" w:rsidP="007C130B">
      <w:pPr>
        <w:pStyle w:val="30"/>
        <w:shd w:val="clear" w:color="auto" w:fill="auto"/>
        <w:spacing w:line="240" w:lineRule="auto"/>
        <w:jc w:val="right"/>
        <w:rPr>
          <w:rFonts w:ascii="Times New Roman" w:hAnsi="Times New Roman" w:cs="Times New Roman"/>
          <w:b w:val="0"/>
          <w:bCs w:val="0"/>
          <w:sz w:val="24"/>
          <w:szCs w:val="24"/>
        </w:rPr>
      </w:pPr>
      <w:r w:rsidRPr="00266B7C">
        <w:rPr>
          <w:rFonts w:ascii="Times New Roman" w:hAnsi="Times New Roman" w:cs="Times New Roman"/>
          <w:b w:val="0"/>
          <w:bCs w:val="0"/>
          <w:sz w:val="24"/>
          <w:szCs w:val="24"/>
        </w:rPr>
        <w:t xml:space="preserve">ЗАЯВОК НА УЧАСТИЕ В ОТКРЫТОМ </w:t>
      </w:r>
    </w:p>
    <w:p w14:paraId="444D35DD" w14:textId="77777777" w:rsidR="007C130B" w:rsidRPr="00266B7C" w:rsidRDefault="007C130B" w:rsidP="007C130B">
      <w:pPr>
        <w:pStyle w:val="30"/>
        <w:shd w:val="clear" w:color="auto" w:fill="auto"/>
        <w:spacing w:line="240" w:lineRule="auto"/>
        <w:jc w:val="right"/>
        <w:rPr>
          <w:rFonts w:ascii="Times New Roman" w:hAnsi="Times New Roman" w:cs="Times New Roman"/>
          <w:b w:val="0"/>
          <w:bCs w:val="0"/>
          <w:sz w:val="24"/>
          <w:szCs w:val="24"/>
        </w:rPr>
      </w:pPr>
      <w:r w:rsidRPr="00266B7C">
        <w:rPr>
          <w:rFonts w:ascii="Times New Roman" w:hAnsi="Times New Roman" w:cs="Times New Roman"/>
          <w:b w:val="0"/>
          <w:bCs w:val="0"/>
          <w:sz w:val="24"/>
          <w:szCs w:val="24"/>
        </w:rPr>
        <w:t>КОНКУРСЕ В ЭЛЕКТРОННОЙ ФОРМЕ»</w:t>
      </w:r>
    </w:p>
    <w:p w14:paraId="61183CDE" w14:textId="77777777" w:rsidR="007C130B" w:rsidRPr="00266B7C" w:rsidRDefault="007C130B" w:rsidP="007C130B">
      <w:pPr>
        <w:jc w:val="center"/>
        <w:rPr>
          <w:rFonts w:cs="Times New Roman"/>
          <w:bCs/>
        </w:rPr>
      </w:pPr>
    </w:p>
    <w:p w14:paraId="79E40BD4" w14:textId="77777777" w:rsidR="007C130B" w:rsidRPr="00266B7C" w:rsidRDefault="007C130B" w:rsidP="007C130B">
      <w:pPr>
        <w:jc w:val="center"/>
        <w:outlineLvl w:val="0"/>
        <w:rPr>
          <w:rFonts w:cs="Times New Roman"/>
          <w:b/>
        </w:rPr>
      </w:pPr>
      <w:r w:rsidRPr="00266B7C">
        <w:rPr>
          <w:rFonts w:cs="Times New Roman"/>
          <w:b/>
        </w:rPr>
        <w:t xml:space="preserve">Таблица 1. Наличие у участников закупки опыта </w:t>
      </w:r>
      <w:r w:rsidRPr="00266B7C">
        <w:rPr>
          <w:rFonts w:cs="Times New Roman"/>
          <w:b/>
          <w:bCs/>
        </w:rPr>
        <w:t>оказания услуг</w:t>
      </w:r>
      <w:r w:rsidRPr="00266B7C">
        <w:rPr>
          <w:rFonts w:cs="Times New Roman"/>
          <w:b/>
        </w:rPr>
        <w:t>, связанного с предметом контракта</w:t>
      </w:r>
    </w:p>
    <w:p w14:paraId="3CA6B588" w14:textId="77777777" w:rsidR="007C130B" w:rsidRPr="00266B7C" w:rsidRDefault="007C130B" w:rsidP="007C130B">
      <w:pPr>
        <w:tabs>
          <w:tab w:val="left" w:pos="8160"/>
        </w:tabs>
        <w:jc w:val="center"/>
        <w:rPr>
          <w:rFonts w:cs="Times New Roman"/>
          <w:i/>
          <w:lang w:eastAsia="zh-CN"/>
        </w:rPr>
      </w:pPr>
      <w:r w:rsidRPr="00266B7C">
        <w:rPr>
          <w:rFonts w:cs="Times New Roman"/>
          <w:i/>
          <w:lang w:eastAsia="zh-CN"/>
        </w:rPr>
        <w:t>(рекомендованная форма)</w:t>
      </w:r>
    </w:p>
    <w:p w14:paraId="628F0370" w14:textId="77777777" w:rsidR="007C130B" w:rsidRPr="00266B7C" w:rsidRDefault="007C130B" w:rsidP="007C130B">
      <w:pPr>
        <w:tabs>
          <w:tab w:val="left" w:pos="8160"/>
        </w:tabs>
        <w:jc w:val="center"/>
        <w:rPr>
          <w:rFonts w:cs="Times New Roman"/>
          <w:i/>
        </w:rPr>
      </w:pPr>
    </w:p>
    <w:tbl>
      <w:tblPr>
        <w:tblW w:w="14857" w:type="dxa"/>
        <w:jc w:val="center"/>
        <w:tblLook w:val="01E0" w:firstRow="1" w:lastRow="1" w:firstColumn="1" w:lastColumn="1" w:noHBand="0" w:noVBand="0"/>
      </w:tblPr>
      <w:tblGrid>
        <w:gridCol w:w="568"/>
        <w:gridCol w:w="1748"/>
        <w:gridCol w:w="2713"/>
        <w:gridCol w:w="2065"/>
        <w:gridCol w:w="1024"/>
        <w:gridCol w:w="1389"/>
        <w:gridCol w:w="2395"/>
        <w:gridCol w:w="2955"/>
      </w:tblGrid>
      <w:tr w:rsidR="007C130B" w:rsidRPr="00266B7C" w14:paraId="10BBD2D8" w14:textId="77777777" w:rsidTr="00D9600E">
        <w:trPr>
          <w:jc w:val="center"/>
        </w:trPr>
        <w:tc>
          <w:tcPr>
            <w:tcW w:w="14857" w:type="dxa"/>
            <w:gridSpan w:val="8"/>
            <w:tcBorders>
              <w:top w:val="single" w:sz="4" w:space="0" w:color="000000"/>
              <w:left w:val="single" w:sz="4" w:space="0" w:color="000000"/>
              <w:bottom w:val="single" w:sz="4" w:space="0" w:color="000000"/>
              <w:right w:val="single" w:sz="4" w:space="0" w:color="000000"/>
            </w:tcBorders>
            <w:hideMark/>
          </w:tcPr>
          <w:p w14:paraId="2383C225" w14:textId="77777777" w:rsidR="007C130B" w:rsidRPr="00266B7C" w:rsidRDefault="007C130B" w:rsidP="00D9600E">
            <w:pPr>
              <w:jc w:val="center"/>
              <w:rPr>
                <w:rFonts w:cs="Times New Roman"/>
                <w:b/>
                <w:bCs/>
              </w:rPr>
            </w:pPr>
            <w:r w:rsidRPr="00266B7C">
              <w:rPr>
                <w:rFonts w:cs="Times New Roman"/>
                <w:b/>
                <w:bCs/>
              </w:rPr>
              <w:t>Наличие у участников закупки опыта оказания услуг, связанного с предметом контракта</w:t>
            </w:r>
          </w:p>
        </w:tc>
      </w:tr>
      <w:tr w:rsidR="007C130B" w:rsidRPr="00266B7C" w14:paraId="29F3B259" w14:textId="77777777" w:rsidTr="00D9600E">
        <w:trPr>
          <w:jc w:val="center"/>
        </w:trPr>
        <w:tc>
          <w:tcPr>
            <w:tcW w:w="568" w:type="dxa"/>
            <w:vMerge w:val="restart"/>
            <w:tcBorders>
              <w:top w:val="single" w:sz="4" w:space="0" w:color="000000"/>
              <w:left w:val="single" w:sz="4" w:space="0" w:color="000000"/>
              <w:bottom w:val="single" w:sz="4" w:space="0" w:color="000000"/>
              <w:right w:val="single" w:sz="4" w:space="0" w:color="000000"/>
            </w:tcBorders>
            <w:hideMark/>
          </w:tcPr>
          <w:p w14:paraId="1094744D" w14:textId="77777777" w:rsidR="007C130B" w:rsidRPr="00266B7C" w:rsidRDefault="007C130B" w:rsidP="00D9600E">
            <w:pPr>
              <w:jc w:val="center"/>
              <w:rPr>
                <w:rFonts w:cs="Times New Roman"/>
              </w:rPr>
            </w:pPr>
            <w:r w:rsidRPr="00266B7C">
              <w:rPr>
                <w:rFonts w:cs="Times New Roman"/>
              </w:rPr>
              <w:t>№ п/п</w:t>
            </w:r>
          </w:p>
        </w:tc>
        <w:tc>
          <w:tcPr>
            <w:tcW w:w="1748" w:type="dxa"/>
            <w:vMerge w:val="restart"/>
            <w:tcBorders>
              <w:top w:val="single" w:sz="4" w:space="0" w:color="000000"/>
              <w:left w:val="single" w:sz="4" w:space="0" w:color="000000"/>
              <w:bottom w:val="single" w:sz="4" w:space="0" w:color="000000"/>
              <w:right w:val="single" w:sz="4" w:space="0" w:color="000000"/>
            </w:tcBorders>
            <w:hideMark/>
          </w:tcPr>
          <w:p w14:paraId="2A3E5A8F" w14:textId="77777777" w:rsidR="007C130B" w:rsidRPr="00266B7C" w:rsidRDefault="007C130B" w:rsidP="00D9600E">
            <w:pPr>
              <w:jc w:val="center"/>
              <w:rPr>
                <w:rFonts w:cs="Times New Roman"/>
              </w:rPr>
            </w:pPr>
            <w:r w:rsidRPr="00266B7C">
              <w:rPr>
                <w:rFonts w:cs="Times New Roman"/>
              </w:rPr>
              <w:t>Наименование</w:t>
            </w:r>
          </w:p>
          <w:p w14:paraId="3524D659" w14:textId="77777777" w:rsidR="007C130B" w:rsidRPr="00266B7C" w:rsidRDefault="007C130B" w:rsidP="00D9600E">
            <w:pPr>
              <w:jc w:val="center"/>
              <w:rPr>
                <w:rFonts w:cs="Times New Roman"/>
              </w:rPr>
            </w:pPr>
            <w:r w:rsidRPr="00266B7C">
              <w:rPr>
                <w:rFonts w:cs="Times New Roman"/>
              </w:rPr>
              <w:t xml:space="preserve">работ, услуг </w:t>
            </w:r>
          </w:p>
        </w:tc>
        <w:tc>
          <w:tcPr>
            <w:tcW w:w="2713" w:type="dxa"/>
            <w:vMerge w:val="restart"/>
            <w:tcBorders>
              <w:top w:val="single" w:sz="4" w:space="0" w:color="000000"/>
              <w:left w:val="single" w:sz="4" w:space="0" w:color="000000"/>
              <w:bottom w:val="single" w:sz="4" w:space="0" w:color="000000"/>
              <w:right w:val="single" w:sz="4" w:space="0" w:color="000000"/>
            </w:tcBorders>
          </w:tcPr>
          <w:p w14:paraId="613FE939" w14:textId="77777777" w:rsidR="007C130B" w:rsidRPr="00266B7C" w:rsidRDefault="007C130B" w:rsidP="00D9600E">
            <w:pPr>
              <w:jc w:val="center"/>
              <w:rPr>
                <w:rFonts w:cs="Times New Roman"/>
              </w:rPr>
            </w:pPr>
            <w:r w:rsidRPr="00266B7C">
              <w:rPr>
                <w:rFonts w:cs="Times New Roman"/>
              </w:rPr>
              <w:t xml:space="preserve">Реквизиты договора, на основании которых выполнялись работы, оказывались услуги </w:t>
            </w:r>
          </w:p>
          <w:p w14:paraId="6BE32830" w14:textId="77777777" w:rsidR="007C130B" w:rsidRPr="00266B7C" w:rsidRDefault="007C130B" w:rsidP="00D9600E">
            <w:pPr>
              <w:jc w:val="center"/>
              <w:rPr>
                <w:rFonts w:cs="Times New Roman"/>
              </w:rPr>
            </w:pPr>
          </w:p>
        </w:tc>
        <w:tc>
          <w:tcPr>
            <w:tcW w:w="2065" w:type="dxa"/>
            <w:vMerge w:val="restart"/>
            <w:tcBorders>
              <w:top w:val="single" w:sz="4" w:space="0" w:color="000000"/>
              <w:left w:val="single" w:sz="4" w:space="0" w:color="000000"/>
              <w:bottom w:val="single" w:sz="4" w:space="0" w:color="000000"/>
              <w:right w:val="single" w:sz="4" w:space="0" w:color="000000"/>
            </w:tcBorders>
            <w:hideMark/>
          </w:tcPr>
          <w:p w14:paraId="0489BCA4" w14:textId="77777777" w:rsidR="007C130B" w:rsidRPr="00266B7C" w:rsidRDefault="007C130B" w:rsidP="00D9600E">
            <w:pPr>
              <w:jc w:val="center"/>
              <w:rPr>
                <w:rFonts w:cs="Times New Roman"/>
              </w:rPr>
            </w:pPr>
            <w:r w:rsidRPr="00266B7C">
              <w:rPr>
                <w:rFonts w:cs="Times New Roman"/>
              </w:rPr>
              <w:t>Объем выполняемых работ, оказываемых услуг, в рублях</w:t>
            </w:r>
          </w:p>
        </w:tc>
        <w:tc>
          <w:tcPr>
            <w:tcW w:w="2413" w:type="dxa"/>
            <w:gridSpan w:val="2"/>
            <w:tcBorders>
              <w:top w:val="single" w:sz="4" w:space="0" w:color="000000"/>
              <w:left w:val="single" w:sz="4" w:space="0" w:color="000000"/>
              <w:bottom w:val="single" w:sz="4" w:space="0" w:color="000000"/>
              <w:right w:val="single" w:sz="4" w:space="0" w:color="000000"/>
            </w:tcBorders>
            <w:hideMark/>
          </w:tcPr>
          <w:p w14:paraId="33169527" w14:textId="77777777" w:rsidR="007C130B" w:rsidRPr="00266B7C" w:rsidRDefault="007C130B" w:rsidP="00D9600E">
            <w:pPr>
              <w:jc w:val="center"/>
              <w:rPr>
                <w:rFonts w:cs="Times New Roman"/>
              </w:rPr>
            </w:pPr>
            <w:r w:rsidRPr="00266B7C">
              <w:rPr>
                <w:rFonts w:cs="Times New Roman"/>
              </w:rPr>
              <w:t xml:space="preserve">Период выполнения работ, оказания услуг </w:t>
            </w:r>
          </w:p>
        </w:tc>
        <w:tc>
          <w:tcPr>
            <w:tcW w:w="2395" w:type="dxa"/>
            <w:vMerge w:val="restart"/>
            <w:tcBorders>
              <w:top w:val="single" w:sz="4" w:space="0" w:color="000000"/>
              <w:left w:val="single" w:sz="4" w:space="0" w:color="000000"/>
              <w:bottom w:val="single" w:sz="4" w:space="0" w:color="000000"/>
              <w:right w:val="single" w:sz="4" w:space="0" w:color="000000"/>
            </w:tcBorders>
            <w:hideMark/>
          </w:tcPr>
          <w:p w14:paraId="0464CE24" w14:textId="77777777" w:rsidR="007C130B" w:rsidRPr="00266B7C" w:rsidRDefault="007C130B" w:rsidP="00D9600E">
            <w:pPr>
              <w:jc w:val="center"/>
              <w:rPr>
                <w:rFonts w:cs="Times New Roman"/>
              </w:rPr>
            </w:pPr>
            <w:r w:rsidRPr="00266B7C">
              <w:rPr>
                <w:rFonts w:cs="Times New Roman"/>
              </w:rPr>
              <w:t>Реквизиты</w:t>
            </w:r>
          </w:p>
          <w:p w14:paraId="2A44EDCE" w14:textId="77777777" w:rsidR="007C130B" w:rsidRPr="00266B7C" w:rsidRDefault="007C130B" w:rsidP="00D9600E">
            <w:pPr>
              <w:jc w:val="center"/>
              <w:rPr>
                <w:rFonts w:eastAsia="Calibri" w:cs="Times New Roman"/>
              </w:rPr>
            </w:pPr>
            <w:r w:rsidRPr="00266B7C">
              <w:rPr>
                <w:rFonts w:eastAsia="Calibri" w:cs="Times New Roman"/>
              </w:rPr>
              <w:t xml:space="preserve">акта и/или актов выполненных работ, оказанных услуг </w:t>
            </w:r>
          </w:p>
        </w:tc>
        <w:tc>
          <w:tcPr>
            <w:tcW w:w="2955" w:type="dxa"/>
            <w:vMerge w:val="restart"/>
            <w:tcBorders>
              <w:top w:val="single" w:sz="4" w:space="0" w:color="000000"/>
              <w:left w:val="single" w:sz="4" w:space="0" w:color="000000"/>
              <w:bottom w:val="single" w:sz="4" w:space="0" w:color="000000"/>
              <w:right w:val="single" w:sz="4" w:space="0" w:color="000000"/>
            </w:tcBorders>
            <w:hideMark/>
          </w:tcPr>
          <w:p w14:paraId="3163D08D" w14:textId="77777777" w:rsidR="007C130B" w:rsidRPr="00266B7C" w:rsidRDefault="007C130B" w:rsidP="00D9600E">
            <w:pPr>
              <w:keepNext/>
              <w:widowControl w:val="0"/>
              <w:spacing w:after="60"/>
              <w:jc w:val="center"/>
            </w:pPr>
            <w:r w:rsidRPr="00266B7C">
              <w:t>Номер записи в реестре контрактов (реестре договоров)</w:t>
            </w:r>
          </w:p>
          <w:p w14:paraId="5D448D75" w14:textId="77777777" w:rsidR="007C130B" w:rsidRPr="00266B7C" w:rsidRDefault="007C130B" w:rsidP="00D9600E">
            <w:pPr>
              <w:jc w:val="center"/>
              <w:rPr>
                <w:rFonts w:cs="Times New Roman"/>
              </w:rPr>
            </w:pPr>
            <w:r w:rsidRPr="00266B7C">
              <w:rPr>
                <w:i/>
                <w:sz w:val="20"/>
                <w:szCs w:val="20"/>
              </w:rPr>
              <w:t>для контрактов (договоров), заключенных в соответствии с 44-ФЗ, 223-ФЗ</w:t>
            </w:r>
          </w:p>
        </w:tc>
      </w:tr>
      <w:tr w:rsidR="007C130B" w:rsidRPr="00266B7C" w14:paraId="5E11E780" w14:textId="77777777" w:rsidTr="00D9600E">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0DC8F1" w14:textId="77777777" w:rsidR="007C130B" w:rsidRPr="00266B7C" w:rsidRDefault="007C130B" w:rsidP="00D9600E">
            <w:pPr>
              <w:rPr>
                <w:rFonts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E27966" w14:textId="77777777" w:rsidR="007C130B" w:rsidRPr="00266B7C" w:rsidRDefault="007C130B" w:rsidP="00D9600E">
            <w:pPr>
              <w:rPr>
                <w:rFonts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583292" w14:textId="77777777" w:rsidR="007C130B" w:rsidRPr="00266B7C" w:rsidRDefault="007C130B" w:rsidP="00D9600E">
            <w:pPr>
              <w:rPr>
                <w:rFonts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98CFE6" w14:textId="77777777" w:rsidR="007C130B" w:rsidRPr="00266B7C" w:rsidRDefault="007C130B" w:rsidP="00D9600E">
            <w:pPr>
              <w:rPr>
                <w:rFonts w:cs="Times New Roman"/>
              </w:rPr>
            </w:pPr>
          </w:p>
        </w:tc>
        <w:tc>
          <w:tcPr>
            <w:tcW w:w="1024" w:type="dxa"/>
            <w:tcBorders>
              <w:top w:val="single" w:sz="4" w:space="0" w:color="000000"/>
              <w:left w:val="single" w:sz="4" w:space="0" w:color="000000"/>
              <w:bottom w:val="single" w:sz="4" w:space="0" w:color="000000"/>
              <w:right w:val="single" w:sz="4" w:space="0" w:color="000000"/>
            </w:tcBorders>
            <w:hideMark/>
          </w:tcPr>
          <w:p w14:paraId="5A6C819F" w14:textId="77777777" w:rsidR="007C130B" w:rsidRPr="00266B7C" w:rsidRDefault="007C130B" w:rsidP="00D9600E">
            <w:pPr>
              <w:jc w:val="center"/>
              <w:rPr>
                <w:rFonts w:cs="Times New Roman"/>
              </w:rPr>
            </w:pPr>
            <w:r w:rsidRPr="00266B7C">
              <w:rPr>
                <w:rFonts w:cs="Times New Roman"/>
              </w:rPr>
              <w:t>Начало</w:t>
            </w:r>
          </w:p>
        </w:tc>
        <w:tc>
          <w:tcPr>
            <w:tcW w:w="1389" w:type="dxa"/>
            <w:tcBorders>
              <w:top w:val="single" w:sz="4" w:space="0" w:color="000000"/>
              <w:left w:val="single" w:sz="4" w:space="0" w:color="000000"/>
              <w:bottom w:val="single" w:sz="4" w:space="0" w:color="000000"/>
              <w:right w:val="single" w:sz="4" w:space="0" w:color="000000"/>
            </w:tcBorders>
            <w:hideMark/>
          </w:tcPr>
          <w:p w14:paraId="0FB58D27" w14:textId="77777777" w:rsidR="007C130B" w:rsidRPr="00266B7C" w:rsidRDefault="007C130B" w:rsidP="00D9600E">
            <w:pPr>
              <w:jc w:val="center"/>
              <w:rPr>
                <w:rFonts w:cs="Times New Roman"/>
              </w:rPr>
            </w:pPr>
            <w:r w:rsidRPr="00266B7C">
              <w:rPr>
                <w:rFonts w:cs="Times New Roman"/>
              </w:rPr>
              <w:t>Окончание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F4C338" w14:textId="77777777" w:rsidR="007C130B" w:rsidRPr="00266B7C" w:rsidRDefault="007C130B" w:rsidP="00D9600E">
            <w:pPr>
              <w:rPr>
                <w:rFonts w:eastAsia="Calibri"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F22212" w14:textId="77777777" w:rsidR="007C130B" w:rsidRPr="00266B7C" w:rsidRDefault="007C130B" w:rsidP="00D9600E">
            <w:pPr>
              <w:rPr>
                <w:rFonts w:cs="Times New Roman"/>
              </w:rPr>
            </w:pPr>
          </w:p>
        </w:tc>
      </w:tr>
      <w:tr w:rsidR="007C130B" w:rsidRPr="00266B7C" w14:paraId="1F71652C" w14:textId="77777777" w:rsidTr="00D9600E">
        <w:trPr>
          <w:jc w:val="center"/>
        </w:trPr>
        <w:tc>
          <w:tcPr>
            <w:tcW w:w="568" w:type="dxa"/>
            <w:tcBorders>
              <w:top w:val="single" w:sz="4" w:space="0" w:color="000000"/>
              <w:left w:val="single" w:sz="4" w:space="0" w:color="000000"/>
              <w:bottom w:val="single" w:sz="4" w:space="0" w:color="000000"/>
              <w:right w:val="single" w:sz="4" w:space="0" w:color="000000"/>
            </w:tcBorders>
          </w:tcPr>
          <w:p w14:paraId="6FEB06F8" w14:textId="77777777" w:rsidR="007C130B" w:rsidRPr="00266B7C" w:rsidRDefault="007C130B" w:rsidP="00D9600E">
            <w:pPr>
              <w:jc w:val="center"/>
              <w:rPr>
                <w:rFonts w:cs="Times New Roman"/>
              </w:rPr>
            </w:pPr>
          </w:p>
        </w:tc>
        <w:tc>
          <w:tcPr>
            <w:tcW w:w="1748" w:type="dxa"/>
            <w:tcBorders>
              <w:top w:val="single" w:sz="4" w:space="0" w:color="000000"/>
              <w:left w:val="single" w:sz="4" w:space="0" w:color="000000"/>
              <w:bottom w:val="single" w:sz="4" w:space="0" w:color="000000"/>
              <w:right w:val="single" w:sz="4" w:space="0" w:color="000000"/>
            </w:tcBorders>
          </w:tcPr>
          <w:p w14:paraId="26774065" w14:textId="77777777" w:rsidR="007C130B" w:rsidRPr="00266B7C" w:rsidRDefault="007C130B" w:rsidP="00D9600E">
            <w:pPr>
              <w:jc w:val="center"/>
              <w:rPr>
                <w:rFonts w:cs="Times New Roman"/>
              </w:rPr>
            </w:pPr>
          </w:p>
        </w:tc>
        <w:tc>
          <w:tcPr>
            <w:tcW w:w="2713" w:type="dxa"/>
            <w:tcBorders>
              <w:top w:val="single" w:sz="4" w:space="0" w:color="000000"/>
              <w:left w:val="single" w:sz="4" w:space="0" w:color="000000"/>
              <w:bottom w:val="single" w:sz="4" w:space="0" w:color="000000"/>
              <w:right w:val="single" w:sz="4" w:space="0" w:color="000000"/>
            </w:tcBorders>
          </w:tcPr>
          <w:p w14:paraId="47EE3689" w14:textId="77777777" w:rsidR="007C130B" w:rsidRPr="00266B7C" w:rsidRDefault="007C130B" w:rsidP="00D9600E">
            <w:pPr>
              <w:jc w:val="center"/>
              <w:rPr>
                <w:rFonts w:cs="Times New Roman"/>
              </w:rPr>
            </w:pPr>
          </w:p>
        </w:tc>
        <w:tc>
          <w:tcPr>
            <w:tcW w:w="2065" w:type="dxa"/>
            <w:tcBorders>
              <w:top w:val="single" w:sz="4" w:space="0" w:color="000000"/>
              <w:left w:val="single" w:sz="4" w:space="0" w:color="000000"/>
              <w:bottom w:val="single" w:sz="4" w:space="0" w:color="000000"/>
              <w:right w:val="single" w:sz="4" w:space="0" w:color="000000"/>
            </w:tcBorders>
          </w:tcPr>
          <w:p w14:paraId="18AF096D" w14:textId="77777777" w:rsidR="007C130B" w:rsidRPr="00266B7C" w:rsidRDefault="007C130B" w:rsidP="00D9600E">
            <w:pPr>
              <w:jc w:val="center"/>
              <w:rPr>
                <w:rFonts w:cs="Times New Roman"/>
              </w:rPr>
            </w:pPr>
          </w:p>
        </w:tc>
        <w:tc>
          <w:tcPr>
            <w:tcW w:w="1024" w:type="dxa"/>
            <w:tcBorders>
              <w:top w:val="single" w:sz="4" w:space="0" w:color="000000"/>
              <w:left w:val="single" w:sz="4" w:space="0" w:color="000000"/>
              <w:bottom w:val="single" w:sz="4" w:space="0" w:color="000000"/>
              <w:right w:val="single" w:sz="4" w:space="0" w:color="000000"/>
            </w:tcBorders>
          </w:tcPr>
          <w:p w14:paraId="0E096468" w14:textId="77777777" w:rsidR="007C130B" w:rsidRPr="00266B7C" w:rsidRDefault="007C130B" w:rsidP="00D9600E">
            <w:pPr>
              <w:jc w:val="center"/>
              <w:rPr>
                <w:rFonts w:cs="Times New Roman"/>
              </w:rPr>
            </w:pPr>
          </w:p>
        </w:tc>
        <w:tc>
          <w:tcPr>
            <w:tcW w:w="1389" w:type="dxa"/>
            <w:tcBorders>
              <w:top w:val="single" w:sz="4" w:space="0" w:color="000000"/>
              <w:left w:val="single" w:sz="4" w:space="0" w:color="000000"/>
              <w:bottom w:val="single" w:sz="4" w:space="0" w:color="000000"/>
              <w:right w:val="single" w:sz="4" w:space="0" w:color="000000"/>
            </w:tcBorders>
          </w:tcPr>
          <w:p w14:paraId="195D9A0A" w14:textId="77777777" w:rsidR="007C130B" w:rsidRPr="00266B7C" w:rsidRDefault="007C130B" w:rsidP="00D9600E">
            <w:pPr>
              <w:jc w:val="center"/>
              <w:rPr>
                <w:rFonts w:cs="Times New Roman"/>
              </w:rPr>
            </w:pPr>
          </w:p>
        </w:tc>
        <w:tc>
          <w:tcPr>
            <w:tcW w:w="2395" w:type="dxa"/>
            <w:tcBorders>
              <w:top w:val="single" w:sz="4" w:space="0" w:color="000000"/>
              <w:left w:val="single" w:sz="4" w:space="0" w:color="000000"/>
              <w:bottom w:val="single" w:sz="4" w:space="0" w:color="000000"/>
              <w:right w:val="single" w:sz="4" w:space="0" w:color="000000"/>
            </w:tcBorders>
          </w:tcPr>
          <w:p w14:paraId="36EB2436" w14:textId="77777777" w:rsidR="007C130B" w:rsidRPr="00266B7C" w:rsidRDefault="007C130B" w:rsidP="00D9600E">
            <w:pPr>
              <w:jc w:val="center"/>
              <w:rPr>
                <w:rFonts w:cs="Times New Roman"/>
              </w:rPr>
            </w:pPr>
          </w:p>
        </w:tc>
        <w:tc>
          <w:tcPr>
            <w:tcW w:w="2955" w:type="dxa"/>
            <w:tcBorders>
              <w:top w:val="single" w:sz="4" w:space="0" w:color="000000"/>
              <w:left w:val="single" w:sz="4" w:space="0" w:color="000000"/>
              <w:bottom w:val="single" w:sz="4" w:space="0" w:color="000000"/>
              <w:right w:val="single" w:sz="4" w:space="0" w:color="000000"/>
            </w:tcBorders>
          </w:tcPr>
          <w:p w14:paraId="75D8F665" w14:textId="77777777" w:rsidR="007C130B" w:rsidRPr="00266B7C" w:rsidRDefault="007C130B" w:rsidP="00D9600E">
            <w:pPr>
              <w:jc w:val="center"/>
              <w:rPr>
                <w:rFonts w:cs="Times New Roman"/>
              </w:rPr>
            </w:pPr>
          </w:p>
        </w:tc>
      </w:tr>
      <w:tr w:rsidR="007C130B" w:rsidRPr="00266B7C" w14:paraId="55EB547B" w14:textId="77777777" w:rsidTr="00D9600E">
        <w:trPr>
          <w:jc w:val="center"/>
        </w:trPr>
        <w:tc>
          <w:tcPr>
            <w:tcW w:w="568" w:type="dxa"/>
            <w:tcBorders>
              <w:top w:val="single" w:sz="4" w:space="0" w:color="000000"/>
              <w:left w:val="single" w:sz="4" w:space="0" w:color="000000"/>
              <w:bottom w:val="single" w:sz="4" w:space="0" w:color="000000"/>
              <w:right w:val="single" w:sz="4" w:space="0" w:color="000000"/>
            </w:tcBorders>
          </w:tcPr>
          <w:p w14:paraId="5C4312CA" w14:textId="77777777" w:rsidR="007C130B" w:rsidRPr="00266B7C" w:rsidRDefault="007C130B" w:rsidP="00D9600E">
            <w:pPr>
              <w:jc w:val="center"/>
              <w:rPr>
                <w:rFonts w:cs="Times New Roman"/>
              </w:rPr>
            </w:pPr>
          </w:p>
        </w:tc>
        <w:tc>
          <w:tcPr>
            <w:tcW w:w="1748" w:type="dxa"/>
            <w:tcBorders>
              <w:top w:val="single" w:sz="4" w:space="0" w:color="000000"/>
              <w:left w:val="single" w:sz="4" w:space="0" w:color="000000"/>
              <w:bottom w:val="single" w:sz="4" w:space="0" w:color="000000"/>
              <w:right w:val="single" w:sz="4" w:space="0" w:color="000000"/>
            </w:tcBorders>
          </w:tcPr>
          <w:p w14:paraId="1434A601" w14:textId="77777777" w:rsidR="007C130B" w:rsidRPr="00266B7C" w:rsidRDefault="007C130B" w:rsidP="00D9600E">
            <w:pPr>
              <w:jc w:val="center"/>
              <w:rPr>
                <w:rFonts w:cs="Times New Roman"/>
              </w:rPr>
            </w:pPr>
          </w:p>
        </w:tc>
        <w:tc>
          <w:tcPr>
            <w:tcW w:w="2713" w:type="dxa"/>
            <w:tcBorders>
              <w:top w:val="single" w:sz="4" w:space="0" w:color="000000"/>
              <w:left w:val="single" w:sz="4" w:space="0" w:color="000000"/>
              <w:bottom w:val="single" w:sz="4" w:space="0" w:color="000000"/>
              <w:right w:val="single" w:sz="4" w:space="0" w:color="000000"/>
            </w:tcBorders>
          </w:tcPr>
          <w:p w14:paraId="42D126F1" w14:textId="77777777" w:rsidR="007C130B" w:rsidRPr="00266B7C" w:rsidRDefault="007C130B" w:rsidP="00D9600E">
            <w:pPr>
              <w:jc w:val="center"/>
              <w:rPr>
                <w:rFonts w:cs="Times New Roman"/>
              </w:rPr>
            </w:pPr>
          </w:p>
        </w:tc>
        <w:tc>
          <w:tcPr>
            <w:tcW w:w="2065" w:type="dxa"/>
            <w:tcBorders>
              <w:top w:val="single" w:sz="4" w:space="0" w:color="000000"/>
              <w:left w:val="single" w:sz="4" w:space="0" w:color="000000"/>
              <w:bottom w:val="single" w:sz="4" w:space="0" w:color="000000"/>
              <w:right w:val="single" w:sz="4" w:space="0" w:color="000000"/>
            </w:tcBorders>
          </w:tcPr>
          <w:p w14:paraId="6CCFB654" w14:textId="77777777" w:rsidR="007C130B" w:rsidRPr="00266B7C" w:rsidRDefault="007C130B" w:rsidP="00D9600E">
            <w:pPr>
              <w:jc w:val="center"/>
              <w:rPr>
                <w:rFonts w:cs="Times New Roman"/>
              </w:rPr>
            </w:pPr>
          </w:p>
        </w:tc>
        <w:tc>
          <w:tcPr>
            <w:tcW w:w="1024" w:type="dxa"/>
            <w:tcBorders>
              <w:top w:val="single" w:sz="4" w:space="0" w:color="000000"/>
              <w:left w:val="single" w:sz="4" w:space="0" w:color="000000"/>
              <w:bottom w:val="single" w:sz="4" w:space="0" w:color="000000"/>
              <w:right w:val="single" w:sz="4" w:space="0" w:color="000000"/>
            </w:tcBorders>
          </w:tcPr>
          <w:p w14:paraId="779298FE" w14:textId="77777777" w:rsidR="007C130B" w:rsidRPr="00266B7C" w:rsidRDefault="007C130B" w:rsidP="00D9600E">
            <w:pPr>
              <w:jc w:val="center"/>
              <w:rPr>
                <w:rFonts w:cs="Times New Roman"/>
              </w:rPr>
            </w:pPr>
          </w:p>
        </w:tc>
        <w:tc>
          <w:tcPr>
            <w:tcW w:w="1389" w:type="dxa"/>
            <w:tcBorders>
              <w:top w:val="single" w:sz="4" w:space="0" w:color="000000"/>
              <w:left w:val="single" w:sz="4" w:space="0" w:color="000000"/>
              <w:bottom w:val="single" w:sz="4" w:space="0" w:color="000000"/>
              <w:right w:val="single" w:sz="4" w:space="0" w:color="000000"/>
            </w:tcBorders>
          </w:tcPr>
          <w:p w14:paraId="4E043871" w14:textId="77777777" w:rsidR="007C130B" w:rsidRPr="00266B7C" w:rsidRDefault="007C130B" w:rsidP="00D9600E">
            <w:pPr>
              <w:jc w:val="center"/>
              <w:rPr>
                <w:rFonts w:cs="Times New Roman"/>
              </w:rPr>
            </w:pPr>
          </w:p>
        </w:tc>
        <w:tc>
          <w:tcPr>
            <w:tcW w:w="2395" w:type="dxa"/>
            <w:tcBorders>
              <w:top w:val="single" w:sz="4" w:space="0" w:color="000000"/>
              <w:left w:val="single" w:sz="4" w:space="0" w:color="000000"/>
              <w:bottom w:val="single" w:sz="4" w:space="0" w:color="000000"/>
              <w:right w:val="single" w:sz="4" w:space="0" w:color="000000"/>
            </w:tcBorders>
          </w:tcPr>
          <w:p w14:paraId="12F61DBF" w14:textId="77777777" w:rsidR="007C130B" w:rsidRPr="00266B7C" w:rsidRDefault="007C130B" w:rsidP="00D9600E">
            <w:pPr>
              <w:jc w:val="center"/>
              <w:rPr>
                <w:rFonts w:cs="Times New Roman"/>
              </w:rPr>
            </w:pPr>
          </w:p>
        </w:tc>
        <w:tc>
          <w:tcPr>
            <w:tcW w:w="2955" w:type="dxa"/>
            <w:tcBorders>
              <w:top w:val="single" w:sz="4" w:space="0" w:color="000000"/>
              <w:left w:val="single" w:sz="4" w:space="0" w:color="000000"/>
              <w:bottom w:val="single" w:sz="4" w:space="0" w:color="000000"/>
              <w:right w:val="single" w:sz="4" w:space="0" w:color="000000"/>
            </w:tcBorders>
          </w:tcPr>
          <w:p w14:paraId="06DFE1EF" w14:textId="77777777" w:rsidR="007C130B" w:rsidRPr="00266B7C" w:rsidRDefault="007C130B" w:rsidP="00D9600E">
            <w:pPr>
              <w:jc w:val="center"/>
              <w:rPr>
                <w:rFonts w:cs="Times New Roman"/>
              </w:rPr>
            </w:pPr>
          </w:p>
        </w:tc>
      </w:tr>
    </w:tbl>
    <w:p w14:paraId="4014D78A" w14:textId="77777777" w:rsidR="007C130B" w:rsidRPr="00266B7C" w:rsidRDefault="007C130B" w:rsidP="007C130B">
      <w:pPr>
        <w:tabs>
          <w:tab w:val="left" w:pos="8160"/>
        </w:tabs>
        <w:jc w:val="center"/>
        <w:rPr>
          <w:rFonts w:cs="Times New Roman"/>
          <w:b/>
        </w:rPr>
      </w:pPr>
    </w:p>
    <w:p w14:paraId="7A9D8F56" w14:textId="77777777" w:rsidR="007C130B" w:rsidRPr="00266B7C" w:rsidRDefault="007C130B" w:rsidP="007C130B">
      <w:pPr>
        <w:tabs>
          <w:tab w:val="left" w:pos="708"/>
          <w:tab w:val="left" w:pos="1980"/>
        </w:tabs>
        <w:outlineLvl w:val="0"/>
        <w:rPr>
          <w:rFonts w:cs="Times New Roman"/>
          <w:b/>
        </w:rPr>
      </w:pPr>
    </w:p>
    <w:p w14:paraId="0990DE04" w14:textId="77777777" w:rsidR="007C130B" w:rsidRPr="00266B7C" w:rsidRDefault="007C130B" w:rsidP="007C130B">
      <w:pPr>
        <w:tabs>
          <w:tab w:val="left" w:pos="708"/>
          <w:tab w:val="left" w:pos="1980"/>
        </w:tabs>
        <w:outlineLvl w:val="0"/>
        <w:rPr>
          <w:rFonts w:cs="Times New Roman"/>
          <w:b/>
        </w:rPr>
      </w:pPr>
      <w:r w:rsidRPr="00266B7C">
        <w:rPr>
          <w:rFonts w:cs="Times New Roman"/>
          <w:b/>
        </w:rPr>
        <w:t xml:space="preserve">Итого: </w:t>
      </w:r>
    </w:p>
    <w:p w14:paraId="15A1F807" w14:textId="77777777" w:rsidR="007C130B" w:rsidRPr="00266B7C" w:rsidRDefault="007C130B" w:rsidP="007C130B">
      <w:pPr>
        <w:tabs>
          <w:tab w:val="left" w:pos="708"/>
          <w:tab w:val="left" w:pos="1980"/>
        </w:tabs>
        <w:outlineLvl w:val="0"/>
      </w:pPr>
      <w:r w:rsidRPr="00266B7C">
        <w:rPr>
          <w:b/>
        </w:rPr>
        <w:t>количество договоров</w:t>
      </w:r>
      <w:r w:rsidRPr="00266B7C">
        <w:t xml:space="preserve"> ___________ шт. </w:t>
      </w:r>
    </w:p>
    <w:p w14:paraId="01B4DD58" w14:textId="77777777" w:rsidR="007C130B" w:rsidRDefault="007C130B" w:rsidP="007C130B">
      <w:r w:rsidRPr="00266B7C">
        <w:rPr>
          <w:b/>
          <w:bCs/>
        </w:rPr>
        <w:t>наибольшая цена одного из исполненных участником закупки договоров</w:t>
      </w:r>
      <w:r w:rsidRPr="00266B7C">
        <w:t xml:space="preserve"> (п. ____ Таблицы 1) ____________________ руб.</w:t>
      </w:r>
    </w:p>
    <w:p w14:paraId="129C204F" w14:textId="77777777" w:rsidR="007C130B" w:rsidRDefault="007C130B" w:rsidP="007C130B">
      <w:pPr>
        <w:tabs>
          <w:tab w:val="left" w:pos="4977"/>
        </w:tabs>
      </w:pPr>
    </w:p>
    <w:p w14:paraId="0A90380B" w14:textId="77777777" w:rsidR="007C130B" w:rsidRDefault="007C130B" w:rsidP="007C130B"/>
    <w:p w14:paraId="59C2B119" w14:textId="77777777" w:rsidR="007C130B" w:rsidRDefault="007C130B" w:rsidP="007C130B"/>
    <w:p w14:paraId="1D10E147" w14:textId="77777777" w:rsidR="007C130B" w:rsidRDefault="007C130B" w:rsidP="007C130B"/>
    <w:p w14:paraId="3FA74689" w14:textId="77777777" w:rsidR="003B400D" w:rsidRDefault="003B400D" w:rsidP="006F3F3D"/>
    <w:sectPr w:rsidR="003B400D" w:rsidSect="003B400D">
      <w:type w:val="continuous"/>
      <w:pgSz w:w="16838" w:h="11906" w:orient="landscape"/>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68976" w14:textId="77777777" w:rsidR="00013D6D" w:rsidRDefault="00013D6D" w:rsidP="00900FD5">
      <w:r>
        <w:separator/>
      </w:r>
    </w:p>
  </w:endnote>
  <w:endnote w:type="continuationSeparator" w:id="0">
    <w:p w14:paraId="3C20500B" w14:textId="77777777" w:rsidR="00013D6D" w:rsidRDefault="00013D6D" w:rsidP="0090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6136101"/>
      <w:docPartObj>
        <w:docPartGallery w:val="Page Numbers (Bottom of Page)"/>
        <w:docPartUnique/>
      </w:docPartObj>
    </w:sdtPr>
    <w:sdtEndPr/>
    <w:sdtContent>
      <w:p w14:paraId="57B8A31A" w14:textId="77777777" w:rsidR="00900FD5" w:rsidRDefault="00900FD5">
        <w:pPr>
          <w:pStyle w:val="a6"/>
          <w:jc w:val="right"/>
        </w:pPr>
        <w:r>
          <w:fldChar w:fldCharType="begin"/>
        </w:r>
        <w:r>
          <w:instrText>PAGE   \* MERGEFORMAT</w:instrText>
        </w:r>
        <w:r>
          <w:fldChar w:fldCharType="separate"/>
        </w:r>
        <w:r w:rsidR="00D94DDB">
          <w:rPr>
            <w:noProof/>
          </w:rPr>
          <w:t>3</w:t>
        </w:r>
        <w:r>
          <w:fldChar w:fldCharType="end"/>
        </w:r>
      </w:p>
    </w:sdtContent>
  </w:sdt>
  <w:p w14:paraId="6155F828" w14:textId="77777777" w:rsidR="00900FD5" w:rsidRDefault="00900FD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2F783" w14:textId="77777777" w:rsidR="00013D6D" w:rsidRDefault="00013D6D" w:rsidP="00900FD5">
      <w:r>
        <w:separator/>
      </w:r>
    </w:p>
  </w:footnote>
  <w:footnote w:type="continuationSeparator" w:id="0">
    <w:p w14:paraId="3E720BB5" w14:textId="77777777" w:rsidR="00013D6D" w:rsidRDefault="00013D6D" w:rsidP="00900F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7D7471"/>
    <w:multiLevelType w:val="hybridMultilevel"/>
    <w:tmpl w:val="B28AE09E"/>
    <w:lvl w:ilvl="0" w:tplc="518E42C4">
      <w:start w:val="1"/>
      <w:numFmt w:val="decimal"/>
      <w:lvlText w:val="%1)"/>
      <w:lvlJc w:val="left"/>
      <w:pPr>
        <w:ind w:left="710" w:hanging="360"/>
      </w:pPr>
      <w:rPr>
        <w:rFonts w:hint="default"/>
      </w:r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F16"/>
    <w:rsid w:val="00013D6D"/>
    <w:rsid w:val="00030C76"/>
    <w:rsid w:val="000430E4"/>
    <w:rsid w:val="00054B62"/>
    <w:rsid w:val="00061689"/>
    <w:rsid w:val="00086B33"/>
    <w:rsid w:val="000870E4"/>
    <w:rsid w:val="00101103"/>
    <w:rsid w:val="00287450"/>
    <w:rsid w:val="002A1E02"/>
    <w:rsid w:val="002F6468"/>
    <w:rsid w:val="00336FAB"/>
    <w:rsid w:val="003375C9"/>
    <w:rsid w:val="00342970"/>
    <w:rsid w:val="003638A2"/>
    <w:rsid w:val="00372A1C"/>
    <w:rsid w:val="003A1389"/>
    <w:rsid w:val="003B18A7"/>
    <w:rsid w:val="003B400D"/>
    <w:rsid w:val="004046E9"/>
    <w:rsid w:val="0043622F"/>
    <w:rsid w:val="0044485E"/>
    <w:rsid w:val="004768DC"/>
    <w:rsid w:val="004A1F55"/>
    <w:rsid w:val="004A51D5"/>
    <w:rsid w:val="004D51EB"/>
    <w:rsid w:val="00501C46"/>
    <w:rsid w:val="005032B0"/>
    <w:rsid w:val="005344F0"/>
    <w:rsid w:val="005472DA"/>
    <w:rsid w:val="005670AF"/>
    <w:rsid w:val="00596595"/>
    <w:rsid w:val="005D6EC6"/>
    <w:rsid w:val="0062414D"/>
    <w:rsid w:val="00632B33"/>
    <w:rsid w:val="00691CA4"/>
    <w:rsid w:val="00695291"/>
    <w:rsid w:val="006D7EF0"/>
    <w:rsid w:val="006E18D8"/>
    <w:rsid w:val="006E5069"/>
    <w:rsid w:val="006F3F3D"/>
    <w:rsid w:val="006F5698"/>
    <w:rsid w:val="00704085"/>
    <w:rsid w:val="00717689"/>
    <w:rsid w:val="00741153"/>
    <w:rsid w:val="007929D2"/>
    <w:rsid w:val="00794BE6"/>
    <w:rsid w:val="007A5CC1"/>
    <w:rsid w:val="007C130B"/>
    <w:rsid w:val="007E2B99"/>
    <w:rsid w:val="008363C5"/>
    <w:rsid w:val="0086632F"/>
    <w:rsid w:val="00900FD5"/>
    <w:rsid w:val="00901217"/>
    <w:rsid w:val="00902364"/>
    <w:rsid w:val="00947A66"/>
    <w:rsid w:val="00964CC2"/>
    <w:rsid w:val="00985712"/>
    <w:rsid w:val="00996B2D"/>
    <w:rsid w:val="009D3FA0"/>
    <w:rsid w:val="009E3E7B"/>
    <w:rsid w:val="00A15EA8"/>
    <w:rsid w:val="00A35B4A"/>
    <w:rsid w:val="00A90797"/>
    <w:rsid w:val="00AA56F2"/>
    <w:rsid w:val="00AC1333"/>
    <w:rsid w:val="00AD051E"/>
    <w:rsid w:val="00AD7877"/>
    <w:rsid w:val="00AE08A2"/>
    <w:rsid w:val="00B01DF4"/>
    <w:rsid w:val="00B248B4"/>
    <w:rsid w:val="00B40A4F"/>
    <w:rsid w:val="00B44E3D"/>
    <w:rsid w:val="00B94C17"/>
    <w:rsid w:val="00BA4B08"/>
    <w:rsid w:val="00BC4019"/>
    <w:rsid w:val="00C1769A"/>
    <w:rsid w:val="00C46647"/>
    <w:rsid w:val="00C6036A"/>
    <w:rsid w:val="00C87660"/>
    <w:rsid w:val="00D6319D"/>
    <w:rsid w:val="00D87408"/>
    <w:rsid w:val="00D94DDB"/>
    <w:rsid w:val="00DF0C67"/>
    <w:rsid w:val="00E441FD"/>
    <w:rsid w:val="00E4651B"/>
    <w:rsid w:val="00E60318"/>
    <w:rsid w:val="00E671D1"/>
    <w:rsid w:val="00EB3504"/>
    <w:rsid w:val="00F009F1"/>
    <w:rsid w:val="00F12C27"/>
    <w:rsid w:val="00F34F16"/>
    <w:rsid w:val="00F840DB"/>
    <w:rsid w:val="00F95978"/>
    <w:rsid w:val="00F97E01"/>
    <w:rsid w:val="00FD2E05"/>
    <w:rsid w:val="00FD6295"/>
    <w:rsid w:val="00FE5E87"/>
    <w:rsid w:val="00FE7712"/>
    <w:rsid w:val="00FF1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EC786"/>
  <w15:docId w15:val="{121EB12A-FD0B-49AC-9643-4EA051C84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5B4A"/>
    <w:pPr>
      <w:suppressAutoHyphens/>
      <w:spacing w:after="0" w:line="240" w:lineRule="auto"/>
    </w:pPr>
    <w:rPr>
      <w:rFonts w:ascii="Times New Roman" w:eastAsia="Times New Roman" w:hAnsi="Times New Roman"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qFormat/>
    <w:locked/>
    <w:rsid w:val="00F34F16"/>
    <w:rPr>
      <w:b/>
      <w:bCs/>
      <w:shd w:val="clear" w:color="auto" w:fill="FFFFFF"/>
    </w:rPr>
  </w:style>
  <w:style w:type="paragraph" w:customStyle="1" w:styleId="30">
    <w:name w:val="Основной текст (3)"/>
    <w:basedOn w:val="a"/>
    <w:link w:val="3"/>
    <w:qFormat/>
    <w:rsid w:val="00F34F16"/>
    <w:pPr>
      <w:widowControl w:val="0"/>
      <w:shd w:val="clear" w:color="auto" w:fill="FFFFFF"/>
      <w:suppressAutoHyphens w:val="0"/>
      <w:spacing w:line="274" w:lineRule="exact"/>
    </w:pPr>
    <w:rPr>
      <w:rFonts w:asciiTheme="minorHAnsi" w:eastAsiaTheme="minorHAnsi" w:hAnsiTheme="minorHAnsi" w:cstheme="minorBidi"/>
      <w:b/>
      <w:bCs/>
      <w:sz w:val="22"/>
      <w:szCs w:val="22"/>
    </w:rPr>
  </w:style>
  <w:style w:type="character" w:styleId="a3">
    <w:name w:val="Hyperlink"/>
    <w:basedOn w:val="a0"/>
    <w:uiPriority w:val="99"/>
    <w:semiHidden/>
    <w:unhideWhenUsed/>
    <w:rsid w:val="00F34F16"/>
    <w:rPr>
      <w:color w:val="0000FF"/>
      <w:u w:val="single"/>
    </w:rPr>
  </w:style>
  <w:style w:type="paragraph" w:styleId="a4">
    <w:name w:val="header"/>
    <w:basedOn w:val="a"/>
    <w:link w:val="a5"/>
    <w:uiPriority w:val="99"/>
    <w:unhideWhenUsed/>
    <w:rsid w:val="00900FD5"/>
    <w:pPr>
      <w:tabs>
        <w:tab w:val="center" w:pos="4677"/>
        <w:tab w:val="right" w:pos="9355"/>
      </w:tabs>
    </w:pPr>
  </w:style>
  <w:style w:type="character" w:customStyle="1" w:styleId="a5">
    <w:name w:val="Верхний колонтитул Знак"/>
    <w:basedOn w:val="a0"/>
    <w:link w:val="a4"/>
    <w:uiPriority w:val="99"/>
    <w:rsid w:val="00900FD5"/>
    <w:rPr>
      <w:rFonts w:ascii="Times New Roman" w:eastAsia="Times New Roman" w:hAnsi="Times New Roman" w:cs="Arial"/>
      <w:sz w:val="24"/>
      <w:szCs w:val="24"/>
    </w:rPr>
  </w:style>
  <w:style w:type="paragraph" w:styleId="a6">
    <w:name w:val="footer"/>
    <w:basedOn w:val="a"/>
    <w:link w:val="a7"/>
    <w:uiPriority w:val="99"/>
    <w:unhideWhenUsed/>
    <w:rsid w:val="00900FD5"/>
    <w:pPr>
      <w:tabs>
        <w:tab w:val="center" w:pos="4677"/>
        <w:tab w:val="right" w:pos="9355"/>
      </w:tabs>
    </w:pPr>
  </w:style>
  <w:style w:type="character" w:customStyle="1" w:styleId="a7">
    <w:name w:val="Нижний колонтитул Знак"/>
    <w:basedOn w:val="a0"/>
    <w:link w:val="a6"/>
    <w:uiPriority w:val="99"/>
    <w:rsid w:val="00900FD5"/>
    <w:rPr>
      <w:rFonts w:ascii="Times New Roman" w:eastAsia="Times New Roman" w:hAnsi="Times New Roman" w:cs="Arial"/>
      <w:sz w:val="24"/>
      <w:szCs w:val="24"/>
    </w:rPr>
  </w:style>
  <w:style w:type="paragraph" w:styleId="a8">
    <w:name w:val="List Paragraph"/>
    <w:basedOn w:val="a"/>
    <w:uiPriority w:val="34"/>
    <w:qFormat/>
    <w:rsid w:val="00F009F1"/>
    <w:pPr>
      <w:ind w:left="720"/>
      <w:contextualSpacing/>
    </w:pPr>
  </w:style>
  <w:style w:type="paragraph" w:styleId="a9">
    <w:name w:val="Balloon Text"/>
    <w:basedOn w:val="a"/>
    <w:link w:val="aa"/>
    <w:uiPriority w:val="99"/>
    <w:semiHidden/>
    <w:unhideWhenUsed/>
    <w:rsid w:val="00F009F1"/>
    <w:rPr>
      <w:rFonts w:ascii="Segoe UI" w:hAnsi="Segoe UI" w:cs="Segoe UI"/>
      <w:sz w:val="18"/>
      <w:szCs w:val="18"/>
    </w:rPr>
  </w:style>
  <w:style w:type="character" w:customStyle="1" w:styleId="aa">
    <w:name w:val="Текст выноски Знак"/>
    <w:basedOn w:val="a0"/>
    <w:link w:val="a9"/>
    <w:uiPriority w:val="99"/>
    <w:semiHidden/>
    <w:rsid w:val="00F009F1"/>
    <w:rPr>
      <w:rFonts w:ascii="Segoe UI" w:eastAsia="Times New Roman" w:hAnsi="Segoe UI" w:cs="Segoe UI"/>
      <w:sz w:val="18"/>
      <w:szCs w:val="18"/>
    </w:rPr>
  </w:style>
  <w:style w:type="character" w:styleId="ab">
    <w:name w:val="annotation reference"/>
    <w:basedOn w:val="a0"/>
    <w:uiPriority w:val="99"/>
    <w:semiHidden/>
    <w:unhideWhenUsed/>
    <w:rsid w:val="004A1F55"/>
    <w:rPr>
      <w:sz w:val="16"/>
      <w:szCs w:val="16"/>
    </w:rPr>
  </w:style>
  <w:style w:type="paragraph" w:styleId="ac">
    <w:name w:val="annotation text"/>
    <w:basedOn w:val="a"/>
    <w:link w:val="ad"/>
    <w:uiPriority w:val="99"/>
    <w:semiHidden/>
    <w:unhideWhenUsed/>
    <w:rsid w:val="004A1F55"/>
    <w:rPr>
      <w:sz w:val="20"/>
      <w:szCs w:val="20"/>
    </w:rPr>
  </w:style>
  <w:style w:type="character" w:customStyle="1" w:styleId="ad">
    <w:name w:val="Текст примечания Знак"/>
    <w:basedOn w:val="a0"/>
    <w:link w:val="ac"/>
    <w:uiPriority w:val="99"/>
    <w:semiHidden/>
    <w:rsid w:val="004A1F55"/>
    <w:rPr>
      <w:rFonts w:ascii="Times New Roman" w:eastAsia="Times New Roman" w:hAnsi="Times New Roman" w:cs="Arial"/>
      <w:sz w:val="20"/>
      <w:szCs w:val="20"/>
    </w:rPr>
  </w:style>
  <w:style w:type="paragraph" w:styleId="ae">
    <w:name w:val="annotation subject"/>
    <w:basedOn w:val="ac"/>
    <w:next w:val="ac"/>
    <w:link w:val="af"/>
    <w:uiPriority w:val="99"/>
    <w:semiHidden/>
    <w:unhideWhenUsed/>
    <w:rsid w:val="004A1F55"/>
    <w:rPr>
      <w:b/>
      <w:bCs/>
    </w:rPr>
  </w:style>
  <w:style w:type="character" w:customStyle="1" w:styleId="af">
    <w:name w:val="Тема примечания Знак"/>
    <w:basedOn w:val="ad"/>
    <w:link w:val="ae"/>
    <w:uiPriority w:val="99"/>
    <w:semiHidden/>
    <w:rsid w:val="004A1F55"/>
    <w:rPr>
      <w:rFonts w:ascii="Times New Roman" w:eastAsia="Times New Roman" w:hAnsi="Times New Roman"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269117">
      <w:bodyDiv w:val="1"/>
      <w:marLeft w:val="0"/>
      <w:marRight w:val="0"/>
      <w:marTop w:val="0"/>
      <w:marBottom w:val="0"/>
      <w:divBdr>
        <w:top w:val="none" w:sz="0" w:space="0" w:color="auto"/>
        <w:left w:val="none" w:sz="0" w:space="0" w:color="auto"/>
        <w:bottom w:val="none" w:sz="0" w:space="0" w:color="auto"/>
        <w:right w:val="none" w:sz="0" w:space="0" w:color="auto"/>
      </w:divBdr>
    </w:div>
    <w:div w:id="358745908">
      <w:bodyDiv w:val="1"/>
      <w:marLeft w:val="0"/>
      <w:marRight w:val="0"/>
      <w:marTop w:val="0"/>
      <w:marBottom w:val="0"/>
      <w:divBdr>
        <w:top w:val="none" w:sz="0" w:space="0" w:color="auto"/>
        <w:left w:val="none" w:sz="0" w:space="0" w:color="auto"/>
        <w:bottom w:val="none" w:sz="0" w:space="0" w:color="auto"/>
        <w:right w:val="none" w:sz="0" w:space="0" w:color="auto"/>
      </w:divBdr>
    </w:div>
    <w:div w:id="394403464">
      <w:bodyDiv w:val="1"/>
      <w:marLeft w:val="0"/>
      <w:marRight w:val="0"/>
      <w:marTop w:val="0"/>
      <w:marBottom w:val="0"/>
      <w:divBdr>
        <w:top w:val="none" w:sz="0" w:space="0" w:color="auto"/>
        <w:left w:val="none" w:sz="0" w:space="0" w:color="auto"/>
        <w:bottom w:val="none" w:sz="0" w:space="0" w:color="auto"/>
        <w:right w:val="none" w:sz="0" w:space="0" w:color="auto"/>
      </w:divBdr>
    </w:div>
    <w:div w:id="608587783">
      <w:bodyDiv w:val="1"/>
      <w:marLeft w:val="0"/>
      <w:marRight w:val="0"/>
      <w:marTop w:val="0"/>
      <w:marBottom w:val="0"/>
      <w:divBdr>
        <w:top w:val="none" w:sz="0" w:space="0" w:color="auto"/>
        <w:left w:val="none" w:sz="0" w:space="0" w:color="auto"/>
        <w:bottom w:val="none" w:sz="0" w:space="0" w:color="auto"/>
        <w:right w:val="none" w:sz="0" w:space="0" w:color="auto"/>
      </w:divBdr>
    </w:div>
    <w:div w:id="734671581">
      <w:bodyDiv w:val="1"/>
      <w:marLeft w:val="0"/>
      <w:marRight w:val="0"/>
      <w:marTop w:val="0"/>
      <w:marBottom w:val="0"/>
      <w:divBdr>
        <w:top w:val="none" w:sz="0" w:space="0" w:color="auto"/>
        <w:left w:val="none" w:sz="0" w:space="0" w:color="auto"/>
        <w:bottom w:val="none" w:sz="0" w:space="0" w:color="auto"/>
        <w:right w:val="none" w:sz="0" w:space="0" w:color="auto"/>
      </w:divBdr>
    </w:div>
    <w:div w:id="959922001">
      <w:bodyDiv w:val="1"/>
      <w:marLeft w:val="0"/>
      <w:marRight w:val="0"/>
      <w:marTop w:val="0"/>
      <w:marBottom w:val="0"/>
      <w:divBdr>
        <w:top w:val="none" w:sz="0" w:space="0" w:color="auto"/>
        <w:left w:val="none" w:sz="0" w:space="0" w:color="auto"/>
        <w:bottom w:val="none" w:sz="0" w:space="0" w:color="auto"/>
        <w:right w:val="none" w:sz="0" w:space="0" w:color="auto"/>
      </w:divBdr>
    </w:div>
    <w:div w:id="1032652275">
      <w:bodyDiv w:val="1"/>
      <w:marLeft w:val="0"/>
      <w:marRight w:val="0"/>
      <w:marTop w:val="0"/>
      <w:marBottom w:val="0"/>
      <w:divBdr>
        <w:top w:val="none" w:sz="0" w:space="0" w:color="auto"/>
        <w:left w:val="none" w:sz="0" w:space="0" w:color="auto"/>
        <w:bottom w:val="none" w:sz="0" w:space="0" w:color="auto"/>
        <w:right w:val="none" w:sz="0" w:space="0" w:color="auto"/>
      </w:divBdr>
    </w:div>
    <w:div w:id="1085345573">
      <w:bodyDiv w:val="1"/>
      <w:marLeft w:val="0"/>
      <w:marRight w:val="0"/>
      <w:marTop w:val="0"/>
      <w:marBottom w:val="0"/>
      <w:divBdr>
        <w:top w:val="none" w:sz="0" w:space="0" w:color="auto"/>
        <w:left w:val="none" w:sz="0" w:space="0" w:color="auto"/>
        <w:bottom w:val="none" w:sz="0" w:space="0" w:color="auto"/>
        <w:right w:val="none" w:sz="0" w:space="0" w:color="auto"/>
      </w:divBdr>
    </w:div>
    <w:div w:id="1481535199">
      <w:bodyDiv w:val="1"/>
      <w:marLeft w:val="0"/>
      <w:marRight w:val="0"/>
      <w:marTop w:val="0"/>
      <w:marBottom w:val="0"/>
      <w:divBdr>
        <w:top w:val="none" w:sz="0" w:space="0" w:color="auto"/>
        <w:left w:val="none" w:sz="0" w:space="0" w:color="auto"/>
        <w:bottom w:val="none" w:sz="0" w:space="0" w:color="auto"/>
        <w:right w:val="none" w:sz="0" w:space="0" w:color="auto"/>
      </w:divBdr>
    </w:div>
    <w:div w:id="1512648757">
      <w:bodyDiv w:val="1"/>
      <w:marLeft w:val="0"/>
      <w:marRight w:val="0"/>
      <w:marTop w:val="0"/>
      <w:marBottom w:val="0"/>
      <w:divBdr>
        <w:top w:val="none" w:sz="0" w:space="0" w:color="auto"/>
        <w:left w:val="none" w:sz="0" w:space="0" w:color="auto"/>
        <w:bottom w:val="none" w:sz="0" w:space="0" w:color="auto"/>
        <w:right w:val="none" w:sz="0" w:space="0" w:color="auto"/>
      </w:divBdr>
    </w:div>
    <w:div w:id="1713456066">
      <w:bodyDiv w:val="1"/>
      <w:marLeft w:val="0"/>
      <w:marRight w:val="0"/>
      <w:marTop w:val="0"/>
      <w:marBottom w:val="0"/>
      <w:divBdr>
        <w:top w:val="none" w:sz="0" w:space="0" w:color="auto"/>
        <w:left w:val="none" w:sz="0" w:space="0" w:color="auto"/>
        <w:bottom w:val="none" w:sz="0" w:space="0" w:color="auto"/>
        <w:right w:val="none" w:sz="0" w:space="0" w:color="auto"/>
      </w:divBdr>
    </w:div>
    <w:div w:id="1721661428">
      <w:bodyDiv w:val="1"/>
      <w:marLeft w:val="0"/>
      <w:marRight w:val="0"/>
      <w:marTop w:val="0"/>
      <w:marBottom w:val="0"/>
      <w:divBdr>
        <w:top w:val="none" w:sz="0" w:space="0" w:color="auto"/>
        <w:left w:val="none" w:sz="0" w:space="0" w:color="auto"/>
        <w:bottom w:val="none" w:sz="0" w:space="0" w:color="auto"/>
        <w:right w:val="none" w:sz="0" w:space="0" w:color="auto"/>
      </w:divBdr>
    </w:div>
    <w:div w:id="1740860948">
      <w:bodyDiv w:val="1"/>
      <w:marLeft w:val="0"/>
      <w:marRight w:val="0"/>
      <w:marTop w:val="0"/>
      <w:marBottom w:val="0"/>
      <w:divBdr>
        <w:top w:val="none" w:sz="0" w:space="0" w:color="auto"/>
        <w:left w:val="none" w:sz="0" w:space="0" w:color="auto"/>
        <w:bottom w:val="none" w:sz="0" w:space="0" w:color="auto"/>
        <w:right w:val="none" w:sz="0" w:space="0" w:color="auto"/>
      </w:divBdr>
    </w:div>
    <w:div w:id="1772819878">
      <w:bodyDiv w:val="1"/>
      <w:marLeft w:val="0"/>
      <w:marRight w:val="0"/>
      <w:marTop w:val="0"/>
      <w:marBottom w:val="0"/>
      <w:divBdr>
        <w:top w:val="none" w:sz="0" w:space="0" w:color="auto"/>
        <w:left w:val="none" w:sz="0" w:space="0" w:color="auto"/>
        <w:bottom w:val="none" w:sz="0" w:space="0" w:color="auto"/>
        <w:right w:val="none" w:sz="0" w:space="0" w:color="auto"/>
      </w:divBdr>
    </w:div>
    <w:div w:id="1873223769">
      <w:bodyDiv w:val="1"/>
      <w:marLeft w:val="0"/>
      <w:marRight w:val="0"/>
      <w:marTop w:val="0"/>
      <w:marBottom w:val="0"/>
      <w:divBdr>
        <w:top w:val="none" w:sz="0" w:space="0" w:color="auto"/>
        <w:left w:val="none" w:sz="0" w:space="0" w:color="auto"/>
        <w:bottom w:val="none" w:sz="0" w:space="0" w:color="auto"/>
        <w:right w:val="none" w:sz="0" w:space="0" w:color="auto"/>
      </w:divBdr>
    </w:div>
    <w:div w:id="1918974646">
      <w:bodyDiv w:val="1"/>
      <w:marLeft w:val="0"/>
      <w:marRight w:val="0"/>
      <w:marTop w:val="0"/>
      <w:marBottom w:val="0"/>
      <w:divBdr>
        <w:top w:val="none" w:sz="0" w:space="0" w:color="auto"/>
        <w:left w:val="none" w:sz="0" w:space="0" w:color="auto"/>
        <w:bottom w:val="none" w:sz="0" w:space="0" w:color="auto"/>
        <w:right w:val="none" w:sz="0" w:space="0" w:color="auto"/>
      </w:divBdr>
    </w:div>
    <w:div w:id="1920481689">
      <w:bodyDiv w:val="1"/>
      <w:marLeft w:val="0"/>
      <w:marRight w:val="0"/>
      <w:marTop w:val="0"/>
      <w:marBottom w:val="0"/>
      <w:divBdr>
        <w:top w:val="none" w:sz="0" w:space="0" w:color="auto"/>
        <w:left w:val="none" w:sz="0" w:space="0" w:color="auto"/>
        <w:bottom w:val="none" w:sz="0" w:space="0" w:color="auto"/>
        <w:right w:val="none" w:sz="0" w:space="0" w:color="auto"/>
      </w:divBdr>
    </w:div>
    <w:div w:id="192545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A481316F2265C277972E9D49EDE2B6853B9494AC014B9D0090AAAAD37A466712E66BF15A4D8BE9C35EDB68CBC59AB2E7D6D4B6BBF0ANDG7O" TargetMode="External"/><Relationship Id="rId18" Type="http://schemas.openxmlformats.org/officeDocument/2006/relationships/hyperlink" Target="consultantplus://offline/ref=CA481316F2265C277972E9D49EDE2B6853B9494AC014B9D0090AAAAD37A466712E66BF15A4D8BE9C35EDB68CBC59AB2E7D6D4B6BBF0ANDG7O" TargetMode="External"/><Relationship Id="rId26" Type="http://schemas.openxmlformats.org/officeDocument/2006/relationships/hyperlink" Target="https://login.consultant.ru/link/?req=doc&amp;base=RZB&amp;n=483131" TargetMode="External"/><Relationship Id="rId3" Type="http://schemas.openxmlformats.org/officeDocument/2006/relationships/styles" Target="styles.xml"/><Relationship Id="rId21"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consultantplus://offline/ref=CA481316F2265C277972E9D49EDE2B6853B9494AC014B9D0090AAAAD37A466712E66BF15A4D8BE9C35EDB68CBC59AB2E7D6D4B6BBF0ANDG7O" TargetMode="External"/><Relationship Id="rId25"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24" Type="http://schemas.openxmlformats.org/officeDocument/2006/relationships/image" Target="media/image7.wmf"/><Relationship Id="rId5" Type="http://schemas.openxmlformats.org/officeDocument/2006/relationships/webSettings" Target="webSettings.xml"/><Relationship Id="rId15"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23" Type="http://schemas.openxmlformats.org/officeDocument/2006/relationships/image" Target="media/image6.wmf"/><Relationship Id="rId28" Type="http://schemas.openxmlformats.org/officeDocument/2006/relationships/fontTable" Target="fontTable.xml"/><Relationship Id="rId10"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CA481316F2265C277972E9D49EDE2B6853B9494AC014B9D0090AAAAD37A466713C66E719A4DAA89660A2F0D9B3N5GAO" TargetMode="External"/><Relationship Id="rId22"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27" Type="http://schemas.openxmlformats.org/officeDocument/2006/relationships/hyperlink" Target="https://login.consultant.ru/link/?req=doc&amp;base=RZB&amp;n=4829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E3050-13D4-4EDC-9EE4-B3032F573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2371</Words>
  <Characters>13518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Сидоров Дмитрий Борисович</dc:creator>
  <cp:lastModifiedBy>Колобов Алексей Николаевич</cp:lastModifiedBy>
  <cp:revision>8</cp:revision>
  <cp:lastPrinted>2025-04-17T12:26:00Z</cp:lastPrinted>
  <dcterms:created xsi:type="dcterms:W3CDTF">2025-04-17T12:28:00Z</dcterms:created>
  <dcterms:modified xsi:type="dcterms:W3CDTF">2026-10-12T14:06:00Z</dcterms:modified>
</cp:coreProperties>
</file>