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22B32" w14:textId="77777777" w:rsidR="00DB371F" w:rsidRPr="00DB371F" w:rsidRDefault="00DB371F" w:rsidP="00DB371F">
      <w:pPr>
        <w:jc w:val="right"/>
        <w:rPr>
          <w:rFonts w:hAnsi="Times New Roman" w:cs="Times New Roman"/>
          <w:color w:val="000000"/>
          <w:sz w:val="24"/>
          <w:szCs w:val="24"/>
          <w:lang w:val="ru-RU" w:eastAsia="en-US"/>
        </w:rPr>
      </w:pP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>Приложение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>№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 xml:space="preserve"> 1 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>к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>извещению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>о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>проведении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>электронного</w:t>
      </w:r>
      <w:r w:rsidRPr="00DB371F">
        <w:rPr>
          <w:rFonts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r w:rsidRPr="00DB371F">
        <w:rPr>
          <w:rFonts w:ascii="Times New Roman" w:hAnsi="Times New Roman" w:cs="Times New Roman"/>
          <w:color w:val="000000"/>
          <w:sz w:val="24"/>
          <w:szCs w:val="24"/>
          <w:lang w:val="ru-RU" w:eastAsia="en-US"/>
        </w:rPr>
        <w:t>запроса котировок</w:t>
      </w:r>
    </w:p>
    <w:p w14:paraId="7BC00396" w14:textId="77777777" w:rsidR="00DB371F" w:rsidRPr="00DB371F" w:rsidRDefault="00DB371F" w:rsidP="00DB371F">
      <w:pPr>
        <w:jc w:val="center"/>
        <w:rPr>
          <w:rFonts w:ascii="Times New Roman" w:hAnsi="Times New Roman" w:cs="Times New Roman"/>
          <w:b/>
          <w:color w:val="000000"/>
          <w:szCs w:val="24"/>
          <w:lang w:val="ru-RU" w:eastAsia="en-US"/>
        </w:rPr>
      </w:pP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>ОПИСАНИЕ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>ОБЪЕКТА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>ЗАКУПКИ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>В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>СООТВЕТСТВИИ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>СО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>СТАТЬЕЙ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 xml:space="preserve"> </w:t>
      </w:r>
      <w:r w:rsidRPr="00DB371F">
        <w:rPr>
          <w:rFonts w:ascii="Times New Roman" w:hAnsi="Times New Roman" w:cs="Times New Roman"/>
          <w:b/>
          <w:color w:val="000000"/>
          <w:szCs w:val="24"/>
          <w:lang w:val="ru-RU" w:eastAsia="en-US"/>
        </w:rPr>
        <w:t>33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>ЗАКОНА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 xml:space="preserve"> </w:t>
      </w:r>
      <w:r w:rsidRPr="00DB371F">
        <w:rPr>
          <w:rFonts w:hAnsi="Times New Roman" w:cs="Times New Roman"/>
          <w:b/>
          <w:color w:val="000000"/>
          <w:szCs w:val="24"/>
          <w:lang w:val="ru-RU" w:eastAsia="en-US"/>
        </w:rPr>
        <w:t>№</w:t>
      </w:r>
      <w:r w:rsidRPr="00DB371F">
        <w:rPr>
          <w:rFonts w:ascii="Times New Roman" w:hAnsi="Times New Roman" w:cs="Times New Roman"/>
          <w:b/>
          <w:color w:val="000000"/>
          <w:szCs w:val="24"/>
          <w:lang w:val="ru-RU" w:eastAsia="en-US"/>
        </w:rPr>
        <w:t>44-ФЗ</w:t>
      </w:r>
    </w:p>
    <w:p w14:paraId="10569D63" w14:textId="77777777" w:rsidR="00DB371F" w:rsidRPr="00DB371F" w:rsidRDefault="00DB371F" w:rsidP="00DB371F">
      <w:pPr>
        <w:tabs>
          <w:tab w:val="num" w:pos="4045"/>
        </w:tabs>
        <w:jc w:val="both"/>
        <w:rPr>
          <w:rFonts w:ascii="Times New Roman" w:hAnsi="Times New Roman" w:cs="Times New Roman"/>
          <w:b/>
          <w:sz w:val="20"/>
          <w:szCs w:val="20"/>
          <w:lang w:val="ru-RU" w:eastAsia="en-US"/>
        </w:rPr>
      </w:pPr>
      <w:r w:rsidRPr="00DB371F">
        <w:rPr>
          <w:rFonts w:ascii="Times New Roman" w:hAnsi="Times New Roman" w:cs="Times New Roman"/>
          <w:szCs w:val="24"/>
          <w:lang w:val="ru-RU" w:eastAsia="en-US"/>
        </w:rPr>
        <w:tab/>
      </w:r>
      <w:r w:rsidRPr="00DB371F">
        <w:rPr>
          <w:rFonts w:ascii="Times New Roman" w:hAnsi="Times New Roman" w:cs="Times New Roman"/>
          <w:b/>
          <w:sz w:val="20"/>
          <w:szCs w:val="20"/>
          <w:lang w:val="ru-RU" w:eastAsia="en-US"/>
        </w:rPr>
        <w:t>Объект закупки:</w:t>
      </w:r>
    </w:p>
    <w:p w14:paraId="65E0973C" w14:textId="77777777" w:rsidR="00DB371F" w:rsidRPr="00DB371F" w:rsidRDefault="00DB371F" w:rsidP="00DB371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u-RU" w:eastAsia="en-US"/>
        </w:rPr>
      </w:pPr>
      <w:bookmarkStart w:id="0" w:name="_Hlk213917643"/>
      <w:r w:rsidRPr="00DB371F">
        <w:rPr>
          <w:rFonts w:ascii="Times New Roman" w:hAnsi="Times New Roman" w:cs="Times New Roman"/>
          <w:b/>
          <w:lang w:val="ru-RU" w:eastAsia="en-US"/>
        </w:rPr>
        <w:t xml:space="preserve">Оказание услуг </w:t>
      </w:r>
      <w:r w:rsidRPr="00DB371F">
        <w:rPr>
          <w:rFonts w:ascii="Times New Roman" w:hAnsi="Times New Roman" w:cs="Times New Roman"/>
          <w:b/>
          <w:iCs/>
          <w:lang w:val="ru-RU"/>
        </w:rPr>
        <w:t>по реализации, адаптации и обновлению цифровых сервисов на базе программного продукта «ЮНИВУЗ-3»</w:t>
      </w:r>
    </w:p>
    <w:bookmarkEnd w:id="0"/>
    <w:p w14:paraId="7416C271" w14:textId="68C6F1DA" w:rsidR="00DB371F" w:rsidRPr="00DB371F" w:rsidRDefault="00DB371F" w:rsidP="00DB371F">
      <w:pPr>
        <w:tabs>
          <w:tab w:val="num" w:pos="4045"/>
        </w:tabs>
        <w:jc w:val="both"/>
        <w:rPr>
          <w:rFonts w:ascii="Times New Roman" w:hAnsi="Times New Roman" w:cs="Times New Roman"/>
          <w:sz w:val="20"/>
          <w:szCs w:val="20"/>
          <w:lang w:val="ru-RU" w:eastAsia="en-US"/>
        </w:rPr>
      </w:pPr>
      <w:r w:rsidRPr="00DB371F">
        <w:rPr>
          <w:rFonts w:ascii="Times New Roman" w:hAnsi="Times New Roman" w:cs="Times New Roman"/>
          <w:b/>
          <w:sz w:val="20"/>
          <w:szCs w:val="20"/>
          <w:lang w:val="ru-RU" w:eastAsia="en-US"/>
        </w:rPr>
        <w:t xml:space="preserve"> Срок оказания услуг:</w:t>
      </w:r>
      <w:r w:rsidRPr="00DB371F">
        <w:rPr>
          <w:rFonts w:ascii="Times New Roman" w:hAnsi="Times New Roman" w:cs="Times New Roman"/>
          <w:sz w:val="20"/>
          <w:szCs w:val="20"/>
          <w:lang w:val="ru-RU" w:eastAsia="en-US"/>
        </w:rPr>
        <w:t xml:space="preserve"> с момента заключения контракта по </w:t>
      </w:r>
      <w:r w:rsidR="00FC75DA">
        <w:rPr>
          <w:rFonts w:ascii="Times New Roman" w:hAnsi="Times New Roman" w:cs="Times New Roman"/>
          <w:sz w:val="20"/>
          <w:szCs w:val="20"/>
          <w:lang w:val="ru-RU" w:eastAsia="en-US"/>
        </w:rPr>
        <w:t xml:space="preserve">20 ноября </w:t>
      </w:r>
      <w:bookmarkStart w:id="1" w:name="_GoBack"/>
      <w:bookmarkEnd w:id="1"/>
      <w:r w:rsidRPr="00DB371F">
        <w:rPr>
          <w:rFonts w:ascii="Times New Roman" w:hAnsi="Times New Roman" w:cs="Times New Roman"/>
          <w:sz w:val="20"/>
          <w:szCs w:val="20"/>
          <w:lang w:val="ru-RU" w:eastAsia="en-US"/>
        </w:rPr>
        <w:t>2026г.</w:t>
      </w:r>
    </w:p>
    <w:tbl>
      <w:tblPr>
        <w:tblStyle w:val="afff4"/>
        <w:tblW w:w="155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0"/>
        <w:gridCol w:w="1889"/>
        <w:gridCol w:w="7786"/>
        <w:gridCol w:w="1710"/>
        <w:gridCol w:w="1200"/>
        <w:gridCol w:w="1290"/>
      </w:tblGrid>
      <w:tr w:rsidR="00CA6C38" w14:paraId="02B7DDD1" w14:textId="77777777">
        <w:trPr>
          <w:trHeight w:val="394"/>
          <w:jc w:val="center"/>
        </w:trPr>
        <w:tc>
          <w:tcPr>
            <w:tcW w:w="130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9A90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Тип объекта закупки</w:t>
            </w:r>
          </w:p>
        </w:tc>
        <w:tc>
          <w:tcPr>
            <w:tcW w:w="2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671E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Услуга</w:t>
            </w:r>
          </w:p>
        </w:tc>
      </w:tr>
      <w:tr w:rsidR="00CA6C38" w14:paraId="0624E6DB" w14:textId="77777777">
        <w:trPr>
          <w:trHeight w:val="70"/>
          <w:jc w:val="center"/>
        </w:trPr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4E53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товара, работы, услуги</w:t>
            </w:r>
          </w:p>
        </w:tc>
        <w:tc>
          <w:tcPr>
            <w:tcW w:w="11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B739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Характеристики 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D3DC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63B4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(объем услуги)</w:t>
            </w:r>
          </w:p>
        </w:tc>
      </w:tr>
      <w:tr w:rsidR="00CA6C38" w14:paraId="474101DF" w14:textId="77777777" w:rsidTr="0071302C">
        <w:trPr>
          <w:trHeight w:val="649"/>
          <w:jc w:val="center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19B4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E66E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F436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84D3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Инструкция по заполнению характеристик в заявке</w:t>
            </w: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57E4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7302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6C38" w14:paraId="6A80B0AA" w14:textId="77777777" w:rsidTr="0071302C">
        <w:trPr>
          <w:trHeight w:val="1130"/>
          <w:jc w:val="center"/>
        </w:trPr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1A24D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EC3918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570E63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CF9614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BD33E3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7C7545" w14:textId="62CBFAA7" w:rsidR="00CA6C38" w:rsidRPr="00DC3E50" w:rsidRDefault="00E56DC7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C3E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Услуги </w:t>
            </w:r>
            <w:r w:rsidRPr="00DC3E5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</w:t>
            </w:r>
            <w:r w:rsidR="00DC3E50" w:rsidRPr="00DC3E5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реализации, адаптации и обновлению цифровых сервисов на базе программного продукта «ЮНИВУЗ-3»</w:t>
            </w:r>
          </w:p>
          <w:p w14:paraId="32AB8E8A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881FFE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4047A3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091580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8AAECF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6116D7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B5EF34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A6611A" w14:textId="77777777" w:rsidR="00CA6C38" w:rsidRDefault="00CA6C38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F9A9" w14:textId="6EDCA0FE" w:rsidR="00CA6C38" w:rsidRDefault="00E56DC7" w:rsidP="00F67C86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«Материалы для открытого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»: р</w:t>
            </w:r>
            <w:proofErr w:type="spellStart"/>
            <w:r w:rsidR="00F67C8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еализация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сервиса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C9B8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Назначение сервиса </w:t>
            </w:r>
          </w:p>
          <w:p w14:paraId="20848577" w14:textId="04427DAD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«Материалы для открытого </w:t>
            </w:r>
            <w:proofErr w:type="spellStart"/>
            <w:r w:rsidR="00CE3AD4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публикования</w:t>
            </w:r>
            <w:proofErr w:type="spellEnd"/>
            <w:r w:rsidR="00CE3A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предназначен для централизованного хранения, учета и обработки материалов, являющихся основаниями для формирования экспертных и исследовательских заключений. </w:t>
            </w:r>
          </w:p>
          <w:p w14:paraId="1700F62F" w14:textId="1BC0C756" w:rsidR="00CA6C38" w:rsidRPr="0087446F" w:rsidRDefault="00E56DC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Основн</w:t>
            </w:r>
            <w:r w:rsidR="00874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</w:t>
            </w:r>
            <w:proofErr w:type="spellEnd"/>
            <w:r w:rsidR="00874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сервиса </w:t>
            </w:r>
          </w:p>
          <w:p w14:paraId="2DCA4B71" w14:textId="4841AE6F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2.1. Учет и хранение материалов </w:t>
            </w:r>
          </w:p>
          <w:p w14:paraId="44BCF130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предоставлять возможность: </w:t>
            </w:r>
          </w:p>
          <w:p w14:paraId="1F7D8EB0" w14:textId="77777777" w:rsidR="00CA6C38" w:rsidRDefault="00E56DC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создавать и редактировать материалы; </w:t>
            </w:r>
          </w:p>
          <w:p w14:paraId="2ED7BE05" w14:textId="77777777" w:rsidR="00CA6C38" w:rsidRDefault="00E56DC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указывать основные сведения о материале, включая вид материала, дату и место размещения, наименование, количество листов, филиал, структурное подразделение и авторов; </w:t>
            </w:r>
          </w:p>
          <w:p w14:paraId="25A1959E" w14:textId="5EFC9527" w:rsidR="00CA6C38" w:rsidRDefault="00E56DC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загружать </w:t>
            </w:r>
            <w:r w:rsidR="0087446F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фа</w:t>
            </w:r>
            <w:r w:rsidR="00B85C4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йлы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</w:t>
            </w:r>
            <w:proofErr w:type="spellStart"/>
            <w:r w:rsidR="00B85C4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ов</w:t>
            </w:r>
            <w:proofErr w:type="spellEnd"/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формате PDF; </w:t>
            </w:r>
          </w:p>
          <w:p w14:paraId="42F59308" w14:textId="3245C3FC" w:rsidR="00CA6C38" w:rsidRDefault="00E56DC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хранить электронные файлы материалов 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 цифровой платформе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</w:p>
          <w:p w14:paraId="6216826E" w14:textId="77777777" w:rsidR="00CA6C38" w:rsidRDefault="00E56DC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просматривать сведения о материалах; </w:t>
            </w:r>
          </w:p>
          <w:p w14:paraId="14969EB7" w14:textId="77777777" w:rsidR="00CA6C38" w:rsidRDefault="00E56DC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скачивать файлы материалов; </w:t>
            </w:r>
          </w:p>
          <w:p w14:paraId="71538368" w14:textId="77777777" w:rsidR="00CA6C38" w:rsidRDefault="00E56DC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осуществлять поиск, фильтрацию и сортировку материалов; </w:t>
            </w:r>
          </w:p>
          <w:p w14:paraId="2BE51E13" w14:textId="77777777" w:rsidR="00CA6C38" w:rsidRDefault="00E56DC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настраивать состав и порядок отображения информации в табличных списках; </w:t>
            </w:r>
          </w:p>
          <w:p w14:paraId="0FBF8AF5" w14:textId="77777777" w:rsidR="00CA6C38" w:rsidRDefault="00E56DC7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выгружать сведения о материалах в формате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42429A7E" w14:textId="77777777" w:rsidR="00CA6C38" w:rsidRPr="0087446F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44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2.2. Работа с авторами </w:t>
            </w:r>
          </w:p>
          <w:p w14:paraId="102DA42D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обеспечивать возможность указания одного или нескольких авторов материала. </w:t>
            </w:r>
          </w:p>
          <w:p w14:paraId="42000201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авторов должны поддерживаться следующие типы: </w:t>
            </w:r>
          </w:p>
          <w:p w14:paraId="1559A7EC" w14:textId="77777777" w:rsidR="00CA6C38" w:rsidRDefault="00E56DC7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сотрудник; </w:t>
            </w:r>
          </w:p>
          <w:p w14:paraId="2B8BCE1F" w14:textId="77777777" w:rsidR="00CA6C38" w:rsidRDefault="00E56DC7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студент; </w:t>
            </w:r>
          </w:p>
          <w:p w14:paraId="2D6F3662" w14:textId="77777777" w:rsidR="00CA6C38" w:rsidRDefault="00E56DC7">
            <w:pPr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внешний автор. </w:t>
            </w:r>
          </w:p>
          <w:p w14:paraId="1E860D25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При указании сотрудника или студента сервис должен предоставлять возможность выбора пользователя из соответствующего перечня с использованием контекстного поиска. </w:t>
            </w:r>
          </w:p>
          <w:p w14:paraId="17B2F91E" w14:textId="562A991E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внешнего автора должна поддерживаться возможность указания ФИО и организации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аффил</w:t>
            </w:r>
            <w:proofErr w:type="spellEnd"/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</w:p>
          <w:p w14:paraId="480BC1F9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 указании организации сервис должен предоставлять возможность поиска организации по наименованию или ИНН, а также добавления новой организации в общий перечень с использованием внешнего сервиса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DaData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061D51A4" w14:textId="77777777" w:rsidR="00CA6C38" w:rsidRPr="00B85C44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C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2.3. Проверка материалов </w:t>
            </w:r>
          </w:p>
          <w:p w14:paraId="2DD1AE70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обеспечивать обработку материалов с использованием статусов: </w:t>
            </w:r>
          </w:p>
          <w:p w14:paraId="601DB875" w14:textId="77777777" w:rsidR="00CA6C38" w:rsidRDefault="00E56DC7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«Черновик»; </w:t>
            </w:r>
          </w:p>
          <w:p w14:paraId="6F3A3C10" w14:textId="77777777" w:rsidR="00CA6C38" w:rsidRDefault="00E56DC7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«На проверке»; </w:t>
            </w:r>
          </w:p>
          <w:p w14:paraId="281F30AB" w14:textId="77777777" w:rsidR="00CA6C38" w:rsidRDefault="00E56DC7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«На доработке»; </w:t>
            </w:r>
          </w:p>
          <w:p w14:paraId="4F9AD787" w14:textId="77777777" w:rsidR="00CA6C38" w:rsidRDefault="00E56DC7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«Принято»; </w:t>
            </w:r>
          </w:p>
          <w:p w14:paraId="024B33DB" w14:textId="77777777" w:rsidR="00CA6C38" w:rsidRDefault="00E56DC7">
            <w:pPr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«Отклонено». </w:t>
            </w:r>
          </w:p>
          <w:p w14:paraId="1A111BEC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предоставлять возможность: </w:t>
            </w:r>
          </w:p>
          <w:p w14:paraId="1D68EB87" w14:textId="77777777" w:rsidR="00CA6C38" w:rsidRDefault="00E56DC7">
            <w:pPr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направлять материал автором на проверку; </w:t>
            </w:r>
          </w:p>
          <w:p w14:paraId="5D206CC3" w14:textId="77777777" w:rsidR="00CA6C38" w:rsidRDefault="00E56DC7">
            <w:pPr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возвращать материал автору на доработку; </w:t>
            </w:r>
          </w:p>
          <w:p w14:paraId="3FF9630F" w14:textId="77777777" w:rsidR="00CA6C38" w:rsidRDefault="00E56DC7">
            <w:pPr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выполнять проверку материала пользователем с соответствующими правами; </w:t>
            </w:r>
          </w:p>
          <w:p w14:paraId="5D5A17B4" w14:textId="77777777" w:rsidR="00CA6C38" w:rsidRDefault="00E56DC7">
            <w:pPr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принимать материал по результатам проверки; </w:t>
            </w:r>
          </w:p>
          <w:p w14:paraId="644C4BC0" w14:textId="77777777" w:rsidR="00CA6C38" w:rsidRDefault="00E56DC7">
            <w:pPr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отклонять материал; </w:t>
            </w:r>
          </w:p>
          <w:p w14:paraId="5E02EC26" w14:textId="77777777" w:rsidR="00CA6C38" w:rsidRDefault="00E56DC7">
            <w:pPr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повторно направлять доработанный материал на проверку; </w:t>
            </w:r>
          </w:p>
          <w:p w14:paraId="312A611F" w14:textId="77777777" w:rsidR="00CA6C38" w:rsidRDefault="00E56DC7">
            <w:pPr>
              <w:numPr>
                <w:ilvl w:val="0"/>
                <w:numId w:val="4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удалять материалы автором в предусмотренных статусах. </w:t>
            </w:r>
          </w:p>
          <w:p w14:paraId="41DCAAA5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 принятии материала сервис должен автоматически присваивать ему уникальный номер. </w:t>
            </w:r>
          </w:p>
          <w:p w14:paraId="498B4140" w14:textId="77777777" w:rsidR="00CA6C38" w:rsidRPr="00B85C44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C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2.4. Комментарии </w:t>
            </w:r>
          </w:p>
          <w:p w14:paraId="7E530EC3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предоставлять возможность ведения комментариев по материалам. </w:t>
            </w:r>
          </w:p>
          <w:p w14:paraId="536A38DD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Пользователи, имеющие соответствующие права, должны иметь возможность: </w:t>
            </w:r>
          </w:p>
          <w:p w14:paraId="2D145106" w14:textId="77777777" w:rsidR="00CA6C38" w:rsidRDefault="00E56DC7">
            <w:pPr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добавлять комментарии; </w:t>
            </w:r>
          </w:p>
          <w:p w14:paraId="7F752BBE" w14:textId="77777777" w:rsidR="00CA6C38" w:rsidRDefault="00E56DC7">
            <w:pPr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просматривать комментарии; </w:t>
            </w:r>
          </w:p>
          <w:p w14:paraId="4D1C0CB0" w14:textId="77777777" w:rsidR="00CA6C38" w:rsidRDefault="00E56DC7">
            <w:pPr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удалять собственные комментарии; </w:t>
            </w:r>
          </w:p>
          <w:p w14:paraId="481F8EBC" w14:textId="77777777" w:rsidR="00CA6C38" w:rsidRDefault="00E56DC7">
            <w:pPr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отслеживать новые комментарии. </w:t>
            </w:r>
          </w:p>
          <w:p w14:paraId="7DB3911E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обеспечивать отображение информации об изменении статусов материала в истории комментариев. </w:t>
            </w:r>
          </w:p>
          <w:p w14:paraId="6CD32F65" w14:textId="77777777" w:rsidR="00CA6C38" w:rsidRPr="00B85C44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C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2.5. Справочники </w:t>
            </w:r>
          </w:p>
          <w:p w14:paraId="7CCE2D80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обеспечивать ведение справочников, используемых при работе с материалами. </w:t>
            </w:r>
          </w:p>
          <w:p w14:paraId="0CB4726D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составе сервиса должны быть предусмотрены: </w:t>
            </w:r>
          </w:p>
          <w:p w14:paraId="01967ADF" w14:textId="77777777" w:rsidR="00CA6C38" w:rsidRDefault="00E56DC7">
            <w:pPr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Справочник «Виды материалов», позволяющий: </w:t>
            </w:r>
          </w:p>
          <w:p w14:paraId="04F46421" w14:textId="77777777" w:rsidR="00CA6C38" w:rsidRDefault="00E56DC7">
            <w:pPr>
              <w:numPr>
                <w:ilvl w:val="1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просматривать перечень видов материалов; </w:t>
            </w:r>
          </w:p>
          <w:p w14:paraId="2EB1F26C" w14:textId="77777777" w:rsidR="00CA6C38" w:rsidRDefault="00E56DC7">
            <w:pPr>
              <w:numPr>
                <w:ilvl w:val="1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добавлять новые виды материалов; </w:t>
            </w:r>
          </w:p>
          <w:p w14:paraId="7BADF38D" w14:textId="77777777" w:rsidR="00CA6C38" w:rsidRDefault="00E56DC7">
            <w:pPr>
              <w:numPr>
                <w:ilvl w:val="1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редактировать существующие виды материалов; </w:t>
            </w:r>
          </w:p>
          <w:p w14:paraId="5B6572BA" w14:textId="77777777" w:rsidR="00CA6C38" w:rsidRDefault="00E56DC7">
            <w:pPr>
              <w:numPr>
                <w:ilvl w:val="1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задавать порядок отображения значений; </w:t>
            </w:r>
          </w:p>
          <w:p w14:paraId="5DEF2D99" w14:textId="77777777" w:rsidR="00CA6C38" w:rsidRDefault="00E56DC7">
            <w:pPr>
              <w:numPr>
                <w:ilvl w:val="1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удалять виды материалов.</w:t>
            </w:r>
          </w:p>
          <w:p w14:paraId="3BB5333B" w14:textId="77777777" w:rsidR="00CA6C38" w:rsidRDefault="00E56DC7">
            <w:pPr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Справочник «Места размещения», позволяющий: </w:t>
            </w:r>
          </w:p>
          <w:p w14:paraId="317B2072" w14:textId="77777777" w:rsidR="00CA6C38" w:rsidRDefault="00E56DC7">
            <w:pPr>
              <w:numPr>
                <w:ilvl w:val="1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просматривать перечень мест размещения; </w:t>
            </w:r>
          </w:p>
          <w:p w14:paraId="5B98903A" w14:textId="77777777" w:rsidR="00CA6C38" w:rsidRDefault="00E56DC7">
            <w:pPr>
              <w:numPr>
                <w:ilvl w:val="1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редактировать наименование и порядок отображения значений. </w:t>
            </w:r>
          </w:p>
          <w:p w14:paraId="06E1E09C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Добавление и удаление значений справочника «Места размещения» не предусматривается. </w:t>
            </w:r>
          </w:p>
          <w:p w14:paraId="2272647D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обеспечивать использование значений справочников при создании и редактировании материалов. </w:t>
            </w:r>
          </w:p>
          <w:p w14:paraId="404F5990" w14:textId="77777777" w:rsidR="00CA6C38" w:rsidRPr="00B85C44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C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2.6. Настройка доступа </w:t>
            </w:r>
          </w:p>
          <w:p w14:paraId="3F2BB5F7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обеспечивать разграничение доступа пользователей к функциональным возможностям и данным. </w:t>
            </w:r>
          </w:p>
          <w:p w14:paraId="0AF0979B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Должна поддерживаться настройка прав: </w:t>
            </w:r>
          </w:p>
          <w:p w14:paraId="4AF4C4BD" w14:textId="77777777" w:rsidR="00CA6C38" w:rsidRDefault="00E56DC7">
            <w:pPr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работу с собственными материалами; </w:t>
            </w:r>
          </w:p>
          <w:p w14:paraId="2B2C5FAD" w14:textId="77777777" w:rsidR="00CA6C38" w:rsidRDefault="00E56DC7">
            <w:pPr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просмотр материалов; </w:t>
            </w:r>
          </w:p>
          <w:p w14:paraId="605F4198" w14:textId="77777777" w:rsidR="00CA6C38" w:rsidRDefault="00E56DC7">
            <w:pPr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модерирование материалов; </w:t>
            </w:r>
          </w:p>
          <w:p w14:paraId="41644494" w14:textId="77777777" w:rsidR="00CA6C38" w:rsidRDefault="00E56DC7">
            <w:pPr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работу со справочниками; </w:t>
            </w:r>
          </w:p>
          <w:p w14:paraId="3EA7ABDF" w14:textId="77777777" w:rsidR="00CA6C38" w:rsidRDefault="00E56DC7">
            <w:pPr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изменение настроек доступа. </w:t>
            </w:r>
          </w:p>
          <w:p w14:paraId="41795624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предоставлять возможность назначения прав как отдельным пользователям, так и группам пользователей. </w:t>
            </w:r>
          </w:p>
          <w:p w14:paraId="66EA6B88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 наличии у пользователя нескольких наборов прав сервис должен учитывать совокупность предоставленных ему прав с учетом приоритета более высокого уровня доступа. </w:t>
            </w:r>
          </w:p>
          <w:p w14:paraId="1CAF29C1" w14:textId="77777777" w:rsidR="00CA6C38" w:rsidRPr="00B85C44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C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2.7. Работа со списками </w:t>
            </w:r>
          </w:p>
          <w:p w14:paraId="06E19527" w14:textId="77777777" w:rsidR="00CA6C38" w:rsidRDefault="00E56DC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Для основных табличных списков сервис должен предоставлять возможность: </w:t>
            </w:r>
          </w:p>
          <w:p w14:paraId="1723A9F3" w14:textId="77777777" w:rsidR="00CA6C38" w:rsidRDefault="00E56DC7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сортировки данных; </w:t>
            </w:r>
          </w:p>
          <w:p w14:paraId="4E3B8C45" w14:textId="77777777" w:rsidR="00CA6C38" w:rsidRDefault="00E56DC7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фильтрации данных; </w:t>
            </w:r>
          </w:p>
          <w:p w14:paraId="5D81075C" w14:textId="77777777" w:rsidR="00CA6C38" w:rsidRDefault="00E56DC7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постраничного просмотра; </w:t>
            </w:r>
          </w:p>
          <w:p w14:paraId="3A043B86" w14:textId="77777777" w:rsidR="00CA6C38" w:rsidRDefault="00E56DC7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выбора количества отображаемых записей; </w:t>
            </w:r>
          </w:p>
          <w:p w14:paraId="4F6C5B1F" w14:textId="77777777" w:rsidR="00CA6C38" w:rsidRDefault="00E56DC7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настройки состава отображаемых колонок; </w:t>
            </w:r>
          </w:p>
          <w:p w14:paraId="0AF08D21" w14:textId="77777777" w:rsidR="00CA6C38" w:rsidRDefault="00E56DC7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изменения порядка отображения колонок; </w:t>
            </w:r>
          </w:p>
          <w:p w14:paraId="4962EECC" w14:textId="77777777" w:rsidR="00CA6C38" w:rsidRDefault="00E56DC7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отображения примененных фильтров; </w:t>
            </w:r>
          </w:p>
          <w:p w14:paraId="736FF0B5" w14:textId="77777777" w:rsidR="00CA6C38" w:rsidRDefault="00E56DC7">
            <w:pPr>
              <w:numPr>
                <w:ilvl w:val="0"/>
                <w:numId w:val="11"/>
              </w:numPr>
              <w:spacing w:after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экспорта данных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Excel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3F79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Значение характеристики не может изменяться участником закупки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D834" w14:textId="77777777" w:rsidR="00CA6C38" w:rsidRDefault="00E56DC7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152A" w14:textId="77777777" w:rsidR="00CA6C38" w:rsidRDefault="00E56DC7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A6C38" w14:paraId="6AF44588" w14:textId="77777777" w:rsidTr="0071302C">
        <w:trPr>
          <w:jc w:val="center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663BD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3EC7" w14:textId="05DC14B7" w:rsidR="00CA6C38" w:rsidRDefault="00E56DC7" w:rsidP="009C0F71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«Текущий контроль»: адаптация и обновление сервиса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FFD9" w14:textId="3A596B74" w:rsidR="00DC3E50" w:rsidRPr="00DC3E50" w:rsidRDefault="00DC3E50" w:rsidP="00AD4F4C">
            <w:pPr>
              <w:spacing w:before="20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Новые функциональные возможности сервиса:</w:t>
            </w:r>
          </w:p>
          <w:p w14:paraId="7A72CCA3" w14:textId="3451B052" w:rsidR="00AD4F4C" w:rsidRPr="00AD4F4C" w:rsidRDefault="00AD4F4C" w:rsidP="00AD4F4C">
            <w:pPr>
              <w:spacing w:before="20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 Ввод баллов текущей успеваемости</w:t>
            </w:r>
          </w:p>
          <w:p w14:paraId="21218260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обеспечить преподавателям возможность ввода баллов текущей успеваемости студентов непосредственно в Личном кабинете сотрудника. </w:t>
            </w:r>
            <w:proofErr w:type="spellStart"/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Функ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циональные</w:t>
            </w:r>
            <w:proofErr w:type="spellEnd"/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требования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1D936BC7" w14:textId="77777777" w:rsidR="00AD4F4C" w:rsidRPr="00AD4F4C" w:rsidRDefault="00AD4F4C" w:rsidP="00AD4F4C">
            <w:pPr>
              <w:numPr>
                <w:ilvl w:val="0"/>
                <w:numId w:val="8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преподаватель должен иметь доступ к ведомостям по дисциплинам и академическим группам, закрепленным за ним;</w:t>
            </w:r>
          </w:p>
          <w:p w14:paraId="3B9A6F09" w14:textId="77777777" w:rsidR="00AD4F4C" w:rsidRPr="00AD4F4C" w:rsidRDefault="00AD4F4C" w:rsidP="00AD4F4C">
            <w:pPr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должна поддерживаться возможность указания баллов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 пропущенные часы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каждой дисциплине за 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контрольные не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ели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EA27986" w14:textId="77777777" w:rsidR="00AD4F4C" w:rsidRPr="00AD4F4C" w:rsidRDefault="00AD4F4C" w:rsidP="00AD4F4C">
            <w:pPr>
              <w:numPr>
                <w:ilvl w:val="0"/>
                <w:numId w:val="8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все изменения должны сохраняться с фиксацией даты и времени, а также с указанием преподавателя, выполнившего запись.</w:t>
            </w:r>
          </w:p>
          <w:p w14:paraId="2A1CC792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21073A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 Ведомость по контрольной неделе дисциплины</w:t>
            </w:r>
          </w:p>
          <w:p w14:paraId="671F1815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Для каждой контрольной недели сервис должен формировать отдельную ведомость, предназначенную для ввода баллов текущей успеваемости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 пропущенных часов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студентов академической группы. Требования к ведомости:</w:t>
            </w:r>
          </w:p>
          <w:p w14:paraId="2EEBB991" w14:textId="77777777" w:rsidR="00AD4F4C" w:rsidRPr="00AD4F4C" w:rsidRDefault="00AD4F4C" w:rsidP="00AD4F4C">
            <w:pPr>
              <w:numPr>
                <w:ilvl w:val="0"/>
                <w:numId w:val="34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ведомость создаётся автоматически для каждой дисциплины и каждой контрольной недели согласно учебному плану;</w:t>
            </w:r>
          </w:p>
          <w:p w14:paraId="243AC4A6" w14:textId="77777777" w:rsidR="00AD4F4C" w:rsidRPr="00AD4F4C" w:rsidRDefault="00AD4F4C" w:rsidP="00AD4F4C">
            <w:pPr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преподаватель видит список студентов группы и пустые поля для ввода баллов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 пропущенных часов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D96C707" w14:textId="77777777" w:rsidR="00AD4F4C" w:rsidRPr="00AD4F4C" w:rsidRDefault="00AD4F4C" w:rsidP="00AD4F4C">
            <w:pPr>
              <w:numPr>
                <w:ilvl w:val="0"/>
                <w:numId w:val="34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ведомость должна быть доступна только в установленный период времени.</w:t>
            </w:r>
          </w:p>
          <w:p w14:paraId="1C5E56A0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2DEDFF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 Визуальная индикация в дереве групп</w:t>
            </w:r>
          </w:p>
          <w:p w14:paraId="7F10407A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В интерфейсе сервиса должна быть реализована визуальная индикация, отображающая состояние ведомостей по каждой группе. Сервис должен обеспечивать отображение следующих индикаторов:</w:t>
            </w:r>
          </w:p>
          <w:p w14:paraId="2D86774A" w14:textId="77777777" w:rsidR="00AD4F4C" w:rsidRPr="00AD4F4C" w:rsidRDefault="00AD4F4C" w:rsidP="00AD4F4C">
            <w:pPr>
              <w:numPr>
                <w:ilvl w:val="0"/>
                <w:numId w:val="24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заполненность</w:t>
            </w:r>
            <w:proofErr w:type="spellEnd"/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баллов;</w:t>
            </w:r>
          </w:p>
          <w:p w14:paraId="1A9B2C2D" w14:textId="77777777" w:rsidR="00AD4F4C" w:rsidRPr="00AD4F4C" w:rsidRDefault="00AD4F4C" w:rsidP="00AD4F4C">
            <w:pPr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статус проверки - отметка о том, проверены ли введенные данные;</w:t>
            </w:r>
          </w:p>
          <w:p w14:paraId="4DFA691A" w14:textId="77777777" w:rsidR="00AD4F4C" w:rsidRPr="00AD4F4C" w:rsidRDefault="00AD4F4C" w:rsidP="00AD4F4C">
            <w:pPr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нарушение сроков - индикация того, что срок ввода баллов для данной группы близок к истечению;</w:t>
            </w:r>
          </w:p>
          <w:p w14:paraId="1A9EF179" w14:textId="77777777" w:rsidR="00AD4F4C" w:rsidRPr="00AD4F4C" w:rsidRDefault="00AD4F4C" w:rsidP="00AD4F4C">
            <w:pPr>
              <w:numPr>
                <w:ilvl w:val="0"/>
                <w:numId w:val="24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блокировка - признак того, что ведомость заблокирована для редактирования.</w:t>
            </w:r>
          </w:p>
          <w:p w14:paraId="5EA27F6E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AFF7BF3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 Периоды доступности ведомостей для выставления баллов</w:t>
            </w:r>
          </w:p>
          <w:p w14:paraId="5642DCB6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обеспечить 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механизм периодов доступности ведомостей, которые определяют временные интервалы, в течение которых преподаватель может вводить баллы текущей успеваемости. Периоды должны удовлетворять следующим правилам:</w:t>
            </w:r>
          </w:p>
          <w:p w14:paraId="5E1A1E3D" w14:textId="77777777" w:rsidR="00AD4F4C" w:rsidRPr="00AD4F4C" w:rsidRDefault="00AD4F4C" w:rsidP="00AD4F4C">
            <w:pPr>
              <w:numPr>
                <w:ilvl w:val="0"/>
                <w:numId w:val="16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каждый период привязан к конкретной контрольной неделе и учебному году;</w:t>
            </w:r>
          </w:p>
          <w:p w14:paraId="2B06E81F" w14:textId="77777777" w:rsidR="00AD4F4C" w:rsidRPr="00AD4F4C" w:rsidRDefault="00AD4F4C" w:rsidP="00AD4F4C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по истечении периода ведомость автоматически становится недоступной для редактирования;</w:t>
            </w:r>
          </w:p>
          <w:p w14:paraId="4303BE8F" w14:textId="77777777" w:rsidR="00AD4F4C" w:rsidRPr="00AD4F4C" w:rsidRDefault="00AD4F4C" w:rsidP="00AD4F4C">
            <w:pPr>
              <w:numPr>
                <w:ilvl w:val="0"/>
                <w:numId w:val="16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Сотрудники с правами доступа на редактирование справочников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долж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ны</w:t>
            </w:r>
            <w:proofErr w:type="spellEnd"/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иметь возможность вручную корректировать даты периодов;</w:t>
            </w:r>
          </w:p>
          <w:p w14:paraId="01B250DD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D4EAC1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 Автоматическое предоставление доступа преподавателям</w:t>
            </w:r>
          </w:p>
          <w:p w14:paraId="733EB7FE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Система должна в Личном кабинете сотрудника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обеспечить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автоматическое предоставление доступа преподавателям к сервису «Текущий контроль» без необходимости ручного добавления в раздел «Настройки доступа». </w:t>
            </w:r>
          </w:p>
          <w:p w14:paraId="48257FDD" w14:textId="77777777" w:rsidR="00AD4F4C" w:rsidRPr="00AD4F4C" w:rsidRDefault="00AD4F4C" w:rsidP="00AD4F4C">
            <w:pPr>
              <w:numPr>
                <w:ilvl w:val="0"/>
                <w:numId w:val="18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доступ должен предоставляться в рамках тех дисциплин и академических групп, за которыми закреплен преподаватель;</w:t>
            </w:r>
          </w:p>
          <w:p w14:paraId="61A70D09" w14:textId="77777777" w:rsidR="00AD4F4C" w:rsidRPr="00AD4F4C" w:rsidRDefault="00AD4F4C" w:rsidP="00AD4F4C">
            <w:pPr>
              <w:numPr>
                <w:ilvl w:val="0"/>
                <w:numId w:val="18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В Личном кабинете сотрудника в сервисе «Текущий контроль» 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преподавателя должны отображаться только те ведомости, к которым 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система предоставила </w:t>
            </w: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доступ.</w:t>
            </w:r>
          </w:p>
          <w:p w14:paraId="60AC049C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39B58E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 Автоматическое закрепление преподавателей за дисциплинами</w:t>
            </w:r>
          </w:p>
          <w:p w14:paraId="3AF6DD1B" w14:textId="77777777" w:rsidR="00AD4F4C" w:rsidRPr="00AD4F4C" w:rsidRDefault="00AD4F4C" w:rsidP="00AD4F4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автоматически закреплять преподавателей за дисциплинами на основании данных из сервиса «Расписание занятий». </w:t>
            </w:r>
          </w:p>
          <w:p w14:paraId="2B8D2A74" w14:textId="77777777" w:rsidR="00AD4F4C" w:rsidRPr="00AD4F4C" w:rsidRDefault="00AD4F4C" w:rsidP="00AD4F4C">
            <w:pPr>
              <w:numPr>
                <w:ilvl w:val="0"/>
                <w:numId w:val="22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закрепление происходит автоматически при формировании расписания;</w:t>
            </w:r>
          </w:p>
          <w:p w14:paraId="7477A985" w14:textId="61A26F38" w:rsidR="00CA6C38" w:rsidRPr="00AD4F4C" w:rsidRDefault="00AD4F4C" w:rsidP="00AD4F4C">
            <w:pPr>
              <w:numPr>
                <w:ilvl w:val="0"/>
                <w:numId w:val="22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F4C"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 должен предоставлять возможность ручного изменения закрепления (добавление, удаление, замена преподавателя) для администраторов или ответственных сотрудников;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523F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Значение характеристики не может изменяться участником закупки</w:t>
            </w: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0956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08E6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C38" w14:paraId="4412DB28" w14:textId="77777777" w:rsidTr="0071302C">
        <w:trPr>
          <w:jc w:val="center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546A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3077" w14:textId="6713732A" w:rsidR="00CA6C38" w:rsidRDefault="00E56DC7" w:rsidP="009C0F71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«ГИА и Дипломы»: адаптация и обновление сервиса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398D" w14:textId="0B567D9A" w:rsidR="00526876" w:rsidRDefault="002E4B4B" w:rsidP="00526876">
            <w:pPr>
              <w:spacing w:before="20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Дополнительные </w:t>
            </w:r>
            <w:r w:rsidR="005268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функциональные возможности сервиса:</w:t>
            </w:r>
          </w:p>
          <w:p w14:paraId="3DB716EF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 Режим массовых операций</w:t>
            </w:r>
          </w:p>
          <w:p w14:paraId="33F79A5A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обеспечить расширение перечня массовых операций, доступных для выполнения над несколькими дипломами одновременно: </w:t>
            </w:r>
          </w:p>
          <w:p w14:paraId="3CE94C22" w14:textId="77777777" w:rsidR="00CA6C38" w:rsidRDefault="00E56DC7">
            <w:pPr>
              <w:numPr>
                <w:ilvl w:val="0"/>
                <w:numId w:val="15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Область и вид деятельности - массовое проставление идентичный областей и видов профессиональной деятельности</w:t>
            </w:r>
          </w:p>
          <w:p w14:paraId="5D1A7B3B" w14:textId="77777777" w:rsidR="00CA6C38" w:rsidRDefault="00E56DC7">
            <w:pPr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Норм. период обучения - массовое проставление периодов обучения по очной форме обучения</w:t>
            </w:r>
          </w:p>
          <w:p w14:paraId="5BF68031" w14:textId="77777777" w:rsidR="00CA6C38" w:rsidRDefault="00E56DC7">
            <w:pPr>
              <w:numPr>
                <w:ilvl w:val="0"/>
                <w:numId w:val="15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Настройки диплома - массовое выставление одинаковых настроек в дипломах.</w:t>
            </w:r>
          </w:p>
          <w:p w14:paraId="1AA0B803" w14:textId="77777777" w:rsidR="00CA6C38" w:rsidRDefault="00CA6C38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  <w:p w14:paraId="22C00742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 Проверка наличия созданных дипломов по ФИО студента</w:t>
            </w:r>
          </w:p>
          <w:p w14:paraId="3BE34359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 создании нового диплома сервис должен автоматически выполнять проверку, не существует ли уже диплом для данного студента.</w:t>
            </w:r>
          </w:p>
          <w:p w14:paraId="189B750B" w14:textId="77777777" w:rsidR="00CA6C38" w:rsidRDefault="00E56DC7">
            <w:pPr>
              <w:numPr>
                <w:ilvl w:val="0"/>
                <w:numId w:val="38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если диплом для указанного студента уже существует, сервис должен отображать предупреждающее сообщение с указанием номера и статуса существующего диплома;</w:t>
            </w:r>
          </w:p>
          <w:p w14:paraId="1EE5D3F5" w14:textId="77777777" w:rsidR="00CA6C38" w:rsidRDefault="00E56DC7">
            <w:pPr>
              <w:numPr>
                <w:ilvl w:val="0"/>
                <w:numId w:val="38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пользователь должен иметь возможность продолжить создание или отменить создание</w:t>
            </w:r>
          </w:p>
          <w:p w14:paraId="720110E1" w14:textId="77777777" w:rsidR="00CA6C38" w:rsidRDefault="00CA6C38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DF16E64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3. Раздел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логирования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действий над дипломом</w:t>
            </w:r>
          </w:p>
          <w:p w14:paraId="2224C67A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форму заполнения диплома реализовать отдельный раздел «История изменений», в котором отображается полный список записей о всех изменениях, внесенных в данный диплом. Сервис должен выполнять следующие требования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логированию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77DEE91E" w14:textId="77777777" w:rsidR="00CA6C38" w:rsidRDefault="00E56DC7">
            <w:pPr>
              <w:numPr>
                <w:ilvl w:val="0"/>
                <w:numId w:val="14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фиксировать каждое сохранение диплома (как создание, так и любое обновление полей);</w:t>
            </w:r>
          </w:p>
          <w:p w14:paraId="3DA229F2" w14:textId="77777777" w:rsidR="00CA6C38" w:rsidRDefault="00E56DC7">
            <w:pPr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 каждой записи в журнале отображать:</w:t>
            </w:r>
          </w:p>
          <w:p w14:paraId="1130011C" w14:textId="77777777" w:rsidR="00CA6C38" w:rsidRDefault="00E56DC7">
            <w:pPr>
              <w:numPr>
                <w:ilvl w:val="1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Кто изменил </w:t>
            </w:r>
          </w:p>
          <w:p w14:paraId="79A73AA1" w14:textId="77777777" w:rsidR="00CA6C38" w:rsidRDefault="00E56DC7">
            <w:pPr>
              <w:numPr>
                <w:ilvl w:val="1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Когда изменил </w:t>
            </w:r>
          </w:p>
          <w:p w14:paraId="1F8119D1" w14:textId="77777777" w:rsidR="00CA6C38" w:rsidRDefault="00E56DC7">
            <w:pPr>
              <w:numPr>
                <w:ilvl w:val="1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Какие поля изменил </w:t>
            </w:r>
          </w:p>
          <w:p w14:paraId="36C82CFC" w14:textId="77777777" w:rsidR="00CA6C38" w:rsidRDefault="00E56DC7">
            <w:pPr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логировать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только изменения, внесенные через форму редактирования, но и действия, выполненные через массовые операции;</w:t>
            </w:r>
          </w:p>
          <w:p w14:paraId="38729305" w14:textId="77777777" w:rsidR="00CA6C38" w:rsidRDefault="00E56DC7">
            <w:pPr>
              <w:numPr>
                <w:ilvl w:val="0"/>
                <w:numId w:val="14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записи в журнале должны отображаться в хронологическом порядке и быть доступными для просмотра всем пользователям с соответствующими правами доступа.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E7A2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Значение характеристики не может изменяться участником закупки</w:t>
            </w: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E9E7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F14C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C38" w14:paraId="3B0D85A3" w14:textId="77777777" w:rsidTr="0071302C">
        <w:trPr>
          <w:jc w:val="center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E72C3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6588" w14:textId="7036056C" w:rsidR="00CA6C38" w:rsidRDefault="00E56DC7" w:rsidP="009C0F71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«Конструктор ОП»: адаптация и обновление сервиса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B8D8" w14:textId="0ACD3CBA" w:rsidR="00CA6C38" w:rsidRPr="00F67C86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Назначение </w:t>
            </w:r>
            <w:r w:rsidR="00F67C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адаптации</w:t>
            </w:r>
          </w:p>
          <w:p w14:paraId="5FB41747" w14:textId="4A2F6F9D" w:rsidR="00CA6C38" w:rsidRDefault="00F67C86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Адаптация проводится с целью</w:t>
            </w:r>
            <w:r w:rsidR="00E56D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изменения логики хранения, обработки и отображения данных, связанных с профессиональными стандартами (ПС), трудовыми функциями (ТФ) и квалификационными требованиями в </w:t>
            </w:r>
            <w:proofErr w:type="spellStart"/>
            <w:r w:rsidR="00E56DC7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Компетентностно</w:t>
            </w:r>
            <w:proofErr w:type="spellEnd"/>
            <w:r w:rsidR="00E56DC7">
              <w:rPr>
                <w:rFonts w:ascii="Times New Roman" w:eastAsia="Times New Roman" w:hAnsi="Times New Roman" w:cs="Times New Roman"/>
                <w:sz w:val="20"/>
                <w:szCs w:val="20"/>
              </w:rPr>
              <w:t>-квалификационной характеристике.</w:t>
            </w:r>
          </w:p>
          <w:p w14:paraId="1AEDE359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текущей реализации профессиональные стандарты, коды трудовых функций и квалификационные требования относятся к компетенции в целом.</w:t>
            </w:r>
          </w:p>
          <w:p w14:paraId="33379E08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Необходимо изменить модель таким образом, чтобы указанные данные хранились и обрабатывались на уровне конкретного индикатора компетенции.</w:t>
            </w:r>
          </w:p>
          <w:p w14:paraId="77B6646E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Целевая структура данных должна соответствовать следующей логике:</w:t>
            </w:r>
          </w:p>
          <w:p w14:paraId="2B37D3C3" w14:textId="77777777" w:rsidR="00CA6C38" w:rsidRDefault="00FC75DA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0"/>
                <w:id w:val="304896225"/>
              </w:sdtPr>
              <w:sdtEndPr/>
              <w:sdtContent>
                <w:r w:rsidR="00E56DC7">
                  <w:rPr>
                    <w:rFonts w:ascii="Gungsuh" w:eastAsia="Gungsuh" w:hAnsi="Gungsuh" w:cs="Gungsuh"/>
                    <w:sz w:val="20"/>
                    <w:szCs w:val="20"/>
                  </w:rPr>
                  <w:t>ПК → ИПК → знать / уметь / владеть → ПС и ТФ → квалификационные требования.</w:t>
                </w:r>
              </w:sdtContent>
            </w:sdt>
          </w:p>
          <w:p w14:paraId="17C3A6CD" w14:textId="7484A576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  <w:r w:rsidR="002C49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Основные функции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018900B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2.1. Хранение данных профессиональных стандартов и трудовых функций</w:t>
            </w:r>
          </w:p>
          <w:p w14:paraId="295AD8E7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 должна обеспечивать хранение профессиональных стандартов, трудовых функций и квалификационных требований в привязке к конкретному индикатору компетенции.</w:t>
            </w:r>
          </w:p>
          <w:p w14:paraId="1D3FE6C5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Каждый индикатор компетенции должен иметь собственный набор:</w:t>
            </w:r>
          </w:p>
          <w:p w14:paraId="3784C6AB" w14:textId="77777777" w:rsidR="00CA6C38" w:rsidRDefault="00E56DC7">
            <w:pPr>
              <w:numPr>
                <w:ilvl w:val="0"/>
                <w:numId w:val="32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профессиональных стандартов;</w:t>
            </w:r>
          </w:p>
          <w:p w14:paraId="7BC66350" w14:textId="77777777" w:rsidR="00CA6C38" w:rsidRDefault="00E56DC7">
            <w:pPr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трудовых функций;</w:t>
            </w:r>
          </w:p>
          <w:p w14:paraId="04DCE210" w14:textId="77777777" w:rsidR="00CA6C38" w:rsidRDefault="00E56DC7">
            <w:pPr>
              <w:numPr>
                <w:ilvl w:val="0"/>
                <w:numId w:val="32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квалификационных требований к трудовым функциям.</w:t>
            </w:r>
          </w:p>
          <w:p w14:paraId="28D925CE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2.2. Отображение данных в форме просмотра</w:t>
            </w:r>
          </w:p>
          <w:p w14:paraId="2D8C06D6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табличной форме просмотра данные в столбцах «Код ПС и ТФ» и «Квалификационные требования к ТФ» должны отображаться в составе соответствующего индикатора компетенции.</w:t>
            </w:r>
          </w:p>
          <w:p w14:paraId="6FEEFFA7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2.3. Редактирование индикаторов компетенции</w:t>
            </w:r>
          </w:p>
          <w:p w14:paraId="3ED2A78C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Поля для работы с профессиональными стандартами, трудовыми функциями и квалификационными требованиями должны отображаться только после создания индикатора компетенции с использованием функции «Добавить индикатор».</w:t>
            </w:r>
          </w:p>
          <w:p w14:paraId="327285B2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составе каждого индикатора должны быть доступны:</w:t>
            </w:r>
          </w:p>
          <w:p w14:paraId="6E7FBD5A" w14:textId="77777777" w:rsidR="00CA6C38" w:rsidRDefault="00E56DC7">
            <w:pPr>
              <w:numPr>
                <w:ilvl w:val="0"/>
                <w:numId w:val="6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поле «Код профессионального стандарта»;</w:t>
            </w:r>
          </w:p>
          <w:p w14:paraId="35900EAC" w14:textId="77777777" w:rsidR="00CA6C38" w:rsidRDefault="00E56DC7">
            <w:pPr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поле «Код трудовой функции»;</w:t>
            </w:r>
          </w:p>
          <w:p w14:paraId="728FA264" w14:textId="77777777" w:rsidR="00CA6C38" w:rsidRDefault="00E56DC7">
            <w:pPr>
              <w:numPr>
                <w:ilvl w:val="0"/>
                <w:numId w:val="6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таблица «Квалификационные требования к ТФ».</w:t>
            </w:r>
          </w:p>
          <w:p w14:paraId="0B55C23A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Введенные или выбранные данные должны относиться только к текущему индикатору компетенции.</w:t>
            </w:r>
          </w:p>
          <w:p w14:paraId="7408F41F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2.4. Выбор профессионального стандарта</w:t>
            </w:r>
          </w:p>
          <w:p w14:paraId="168A4D4A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Поле выбора профессионального стандарта необходимо перенести с уровня компетенции в блок соответствующего индикатора компетенции.</w:t>
            </w:r>
          </w:p>
          <w:p w14:paraId="52C3C575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доступных профессиональных стандартов должен формироваться на основании Матрицы взаимосвязи ПК и ТФ.</w:t>
            </w:r>
          </w:p>
          <w:p w14:paraId="3B7AEE79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 должна обеспечивать следующую логику:</w:t>
            </w:r>
          </w:p>
          <w:p w14:paraId="761B710B" w14:textId="77777777" w:rsidR="00CA6C38" w:rsidRDefault="00E56DC7">
            <w:pPr>
              <w:numPr>
                <w:ilvl w:val="0"/>
                <w:numId w:val="20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если для индикатора доступен один профессиональный стандарт, он должен подставляться автоматически;</w:t>
            </w:r>
          </w:p>
          <w:p w14:paraId="15CCB214" w14:textId="77777777" w:rsidR="00CA6C38" w:rsidRDefault="00E56DC7">
            <w:pPr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если доступно несколько профессиональных стандартов, пользователь должен иметь возможность выбрать необходимый стандарт из выпадающего списка;</w:t>
            </w:r>
          </w:p>
          <w:p w14:paraId="68D85F23" w14:textId="77777777" w:rsidR="00CA6C38" w:rsidRDefault="00E56DC7">
            <w:pPr>
              <w:numPr>
                <w:ilvl w:val="0"/>
                <w:numId w:val="20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списке должен отображаться код профессионального стандарта.</w:t>
            </w:r>
          </w:p>
          <w:p w14:paraId="4FC6B28E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2.5. Выбор трудовой функции</w:t>
            </w:r>
          </w:p>
          <w:p w14:paraId="14BCE08F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Система должна предоставлять возможность выбора трудовой функции.</w:t>
            </w:r>
          </w:p>
          <w:p w14:paraId="2CFF81CD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списке должны отображаться только трудовые функции:</w:t>
            </w:r>
          </w:p>
          <w:p w14:paraId="6123639F" w14:textId="77777777" w:rsidR="00CA6C38" w:rsidRDefault="00E56DC7">
            <w:pPr>
              <w:numPr>
                <w:ilvl w:val="0"/>
                <w:numId w:val="27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относящиеся к выбранному профессиональному стандарту;</w:t>
            </w:r>
          </w:p>
          <w:p w14:paraId="25B1B5E9" w14:textId="77777777" w:rsidR="00CA6C38" w:rsidRDefault="00E56DC7">
            <w:pPr>
              <w:numPr>
                <w:ilvl w:val="0"/>
                <w:numId w:val="27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доступные для текущего индикатора компетенции в соответствии с Матрицей взаимосвязи ПК и ТФ.</w:t>
            </w:r>
          </w:p>
          <w:p w14:paraId="2D9C7BBF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2.6. Квалификационные требования</w:t>
            </w:r>
          </w:p>
          <w:p w14:paraId="67440887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Таблица «Квалификационные требования к ТФ» должна формироваться на основании выбранных профессионального стандарта и трудовой функции.</w:t>
            </w:r>
          </w:p>
          <w:p w14:paraId="38082173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Текущая логика формирования квалификационных требований сохраняется без изменений. При этом сформированные квалификационные требования должны храниться и отображаться в привязке к текущему индикатору компетенции.</w:t>
            </w:r>
          </w:p>
          <w:p w14:paraId="2AF7FCAA" w14:textId="77777777" w:rsidR="00CA6C38" w:rsidRPr="0087446F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2.7. Сохранение данных</w:t>
            </w:r>
          </w:p>
          <w:p w14:paraId="06A4CEF7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 сохранении компетенции система должна сохранять профессиональные стандарты, трудовые функции и квалификационные требования отдельно для каждого индикатора компетенции.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9EF6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Значение характеристики не может изменяться участником закупки</w:t>
            </w: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3D46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94A6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C38" w14:paraId="39D9B0EE" w14:textId="77777777" w:rsidTr="0071302C">
        <w:trPr>
          <w:jc w:val="center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C962F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45FE" w14:textId="0BFA3F2B" w:rsidR="00CA6C38" w:rsidRDefault="00E56DC7" w:rsidP="00F67C86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«Уведомления»: </w:t>
            </w:r>
            <w:r w:rsidR="00F67C8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реализация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сервиса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EE9A" w14:textId="77777777" w:rsidR="00CA6C38" w:rsidRDefault="00E56DC7">
            <w:pPr>
              <w:spacing w:before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 Назначение сервиса</w:t>
            </w:r>
          </w:p>
          <w:p w14:paraId="3396F0A7" w14:textId="77777777" w:rsidR="004B7120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«Уведомления» предназначен для централизованного получения, отображения и управления уведомлениями от других сервисов ЮНИВУЗ-3, а также для организации обмена сообщениями между пользователями в личных и групповых чатах. </w:t>
            </w:r>
          </w:p>
          <w:p w14:paraId="5B950BE7" w14:textId="4109EF9F" w:rsidR="00CA6C38" w:rsidRDefault="00E56DC7">
            <w:pPr>
              <w:spacing w:before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Основн</w:t>
            </w:r>
            <w:r w:rsidR="00CE3A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</w:t>
            </w:r>
            <w:proofErr w:type="spellEnd"/>
            <w:r w:rsidR="00CE3A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сервиса</w:t>
            </w:r>
          </w:p>
          <w:p w14:paraId="2D987DC1" w14:textId="200E2980" w:rsidR="00CA6C38" w:rsidRPr="00CE3AD4" w:rsidRDefault="00CE3AD4" w:rsidP="00CE3AD4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</w:t>
            </w:r>
            <w:r w:rsidR="00E56DC7" w:rsidRPr="00CE3AD4">
              <w:rPr>
                <w:rFonts w:ascii="Times New Roman" w:eastAsia="Times New Roman" w:hAnsi="Times New Roman" w:cs="Times New Roman"/>
                <w:sz w:val="20"/>
                <w:szCs w:val="20"/>
              </w:rPr>
              <w:t>.1. Учет и отображение уведомлений</w:t>
            </w:r>
          </w:p>
          <w:p w14:paraId="4E1D157A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 должен предоставлять возможность:</w:t>
            </w:r>
          </w:p>
          <w:p w14:paraId="4CCDC448" w14:textId="318BCDFC" w:rsidR="00CA6C38" w:rsidRDefault="00E56DC7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получать уведомления из других сервисов («Новости и объявления», «НИОКР», «Публикации», «МФЦ»);</w:t>
            </w:r>
          </w:p>
          <w:p w14:paraId="0CEFEBA1" w14:textId="00A6A258" w:rsidR="00CA6C38" w:rsidRDefault="00E56DC7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отображать количество непрочитанных уведомлений в виде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баджа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иконке уведомлений в 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ичном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кабинете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сотрудника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B2F416C" w14:textId="77777777" w:rsidR="00CA6C38" w:rsidRDefault="00E56DC7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отображать всплывающие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push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-уведомления при поступлении нового уведомления или сообщения (для онлайн-пользователей);</w:t>
            </w:r>
          </w:p>
          <w:p w14:paraId="0EEDC672" w14:textId="77777777" w:rsidR="00CA6C38" w:rsidRDefault="00E56DC7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сохранять уведомления для офлайн-пользователей и отображать их при следующем входе в систему;</w:t>
            </w:r>
          </w:p>
          <w:p w14:paraId="52E2C0C8" w14:textId="77777777" w:rsidR="00CA6C38" w:rsidRDefault="00E56DC7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открывать чат с соответствующим сервисом при клике на уведомление;</w:t>
            </w:r>
          </w:p>
          <w:p w14:paraId="600A896D" w14:textId="77777777" w:rsidR="00CA6C38" w:rsidRDefault="00E56DC7">
            <w:pPr>
              <w:numPr>
                <w:ilvl w:val="0"/>
                <w:numId w:val="25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ограничивать количество одновременно отображаемых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push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-уведомлений (не более 3) с заменой старых новыми по принципу очереди.</w:t>
            </w:r>
          </w:p>
          <w:p w14:paraId="0F471376" w14:textId="77777777" w:rsidR="00CA6C38" w:rsidRPr="00CE3AD4" w:rsidRDefault="00E56DC7">
            <w:pPr>
              <w:spacing w:before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3AD4">
              <w:rPr>
                <w:rFonts w:ascii="Times New Roman" w:eastAsia="Times New Roman" w:hAnsi="Times New Roman" w:cs="Times New Roman"/>
                <w:sz w:val="20"/>
                <w:szCs w:val="20"/>
              </w:rPr>
              <w:t>2.2. Работа с чатами</w:t>
            </w:r>
          </w:p>
          <w:p w14:paraId="34C248D2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 должен обеспечивать полнофункциональный обмен сообщениями между пользователями, включая:</w:t>
            </w:r>
          </w:p>
          <w:p w14:paraId="1C70678C" w14:textId="77777777" w:rsidR="00CA6C38" w:rsidRDefault="00E56DC7">
            <w:pPr>
              <w:numPr>
                <w:ilvl w:val="0"/>
                <w:numId w:val="28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Личные чаты - обмен сообщениями между двумя пользователями.</w:t>
            </w:r>
          </w:p>
          <w:p w14:paraId="1F4135BC" w14:textId="77777777" w:rsidR="00CA6C38" w:rsidRDefault="00E56DC7">
            <w:pPr>
              <w:numPr>
                <w:ilvl w:val="0"/>
                <w:numId w:val="28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Групповые чаты - обмен сообщениями между группой пользователей с поддержкой ролей (создатель, администратор, участник).</w:t>
            </w:r>
          </w:p>
          <w:p w14:paraId="23B738E7" w14:textId="77777777" w:rsidR="00CA6C38" w:rsidRDefault="00E56DC7">
            <w:pPr>
              <w:numPr>
                <w:ilvl w:val="0"/>
                <w:numId w:val="28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Сервисные чаты - односторонняя отправка сообщений пользователям от сервисов.</w:t>
            </w:r>
          </w:p>
          <w:p w14:paraId="470EB3F5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 должен выполнять:</w:t>
            </w:r>
          </w:p>
          <w:p w14:paraId="1A1AA722" w14:textId="77777777" w:rsidR="00CA6C38" w:rsidRDefault="00E56DC7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загрузку списка чатов пользователя с группировкой по типам (все, личные, сервисы);</w:t>
            </w:r>
          </w:p>
          <w:p w14:paraId="0B8A70C3" w14:textId="77777777" w:rsidR="00CA6C38" w:rsidRDefault="00E56DC7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отображение в каждом чате: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аватара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наименования, текста последнего сообщения, времени отправки, счетчиков непрочитанных сообщений;</w:t>
            </w:r>
          </w:p>
          <w:p w14:paraId="59149F29" w14:textId="77777777" w:rsidR="00CA6C38" w:rsidRDefault="00E56DC7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автоматическую сортировку чатов по времени последнего сообщения (от новых к старым);</w:t>
            </w:r>
          </w:p>
          <w:p w14:paraId="072ADC30" w14:textId="77777777" w:rsidR="00CA6C38" w:rsidRDefault="00E56DC7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группировку сообщений внутри чата по датам («Сегодня», «Вчера», «19 апреля 2025» и т.д.);</w:t>
            </w:r>
          </w:p>
          <w:p w14:paraId="124DCD52" w14:textId="77777777" w:rsidR="00CA6C38" w:rsidRDefault="00E56DC7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пометку сообщений как прочитанных при открытии чата с обновлением счетчиков в реальном времени;</w:t>
            </w:r>
          </w:p>
          <w:p w14:paraId="4DCA78E3" w14:textId="77777777" w:rsidR="00CA6C38" w:rsidRDefault="00E56DC7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отображение статусов доставки и прочтения сообщений;</w:t>
            </w:r>
          </w:p>
          <w:p w14:paraId="6B8C7BD9" w14:textId="77777777" w:rsidR="00CA6C38" w:rsidRDefault="00E56DC7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поддержку поиска по чатам, контактам и сообщениям с подсветкой совпадений;</w:t>
            </w:r>
          </w:p>
          <w:p w14:paraId="07781671" w14:textId="77777777" w:rsidR="00CA6C38" w:rsidRDefault="00E56DC7">
            <w:pPr>
              <w:numPr>
                <w:ilvl w:val="0"/>
                <w:numId w:val="39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возможность отправки текстовых сообщений, файлов (через кнопку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drag‑and‑drop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), а также упоминаний пользователей через символ @.</w:t>
            </w:r>
          </w:p>
          <w:p w14:paraId="2501A207" w14:textId="77777777" w:rsidR="00CA6C38" w:rsidRPr="00CE3AD4" w:rsidRDefault="00E56DC7" w:rsidP="00CE3AD4">
            <w:pPr>
              <w:pStyle w:val="2"/>
              <w:spacing w:before="120" w:line="276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eading=h.405v68xf0t14" w:colFirst="0" w:colLast="0"/>
            <w:bookmarkEnd w:id="2"/>
            <w:r w:rsidRPr="00CE3AD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2.3. Управление чатами и сообщениями</w:t>
            </w:r>
          </w:p>
          <w:p w14:paraId="4AB1AA21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 должен предоставлять пользователям расширенные возможности управления чатами и сообщениями:</w:t>
            </w:r>
          </w:p>
          <w:p w14:paraId="1CD887B0" w14:textId="77777777" w:rsidR="00CA6C38" w:rsidRDefault="00E56DC7">
            <w:pPr>
              <w:numPr>
                <w:ilvl w:val="0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Действия над чатами:</w:t>
            </w:r>
          </w:p>
          <w:p w14:paraId="39DA1A4B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Отметить как прочитанное - сброс счётчика непрочитанных сообщений.</w:t>
            </w:r>
          </w:p>
          <w:p w14:paraId="7F2F814A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Выключить/включить уведомления - прекращение/возобновление отправки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push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-уведомлений по данному чату.</w:t>
            </w:r>
          </w:p>
          <w:p w14:paraId="5C7FF01D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Очистить историю - удаление всей истории сообщений только для текущего пользователя.</w:t>
            </w:r>
          </w:p>
          <w:p w14:paraId="332B68AB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Заблокировать/разблокировать контакт - запрет/разрешение обмена сообщениями с пользователем.</w:t>
            </w:r>
          </w:p>
          <w:p w14:paraId="235B43AF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Выйти из группы - исключение себя из группового чата.</w:t>
            </w:r>
          </w:p>
          <w:p w14:paraId="7F406910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Удалить группу - доступно только создателю, удаляет чат для всех участников.</w:t>
            </w:r>
          </w:p>
          <w:p w14:paraId="650B7881" w14:textId="77777777" w:rsidR="00CA6C38" w:rsidRDefault="00E56DC7">
            <w:pPr>
              <w:numPr>
                <w:ilvl w:val="0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Действия над отдельными сообщениями:</w:t>
            </w:r>
          </w:p>
          <w:p w14:paraId="041AEA13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Ответить - прикрепление цитируемого сообщения к полю ввода.</w:t>
            </w:r>
          </w:p>
          <w:p w14:paraId="17927C06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Переслать - отправка копии сообщения в другой чат.</w:t>
            </w:r>
          </w:p>
          <w:p w14:paraId="69ACB098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Скопировать - копирование текста сообщения.</w:t>
            </w:r>
          </w:p>
          <w:p w14:paraId="20FF9CD3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Изменить - редактирование собственного сообщения.</w:t>
            </w:r>
          </w:p>
          <w:p w14:paraId="093009D2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Удалить у себя - скрытие сообщения только для текущего пользователя.</w:t>
            </w:r>
          </w:p>
          <w:p w14:paraId="12F5757D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Удалить у всех - полное удаление сообщения для всех участников (доступно только для групповых чатов).</w:t>
            </w:r>
          </w:p>
          <w:p w14:paraId="6DA8F8BA" w14:textId="77777777" w:rsidR="00CA6C38" w:rsidRDefault="00E56DC7">
            <w:pPr>
              <w:numPr>
                <w:ilvl w:val="1"/>
                <w:numId w:val="2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Выбрать - переход в режим множественного выбора сообщений с возможностью массовых действий (ответить, переслать, скопировать).</w:t>
            </w:r>
          </w:p>
          <w:p w14:paraId="065AD9E1" w14:textId="77777777" w:rsidR="00CA6C38" w:rsidRPr="00CE3AD4" w:rsidRDefault="00E56DC7" w:rsidP="00CE3AD4">
            <w:pPr>
              <w:pStyle w:val="2"/>
              <w:spacing w:before="120" w:line="276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eading=h.ys2kk17ltkh7" w:colFirst="0" w:colLast="0"/>
            <w:bookmarkEnd w:id="3"/>
            <w:r w:rsidRPr="00CE3AD4">
              <w:rPr>
                <w:rFonts w:ascii="Times New Roman" w:eastAsia="Times New Roman" w:hAnsi="Times New Roman" w:cs="Times New Roman"/>
                <w:sz w:val="20"/>
                <w:szCs w:val="20"/>
              </w:rPr>
              <w:t>2.4. Создание группового чата</w:t>
            </w:r>
          </w:p>
          <w:p w14:paraId="66654C33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Сервис должен предоставлять возможность создания групповых чатов для обмена сообщениями между несколькими участниками: </w:t>
            </w:r>
          </w:p>
          <w:p w14:paraId="57293AF6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 создании группы сервис должен выполнять:</w:t>
            </w:r>
          </w:p>
          <w:p w14:paraId="63C7C190" w14:textId="77777777" w:rsidR="00CA6C38" w:rsidRDefault="00E56DC7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отображение модального окна с формой, содержащей поля:</w:t>
            </w:r>
          </w:p>
          <w:p w14:paraId="0159951F" w14:textId="77777777" w:rsidR="00CA6C38" w:rsidRDefault="00E56DC7">
            <w:pPr>
              <w:numPr>
                <w:ilvl w:val="1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название группы;</w:t>
            </w:r>
          </w:p>
          <w:p w14:paraId="64BA77A3" w14:textId="77777777" w:rsidR="00CA6C38" w:rsidRDefault="00E56DC7">
            <w:pPr>
              <w:numPr>
                <w:ilvl w:val="1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загрузка фото группы;</w:t>
            </w:r>
          </w:p>
          <w:p w14:paraId="608C9CF4" w14:textId="77777777" w:rsidR="00CA6C38" w:rsidRDefault="00E56DC7">
            <w:pPr>
              <w:numPr>
                <w:ilvl w:val="1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выбор участников из списка доступных пользователей;</w:t>
            </w:r>
          </w:p>
          <w:p w14:paraId="0D6E21CC" w14:textId="77777777" w:rsidR="00CA6C38" w:rsidRDefault="00E56DC7">
            <w:pPr>
              <w:numPr>
                <w:ilvl w:val="1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автоматическую генерацию фото группы, если пользователь не загрузил его:</w:t>
            </w:r>
          </w:p>
          <w:p w14:paraId="55134AD4" w14:textId="77777777" w:rsidR="00CA6C38" w:rsidRDefault="00E56DC7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автоматическое отображение созданной группы в списке чатов у всех добавленных участников;</w:t>
            </w:r>
          </w:p>
          <w:p w14:paraId="602A77F0" w14:textId="77777777" w:rsidR="00CA6C38" w:rsidRDefault="00E56DC7">
            <w:pPr>
              <w:spacing w:before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Редактирование параметров группы</w:t>
            </w:r>
          </w:p>
          <w:p w14:paraId="5848129E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 редактировании сервис должен обеспечивать:</w:t>
            </w:r>
          </w:p>
          <w:p w14:paraId="5FFF2ED5" w14:textId="77777777" w:rsidR="00CA6C38" w:rsidRDefault="00E56DC7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 названия группы;</w:t>
            </w:r>
          </w:p>
          <w:p w14:paraId="5BB48FBF" w14:textId="77777777" w:rsidR="00CA6C38" w:rsidRDefault="00E56DC7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загрузку нового фото группы или удаление существующего;</w:t>
            </w:r>
          </w:p>
          <w:p w14:paraId="38FB8195" w14:textId="77777777" w:rsidR="00CA6C38" w:rsidRDefault="00E56DC7">
            <w:pPr>
              <w:spacing w:before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участниками группы</w:t>
            </w:r>
          </w:p>
          <w:p w14:paraId="23A6F9E3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 должен выполнять следующие функции по управлению участниками группового чата:</w:t>
            </w:r>
          </w:p>
          <w:p w14:paraId="57CD3B40" w14:textId="77777777" w:rsidR="00CA6C38" w:rsidRDefault="00E56DC7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добавление участников: любой участник группы (независимо от роли) может добавлять новых пользователей:</w:t>
            </w:r>
          </w:p>
          <w:p w14:paraId="7766F285" w14:textId="77777777" w:rsidR="00CA6C38" w:rsidRDefault="00E56DC7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 списка участников.</w:t>
            </w:r>
          </w:p>
          <w:p w14:paraId="4372C437" w14:textId="77777777" w:rsidR="00CA6C38" w:rsidRDefault="00E56DC7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ролями (только для Создателя группы): </w:t>
            </w:r>
          </w:p>
          <w:p w14:paraId="24DE3B0A" w14:textId="77777777" w:rsidR="00CA6C38" w:rsidRDefault="00E56DC7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блокировка/разблокировка участников (для Создателя группы и Администраторов)</w:t>
            </w:r>
          </w:p>
          <w:p w14:paraId="7C8BA5ED" w14:textId="77777777" w:rsidR="00CA6C38" w:rsidRDefault="00E56DC7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удаление участников из группы (для Создателя группы и Администраторов): </w:t>
            </w:r>
          </w:p>
          <w:p w14:paraId="14697740" w14:textId="77777777" w:rsidR="00CA6C38" w:rsidRDefault="00E56DC7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 из группы (для всех участников группы)</w:t>
            </w:r>
          </w:p>
          <w:p w14:paraId="2D10995C" w14:textId="77777777" w:rsidR="00CA6C38" w:rsidRDefault="00E56DC7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Удаление группы (только для Создателя группы)</w:t>
            </w:r>
          </w:p>
          <w:p w14:paraId="70D8205B" w14:textId="77777777" w:rsidR="00CA6C38" w:rsidRPr="00CE3AD4" w:rsidRDefault="00E56DC7" w:rsidP="00CE3AD4">
            <w:pPr>
              <w:pStyle w:val="2"/>
              <w:spacing w:before="120" w:line="276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_heading=h.mbagrmtseqnh" w:colFirst="0" w:colLast="0"/>
            <w:bookmarkEnd w:id="4"/>
            <w:r w:rsidRPr="00CE3AD4">
              <w:rPr>
                <w:rFonts w:ascii="Times New Roman" w:eastAsia="Times New Roman" w:hAnsi="Times New Roman" w:cs="Times New Roman"/>
                <w:sz w:val="20"/>
                <w:szCs w:val="20"/>
              </w:rPr>
              <w:t>2.5. Поиск и навигация</w:t>
            </w:r>
          </w:p>
          <w:p w14:paraId="2E5E3D45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 должен обеспечивать удобный поиск контактов и сообщений:</w:t>
            </w:r>
          </w:p>
          <w:p w14:paraId="70613D6E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Глобальный поиск:</w:t>
            </w:r>
          </w:p>
          <w:p w14:paraId="5D7E9C18" w14:textId="77777777" w:rsidR="00CA6C38" w:rsidRDefault="00E56DC7">
            <w:pPr>
              <w:numPr>
                <w:ilvl w:val="0"/>
                <w:numId w:val="3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 активации поля поиска отображать все доступные контакты и группы пользователя;</w:t>
            </w:r>
          </w:p>
          <w:p w14:paraId="5D373DBA" w14:textId="77777777" w:rsidR="00CA6C38" w:rsidRDefault="00E56DC7">
            <w:pPr>
              <w:numPr>
                <w:ilvl w:val="0"/>
                <w:numId w:val="3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 вводе текста выполнять поиск по имени контакта/названию группы и тексту сообщений;</w:t>
            </w:r>
          </w:p>
          <w:p w14:paraId="2B47EFD3" w14:textId="77777777" w:rsidR="00CA6C38" w:rsidRDefault="00E56DC7">
            <w:pPr>
              <w:numPr>
                <w:ilvl w:val="0"/>
                <w:numId w:val="3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подсвечивать найденные совпадения;</w:t>
            </w:r>
          </w:p>
          <w:p w14:paraId="01C830AC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 внутри чата:</w:t>
            </w:r>
          </w:p>
          <w:p w14:paraId="77FFE0BE" w14:textId="77777777" w:rsidR="00CA6C38" w:rsidRDefault="00E56DC7">
            <w:pPr>
              <w:numPr>
                <w:ilvl w:val="0"/>
                <w:numId w:val="3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 только по тексту сообщений в рамках открытого чата;</w:t>
            </w:r>
          </w:p>
          <w:p w14:paraId="2E5DC3F3" w14:textId="77777777" w:rsidR="00CA6C38" w:rsidRDefault="00E56DC7">
            <w:pPr>
              <w:numPr>
                <w:ilvl w:val="0"/>
                <w:numId w:val="36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 клике на найденное сообщение – переход к нему в истории с автоматической прокруткой.</w:t>
            </w:r>
          </w:p>
          <w:p w14:paraId="5E331379" w14:textId="77777777" w:rsidR="00CA6C38" w:rsidRPr="00CE3AD4" w:rsidRDefault="00E56DC7" w:rsidP="00CE3AD4">
            <w:pPr>
              <w:pStyle w:val="2"/>
              <w:spacing w:before="120" w:line="276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_heading=h.o2engk7boug" w:colFirst="0" w:colLast="0"/>
            <w:bookmarkEnd w:id="5"/>
            <w:r w:rsidRPr="00CE3AD4">
              <w:rPr>
                <w:rFonts w:ascii="Times New Roman" w:eastAsia="Times New Roman" w:hAnsi="Times New Roman" w:cs="Times New Roman"/>
                <w:sz w:val="20"/>
                <w:szCs w:val="20"/>
              </w:rPr>
              <w:t>2.6. Администрирование и глобальные настройки</w:t>
            </w:r>
          </w:p>
          <w:p w14:paraId="687EECC2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 должен предоставлять техническим администраторам раздел «Настройки сервиса» для управления глобальными параметрами, доступный через левое меню.</w:t>
            </w:r>
          </w:p>
          <w:p w14:paraId="684DCC94" w14:textId="77777777" w:rsidR="00CA6C38" w:rsidRDefault="00E56DC7">
            <w:pPr>
              <w:spacing w:before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Настройки должны быть разделены на группы и удовлетворять следующим правилам:</w:t>
            </w:r>
          </w:p>
          <w:p w14:paraId="0BAE3E82" w14:textId="77777777" w:rsidR="00CA6C38" w:rsidRDefault="00E56DC7">
            <w:pPr>
              <w:numPr>
                <w:ilvl w:val="0"/>
                <w:numId w:val="21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глобальные настройки имеют высший приоритет и переопределяют любые пользовательские возможности;</w:t>
            </w:r>
          </w:p>
          <w:p w14:paraId="36A0B48E" w14:textId="77777777" w:rsidR="00CA6C38" w:rsidRDefault="00E56DC7">
            <w:pPr>
              <w:numPr>
                <w:ilvl w:val="0"/>
                <w:numId w:val="21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все изменения вступают в силу сразу после сохранения без перезагрузки страницы;</w:t>
            </w:r>
          </w:p>
          <w:p w14:paraId="4E3B6F52" w14:textId="77777777" w:rsidR="00CA6C38" w:rsidRDefault="00E56DC7">
            <w:pPr>
              <w:numPr>
                <w:ilvl w:val="0"/>
                <w:numId w:val="21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 отключении функции файлы, загруженные ранее, остаются доступными для скачивания.</w:t>
            </w:r>
          </w:p>
          <w:p w14:paraId="592A7E6B" w14:textId="77777777" w:rsidR="00CA6C38" w:rsidRDefault="00E56DC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 «Файлы» должна содержать:</w:t>
            </w:r>
          </w:p>
          <w:p w14:paraId="4E40C2B6" w14:textId="136DB53F" w:rsidR="00CA6C38" w:rsidRDefault="00E56DC7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«Разрешить прикрепление файлов в личных чатах»:</w:t>
            </w:r>
          </w:p>
          <w:p w14:paraId="257A92EA" w14:textId="77777777" w:rsidR="00CA6C38" w:rsidRDefault="00E56DC7">
            <w:pPr>
              <w:numPr>
                <w:ilvl w:val="0"/>
                <w:numId w:val="10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«Разрешить прикрепление файлов в групповых чатах» </w:t>
            </w:r>
          </w:p>
          <w:p w14:paraId="6A62E9D5" w14:textId="77777777" w:rsidR="00CA6C38" w:rsidRDefault="00E56DC7">
            <w:pPr>
              <w:spacing w:before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 «Группы» должна содержать:</w:t>
            </w:r>
          </w:p>
          <w:p w14:paraId="6FB16D83" w14:textId="77777777" w:rsidR="00CA6C38" w:rsidRDefault="00E56DC7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«Кто может создавать групповые чаты».</w:t>
            </w:r>
          </w:p>
          <w:p w14:paraId="04C33254" w14:textId="77777777" w:rsidR="00CA6C38" w:rsidRDefault="00E56DC7">
            <w:pPr>
              <w:spacing w:before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 «Общение» должна содержать:</w:t>
            </w:r>
          </w:p>
          <w:p w14:paraId="4F6E7E2E" w14:textId="77777777" w:rsidR="00CA6C38" w:rsidRDefault="00E56DC7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«Могут ли сотрудники писать студентам».</w:t>
            </w:r>
          </w:p>
          <w:p w14:paraId="5CEB975B" w14:textId="77777777" w:rsidR="00CA6C38" w:rsidRDefault="00E56DC7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«Разрешено ли общение между сотрудниками» </w:t>
            </w:r>
          </w:p>
          <w:p w14:paraId="551A666F" w14:textId="77777777" w:rsidR="00CA6C38" w:rsidRDefault="00E56DC7">
            <w:pPr>
              <w:numPr>
                <w:ilvl w:val="0"/>
                <w:numId w:val="37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«Разрешено ли общение между студентами»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8B22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Значение характеристики не может изменяться участником закупки</w:t>
            </w: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9D40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6A81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C38" w14:paraId="0DE02B60" w14:textId="77777777" w:rsidTr="0071302C">
        <w:trPr>
          <w:jc w:val="center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55AAC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6BE0" w14:textId="65C213CE" w:rsidR="00CA6C38" w:rsidRDefault="00E56DC7" w:rsidP="009C0F71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«Системный раздел»: </w:t>
            </w:r>
            <w:r w:rsidR="009C0F7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адаптация и обновление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сервиса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3FBA" w14:textId="4E9D6D55" w:rsidR="00CA6C38" w:rsidRPr="00DB467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r w:rsidR="00DB46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Назначение адаптации</w:t>
            </w:r>
          </w:p>
          <w:p w14:paraId="558883C2" w14:textId="185153F9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Изменения должны обеспечивать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редизайн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разделов 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«С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истемного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раздела»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7133845D" w14:textId="77777777" w:rsidR="00CA6C38" w:rsidRDefault="00E56DC7">
            <w:pPr>
              <w:numPr>
                <w:ilvl w:val="0"/>
                <w:numId w:val="41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Администраторы - обновление интерфейса управления администраторами;</w:t>
            </w:r>
          </w:p>
          <w:p w14:paraId="6069CA49" w14:textId="287561B9" w:rsidR="00CA6C38" w:rsidRDefault="00E56DC7">
            <w:pPr>
              <w:numPr>
                <w:ilvl w:val="0"/>
                <w:numId w:val="4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Подразделения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редизайн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переносом 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раздела в верхнее меню навигации;</w:t>
            </w:r>
          </w:p>
          <w:p w14:paraId="55823EF1" w14:textId="2C6277E9" w:rsidR="00CA6C38" w:rsidRDefault="00E56DC7">
            <w:pPr>
              <w:numPr>
                <w:ilvl w:val="0"/>
                <w:numId w:val="4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Кадровая база </w:t>
            </w:r>
            <w:r w:rsidR="009C0F71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C0F7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настройка 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писка сотрудников/студентов с расширением состава отображаемых данных;</w:t>
            </w:r>
          </w:p>
          <w:p w14:paraId="00B57706" w14:textId="77777777" w:rsidR="00CA6C38" w:rsidRDefault="00E56DC7">
            <w:pPr>
              <w:numPr>
                <w:ilvl w:val="0"/>
                <w:numId w:val="4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Групповой доступ - обновление интерфейса управления группами прав;</w:t>
            </w:r>
          </w:p>
          <w:p w14:paraId="4CA3E1FE" w14:textId="7CF56E98" w:rsidR="00CA6C38" w:rsidRDefault="00E56DC7">
            <w:pPr>
              <w:numPr>
                <w:ilvl w:val="0"/>
                <w:numId w:val="41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Учет лицензий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редизайн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раздела мониторинга и управления лицензиями.</w:t>
            </w:r>
          </w:p>
          <w:p w14:paraId="4621ABAF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 Настройки ширины столбцов в табличных списках</w:t>
            </w:r>
          </w:p>
          <w:p w14:paraId="14C438C9" w14:textId="1EB89B41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 всех перечисленных 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разделах (Администраторы, Подразделения, Кадровая база, Групповой доступ, Учет лицензий) сервис должен предоставлять возможность изменения ширины любого столбца табличного списка. Функция должна удовлетворять следующим требованиям:</w:t>
            </w:r>
          </w:p>
          <w:p w14:paraId="46C33330" w14:textId="77777777" w:rsidR="00CA6C38" w:rsidRDefault="00E56DC7">
            <w:pPr>
              <w:numPr>
                <w:ilvl w:val="0"/>
                <w:numId w:val="4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пользователь может перетаскивать границу столбца мышью для изменения его ширины;</w:t>
            </w:r>
          </w:p>
          <w:p w14:paraId="498F8CCE" w14:textId="77777777" w:rsidR="00CA6C38" w:rsidRDefault="00E56DC7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новая ширина должна сохраняться автоматически;</w:t>
            </w:r>
          </w:p>
          <w:p w14:paraId="2319A8E8" w14:textId="77777777" w:rsidR="00CA6C38" w:rsidRDefault="00E56DC7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настройки ширины должны сохраняться индивидуально для каждого пользователя;</w:t>
            </w:r>
          </w:p>
          <w:p w14:paraId="2A719F9A" w14:textId="77777777" w:rsidR="00CA6C38" w:rsidRDefault="00E56DC7">
            <w:pPr>
              <w:numPr>
                <w:ilvl w:val="0"/>
                <w:numId w:val="4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 изменении ширины содержимое ячеек должно корректно обрезаться или переноситься, сохраняя читаемость данных.</w:t>
            </w:r>
          </w:p>
          <w:p w14:paraId="6404B02F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 Добавление новых столбцов в табличный список</w:t>
            </w:r>
          </w:p>
          <w:p w14:paraId="22E7E1BA" w14:textId="49D6128C" w:rsidR="00CA6C38" w:rsidRPr="00D819DC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«Кадровая база» необходимо</w:t>
            </w:r>
            <w:r w:rsidR="00CE3AD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обеспечить возможность вывода в табличный список </w:t>
            </w:r>
            <w:r w:rsidR="00CE3AD4" w:rsidRPr="00D819D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следующих объектов и свойств пользователей</w:t>
            </w:r>
            <w:r w:rsidRPr="00D819D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34CB7091" w14:textId="31F1C99B" w:rsidR="00CA6C38" w:rsidRDefault="00E56DC7">
            <w:pPr>
              <w:numPr>
                <w:ilvl w:val="0"/>
                <w:numId w:val="2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9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Наличие фото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 сотрудника;</w:t>
            </w:r>
          </w:p>
          <w:p w14:paraId="7BAA35E7" w14:textId="6D88A367" w:rsidR="00CA6C38" w:rsidRDefault="00E56DC7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Учёная степень;</w:t>
            </w:r>
          </w:p>
          <w:p w14:paraId="4BE2C6D8" w14:textId="77777777" w:rsidR="00CA6C38" w:rsidRDefault="00E56DC7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Телефон;</w:t>
            </w:r>
          </w:p>
          <w:p w14:paraId="55F323E9" w14:textId="77777777" w:rsidR="00CA6C38" w:rsidRDefault="00E56DC7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почта;</w:t>
            </w:r>
          </w:p>
          <w:p w14:paraId="6BB57A82" w14:textId="77777777" w:rsidR="00CA6C38" w:rsidRDefault="00E56DC7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Возраст;</w:t>
            </w:r>
          </w:p>
          <w:p w14:paraId="2C29B767" w14:textId="77777777" w:rsidR="00CA6C38" w:rsidRDefault="00E56DC7">
            <w:pPr>
              <w:numPr>
                <w:ilvl w:val="0"/>
                <w:numId w:val="2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последнего посещения - дата и время последней активности пользователя на платформе (синхронизируется с сервисом «Уведомления»);</w:t>
            </w:r>
          </w:p>
          <w:p w14:paraId="576DACBA" w14:textId="77777777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 Реализация функции «Настройки табличного списка»</w:t>
            </w:r>
          </w:p>
          <w:p w14:paraId="25885242" w14:textId="58A28868" w:rsidR="00CA6C38" w:rsidRDefault="00E56DC7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 должен предоставить пользователю</w:t>
            </w:r>
            <w:r w:rsidR="00CF732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(техническому администратору платформы)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возможность настраивать отображение табличного списка в </w:t>
            </w:r>
            <w:r w:rsidR="00CF732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разделе «Кадровая база» </w:t>
            </w:r>
          </w:p>
          <w:p w14:paraId="79C87D06" w14:textId="77777777" w:rsidR="00CA6C38" w:rsidRDefault="00E56DC7">
            <w:pPr>
              <w:numPr>
                <w:ilvl w:val="0"/>
                <w:numId w:val="7"/>
              </w:numPr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Включение/отключение отображения столбцов - возможность выбирать, какие столбцы показывать, а какие скрывать;</w:t>
            </w:r>
          </w:p>
          <w:p w14:paraId="1B714139" w14:textId="77777777" w:rsidR="00CA6C38" w:rsidRDefault="00E56DC7">
            <w:pPr>
              <w:numPr>
                <w:ilvl w:val="0"/>
                <w:numId w:val="7"/>
              </w:numPr>
              <w:spacing w:after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 порядка расположения столбцов - возможность менять последовательность столбцов в таблице.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ECDD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Значение характеристики не может изменяться участником закупки</w:t>
            </w: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CD3A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F5F9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6C38" w14:paraId="26A5AB13" w14:textId="77777777" w:rsidTr="0071302C">
        <w:trPr>
          <w:trHeight w:val="139"/>
          <w:jc w:val="center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CB426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116F" w14:textId="43AC381C" w:rsidR="00CA6C38" w:rsidRDefault="00E56DC7" w:rsidP="0071302C">
            <w:pPr>
              <w:spacing w:before="60" w:after="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«Дополнительные соглашения»: адаптация карточки студента модуля «Контингент»</w:t>
            </w:r>
          </w:p>
        </w:tc>
        <w:tc>
          <w:tcPr>
            <w:tcW w:w="7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C471" w14:textId="1A315C86" w:rsidR="00CA6C38" w:rsidRPr="002C49EB" w:rsidRDefault="00E56DC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Назначение </w:t>
            </w:r>
            <w:r w:rsidR="00DB46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адаптации:</w:t>
            </w:r>
          </w:p>
          <w:p w14:paraId="5BE9D2EE" w14:textId="49F42EAC" w:rsidR="00CA6C38" w:rsidRDefault="00B50162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</w:t>
            </w:r>
            <w:r w:rsidR="00A9188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еобходима</w:t>
            </w:r>
            <w:r w:rsidR="00E56D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формирования и ведения дополнительных соглашений к договорам на платное обучение на основании данных договора и графика платежей, содержащихся в карточке студента в модуле «Контингент».</w:t>
            </w:r>
          </w:p>
          <w:p w14:paraId="344DD0ED" w14:textId="77777777" w:rsidR="00CA6C38" w:rsidRDefault="00E56DC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Функциональные возможности</w:t>
            </w:r>
          </w:p>
          <w:p w14:paraId="5A75C1AC" w14:textId="77777777" w:rsidR="00CA6C38" w:rsidRDefault="00E56DC7">
            <w:pPr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 списка дополнительных соглашений;</w:t>
            </w:r>
          </w:p>
          <w:p w14:paraId="7293CD35" w14:textId="77777777" w:rsidR="00CA6C38" w:rsidRDefault="00E56DC7">
            <w:pPr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добавление, редактирование и удаление дополнительных соглашений;</w:t>
            </w:r>
          </w:p>
          <w:p w14:paraId="2B344F69" w14:textId="77777777" w:rsidR="00CA6C38" w:rsidRDefault="00E56DC7">
            <w:pPr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автоматическое заполнение данных договора, исполнителя, доверенности и даты дополнительного соглашения;</w:t>
            </w:r>
          </w:p>
          <w:p w14:paraId="10D72B04" w14:textId="77777777" w:rsidR="00CA6C38" w:rsidRDefault="00E56DC7">
            <w:pPr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стоимости обучения и графика платежей на основании данных, полученных из 1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С:БГУ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999F0F3" w14:textId="5123563C" w:rsidR="00CA6C38" w:rsidRDefault="00E56DC7">
            <w:pPr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печатной формы дополнительного соглашения</w:t>
            </w:r>
            <w:r w:rsidR="00CF732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по шаблону вуз</w:t>
            </w:r>
            <w:r w:rsidR="00E8412D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1BD7279" w14:textId="193AEFF8" w:rsidR="00CA6C38" w:rsidRDefault="00CF7320">
            <w:pPr>
              <w:numPr>
                <w:ilvl w:val="0"/>
                <w:numId w:val="35"/>
              </w:numPr>
              <w:spacing w:after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возможность выгрузки</w:t>
            </w:r>
            <w:r w:rsidR="00E56D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сформированного дополнительного соглашения в формате .</w:t>
            </w:r>
            <w:proofErr w:type="spellStart"/>
            <w:r w:rsidR="00E56DC7">
              <w:rPr>
                <w:rFonts w:ascii="Times New Roman" w:eastAsia="Times New Roman" w:hAnsi="Times New Roman" w:cs="Times New Roman"/>
                <w:sz w:val="20"/>
                <w:szCs w:val="20"/>
              </w:rPr>
              <w:t>docx</w:t>
            </w:r>
            <w:proofErr w:type="spellEnd"/>
            <w:r w:rsidR="00E56DC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376B" w14:textId="77777777" w:rsidR="00CA6C38" w:rsidRDefault="00E56DC7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C4D5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0BBB" w14:textId="77777777" w:rsidR="00CA6C38" w:rsidRDefault="00CA6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CA0BCD6" w14:textId="419B6EB4" w:rsidR="00CA6C38" w:rsidRDefault="00E56DC7">
      <w:pPr>
        <w:spacing w:before="240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Цифровые сервисы на базе программного продукта «ЮНИВУЗ-3» - программные модули и функциональные компоненты, подлежащие адаптации, настройке, обновлению и интеграции в рамках настоящего описания объекта закупки. Результаты оказания услуг должны использоваться в составе существующей информационной среды Заказчика и обеспечивать совместимость с программным продуктом «ЮНИВУЗ-3» и связанными информационными ресурсами Заказчика.</w:t>
      </w:r>
    </w:p>
    <w:p w14:paraId="7D793BC6" w14:textId="02F2B6BA" w:rsidR="00CA6C38" w:rsidRDefault="00E56DC7">
      <w:pPr>
        <w:spacing w:after="0"/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У Заказчика имеется установленная и используемая инсталляция программного продукта «ЮНИВУЗ-3». Настоящая закупка не предусматривает поставку новой информационной системы взамен имеющейся, а направлена на адаптацию, настройку, обновление, внедрение и интеграцию отдельных цифровых сервисов и функциональных компонентов программного продукта «ЮНИВУЗ-3» в составе существующей информационной среды Заказчика.</w:t>
      </w:r>
    </w:p>
    <w:p w14:paraId="2EF7198F" w14:textId="77777777" w:rsidR="00CA6C38" w:rsidRDefault="00E56DC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>
        <w:br w:type="page"/>
      </w:r>
    </w:p>
    <w:p w14:paraId="589C5BE3" w14:textId="77777777" w:rsidR="00CA6C38" w:rsidRDefault="00E56DC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lastRenderedPageBreak/>
        <w:t>Адреса оказания услуг:</w:t>
      </w:r>
    </w:p>
    <w:p w14:paraId="017E049C" w14:textId="77777777" w:rsidR="00CA6C38" w:rsidRDefault="00E56DC7">
      <w:pPr>
        <w:widowControl w:val="0"/>
        <w:spacing w:after="0" w:line="240" w:lineRule="auto"/>
        <w:ind w:left="4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603155, г. Нижний Новгород, ул. Минина, 24.</w:t>
      </w:r>
    </w:p>
    <w:p w14:paraId="5A8392C9" w14:textId="77777777" w:rsidR="00CA6C38" w:rsidRDefault="00E56DC7">
      <w:pPr>
        <w:widowControl w:val="0"/>
        <w:spacing w:line="240" w:lineRule="auto"/>
        <w:ind w:left="4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Работы могут выполняться дистанционно с использованием согласованных средств удаленного доступа к информационной среде Заказчика.</w:t>
      </w:r>
    </w:p>
    <w:p w14:paraId="04A3191E" w14:textId="77777777" w:rsidR="00CA6C38" w:rsidRDefault="00E56DC7">
      <w:pPr>
        <w:spacing w:before="400"/>
        <w:rPr>
          <w:rFonts w:ascii="Times New Roman" w:eastAsia="Times New Roman" w:hAnsi="Times New Roman" w:cs="Times New Roman"/>
          <w:b/>
          <w:bCs/>
        </w:rPr>
      </w:pPr>
      <w:bookmarkStart w:id="6" w:name="_heading=h.eajshftk8efo" w:colFirst="0" w:colLast="0"/>
      <w:bookmarkEnd w:id="6"/>
      <w:r>
        <w:rPr>
          <w:rFonts w:ascii="Times New Roman" w:eastAsia="Times New Roman" w:hAnsi="Times New Roman" w:cs="Times New Roman"/>
          <w:b/>
          <w:bCs/>
        </w:rPr>
        <w:t>Требования к качеству оказываемых услуг:</w:t>
      </w:r>
    </w:p>
    <w:p w14:paraId="000748A7" w14:textId="7C2E7E1B" w:rsidR="00CA6C38" w:rsidRDefault="00E56DC7">
      <w:pPr>
        <w:spacing w:before="100"/>
        <w:ind w:firstLine="426"/>
        <w:jc w:val="both"/>
        <w:rPr>
          <w:rFonts w:ascii="Times New Roman" w:eastAsia="Times New Roman" w:hAnsi="Times New Roman" w:cs="Times New Roman"/>
        </w:rPr>
      </w:pPr>
      <w:bookmarkStart w:id="7" w:name="_heading=h.s5wrah6t64oe" w:colFirst="0" w:colLast="0"/>
      <w:bookmarkEnd w:id="7"/>
      <w:r>
        <w:rPr>
          <w:rFonts w:ascii="Times New Roman" w:eastAsia="Times New Roman" w:hAnsi="Times New Roman" w:cs="Times New Roman"/>
        </w:rPr>
        <w:t>Участник закупки (исполнитель) должен обладать необходимыми правами, разрешениями либо иными законными основаниями для выполнения работ по ад</w:t>
      </w:r>
      <w:r w:rsidR="0071302C">
        <w:rPr>
          <w:rFonts w:ascii="Times New Roman" w:eastAsia="Times New Roman" w:hAnsi="Times New Roman" w:cs="Times New Roman"/>
        </w:rPr>
        <w:t xml:space="preserve">аптации, настройке, интеграции </w:t>
      </w:r>
      <w:r>
        <w:rPr>
          <w:rFonts w:ascii="Times New Roman" w:eastAsia="Times New Roman" w:hAnsi="Times New Roman" w:cs="Times New Roman"/>
        </w:rPr>
        <w:t>и обновлению цифровых сервисов на базе программного продукта «ЮНИВУЗ-3», включая права на использование необходимых технологий, программных компонентов, документации, API, средств интеграции и иных результатов интеллектуальной деятельности. Подтверждающие документы предоставляются Заказчику в порядке и сроки, предусмотренные Контрактом.</w:t>
      </w:r>
    </w:p>
    <w:p w14:paraId="327ADD59" w14:textId="77777777" w:rsidR="00CA6C38" w:rsidRDefault="00E56DC7">
      <w:pPr>
        <w:pBdr>
          <w:top w:val="nil"/>
          <w:left w:val="nil"/>
          <w:bottom w:val="nil"/>
          <w:right w:val="nil"/>
          <w:between w:val="nil"/>
        </w:pBdr>
        <w:spacing w:before="100"/>
        <w:ind w:firstLine="426"/>
        <w:jc w:val="both"/>
        <w:rPr>
          <w:rFonts w:ascii="Times New Roman" w:eastAsia="Times New Roman" w:hAnsi="Times New Roman" w:cs="Times New Roman"/>
        </w:rPr>
      </w:pPr>
      <w:bookmarkStart w:id="8" w:name="_heading=h.4hhafsjam7b9" w:colFirst="0" w:colLast="0"/>
      <w:bookmarkEnd w:id="8"/>
      <w:r>
        <w:rPr>
          <w:rFonts w:ascii="Times New Roman" w:eastAsia="Times New Roman" w:hAnsi="Times New Roman" w:cs="Times New Roman"/>
        </w:rPr>
        <w:t>Предоставляемые Исполнителем сведения и документы, относящиеся к наличию прав на выполнение предусмотренных настоящим Описанием объекта закупки работ, должны быть достоверными. При оказании услуг Исполнитель обязан обеспечить совместимость результатов работ с существующей информационной средой Заказчика, сохранение работоспособности программного продукта «ЮНИВУЗ-3» и взаимодействие цифровых сервисов и функциональных компонентов в объеме, установленном таблицей характеристик настоящего Описания объекта закупки.</w:t>
      </w:r>
    </w:p>
    <w:p w14:paraId="2E8A7F65" w14:textId="77777777" w:rsidR="00CA6C38" w:rsidRDefault="00E56DC7">
      <w:pPr>
        <w:pBdr>
          <w:top w:val="nil"/>
          <w:left w:val="nil"/>
          <w:bottom w:val="nil"/>
          <w:right w:val="nil"/>
          <w:between w:val="nil"/>
        </w:pBdr>
        <w:spacing w:before="400"/>
        <w:rPr>
          <w:rFonts w:ascii="Times New Roman" w:eastAsia="Times New Roman" w:hAnsi="Times New Roman" w:cs="Times New Roman"/>
          <w:b/>
          <w:bCs/>
        </w:rPr>
      </w:pPr>
      <w:bookmarkStart w:id="9" w:name="_heading=h.5te6c6ryztui" w:colFirst="0" w:colLast="0"/>
      <w:bookmarkEnd w:id="9"/>
      <w:r>
        <w:rPr>
          <w:rFonts w:ascii="Times New Roman" w:eastAsia="Times New Roman" w:hAnsi="Times New Roman" w:cs="Times New Roman"/>
          <w:b/>
          <w:bCs/>
        </w:rPr>
        <w:t>Обоснование необходимости обеспечения совместимости (взаимодействия):</w:t>
      </w:r>
    </w:p>
    <w:p w14:paraId="12460190" w14:textId="77777777" w:rsidR="00CA6C38" w:rsidRDefault="00E56DC7">
      <w:pPr>
        <w:pBdr>
          <w:top w:val="nil"/>
          <w:left w:val="nil"/>
          <w:bottom w:val="nil"/>
          <w:right w:val="nil"/>
          <w:between w:val="nil"/>
        </w:pBdr>
        <w:spacing w:before="100"/>
        <w:ind w:firstLine="426"/>
        <w:jc w:val="both"/>
        <w:rPr>
          <w:rFonts w:ascii="Times New Roman" w:eastAsia="Times New Roman" w:hAnsi="Times New Roman" w:cs="Times New Roman"/>
        </w:rPr>
      </w:pPr>
      <w:bookmarkStart w:id="10" w:name="_heading=h.yrp25kcdqert" w:colFirst="0" w:colLast="0"/>
      <w:bookmarkEnd w:id="10"/>
      <w:r>
        <w:rPr>
          <w:rFonts w:ascii="Times New Roman" w:eastAsia="Times New Roman" w:hAnsi="Times New Roman" w:cs="Times New Roman"/>
        </w:rPr>
        <w:t>У Заказчика имеется установленная и используемая инсталляция программного продукта «ЮНИВУЗ-3». Закупаемые услуги оказываются в отношении цифровых сервисов и функциональных компонентов данной инсталляции, указанных в таблице характеристик настоящего Описания объекта закупки. Результаты оказания услуг должны обеспечивать совместимость с существующей информационной средой, данными, настройками и связанными информационными ресурсами Заказчика.</w:t>
      </w:r>
    </w:p>
    <w:p w14:paraId="22B6A9D0" w14:textId="77777777" w:rsidR="00CA6C38" w:rsidRDefault="00E56DC7">
      <w:pPr>
        <w:pBdr>
          <w:top w:val="nil"/>
          <w:left w:val="nil"/>
          <w:bottom w:val="nil"/>
          <w:right w:val="nil"/>
          <w:between w:val="nil"/>
        </w:pBdr>
        <w:spacing w:before="100"/>
        <w:ind w:firstLine="426"/>
        <w:jc w:val="both"/>
        <w:rPr>
          <w:rFonts w:ascii="Times New Roman" w:eastAsia="Times New Roman" w:hAnsi="Times New Roman" w:cs="Times New Roman"/>
        </w:rPr>
      </w:pPr>
      <w:bookmarkStart w:id="11" w:name="_heading=h.b4o7rjajulta" w:colFirst="0" w:colLast="0"/>
      <w:bookmarkEnd w:id="11"/>
      <w:r>
        <w:rPr>
          <w:rFonts w:ascii="Times New Roman" w:eastAsia="Times New Roman" w:hAnsi="Times New Roman" w:cs="Times New Roman"/>
        </w:rPr>
        <w:t>При формировании настоящего Описания объекта закупки Заказчик руководствуется пунктом 1 части 1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Указание на программный продукт «ЮНИВУЗ-3» обусловлено тем, что услуги оказываются в отношении уже используемой Заказчиком инсталляции. Предоставление иной информационной системы вместо выполнения предусмотренных работ не соответствует предмету закупки.</w:t>
      </w:r>
    </w:p>
    <w:p w14:paraId="549D4264" w14:textId="77777777" w:rsidR="00CA6C38" w:rsidRDefault="00E56DC7">
      <w:pPr>
        <w:spacing w:before="4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Порядок оказания услуг:</w:t>
      </w:r>
    </w:p>
    <w:p w14:paraId="3008C827" w14:textId="1EA8CAD2" w:rsidR="00CA6C38" w:rsidRDefault="00E56DC7">
      <w:pPr>
        <w:numPr>
          <w:ilvl w:val="0"/>
          <w:numId w:val="29"/>
        </w:numPr>
        <w:ind w:left="284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Адаптация, настройка и обновление.</w:t>
      </w:r>
      <w:r>
        <w:rPr>
          <w:rFonts w:ascii="Times New Roman" w:eastAsia="Times New Roman" w:hAnsi="Times New Roman" w:cs="Times New Roman"/>
        </w:rPr>
        <w:t xml:space="preserve"> Для организации оказания услуг Исполнитель выполняет адаптацию, настройку, обновление и тестирование цифровых сервисов на базе программного продукта «ЮНИВУЗ-3» в информационной среде Заказчика.</w:t>
      </w:r>
    </w:p>
    <w:p w14:paraId="5BF34121" w14:textId="77777777" w:rsidR="00CA6C38" w:rsidRDefault="00E56DC7">
      <w:pPr>
        <w:numPr>
          <w:ilvl w:val="0"/>
          <w:numId w:val="29"/>
        </w:numPr>
        <w:ind w:left="284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Дополнительная настройка в рамках оказания услуг. </w:t>
      </w:r>
      <w:r>
        <w:rPr>
          <w:rFonts w:ascii="Times New Roman" w:eastAsia="Times New Roman" w:hAnsi="Times New Roman" w:cs="Times New Roman"/>
        </w:rPr>
        <w:t>Исполнитель выполняет необходимые действия по уточнению настроек, проверке обменов, адаптации API, сопоставлению данных, исправлению замечаний, выявленных в ходе тестирования, и подготовке сервисов к использованию Заказчиком.</w:t>
      </w:r>
    </w:p>
    <w:p w14:paraId="1E167B56" w14:textId="77777777" w:rsidR="00CA6C38" w:rsidRDefault="00E56DC7">
      <w:pPr>
        <w:numPr>
          <w:ilvl w:val="0"/>
          <w:numId w:val="29"/>
        </w:numPr>
        <w:ind w:left="284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Совместимость и взаимодействие. </w:t>
      </w:r>
      <w:r>
        <w:rPr>
          <w:rFonts w:ascii="Times New Roman" w:eastAsia="Times New Roman" w:hAnsi="Times New Roman" w:cs="Times New Roman"/>
        </w:rPr>
        <w:t>Исполнитель обеспечивает совместимость результатов работ с существующими цифровыми сервисами «ЮНИВУЗ-3» при условии предоставления Заказчиком актуальных исходных данных, необходимых доступов, описания действующих бизнес-процессов и сведений о связанных информационных системах.</w:t>
      </w:r>
    </w:p>
    <w:p w14:paraId="5F865EBE" w14:textId="77777777" w:rsidR="00CA6C38" w:rsidRDefault="00E56DC7">
      <w:pPr>
        <w:numPr>
          <w:ilvl w:val="0"/>
          <w:numId w:val="29"/>
        </w:numPr>
        <w:ind w:left="284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Порядок настройки и переноса результатов.</w:t>
      </w:r>
      <w:r>
        <w:rPr>
          <w:rFonts w:ascii="Times New Roman" w:eastAsia="Times New Roman" w:hAnsi="Times New Roman" w:cs="Times New Roman"/>
        </w:rPr>
        <w:t xml:space="preserve"> Результаты работ устанавливаются, настраиваются и проверяются в согласованной с Заказчиком информационной среде. При необходимости Исполнитель выполняет перенос настроек между тестовым и рабочим контурами в порядке, согласованном с Заказчиком.</w:t>
      </w:r>
    </w:p>
    <w:p w14:paraId="40ED8A52" w14:textId="77777777" w:rsidR="00CA6C38" w:rsidRDefault="00E56DC7">
      <w:pPr>
        <w:numPr>
          <w:ilvl w:val="0"/>
          <w:numId w:val="29"/>
        </w:numPr>
        <w:spacing w:after="0"/>
        <w:ind w:left="284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Объем услуг Исполнителя предусматривает:</w:t>
      </w:r>
    </w:p>
    <w:p w14:paraId="73E049D2" w14:textId="02769D43" w:rsidR="00CA6C38" w:rsidRDefault="0071302C">
      <w:pPr>
        <w:numPr>
          <w:ilvl w:val="1"/>
          <w:numId w:val="30"/>
        </w:numPr>
        <w:spacing w:after="0"/>
        <w:ind w:left="709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 xml:space="preserve">Реализацию, </w:t>
      </w:r>
      <w:r w:rsidR="00E56DC7">
        <w:rPr>
          <w:rFonts w:ascii="Times New Roman" w:eastAsia="Times New Roman" w:hAnsi="Times New Roman" w:cs="Times New Roman"/>
        </w:rPr>
        <w:t>адаптацию, обновление, настройку и тестирование цифровых сервисов на базе программного продукта «ЮНИВУЗ-3» в составе, указанном в таблице характеристик настоящего Описания объекта закупки.</w:t>
      </w:r>
    </w:p>
    <w:p w14:paraId="7E7CFBEA" w14:textId="77777777" w:rsidR="00CA6C38" w:rsidRDefault="00E56DC7">
      <w:pPr>
        <w:numPr>
          <w:ilvl w:val="1"/>
          <w:numId w:val="30"/>
        </w:numPr>
        <w:spacing w:after="0"/>
        <w:ind w:left="709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Предоставление Заказчику консультаций по настройке, проверке и использованию модернизированных цифровых сервисов.</w:t>
      </w:r>
    </w:p>
    <w:p w14:paraId="1BD93F50" w14:textId="77777777" w:rsidR="00CA6C38" w:rsidRDefault="00E56DC7">
      <w:pPr>
        <w:numPr>
          <w:ilvl w:val="1"/>
          <w:numId w:val="30"/>
        </w:numPr>
        <w:spacing w:after="0"/>
        <w:ind w:left="709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Настройку параметров использования, прав доступа, справочников, шаблонов печатных форм, бизнес-процессов и интеграционных сценариев, предусмотренных настоящим Описанием объекта закупки.</w:t>
      </w:r>
    </w:p>
    <w:p w14:paraId="785EAAEA" w14:textId="77777777" w:rsidR="00CA6C38" w:rsidRDefault="00E56DC7">
      <w:pPr>
        <w:numPr>
          <w:ilvl w:val="1"/>
          <w:numId w:val="30"/>
        </w:numPr>
        <w:spacing w:after="0"/>
        <w:ind w:left="709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Проверку корректности обмена данными, настроек прав доступа, отображения данных в личных кабинетах и работы доработанных функций в пределах состава услуг, указанного в настоящем Описании объекта закупки.</w:t>
      </w:r>
    </w:p>
    <w:p w14:paraId="62CFBE74" w14:textId="77777777" w:rsidR="00CA6C38" w:rsidRDefault="00E56DC7">
      <w:pPr>
        <w:numPr>
          <w:ilvl w:val="1"/>
          <w:numId w:val="30"/>
        </w:numPr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Выполнение иных действий, предоставление информации и материалов в пределах состава услуг, прямо предусмотренного настоящим Описанием объекта закупки и необходимых для оказания услуг по предмету закупки.</w:t>
      </w:r>
    </w:p>
    <w:p w14:paraId="56CA5443" w14:textId="77777777" w:rsidR="00CA6C38" w:rsidRDefault="00E56DC7">
      <w:pPr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Все перечисленные действия выполняются Исполнителем исключительно в объеме, необходимом для реализации характеристик, установленных таблицей настоящего Описания объекта закупки.</w:t>
      </w:r>
    </w:p>
    <w:p w14:paraId="2B0F6C4D" w14:textId="77777777" w:rsidR="00CA6C38" w:rsidRDefault="00E56DC7">
      <w:pPr>
        <w:numPr>
          <w:ilvl w:val="0"/>
          <w:numId w:val="29"/>
        </w:numPr>
        <w:ind w:left="284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Приемка результатов оказанных услуг. </w:t>
      </w:r>
      <w:r>
        <w:rPr>
          <w:rFonts w:ascii="Times New Roman" w:eastAsia="Times New Roman" w:hAnsi="Times New Roman" w:cs="Times New Roman"/>
        </w:rPr>
        <w:t>Приемка осуществляется Заказчиком путем проверки выполнения характеристик, установленных таблицей настоящего Описания объекта закупки.</w:t>
      </w:r>
    </w:p>
    <w:p w14:paraId="09BA9746" w14:textId="77777777" w:rsidR="00CA6C38" w:rsidRDefault="00E56DC7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ходе приемки Заказчик проверяет работоспособность предусмотренных функций, корректность настроек и прав доступа, отображения данных, формирования документов и иных результатов, предусмотренных соответствующими характеристиками. Если таблицей предусмотрены обмен данными или интеграционные взаимодействия, Заказчик также проверяет их работоспособность.</w:t>
      </w:r>
    </w:p>
    <w:p w14:paraId="564A0EFA" w14:textId="77777777" w:rsidR="00CA6C38" w:rsidRDefault="00E56DC7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Срок приемки результатов оказанных услуг Заказчиком не входит в срок оказания услуг.</w:t>
      </w:r>
    </w:p>
    <w:p w14:paraId="722D6FA6" w14:textId="77777777" w:rsidR="00CA6C38" w:rsidRDefault="00E56DC7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Результаты оказанных услуг считаются принятыми после устранения выявленных несоответствий требованиям настоящего Описания объекта закупки и подписания сторонами документа о приемке в порядке, установленном Контрактом.</w:t>
      </w:r>
    </w:p>
    <w:p w14:paraId="5421238C" w14:textId="77777777" w:rsidR="00CA6C38" w:rsidRDefault="00E56DC7">
      <w:pPr>
        <w:numPr>
          <w:ilvl w:val="0"/>
          <w:numId w:val="29"/>
        </w:numPr>
        <w:ind w:left="284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Устранение замечаний. </w:t>
      </w:r>
      <w:r>
        <w:rPr>
          <w:rFonts w:ascii="Times New Roman" w:eastAsia="Times New Roman" w:hAnsi="Times New Roman" w:cs="Times New Roman"/>
        </w:rPr>
        <w:t xml:space="preserve">Исполнитель устраняет замечания, связанные с результатами оказанных услуг и выявленные в ходе приемки либо в течение гарантийного срока, в порядке и сроки, предусмотренные Контрактом. Устранение замечаний осуществляется в пределах состава работ, </w:t>
      </w:r>
      <w:r>
        <w:rPr>
          <w:rFonts w:ascii="Times New Roman" w:eastAsia="Times New Roman" w:hAnsi="Times New Roman" w:cs="Times New Roman"/>
        </w:rPr>
        <w:lastRenderedPageBreak/>
        <w:t>предусмотренного настоящим Описанием объекта закупки, и не включает выполнение новых требований, не предусмотренных настоящим Описанием объекта закупки.</w:t>
      </w:r>
    </w:p>
    <w:p w14:paraId="165D8F99" w14:textId="5AB5F085" w:rsidR="00CA6C38" w:rsidRDefault="00E56DC7">
      <w:pPr>
        <w:numPr>
          <w:ilvl w:val="0"/>
          <w:numId w:val="29"/>
        </w:numPr>
        <w:ind w:left="284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Режим оказания услуг. </w:t>
      </w:r>
      <w:r>
        <w:rPr>
          <w:rFonts w:ascii="Times New Roman" w:eastAsia="Times New Roman" w:hAnsi="Times New Roman" w:cs="Times New Roman"/>
        </w:rPr>
        <w:t xml:space="preserve">Исполнитель обеспечивает выполнение работ по </w:t>
      </w:r>
      <w:r w:rsidR="005F48A4">
        <w:rPr>
          <w:rFonts w:ascii="Times New Roman" w:eastAsia="Times New Roman" w:hAnsi="Times New Roman" w:cs="Times New Roman"/>
          <w:lang w:val="ru-RU"/>
        </w:rPr>
        <w:t xml:space="preserve">реализации, </w:t>
      </w:r>
      <w:r>
        <w:rPr>
          <w:rFonts w:ascii="Times New Roman" w:eastAsia="Times New Roman" w:hAnsi="Times New Roman" w:cs="Times New Roman"/>
        </w:rPr>
        <w:t>адаптации, обновлению, настройке и тестированию цифровых сервисов в согласованные сроки, с учетом доступности информационной среды Заказчика, регламентных работ, технических окон и иных ограничений, согласованных сторонами.</w:t>
      </w:r>
    </w:p>
    <w:p w14:paraId="1E5A9CFA" w14:textId="77777777" w:rsidR="00CA6C38" w:rsidRDefault="00E56DC7">
      <w:pPr>
        <w:numPr>
          <w:ilvl w:val="0"/>
          <w:numId w:val="29"/>
        </w:numPr>
        <w:ind w:left="284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Технический мониторинг. </w:t>
      </w:r>
      <w:r>
        <w:rPr>
          <w:rFonts w:ascii="Times New Roman" w:eastAsia="Times New Roman" w:hAnsi="Times New Roman" w:cs="Times New Roman"/>
        </w:rPr>
        <w:t>Исполнитель вправе в пределах предоставленных Заказчиком доступов выполнять техническую проверку настроек, журналов работы, обменов, API и иных параметров цифровых сервисов «ЮНИВУЗ-3» исключительно для целей оказания услуг, диагностики, тестирования и подтверждения работоспособности результатов работ.</w:t>
      </w:r>
    </w:p>
    <w:p w14:paraId="1544E5BC" w14:textId="75503D35" w:rsidR="00CA6C38" w:rsidRDefault="00E56DC7">
      <w:pPr>
        <w:numPr>
          <w:ilvl w:val="0"/>
          <w:numId w:val="29"/>
        </w:numPr>
        <w:ind w:left="284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Гарантийная поддержка.</w:t>
      </w:r>
      <w:r>
        <w:rPr>
          <w:rFonts w:ascii="Times New Roman" w:eastAsia="Times New Roman" w:hAnsi="Times New Roman" w:cs="Times New Roman"/>
        </w:rPr>
        <w:t xml:space="preserve"> Гарантийный срок на результаты оказанных услуг составляет</w:t>
      </w:r>
      <w:r w:rsidR="00D16E52">
        <w:rPr>
          <w:rFonts w:ascii="Times New Roman" w:eastAsia="Times New Roman" w:hAnsi="Times New Roman" w:cs="Times New Roman"/>
          <w:lang w:val="ru-RU"/>
        </w:rPr>
        <w:t xml:space="preserve"> не менее</w:t>
      </w:r>
      <w:r>
        <w:rPr>
          <w:rFonts w:ascii="Times New Roman" w:eastAsia="Times New Roman" w:hAnsi="Times New Roman" w:cs="Times New Roman"/>
        </w:rPr>
        <w:t xml:space="preserve"> 3 (</w:t>
      </w:r>
      <w:proofErr w:type="spellStart"/>
      <w:r>
        <w:rPr>
          <w:rFonts w:ascii="Times New Roman" w:eastAsia="Times New Roman" w:hAnsi="Times New Roman" w:cs="Times New Roman"/>
        </w:rPr>
        <w:t>тр</w:t>
      </w:r>
      <w:r w:rsidR="00D16E52">
        <w:rPr>
          <w:rFonts w:ascii="Times New Roman" w:eastAsia="Times New Roman" w:hAnsi="Times New Roman" w:cs="Times New Roman"/>
          <w:lang w:val="ru-RU"/>
        </w:rPr>
        <w:t>ех</w:t>
      </w:r>
      <w:proofErr w:type="spellEnd"/>
      <w:r>
        <w:rPr>
          <w:rFonts w:ascii="Times New Roman" w:eastAsia="Times New Roman" w:hAnsi="Times New Roman" w:cs="Times New Roman"/>
        </w:rPr>
        <w:t>) календарных месяца с даты подписания документа о приемке. В течение гарантийного срока Исполнитель без дополнительной оплаты устраняет выявленные несоответствия результатов оказанных услуг требованиям настоящего Описания объекта закупки, если такие несоответствия возникли по причинам, зависящим от Исполнителя. Порядок и сроки устранения несоответствий определяются Контрактом.</w:t>
      </w:r>
    </w:p>
    <w:sectPr w:rsidR="00CA6C38">
      <w:pgSz w:w="16838" w:h="11906" w:orient="landscape"/>
      <w:pgMar w:top="851" w:right="1134" w:bottom="708" w:left="1134" w:header="708" w:footer="708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293061" w16cex:dateUtc="2026-08-31T06:10:00Z"/>
  <w16cex:commentExtensible w16cex:durableId="2E3BD31D" w16cex:dateUtc="2026-08-28T06:27:00Z"/>
  <w16cex:commentExtensible w16cex:durableId="2E3BD176" w16cex:dateUtc="2026-08-28T06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16DBFD5" w16cid:durableId="2E3B1B4A"/>
  <w16cid:commentId w16cid:paraId="7A652944" w16cid:durableId="2E3B1B4B"/>
  <w16cid:commentId w16cid:paraId="15ECFC35" w16cid:durableId="2E3B1B4C"/>
  <w16cid:commentId w16cid:paraId="7FE47394" w16cid:durableId="2E3B1B4F"/>
  <w16cid:commentId w16cid:paraId="2F919155" w16cid:durableId="012A67D2"/>
  <w16cid:commentId w16cid:paraId="7E81497C" w16cid:durableId="29293061"/>
  <w16cid:commentId w16cid:paraId="40ED118F" w16cid:durableId="56D38605"/>
  <w16cid:commentId w16cid:paraId="61C769FF" w16cid:durableId="26A248A6"/>
  <w16cid:commentId w16cid:paraId="3A3A4DAE" w16cid:durableId="4AE21CA3"/>
  <w16cid:commentId w16cid:paraId="69C2D138" w16cid:durableId="59064E1C"/>
  <w16cid:commentId w16cid:paraId="71E13658" w16cid:durableId="56DCB3C5"/>
  <w16cid:commentId w16cid:paraId="4E8DC98F" w16cid:durableId="77E2C676"/>
  <w16cid:commentId w16cid:paraId="0BDFC20E" w16cid:durableId="2E3B1B55"/>
  <w16cid:commentId w16cid:paraId="55154C03" w16cid:durableId="2E3BD31D"/>
  <w16cid:commentId w16cid:paraId="7EDF9FF3" w16cid:durableId="2E3B1B56"/>
  <w16cid:commentId w16cid:paraId="7252F785" w16cid:durableId="2E3B1B58"/>
  <w16cid:commentId w16cid:paraId="5B69FBB6" w16cid:durableId="2E3B1B5A"/>
  <w16cid:commentId w16cid:paraId="4AAFAC10" w16cid:durableId="2E3B1B5D"/>
  <w16cid:commentId w16cid:paraId="0596A611" w16cid:durableId="2E3B1B5E"/>
  <w16cid:commentId w16cid:paraId="0F8F9CD4" w16cid:durableId="2E3B1B5F"/>
  <w16cid:commentId w16cid:paraId="37B7F6E6" w16cid:durableId="2E3B1B60"/>
  <w16cid:commentId w16cid:paraId="5B5322F3" w16cid:durableId="2E3B1B61"/>
  <w16cid:commentId w16cid:paraId="6AD05D53" w16cid:durableId="2E3B1B62"/>
  <w16cid:commentId w16cid:paraId="08F4C3AD" w16cid:durableId="2E3BD176"/>
  <w16cid:commentId w16cid:paraId="4CE0EFC3" w16cid:durableId="2E3B1B63"/>
  <w16cid:commentId w16cid:paraId="533E7795" w16cid:durableId="2E3B1B64"/>
  <w16cid:commentId w16cid:paraId="4EB79145" w16cid:durableId="2E3B1B66"/>
  <w16cid:commentId w16cid:paraId="757724B6" w16cid:durableId="2E3B1B6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3E4FEDE-192C-429B-B812-C81F2E4C712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F05708AF-C727-492E-992F-F9122F954610}"/>
    <w:embedBold r:id="rId3" w:fontKey="{D0B71304-6CD1-4ADD-9DE5-1DBC21547D11}"/>
    <w:embedItalic r:id="rId4" w:fontKey="{FDF73179-5D7A-45DB-8C2B-1A26A808B2BB}"/>
    <w:embedBoldItalic r:id="rId5" w:fontKey="{5572E045-CB3D-4BD2-BF25-378D4C43F6A0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6" w:fontKey="{E413F714-036A-4E25-91E2-884EFA6F3C63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33F60412-8C85-49AA-B413-7CB08D3D555F}"/>
    <w:embedItalic r:id="rId8" w:fontKey="{D3B83F6F-6053-4E65-AE3E-B57EFA0808AB}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9" w:subsetted="1" w:fontKey="{1768F04A-C2F8-49A1-B537-9839ED71F7E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57D8"/>
    <w:multiLevelType w:val="multilevel"/>
    <w:tmpl w:val="79CE3E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045EDA"/>
    <w:multiLevelType w:val="multilevel"/>
    <w:tmpl w:val="1ED42C5A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2073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D5E09A4"/>
    <w:multiLevelType w:val="multilevel"/>
    <w:tmpl w:val="34CE42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F3D3BE6"/>
    <w:multiLevelType w:val="multilevel"/>
    <w:tmpl w:val="3A60F9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7FB3CAC"/>
    <w:multiLevelType w:val="multilevel"/>
    <w:tmpl w:val="BF1658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ABB33A4"/>
    <w:multiLevelType w:val="multilevel"/>
    <w:tmpl w:val="C0C84E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CB8002E"/>
    <w:multiLevelType w:val="multilevel"/>
    <w:tmpl w:val="02BEB0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EE456C7"/>
    <w:multiLevelType w:val="multilevel"/>
    <w:tmpl w:val="BF5816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052CAD"/>
    <w:multiLevelType w:val="multilevel"/>
    <w:tmpl w:val="52AE47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715B48"/>
    <w:multiLevelType w:val="multilevel"/>
    <w:tmpl w:val="3E7436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F7927C7"/>
    <w:multiLevelType w:val="multilevel"/>
    <w:tmpl w:val="88408E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3855FA1"/>
    <w:multiLevelType w:val="multilevel"/>
    <w:tmpl w:val="D1A42F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41B4CEE"/>
    <w:multiLevelType w:val="multilevel"/>
    <w:tmpl w:val="2F7E7E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4976BF0"/>
    <w:multiLevelType w:val="multilevel"/>
    <w:tmpl w:val="3E4421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4EB1377"/>
    <w:multiLevelType w:val="multilevel"/>
    <w:tmpl w:val="D8527B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88D636B"/>
    <w:multiLevelType w:val="multilevel"/>
    <w:tmpl w:val="8A36A7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BBA3A4D"/>
    <w:multiLevelType w:val="multilevel"/>
    <w:tmpl w:val="B6489F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BBD33C8"/>
    <w:multiLevelType w:val="multilevel"/>
    <w:tmpl w:val="759C6F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05914DA"/>
    <w:multiLevelType w:val="multilevel"/>
    <w:tmpl w:val="506476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BFA2207"/>
    <w:multiLevelType w:val="multilevel"/>
    <w:tmpl w:val="5936EA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E44008F"/>
    <w:multiLevelType w:val="multilevel"/>
    <w:tmpl w:val="17821500"/>
    <w:lvl w:ilvl="0">
      <w:start w:val="1"/>
      <w:numFmt w:val="decimal"/>
      <w:lvlText w:val="%1."/>
      <w:lvlJc w:val="left"/>
      <w:pPr>
        <w:ind w:left="1353" w:hanging="359"/>
      </w:pPr>
    </w:lvl>
    <w:lvl w:ilvl="1">
      <w:start w:val="1"/>
      <w:numFmt w:val="bullet"/>
      <w:lvlText w:val="●"/>
      <w:lvlJc w:val="left"/>
      <w:pPr>
        <w:ind w:left="2073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3FB0058D"/>
    <w:multiLevelType w:val="multilevel"/>
    <w:tmpl w:val="4418C0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05B2CB8"/>
    <w:multiLevelType w:val="multilevel"/>
    <w:tmpl w:val="A90264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6EC1EDF"/>
    <w:multiLevelType w:val="multilevel"/>
    <w:tmpl w:val="09AEC0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7391A48"/>
    <w:multiLevelType w:val="multilevel"/>
    <w:tmpl w:val="F342B6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8797C69"/>
    <w:multiLevelType w:val="multilevel"/>
    <w:tmpl w:val="49663B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88010CF"/>
    <w:multiLevelType w:val="multilevel"/>
    <w:tmpl w:val="12E2BF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BFE0279"/>
    <w:multiLevelType w:val="multilevel"/>
    <w:tmpl w:val="33E2BC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C8D062D"/>
    <w:multiLevelType w:val="multilevel"/>
    <w:tmpl w:val="4C9EA3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D4C2F57"/>
    <w:multiLevelType w:val="multilevel"/>
    <w:tmpl w:val="A4166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EA66E7B"/>
    <w:multiLevelType w:val="multilevel"/>
    <w:tmpl w:val="758843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A610EF6"/>
    <w:multiLevelType w:val="multilevel"/>
    <w:tmpl w:val="68AAAB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A9B47E4"/>
    <w:multiLevelType w:val="multilevel"/>
    <w:tmpl w:val="643E2E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FE9263B"/>
    <w:multiLevelType w:val="multilevel"/>
    <w:tmpl w:val="9B1056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2D304B2"/>
    <w:multiLevelType w:val="multilevel"/>
    <w:tmpl w:val="9E12B3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4EC04EF"/>
    <w:multiLevelType w:val="multilevel"/>
    <w:tmpl w:val="EE12ED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6644C89"/>
    <w:multiLevelType w:val="multilevel"/>
    <w:tmpl w:val="B43E3B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8526F8C"/>
    <w:multiLevelType w:val="multilevel"/>
    <w:tmpl w:val="1578FA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E656644"/>
    <w:multiLevelType w:val="multilevel"/>
    <w:tmpl w:val="0BA400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FA44970"/>
    <w:multiLevelType w:val="multilevel"/>
    <w:tmpl w:val="217A95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DD3517A"/>
    <w:multiLevelType w:val="multilevel"/>
    <w:tmpl w:val="D8ACF4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1"/>
  </w:num>
  <w:num w:numId="2">
    <w:abstractNumId w:val="25"/>
  </w:num>
  <w:num w:numId="3">
    <w:abstractNumId w:val="35"/>
  </w:num>
  <w:num w:numId="4">
    <w:abstractNumId w:val="14"/>
  </w:num>
  <w:num w:numId="5">
    <w:abstractNumId w:val="24"/>
  </w:num>
  <w:num w:numId="6">
    <w:abstractNumId w:val="7"/>
  </w:num>
  <w:num w:numId="7">
    <w:abstractNumId w:val="38"/>
  </w:num>
  <w:num w:numId="8">
    <w:abstractNumId w:val="28"/>
  </w:num>
  <w:num w:numId="9">
    <w:abstractNumId w:val="37"/>
  </w:num>
  <w:num w:numId="10">
    <w:abstractNumId w:val="39"/>
  </w:num>
  <w:num w:numId="11">
    <w:abstractNumId w:val="26"/>
  </w:num>
  <w:num w:numId="12">
    <w:abstractNumId w:val="13"/>
  </w:num>
  <w:num w:numId="13">
    <w:abstractNumId w:val="0"/>
  </w:num>
  <w:num w:numId="14">
    <w:abstractNumId w:val="15"/>
  </w:num>
  <w:num w:numId="15">
    <w:abstractNumId w:val="29"/>
  </w:num>
  <w:num w:numId="16">
    <w:abstractNumId w:val="16"/>
  </w:num>
  <w:num w:numId="17">
    <w:abstractNumId w:val="10"/>
  </w:num>
  <w:num w:numId="18">
    <w:abstractNumId w:val="12"/>
  </w:num>
  <w:num w:numId="19">
    <w:abstractNumId w:val="5"/>
  </w:num>
  <w:num w:numId="20">
    <w:abstractNumId w:val="17"/>
  </w:num>
  <w:num w:numId="21">
    <w:abstractNumId w:val="6"/>
  </w:num>
  <w:num w:numId="22">
    <w:abstractNumId w:val="40"/>
  </w:num>
  <w:num w:numId="23">
    <w:abstractNumId w:val="22"/>
  </w:num>
  <w:num w:numId="24">
    <w:abstractNumId w:val="34"/>
  </w:num>
  <w:num w:numId="25">
    <w:abstractNumId w:val="27"/>
  </w:num>
  <w:num w:numId="26">
    <w:abstractNumId w:val="36"/>
  </w:num>
  <w:num w:numId="27">
    <w:abstractNumId w:val="2"/>
  </w:num>
  <w:num w:numId="28">
    <w:abstractNumId w:val="3"/>
  </w:num>
  <w:num w:numId="29">
    <w:abstractNumId w:val="20"/>
  </w:num>
  <w:num w:numId="30">
    <w:abstractNumId w:val="1"/>
  </w:num>
  <w:num w:numId="31">
    <w:abstractNumId w:val="33"/>
  </w:num>
  <w:num w:numId="32">
    <w:abstractNumId w:val="18"/>
  </w:num>
  <w:num w:numId="33">
    <w:abstractNumId w:val="30"/>
  </w:num>
  <w:num w:numId="34">
    <w:abstractNumId w:val="11"/>
  </w:num>
  <w:num w:numId="35">
    <w:abstractNumId w:val="4"/>
  </w:num>
  <w:num w:numId="36">
    <w:abstractNumId w:val="9"/>
  </w:num>
  <w:num w:numId="37">
    <w:abstractNumId w:val="32"/>
  </w:num>
  <w:num w:numId="38">
    <w:abstractNumId w:val="8"/>
  </w:num>
  <w:num w:numId="39">
    <w:abstractNumId w:val="31"/>
  </w:num>
  <w:num w:numId="40">
    <w:abstractNumId w:val="23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C38"/>
    <w:rsid w:val="00197F76"/>
    <w:rsid w:val="00247D46"/>
    <w:rsid w:val="002C49EB"/>
    <w:rsid w:val="002E4B4B"/>
    <w:rsid w:val="00320018"/>
    <w:rsid w:val="004B7120"/>
    <w:rsid w:val="00526876"/>
    <w:rsid w:val="005F48A4"/>
    <w:rsid w:val="0060139F"/>
    <w:rsid w:val="00682C92"/>
    <w:rsid w:val="006E53EE"/>
    <w:rsid w:val="0071302C"/>
    <w:rsid w:val="00774F46"/>
    <w:rsid w:val="0083300A"/>
    <w:rsid w:val="0087446F"/>
    <w:rsid w:val="008938E8"/>
    <w:rsid w:val="008F70FC"/>
    <w:rsid w:val="009C0F71"/>
    <w:rsid w:val="00A423EB"/>
    <w:rsid w:val="00A91888"/>
    <w:rsid w:val="00AD4F4C"/>
    <w:rsid w:val="00B50162"/>
    <w:rsid w:val="00B85C44"/>
    <w:rsid w:val="00C7404F"/>
    <w:rsid w:val="00CA6C38"/>
    <w:rsid w:val="00CE3AD4"/>
    <w:rsid w:val="00CF7320"/>
    <w:rsid w:val="00D16E52"/>
    <w:rsid w:val="00D819DC"/>
    <w:rsid w:val="00DB371F"/>
    <w:rsid w:val="00DB4678"/>
    <w:rsid w:val="00DC3E50"/>
    <w:rsid w:val="00E56DC7"/>
    <w:rsid w:val="00E8412D"/>
    <w:rsid w:val="00EB664B"/>
    <w:rsid w:val="00F67C86"/>
    <w:rsid w:val="00F839D2"/>
    <w:rsid w:val="00FC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4F9EB"/>
  <w15:docId w15:val="{7C6C1FE7-8227-4B88-BEEA-25724150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line="240" w:lineRule="auto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pPr>
      <w:keepNext/>
      <w:keepLines/>
      <w:spacing w:before="320" w:line="240" w:lineRule="auto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pPr>
      <w:keepNext/>
      <w:keepLines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pPr>
      <w:keepNext/>
      <w:keepLines/>
      <w:spacing w:before="320" w:line="240" w:lineRule="auto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pPr>
      <w:keepNext/>
      <w:keepLines/>
      <w:spacing w:before="32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link w:val="70"/>
    <w:uiPriority w:val="9"/>
    <w:unhideWhenUsed/>
    <w:qFormat/>
    <w:rsid w:val="00B016D3"/>
    <w:pPr>
      <w:keepNext/>
      <w:keepLines/>
      <w:spacing w:before="32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link w:val="80"/>
    <w:uiPriority w:val="9"/>
    <w:unhideWhenUsed/>
    <w:qFormat/>
    <w:rsid w:val="00B016D3"/>
    <w:pPr>
      <w:keepNext/>
      <w:keepLines/>
      <w:spacing w:before="32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link w:val="90"/>
    <w:uiPriority w:val="9"/>
    <w:unhideWhenUsed/>
    <w:qFormat/>
    <w:rsid w:val="00B016D3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line="240" w:lineRule="auto"/>
    </w:pPr>
    <w:rPr>
      <w:sz w:val="48"/>
      <w:szCs w:val="48"/>
    </w:rPr>
  </w:style>
  <w:style w:type="table" w:styleId="a4">
    <w:name w:val="Table Grid"/>
    <w:basedOn w:val="a1"/>
    <w:uiPriority w:val="59"/>
    <w:rsid w:val="006A5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0"/>
    <w:qFormat/>
    <w:locked/>
    <w:rsid w:val="00073A88"/>
    <w:rPr>
      <w:rFonts w:ascii="Calibri" w:hAnsi="Calibri" w:cs="Calibri"/>
    </w:rPr>
  </w:style>
  <w:style w:type="paragraph" w:customStyle="1" w:styleId="10">
    <w:name w:val="Абзац списка1"/>
    <w:link w:val="ListParagraphChar"/>
    <w:rsid w:val="00073A88"/>
    <w:pPr>
      <w:spacing w:after="160" w:line="256" w:lineRule="auto"/>
      <w:ind w:left="720"/>
      <w:contextualSpacing/>
    </w:pPr>
    <w:rPr>
      <w:rFonts w:eastAsiaTheme="minorHAnsi"/>
    </w:rPr>
  </w:style>
  <w:style w:type="paragraph" w:customStyle="1" w:styleId="11">
    <w:name w:val="Абзац списка1"/>
    <w:qFormat/>
    <w:rsid w:val="00073A88"/>
    <w:pPr>
      <w:ind w:left="720"/>
    </w:pPr>
  </w:style>
  <w:style w:type="paragraph" w:styleId="a5">
    <w:name w:val="Balloon Text"/>
    <w:link w:val="a6"/>
    <w:uiPriority w:val="99"/>
    <w:semiHidden/>
    <w:unhideWhenUsed/>
    <w:qFormat/>
    <w:rsid w:val="00073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073A88"/>
    <w:rPr>
      <w:rFonts w:ascii="Tahoma" w:eastAsia="Calibri" w:hAnsi="Tahoma" w:cs="Tahoma"/>
      <w:sz w:val="16"/>
      <w:szCs w:val="16"/>
    </w:rPr>
  </w:style>
  <w:style w:type="paragraph" w:styleId="a7">
    <w:name w:val="List Paragraph"/>
    <w:link w:val="a8"/>
    <w:uiPriority w:val="34"/>
    <w:qFormat/>
    <w:rsid w:val="00460450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bidi="en-US"/>
    </w:rPr>
  </w:style>
  <w:style w:type="character" w:styleId="a9">
    <w:name w:val="Emphasis"/>
    <w:uiPriority w:val="20"/>
    <w:qFormat/>
    <w:rsid w:val="00460450"/>
    <w:rPr>
      <w:i/>
      <w:iCs/>
    </w:rPr>
  </w:style>
  <w:style w:type="character" w:customStyle="1" w:styleId="20">
    <w:name w:val="Основной текст + Полужирный2"/>
    <w:rsid w:val="00460450"/>
    <w:rPr>
      <w:rFonts w:ascii="Times New Roman" w:hAnsi="Times New Roman"/>
      <w:b/>
      <w:bCs/>
      <w:sz w:val="23"/>
      <w:szCs w:val="23"/>
      <w:shd w:val="clear" w:color="FFFFFF" w:fill="FFFFFF"/>
    </w:rPr>
  </w:style>
  <w:style w:type="character" w:customStyle="1" w:styleId="bumpedfont15">
    <w:name w:val="bumpedfont15"/>
    <w:rsid w:val="00460450"/>
  </w:style>
  <w:style w:type="paragraph" w:styleId="aa">
    <w:name w:val="Body Text"/>
    <w:link w:val="ab"/>
    <w:rsid w:val="00460450"/>
    <w:pPr>
      <w:spacing w:after="120" w:line="240" w:lineRule="auto"/>
    </w:pPr>
    <w:rPr>
      <w:rFonts w:ascii="Times New Roman" w:eastAsia="Times New Roman" w:hAnsi="Times New Roman"/>
      <w:lang w:val="en-US" w:bidi="en-US"/>
    </w:rPr>
  </w:style>
  <w:style w:type="character" w:customStyle="1" w:styleId="ab">
    <w:name w:val="Основной текст Знак"/>
    <w:basedOn w:val="a0"/>
    <w:link w:val="aa"/>
    <w:rsid w:val="00460450"/>
    <w:rPr>
      <w:rFonts w:ascii="Times New Roman" w:eastAsia="Times New Roman" w:hAnsi="Times New Roman" w:cs="Times New Roman"/>
      <w:lang w:val="en-US" w:bidi="en-US"/>
    </w:rPr>
  </w:style>
  <w:style w:type="paragraph" w:styleId="HTML">
    <w:name w:val="HTML Preformatted"/>
    <w:link w:val="HTML0"/>
    <w:rsid w:val="00460450"/>
    <w:pPr>
      <w:spacing w:after="0" w:line="240" w:lineRule="auto"/>
      <w:jc w:val="both"/>
    </w:pPr>
    <w:rPr>
      <w:rFonts w:ascii="Courier New" w:eastAsia="Times New Roman" w:hAnsi="Courier New"/>
      <w:sz w:val="20"/>
      <w:szCs w:val="20"/>
      <w:lang w:val="en-US" w:bidi="en-US"/>
    </w:rPr>
  </w:style>
  <w:style w:type="character" w:customStyle="1" w:styleId="HTML0">
    <w:name w:val="Стандартный HTML Знак"/>
    <w:basedOn w:val="a0"/>
    <w:link w:val="HTML"/>
    <w:rsid w:val="00460450"/>
    <w:rPr>
      <w:rFonts w:ascii="Courier New" w:eastAsia="Times New Roman" w:hAnsi="Courier New" w:cs="Times New Roman"/>
      <w:sz w:val="20"/>
      <w:szCs w:val="20"/>
      <w:lang w:val="en-US" w:bidi="en-US"/>
    </w:rPr>
  </w:style>
  <w:style w:type="paragraph" w:customStyle="1" w:styleId="western">
    <w:name w:val="western"/>
    <w:rsid w:val="00460450"/>
    <w:pPr>
      <w:spacing w:before="280" w:after="119" w:line="240" w:lineRule="auto"/>
    </w:pPr>
    <w:rPr>
      <w:rFonts w:ascii="Times New Roman" w:eastAsia="Times New Roman" w:hAnsi="Times New Roman"/>
      <w:color w:val="000000"/>
      <w:lang w:bidi="en-US"/>
    </w:rPr>
  </w:style>
  <w:style w:type="paragraph" w:styleId="ac">
    <w:name w:val="Normal (Web)"/>
    <w:uiPriority w:val="99"/>
    <w:rsid w:val="00460450"/>
    <w:pPr>
      <w:spacing w:after="150" w:line="240" w:lineRule="auto"/>
    </w:pPr>
    <w:rPr>
      <w:rFonts w:ascii="Times New Roman" w:eastAsia="Times New Roman" w:hAnsi="Times New Roman"/>
      <w:lang w:bidi="en-US"/>
    </w:rPr>
  </w:style>
  <w:style w:type="character" w:styleId="ad">
    <w:name w:val="Hyperlink"/>
    <w:uiPriority w:val="99"/>
    <w:unhideWhenUsed/>
    <w:rsid w:val="0017686F"/>
    <w:rPr>
      <w:color w:val="0000FF"/>
      <w:u w:val="single"/>
    </w:rPr>
  </w:style>
  <w:style w:type="character" w:customStyle="1" w:styleId="12">
    <w:name w:val="Заголовок 1 Знак"/>
    <w:basedOn w:val="a0"/>
    <w:uiPriority w:val="9"/>
    <w:qFormat/>
    <w:rsid w:val="00B016D3"/>
    <w:rPr>
      <w:rFonts w:ascii="Arial" w:eastAsia="Arial" w:hAnsi="Arial" w:cs="Arial"/>
      <w:sz w:val="40"/>
      <w:szCs w:val="40"/>
      <w:lang w:eastAsia="ru-RU"/>
    </w:rPr>
  </w:style>
  <w:style w:type="character" w:customStyle="1" w:styleId="21">
    <w:name w:val="Заголовок 2 Знак"/>
    <w:basedOn w:val="a0"/>
    <w:uiPriority w:val="9"/>
    <w:qFormat/>
    <w:rsid w:val="00B016D3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uiPriority w:val="9"/>
    <w:qFormat/>
    <w:rsid w:val="00B016D3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uiPriority w:val="9"/>
    <w:qFormat/>
    <w:rsid w:val="00B016D3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uiPriority w:val="9"/>
    <w:qFormat/>
    <w:rsid w:val="00B016D3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uiPriority w:val="9"/>
    <w:qFormat/>
    <w:rsid w:val="00B016D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sid w:val="00B016D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B016D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sid w:val="00B016D3"/>
    <w:rPr>
      <w:rFonts w:ascii="Arial" w:eastAsia="Arial" w:hAnsi="Arial" w:cs="Arial"/>
      <w:i/>
      <w:iCs/>
      <w:sz w:val="21"/>
      <w:szCs w:val="21"/>
      <w:lang w:eastAsia="ru-RU"/>
    </w:rPr>
  </w:style>
  <w:style w:type="character" w:styleId="ae">
    <w:name w:val="Intense Emphasis"/>
    <w:basedOn w:val="a0"/>
    <w:uiPriority w:val="21"/>
    <w:qFormat/>
    <w:rsid w:val="00B016D3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B016D3"/>
    <w:rPr>
      <w:b/>
      <w:bCs/>
      <w:smallCaps/>
      <w:color w:val="365F91" w:themeColor="accent1" w:themeShade="BF"/>
      <w:spacing w:val="5"/>
    </w:rPr>
  </w:style>
  <w:style w:type="character" w:styleId="af0">
    <w:name w:val="Subtle Emphasis"/>
    <w:basedOn w:val="a0"/>
    <w:uiPriority w:val="19"/>
    <w:qFormat/>
    <w:rsid w:val="00B016D3"/>
    <w:rPr>
      <w:i/>
      <w:iCs/>
      <w:color w:val="404040" w:themeColor="text1" w:themeTint="BF"/>
    </w:rPr>
  </w:style>
  <w:style w:type="character" w:styleId="af1">
    <w:name w:val="Strong"/>
    <w:basedOn w:val="a0"/>
    <w:uiPriority w:val="22"/>
    <w:qFormat/>
    <w:rsid w:val="00B016D3"/>
    <w:rPr>
      <w:b/>
      <w:bCs/>
    </w:rPr>
  </w:style>
  <w:style w:type="character" w:styleId="af2">
    <w:name w:val="Subtle Reference"/>
    <w:basedOn w:val="a0"/>
    <w:uiPriority w:val="31"/>
    <w:qFormat/>
    <w:rsid w:val="00B016D3"/>
    <w:rPr>
      <w:smallCaps/>
      <w:color w:val="5A5A5A" w:themeColor="text1" w:themeTint="A5"/>
    </w:rPr>
  </w:style>
  <w:style w:type="character" w:styleId="af3">
    <w:name w:val="Book Title"/>
    <w:basedOn w:val="a0"/>
    <w:uiPriority w:val="33"/>
    <w:qFormat/>
    <w:rsid w:val="00B016D3"/>
    <w:rPr>
      <w:b/>
      <w:bCs/>
      <w:i/>
      <w:iCs/>
      <w:spacing w:val="5"/>
    </w:rPr>
  </w:style>
  <w:style w:type="character" w:styleId="af4">
    <w:name w:val="FollowedHyperlink"/>
    <w:basedOn w:val="a0"/>
    <w:uiPriority w:val="99"/>
    <w:semiHidden/>
    <w:unhideWhenUsed/>
    <w:rsid w:val="00B016D3"/>
    <w:rPr>
      <w:color w:val="800080" w:themeColor="followedHyperlink"/>
      <w:u w:val="single"/>
    </w:rPr>
  </w:style>
  <w:style w:type="character" w:styleId="af5">
    <w:name w:val="Placeholder Text"/>
    <w:basedOn w:val="a0"/>
    <w:uiPriority w:val="99"/>
    <w:semiHidden/>
    <w:rsid w:val="00B016D3"/>
    <w:rPr>
      <w:color w:val="666666"/>
    </w:rPr>
  </w:style>
  <w:style w:type="table" w:customStyle="1" w:styleId="TableGridLight">
    <w:name w:val="Table Grid Light"/>
    <w:basedOn w:val="a1"/>
    <w:uiPriority w:val="59"/>
    <w:rsid w:val="00B016D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13">
    <w:name w:val="Сетка таблицы светлая1"/>
    <w:basedOn w:val="a1"/>
    <w:uiPriority w:val="59"/>
    <w:rsid w:val="00B016D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-111">
    <w:name w:val="Таблица-сетка 1 светлая — акцент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-121">
    <w:name w:val="Таблица-сетка 1 светлая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-131">
    <w:name w:val="Таблица-сетка 1 светлая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-141">
    <w:name w:val="Таблица-сетка 1 светлая — акцент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-151">
    <w:name w:val="Таблица-сетка 1 светлая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-161">
    <w:name w:val="Таблица-сетка 1 светлая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1">
    <w:name w:val="Таблица-сетка 2 — акцент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-221">
    <w:name w:val="Таблица-сетка 2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-231">
    <w:name w:val="Таблица-сетка 2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-241">
    <w:name w:val="Таблица-сетка 2 — акцент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-251">
    <w:name w:val="Таблица-сетка 2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-261">
    <w:name w:val="Таблица-сетка 2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1">
    <w:name w:val="Таблица-сетка 3 — акцент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-321">
    <w:name w:val="Таблица-сетка 3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-331">
    <w:name w:val="Таблица-сетка 3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-341">
    <w:name w:val="Таблица-сетка 3 — акцент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-351">
    <w:name w:val="Таблица-сетка 3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-361">
    <w:name w:val="Таблица-сетка 3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1">
    <w:name w:val="Таблица-сетка 4 — акцент 1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-421">
    <w:name w:val="Таблица-сетка 4 — акцент 2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-431">
    <w:name w:val="Таблица-сетка 4 — акцент 3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-441">
    <w:name w:val="Таблица-сетка 4 — акцент 4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-451">
    <w:name w:val="Таблица-сетка 4 — акцент 5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-461">
    <w:name w:val="Таблица-сетка 4 — акцент 6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21">
    <w:name w:val="Таблица-сетка 5 темная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-531">
    <w:name w:val="Таблица-сетка 5 темная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-551">
    <w:name w:val="Таблица-сетка 5 темная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-561">
    <w:name w:val="Таблица-сетка 5 темная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1">
    <w:name w:val="Таблица-сетка 6 цветная — акцент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-621">
    <w:name w:val="Таблица-сетка 6 цветная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-631">
    <w:name w:val="Таблица-сетка 6 цветная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-641">
    <w:name w:val="Таблица-сетка 6 цветная — акцент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-651">
    <w:name w:val="Таблица-сетка 6 цветная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661">
    <w:name w:val="Таблица-сетка 6 цветная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1">
    <w:name w:val="Таблица-сетка 7 цветная — акцент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-721">
    <w:name w:val="Таблица-сетка 7 цветная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-731">
    <w:name w:val="Таблица-сетка 7 цветная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-741">
    <w:name w:val="Таблица-сетка 7 цветная — акцент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-751">
    <w:name w:val="Таблица-сетка 7 цветная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61">
    <w:name w:val="Таблица-сетка 7 цветная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10">
    <w:name w:val="Список-таблица 1 светлая — акцент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-1210">
    <w:name w:val="Список-таблица 1 светлая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-1310">
    <w:name w:val="Список-таблица 1 светлая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-1410">
    <w:name w:val="Список-таблица 1 светлая — акцент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-1510">
    <w:name w:val="Список-таблица 1 светлая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-1610">
    <w:name w:val="Список-таблица 1 светлая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10">
    <w:name w:val="Список-таблица 2 — акцент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-2210">
    <w:name w:val="Список-таблица 2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-2310">
    <w:name w:val="Список-таблица 2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-2410">
    <w:name w:val="Список-таблица 2 — акцент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-2510">
    <w:name w:val="Список-таблица 2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-2610">
    <w:name w:val="Список-таблица 2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10">
    <w:name w:val="Список-таблица 3 — акцент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-3210">
    <w:name w:val="Список-таблица 3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-3310">
    <w:name w:val="Список-таблица 3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-3410">
    <w:name w:val="Список-таблица 3 — акцент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-3510">
    <w:name w:val="Список-таблица 3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-3610">
    <w:name w:val="Список-таблица 3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10">
    <w:name w:val="Список-таблица 4 — акцент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-4210">
    <w:name w:val="Список-таблица 4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-4310">
    <w:name w:val="Список-таблица 4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-4410">
    <w:name w:val="Список-таблица 4 — акцент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-4510">
    <w:name w:val="Список-таблица 4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-4610">
    <w:name w:val="Список-таблица 4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1">
    <w:name w:val="Список-таблица 5 темная — акцент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-5210">
    <w:name w:val="Список-таблица 5 темная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-5310">
    <w:name w:val="Список-таблица 5 темная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-541">
    <w:name w:val="Список-таблица 5 темная — акцент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-5510">
    <w:name w:val="Список-таблица 5 темная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-5610">
    <w:name w:val="Список-таблица 5 темная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10">
    <w:name w:val="Список-таблица 6 цветная — акцент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-6210">
    <w:name w:val="Список-таблица 6 цветная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-6310">
    <w:name w:val="Список-таблица 6 цветная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-6410">
    <w:name w:val="Список-таблица 6 цветная — акцент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-6510">
    <w:name w:val="Список-таблица 6 цветная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-6610">
    <w:name w:val="Список-таблица 6 цветная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10">
    <w:name w:val="Список-таблица 7 цветная — акцент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-7210">
    <w:name w:val="Список-таблица 7 цветная — акцент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-7310">
    <w:name w:val="Список-таблица 7 цветная — акцент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-7410">
    <w:name w:val="Список-таблица 7 цветная — акцент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-7510">
    <w:name w:val="Список-таблица 7 цветная — акцент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-7610">
    <w:name w:val="Список-таблица 7 цветная — акцент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TableGridLight1">
    <w:name w:val="Table Grid Light1"/>
    <w:basedOn w:val="a1"/>
    <w:uiPriority w:val="59"/>
    <w:rsid w:val="00B016D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">
    <w:name w:val="Grid Table 1 Light - Accent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1">
    <w:name w:val="Grid Table 2 - Accent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1">
    <w:name w:val="Grid Table 3 - Accent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1">
    <w:name w:val="Grid Table 4 - Accent 1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21">
    <w:name w:val="Grid Table 5 Dark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51">
    <w:name w:val="Grid Table 5 Dark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1">
    <w:name w:val="Grid Table 6 Colorful - Accent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-Accent11">
    <w:name w:val="List Table 1 Light - Accent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1">
    <w:name w:val="List Table 2 - Accent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1">
    <w:name w:val="List Table 3 - Accent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1">
    <w:name w:val="List Table 4 - Accent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1">
    <w:name w:val="List Table 5 Dark - Accent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1">
    <w:name w:val="List Table 6 Colorful - Accent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styleId="af6">
    <w:name w:val="footnote reference"/>
    <w:basedOn w:val="a0"/>
    <w:uiPriority w:val="99"/>
    <w:unhideWhenUsed/>
    <w:rsid w:val="00B016D3"/>
    <w:rPr>
      <w:vertAlign w:val="superscript"/>
    </w:rPr>
  </w:style>
  <w:style w:type="character" w:styleId="af7">
    <w:name w:val="endnote reference"/>
    <w:basedOn w:val="a0"/>
    <w:uiPriority w:val="99"/>
    <w:semiHidden/>
    <w:unhideWhenUsed/>
    <w:rsid w:val="00B016D3"/>
    <w:rPr>
      <w:vertAlign w:val="superscript"/>
    </w:rPr>
  </w:style>
  <w:style w:type="character" w:customStyle="1" w:styleId="Heading1Char">
    <w:name w:val="Heading 1 Char"/>
    <w:basedOn w:val="a0"/>
    <w:uiPriority w:val="9"/>
    <w:qFormat/>
    <w:rsid w:val="00B016D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B016D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B016D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B016D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B016D3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B016D3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B016D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B016D3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B016D3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B016D3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B016D3"/>
    <w:rPr>
      <w:sz w:val="24"/>
      <w:szCs w:val="24"/>
    </w:rPr>
  </w:style>
  <w:style w:type="character" w:customStyle="1" w:styleId="QuoteChar">
    <w:name w:val="Quote Char"/>
    <w:uiPriority w:val="29"/>
    <w:qFormat/>
    <w:rsid w:val="00B016D3"/>
    <w:rPr>
      <w:i/>
    </w:rPr>
  </w:style>
  <w:style w:type="character" w:customStyle="1" w:styleId="IntenseQuoteChar">
    <w:name w:val="Intense Quote Char"/>
    <w:uiPriority w:val="30"/>
    <w:qFormat/>
    <w:rsid w:val="00B016D3"/>
    <w:rPr>
      <w:i/>
    </w:rPr>
  </w:style>
  <w:style w:type="character" w:customStyle="1" w:styleId="FootnoteTextChar">
    <w:name w:val="Footnote Text Char"/>
    <w:uiPriority w:val="99"/>
    <w:qFormat/>
    <w:rsid w:val="00B016D3"/>
    <w:rPr>
      <w:sz w:val="18"/>
    </w:rPr>
  </w:style>
  <w:style w:type="character" w:customStyle="1" w:styleId="af8">
    <w:name w:val="Заголовок Знак"/>
    <w:basedOn w:val="a0"/>
    <w:uiPriority w:val="10"/>
    <w:qFormat/>
    <w:rsid w:val="00B016D3"/>
    <w:rPr>
      <w:sz w:val="48"/>
      <w:szCs w:val="48"/>
    </w:rPr>
  </w:style>
  <w:style w:type="character" w:customStyle="1" w:styleId="af9">
    <w:name w:val="Подзаголовок Знак"/>
    <w:basedOn w:val="a0"/>
    <w:uiPriority w:val="11"/>
    <w:qFormat/>
    <w:rsid w:val="00B016D3"/>
    <w:rPr>
      <w:sz w:val="24"/>
      <w:szCs w:val="24"/>
    </w:rPr>
  </w:style>
  <w:style w:type="character" w:customStyle="1" w:styleId="22">
    <w:name w:val="Цитата 2 Знак"/>
    <w:link w:val="23"/>
    <w:uiPriority w:val="29"/>
    <w:qFormat/>
    <w:rsid w:val="00B016D3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customStyle="1" w:styleId="afa">
    <w:name w:val="Выделенная цитата Знак"/>
    <w:link w:val="afb"/>
    <w:uiPriority w:val="30"/>
    <w:qFormat/>
    <w:rsid w:val="00B016D3"/>
    <w:rPr>
      <w:rFonts w:ascii="Times New Roman" w:eastAsia="Times New Roman" w:hAnsi="Times New Roman" w:cs="Times New Roman"/>
      <w:i/>
      <w:sz w:val="26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B016D3"/>
  </w:style>
  <w:style w:type="character" w:customStyle="1" w:styleId="FooterChar">
    <w:name w:val="Footer Char"/>
    <w:basedOn w:val="a0"/>
    <w:uiPriority w:val="99"/>
    <w:qFormat/>
    <w:rsid w:val="00B016D3"/>
  </w:style>
  <w:style w:type="character" w:customStyle="1" w:styleId="CaptionChar">
    <w:name w:val="Caption Char"/>
    <w:uiPriority w:val="99"/>
    <w:qFormat/>
    <w:rsid w:val="00B016D3"/>
  </w:style>
  <w:style w:type="character" w:customStyle="1" w:styleId="afc">
    <w:name w:val="Текст сноски Знак"/>
    <w:link w:val="afd"/>
    <w:uiPriority w:val="99"/>
    <w:semiHidden/>
    <w:qFormat/>
    <w:rsid w:val="00B016D3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fe">
    <w:name w:val="Символ сноски"/>
    <w:qFormat/>
    <w:rsid w:val="00B016D3"/>
    <w:rPr>
      <w:vertAlign w:val="superscript"/>
    </w:rPr>
  </w:style>
  <w:style w:type="character" w:customStyle="1" w:styleId="aff">
    <w:name w:val="Привязка сноски"/>
    <w:rsid w:val="00B016D3"/>
    <w:rPr>
      <w:vertAlign w:val="superscript"/>
    </w:rPr>
  </w:style>
  <w:style w:type="character" w:customStyle="1" w:styleId="EndnoteTextChar">
    <w:name w:val="Endnote Text Char"/>
    <w:uiPriority w:val="99"/>
    <w:qFormat/>
    <w:rsid w:val="00B016D3"/>
    <w:rPr>
      <w:sz w:val="20"/>
    </w:rPr>
  </w:style>
  <w:style w:type="character" w:customStyle="1" w:styleId="aff0">
    <w:name w:val="Символ концевой сноски"/>
    <w:qFormat/>
    <w:rsid w:val="00B016D3"/>
    <w:rPr>
      <w:vertAlign w:val="superscript"/>
    </w:rPr>
  </w:style>
  <w:style w:type="character" w:customStyle="1" w:styleId="aff1">
    <w:name w:val="Привязка концевой сноски"/>
    <w:rsid w:val="00B016D3"/>
    <w:rPr>
      <w:vertAlign w:val="superscript"/>
    </w:rPr>
  </w:style>
  <w:style w:type="character" w:customStyle="1" w:styleId="a8">
    <w:name w:val="Абзац списка Знак"/>
    <w:link w:val="a7"/>
    <w:uiPriority w:val="99"/>
    <w:qFormat/>
    <w:rsid w:val="00B016D3"/>
    <w:rPr>
      <w:rFonts w:ascii="Times New Roman" w:eastAsia="Times New Roman" w:hAnsi="Times New Roman" w:cs="Times New Roman"/>
      <w:sz w:val="20"/>
      <w:szCs w:val="20"/>
      <w:lang w:bidi="en-US"/>
    </w:rPr>
  </w:style>
  <w:style w:type="character" w:customStyle="1" w:styleId="aff2">
    <w:name w:val="Текст концевой сноски Знак"/>
    <w:basedOn w:val="a0"/>
    <w:link w:val="aff3"/>
    <w:semiHidden/>
    <w:qFormat/>
    <w:rsid w:val="00B016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qFormat/>
    <w:rsid w:val="00B016D3"/>
    <w:rPr>
      <w:rFonts w:ascii="Arial" w:eastAsia="Times New Roman" w:hAnsi="Arial"/>
      <w:sz w:val="20"/>
      <w:szCs w:val="20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B016D3"/>
    <w:rPr>
      <w:color w:val="0563C1"/>
      <w:u w:val="single"/>
    </w:rPr>
  </w:style>
  <w:style w:type="character" w:customStyle="1" w:styleId="aff4">
    <w:name w:val="Посещённая гиперссылка"/>
    <w:basedOn w:val="a0"/>
    <w:uiPriority w:val="99"/>
    <w:semiHidden/>
    <w:unhideWhenUsed/>
    <w:rsid w:val="00B016D3"/>
    <w:rPr>
      <w:color w:val="954F72"/>
      <w:u w:val="single"/>
    </w:rPr>
  </w:style>
  <w:style w:type="character" w:customStyle="1" w:styleId="aff5">
    <w:name w:val="Верхний колонтитул Знак"/>
    <w:basedOn w:val="a0"/>
    <w:link w:val="aff6"/>
    <w:uiPriority w:val="99"/>
    <w:qFormat/>
    <w:rsid w:val="00B016D3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ff7">
    <w:name w:val="Нижний колонтитул Знак"/>
    <w:basedOn w:val="a0"/>
    <w:link w:val="aff8"/>
    <w:uiPriority w:val="99"/>
    <w:qFormat/>
    <w:rsid w:val="00B016D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4">
    <w:name w:val="Заголовок1"/>
    <w:next w:val="aa"/>
    <w:qFormat/>
    <w:rsid w:val="00B016D3"/>
    <w:pPr>
      <w:keepNext/>
      <w:spacing w:before="240" w:after="120" w:line="240" w:lineRule="auto"/>
    </w:pPr>
    <w:rPr>
      <w:rFonts w:ascii="Liberation Sans" w:eastAsia="Noto Sans CJK SC" w:hAnsi="Liberation Sans" w:cs="Lohit Devanagari"/>
      <w:sz w:val="28"/>
      <w:szCs w:val="28"/>
    </w:rPr>
  </w:style>
  <w:style w:type="paragraph" w:styleId="aff9">
    <w:name w:val="List"/>
    <w:basedOn w:val="aa"/>
    <w:rsid w:val="00B016D3"/>
    <w:pPr>
      <w:spacing w:after="140" w:line="276" w:lineRule="auto"/>
    </w:pPr>
    <w:rPr>
      <w:rFonts w:cs="Lohit Devanagari"/>
      <w:sz w:val="26"/>
      <w:szCs w:val="20"/>
      <w:lang w:val="ru-RU" w:bidi="ar-SA"/>
    </w:rPr>
  </w:style>
  <w:style w:type="paragraph" w:styleId="affa">
    <w:name w:val="caption"/>
    <w:uiPriority w:val="35"/>
    <w:semiHidden/>
    <w:unhideWhenUsed/>
    <w:qFormat/>
    <w:rsid w:val="00B016D3"/>
    <w:pPr>
      <w:spacing w:after="0"/>
    </w:pPr>
    <w:rPr>
      <w:rFonts w:ascii="Times New Roman" w:eastAsia="Times New Roman" w:hAnsi="Times New Roman"/>
      <w:b/>
      <w:bCs/>
      <w:color w:val="4F81BD" w:themeColor="accent1"/>
      <w:sz w:val="18"/>
      <w:szCs w:val="18"/>
    </w:rPr>
  </w:style>
  <w:style w:type="paragraph" w:customStyle="1" w:styleId="15">
    <w:name w:val="Указатель1"/>
    <w:qFormat/>
    <w:rsid w:val="00B016D3"/>
    <w:pPr>
      <w:suppressLineNumbers/>
      <w:spacing w:after="0" w:line="240" w:lineRule="auto"/>
    </w:pPr>
    <w:rPr>
      <w:rFonts w:ascii="Times New Roman" w:eastAsia="Times New Roman" w:hAnsi="Times New Roman" w:cs="Lohit Devanagari"/>
      <w:sz w:val="26"/>
      <w:szCs w:val="20"/>
    </w:rPr>
  </w:style>
  <w:style w:type="paragraph" w:styleId="affb">
    <w:name w:val="No Spacing"/>
    <w:uiPriority w:val="1"/>
    <w:qFormat/>
    <w:rsid w:val="00B016D3"/>
    <w:pPr>
      <w:spacing w:after="0" w:line="240" w:lineRule="auto"/>
    </w:pPr>
  </w:style>
  <w:style w:type="character" w:customStyle="1" w:styleId="16">
    <w:name w:val="Название Знак1"/>
    <w:basedOn w:val="a0"/>
    <w:uiPriority w:val="10"/>
    <w:rsid w:val="00B016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7">
    <w:name w:val="Подзаголовок Знак1"/>
    <w:basedOn w:val="a0"/>
    <w:uiPriority w:val="11"/>
    <w:rsid w:val="00B016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3">
    <w:name w:val="Quote"/>
    <w:link w:val="22"/>
    <w:uiPriority w:val="29"/>
    <w:qFormat/>
    <w:rsid w:val="00B016D3"/>
    <w:pPr>
      <w:spacing w:after="0" w:line="240" w:lineRule="auto"/>
      <w:ind w:left="720" w:right="720"/>
    </w:pPr>
    <w:rPr>
      <w:rFonts w:ascii="Times New Roman" w:eastAsia="Times New Roman" w:hAnsi="Times New Roman"/>
      <w:i/>
      <w:sz w:val="26"/>
      <w:szCs w:val="20"/>
    </w:rPr>
  </w:style>
  <w:style w:type="character" w:customStyle="1" w:styleId="210">
    <w:name w:val="Цитата 2 Знак1"/>
    <w:basedOn w:val="a0"/>
    <w:uiPriority w:val="29"/>
    <w:rsid w:val="00B016D3"/>
    <w:rPr>
      <w:rFonts w:ascii="Calibri" w:eastAsia="Calibri" w:hAnsi="Calibri" w:cs="Times New Roman"/>
      <w:i/>
      <w:iCs/>
      <w:color w:val="000000" w:themeColor="text1"/>
    </w:rPr>
  </w:style>
  <w:style w:type="paragraph" w:styleId="afb">
    <w:name w:val="Intense Quote"/>
    <w:link w:val="afa"/>
    <w:uiPriority w:val="30"/>
    <w:qFormat/>
    <w:rsid w:val="00B016D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/>
      <w:i/>
      <w:sz w:val="26"/>
      <w:szCs w:val="20"/>
    </w:rPr>
  </w:style>
  <w:style w:type="character" w:customStyle="1" w:styleId="18">
    <w:name w:val="Выделенная цитата Знак1"/>
    <w:basedOn w:val="a0"/>
    <w:uiPriority w:val="30"/>
    <w:rsid w:val="00B016D3"/>
    <w:rPr>
      <w:rFonts w:ascii="Calibri" w:eastAsia="Calibri" w:hAnsi="Calibri" w:cs="Times New Roman"/>
      <w:b/>
      <w:bCs/>
      <w:i/>
      <w:iCs/>
      <w:color w:val="4F81BD" w:themeColor="accent1"/>
    </w:rPr>
  </w:style>
  <w:style w:type="paragraph" w:styleId="afd">
    <w:name w:val="footnote text"/>
    <w:link w:val="afc"/>
    <w:uiPriority w:val="99"/>
    <w:semiHidden/>
    <w:unhideWhenUsed/>
    <w:rsid w:val="00B016D3"/>
    <w:pPr>
      <w:spacing w:after="40" w:line="240" w:lineRule="auto"/>
    </w:pPr>
    <w:rPr>
      <w:rFonts w:ascii="Times New Roman" w:eastAsia="Times New Roman" w:hAnsi="Times New Roman"/>
      <w:sz w:val="18"/>
      <w:szCs w:val="20"/>
    </w:rPr>
  </w:style>
  <w:style w:type="character" w:customStyle="1" w:styleId="19">
    <w:name w:val="Текст сноски Знак1"/>
    <w:basedOn w:val="a0"/>
    <w:uiPriority w:val="99"/>
    <w:semiHidden/>
    <w:rsid w:val="00B016D3"/>
    <w:rPr>
      <w:rFonts w:ascii="Calibri" w:eastAsia="Calibri" w:hAnsi="Calibri" w:cs="Times New Roman"/>
      <w:sz w:val="20"/>
      <w:szCs w:val="20"/>
    </w:rPr>
  </w:style>
  <w:style w:type="paragraph" w:styleId="1a">
    <w:name w:val="toc 1"/>
    <w:uiPriority w:val="39"/>
    <w:unhideWhenUsed/>
    <w:rsid w:val="00B016D3"/>
    <w:pPr>
      <w:spacing w:after="57" w:line="240" w:lineRule="auto"/>
    </w:pPr>
    <w:rPr>
      <w:rFonts w:ascii="Times New Roman" w:eastAsia="Times New Roman" w:hAnsi="Times New Roman"/>
      <w:sz w:val="26"/>
      <w:szCs w:val="20"/>
    </w:rPr>
  </w:style>
  <w:style w:type="paragraph" w:styleId="24">
    <w:name w:val="toc 2"/>
    <w:uiPriority w:val="39"/>
    <w:unhideWhenUsed/>
    <w:rsid w:val="00B016D3"/>
    <w:pPr>
      <w:spacing w:after="57" w:line="240" w:lineRule="auto"/>
      <w:ind w:left="283"/>
    </w:pPr>
    <w:rPr>
      <w:rFonts w:ascii="Times New Roman" w:eastAsia="Times New Roman" w:hAnsi="Times New Roman"/>
      <w:sz w:val="26"/>
      <w:szCs w:val="20"/>
    </w:rPr>
  </w:style>
  <w:style w:type="paragraph" w:styleId="31">
    <w:name w:val="toc 3"/>
    <w:uiPriority w:val="39"/>
    <w:unhideWhenUsed/>
    <w:rsid w:val="00B016D3"/>
    <w:pPr>
      <w:spacing w:after="57" w:line="240" w:lineRule="auto"/>
      <w:ind w:left="567"/>
    </w:pPr>
    <w:rPr>
      <w:rFonts w:ascii="Times New Roman" w:eastAsia="Times New Roman" w:hAnsi="Times New Roman"/>
      <w:sz w:val="26"/>
      <w:szCs w:val="20"/>
    </w:rPr>
  </w:style>
  <w:style w:type="paragraph" w:styleId="41">
    <w:name w:val="toc 4"/>
    <w:uiPriority w:val="39"/>
    <w:unhideWhenUsed/>
    <w:rsid w:val="00B016D3"/>
    <w:pPr>
      <w:spacing w:after="57" w:line="240" w:lineRule="auto"/>
      <w:ind w:left="850"/>
    </w:pPr>
    <w:rPr>
      <w:rFonts w:ascii="Times New Roman" w:eastAsia="Times New Roman" w:hAnsi="Times New Roman"/>
      <w:sz w:val="26"/>
      <w:szCs w:val="20"/>
    </w:rPr>
  </w:style>
  <w:style w:type="paragraph" w:styleId="51">
    <w:name w:val="toc 5"/>
    <w:uiPriority w:val="39"/>
    <w:unhideWhenUsed/>
    <w:rsid w:val="00B016D3"/>
    <w:pPr>
      <w:spacing w:after="57" w:line="240" w:lineRule="auto"/>
      <w:ind w:left="1134"/>
    </w:pPr>
    <w:rPr>
      <w:rFonts w:ascii="Times New Roman" w:eastAsia="Times New Roman" w:hAnsi="Times New Roman"/>
      <w:sz w:val="26"/>
      <w:szCs w:val="20"/>
    </w:rPr>
  </w:style>
  <w:style w:type="paragraph" w:styleId="61">
    <w:name w:val="toc 6"/>
    <w:uiPriority w:val="39"/>
    <w:unhideWhenUsed/>
    <w:rsid w:val="00B016D3"/>
    <w:pPr>
      <w:spacing w:after="57" w:line="240" w:lineRule="auto"/>
      <w:ind w:left="1417"/>
    </w:pPr>
    <w:rPr>
      <w:rFonts w:ascii="Times New Roman" w:eastAsia="Times New Roman" w:hAnsi="Times New Roman"/>
      <w:sz w:val="26"/>
      <w:szCs w:val="20"/>
    </w:rPr>
  </w:style>
  <w:style w:type="paragraph" w:styleId="71">
    <w:name w:val="toc 7"/>
    <w:uiPriority w:val="39"/>
    <w:unhideWhenUsed/>
    <w:rsid w:val="00B016D3"/>
    <w:pPr>
      <w:spacing w:after="57" w:line="240" w:lineRule="auto"/>
      <w:ind w:left="1701"/>
    </w:pPr>
    <w:rPr>
      <w:rFonts w:ascii="Times New Roman" w:eastAsia="Times New Roman" w:hAnsi="Times New Roman"/>
      <w:sz w:val="26"/>
      <w:szCs w:val="20"/>
    </w:rPr>
  </w:style>
  <w:style w:type="paragraph" w:styleId="81">
    <w:name w:val="toc 8"/>
    <w:uiPriority w:val="39"/>
    <w:unhideWhenUsed/>
    <w:rsid w:val="00B016D3"/>
    <w:pPr>
      <w:spacing w:after="57" w:line="240" w:lineRule="auto"/>
      <w:ind w:left="1984"/>
    </w:pPr>
    <w:rPr>
      <w:rFonts w:ascii="Times New Roman" w:eastAsia="Times New Roman" w:hAnsi="Times New Roman"/>
      <w:sz w:val="26"/>
      <w:szCs w:val="20"/>
    </w:rPr>
  </w:style>
  <w:style w:type="paragraph" w:styleId="91">
    <w:name w:val="toc 9"/>
    <w:uiPriority w:val="39"/>
    <w:unhideWhenUsed/>
    <w:rsid w:val="00B016D3"/>
    <w:pPr>
      <w:spacing w:after="57" w:line="240" w:lineRule="auto"/>
      <w:ind w:left="2268"/>
    </w:pPr>
    <w:rPr>
      <w:rFonts w:ascii="Times New Roman" w:eastAsia="Times New Roman" w:hAnsi="Times New Roman"/>
      <w:sz w:val="26"/>
      <w:szCs w:val="20"/>
    </w:rPr>
  </w:style>
  <w:style w:type="paragraph" w:styleId="1b">
    <w:name w:val="index 1"/>
    <w:autoRedefine/>
    <w:uiPriority w:val="99"/>
    <w:semiHidden/>
    <w:unhideWhenUsed/>
    <w:rsid w:val="00B016D3"/>
    <w:pPr>
      <w:spacing w:after="0" w:line="240" w:lineRule="auto"/>
      <w:ind w:left="220" w:hanging="220"/>
    </w:pPr>
  </w:style>
  <w:style w:type="paragraph" w:styleId="affc">
    <w:name w:val="index heading"/>
    <w:basedOn w:val="14"/>
    <w:rsid w:val="00B016D3"/>
  </w:style>
  <w:style w:type="paragraph" w:styleId="affd">
    <w:name w:val="TOC Heading"/>
    <w:uiPriority w:val="39"/>
    <w:unhideWhenUsed/>
    <w:qFormat/>
    <w:rsid w:val="00B016D3"/>
    <w:pPr>
      <w:spacing w:after="160" w:line="259" w:lineRule="auto"/>
    </w:pPr>
  </w:style>
  <w:style w:type="paragraph" w:styleId="affe">
    <w:name w:val="table of figures"/>
    <w:uiPriority w:val="99"/>
    <w:unhideWhenUsed/>
    <w:qFormat/>
    <w:rsid w:val="00B016D3"/>
    <w:pPr>
      <w:spacing w:after="0" w:line="240" w:lineRule="auto"/>
    </w:pPr>
    <w:rPr>
      <w:rFonts w:ascii="Times New Roman" w:eastAsia="Times New Roman" w:hAnsi="Times New Roman"/>
      <w:sz w:val="26"/>
      <w:szCs w:val="20"/>
    </w:rPr>
  </w:style>
  <w:style w:type="paragraph" w:styleId="aff3">
    <w:name w:val="endnote text"/>
    <w:link w:val="aff2"/>
    <w:semiHidden/>
    <w:rsid w:val="00B016D3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1c">
    <w:name w:val="Текст концевой сноски Знак1"/>
    <w:basedOn w:val="a0"/>
    <w:uiPriority w:val="99"/>
    <w:semiHidden/>
    <w:rsid w:val="00B016D3"/>
    <w:rPr>
      <w:rFonts w:ascii="Calibri" w:eastAsia="Calibri" w:hAnsi="Calibri" w:cs="Times New Roman"/>
      <w:sz w:val="20"/>
      <w:szCs w:val="20"/>
    </w:rPr>
  </w:style>
  <w:style w:type="paragraph" w:customStyle="1" w:styleId="ConsPlusNormal0">
    <w:name w:val="ConsPlusNormal"/>
    <w:link w:val="ConsPlusNormal"/>
    <w:qFormat/>
    <w:rsid w:val="00B016D3"/>
    <w:pPr>
      <w:widowControl w:val="0"/>
      <w:spacing w:after="0" w:line="240" w:lineRule="auto"/>
      <w:ind w:firstLine="720"/>
    </w:pPr>
    <w:rPr>
      <w:rFonts w:ascii="Arial" w:eastAsia="Times New Roman" w:hAnsi="Arial"/>
      <w:sz w:val="20"/>
      <w:szCs w:val="20"/>
    </w:rPr>
  </w:style>
  <w:style w:type="paragraph" w:customStyle="1" w:styleId="msonormal0">
    <w:name w:val="msonormal"/>
    <w:qFormat/>
    <w:rsid w:val="00B016D3"/>
    <w:pP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font5">
    <w:name w:val="font5"/>
    <w:qFormat/>
    <w:rsid w:val="00B016D3"/>
    <w:pPr>
      <w:spacing w:beforeAutospacing="1" w:after="0" w:afterAutospacing="1" w:line="240" w:lineRule="auto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font6">
    <w:name w:val="font6"/>
    <w:qFormat/>
    <w:rsid w:val="00B016D3"/>
    <w:pPr>
      <w:spacing w:beforeAutospacing="1" w:after="0" w:afterAutospacing="1" w:line="240" w:lineRule="auto"/>
    </w:pPr>
    <w:rPr>
      <w:rFonts w:ascii="Times New Roman" w:eastAsia="Times New Roman" w:hAnsi="Times New Roman"/>
      <w:color w:val="000000"/>
      <w:sz w:val="16"/>
      <w:szCs w:val="16"/>
    </w:rPr>
  </w:style>
  <w:style w:type="paragraph" w:customStyle="1" w:styleId="font7">
    <w:name w:val="font7"/>
    <w:qFormat/>
    <w:rsid w:val="00B016D3"/>
    <w:pPr>
      <w:spacing w:beforeAutospacing="1" w:after="0" w:afterAutospacing="1" w:line="240" w:lineRule="auto"/>
    </w:pPr>
    <w:rPr>
      <w:rFonts w:ascii="Times New Roman" w:eastAsia="Times New Roman" w:hAnsi="Times New Roman"/>
      <w:i/>
      <w:iCs/>
      <w:color w:val="000000"/>
      <w:sz w:val="16"/>
      <w:szCs w:val="16"/>
    </w:rPr>
  </w:style>
  <w:style w:type="paragraph" w:customStyle="1" w:styleId="font8">
    <w:name w:val="font8"/>
    <w:qFormat/>
    <w:rsid w:val="00B016D3"/>
    <w:pPr>
      <w:spacing w:beforeAutospacing="1" w:after="0" w:afterAutospacing="1" w:line="240" w:lineRule="auto"/>
    </w:pPr>
    <w:rPr>
      <w:rFonts w:ascii="Times New Roman" w:eastAsia="Times New Roman" w:hAnsi="Times New Roman"/>
      <w:i/>
      <w:iCs/>
      <w:color w:val="000000"/>
      <w:sz w:val="20"/>
      <w:szCs w:val="20"/>
    </w:rPr>
  </w:style>
  <w:style w:type="paragraph" w:customStyle="1" w:styleId="font9">
    <w:name w:val="font9"/>
    <w:qFormat/>
    <w:rsid w:val="00B016D3"/>
    <w:pPr>
      <w:spacing w:beforeAutospacing="1" w:after="0" w:afterAutospacing="1" w:line="240" w:lineRule="auto"/>
    </w:pPr>
    <w:rPr>
      <w:rFonts w:ascii="Times New Roman" w:eastAsia="Times New Roman" w:hAnsi="Times New Roman"/>
      <w:color w:val="000000"/>
      <w:sz w:val="20"/>
      <w:szCs w:val="20"/>
      <w:u w:val="single"/>
    </w:rPr>
  </w:style>
  <w:style w:type="paragraph" w:customStyle="1" w:styleId="font10">
    <w:name w:val="font10"/>
    <w:qFormat/>
    <w:rsid w:val="00B016D3"/>
    <w:pPr>
      <w:spacing w:beforeAutospacing="1" w:after="0" w:afterAutospacing="1" w:line="240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customStyle="1" w:styleId="xl64">
    <w:name w:val="xl64"/>
    <w:qFormat/>
    <w:rsid w:val="00B016D3"/>
    <w:pP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65">
    <w:name w:val="xl65"/>
    <w:qFormat/>
    <w:rsid w:val="00B016D3"/>
    <w:pP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66">
    <w:name w:val="xl66"/>
    <w:qFormat/>
    <w:rsid w:val="00B016D3"/>
    <w:pP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16"/>
      <w:szCs w:val="16"/>
    </w:rPr>
  </w:style>
  <w:style w:type="paragraph" w:customStyle="1" w:styleId="xl67">
    <w:name w:val="xl67"/>
    <w:qFormat/>
    <w:rsid w:val="00B016D3"/>
    <w:pP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16"/>
      <w:szCs w:val="16"/>
    </w:rPr>
  </w:style>
  <w:style w:type="paragraph" w:customStyle="1" w:styleId="xl68">
    <w:name w:val="xl68"/>
    <w:qFormat/>
    <w:rsid w:val="00B016D3"/>
    <w:pP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69">
    <w:name w:val="xl69"/>
    <w:qFormat/>
    <w:rsid w:val="00B016D3"/>
    <w:pP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70">
    <w:name w:val="xl70"/>
    <w:qFormat/>
    <w:rsid w:val="00B016D3"/>
    <w:pP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71">
    <w:name w:val="xl71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2">
    <w:name w:val="xl72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3">
    <w:name w:val="xl73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color w:val="FF0000"/>
      <w:sz w:val="20"/>
      <w:szCs w:val="20"/>
    </w:rPr>
  </w:style>
  <w:style w:type="paragraph" w:customStyle="1" w:styleId="xl74">
    <w:name w:val="xl74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5">
    <w:name w:val="xl75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76">
    <w:name w:val="xl76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20"/>
      <w:szCs w:val="20"/>
    </w:rPr>
  </w:style>
  <w:style w:type="paragraph" w:customStyle="1" w:styleId="xl77">
    <w:name w:val="xl77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78">
    <w:name w:val="xl78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79">
    <w:name w:val="xl79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80">
    <w:name w:val="xl80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81">
    <w:name w:val="xl81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82">
    <w:name w:val="xl82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83">
    <w:name w:val="xl83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84">
    <w:name w:val="xl84"/>
    <w:qFormat/>
    <w:rsid w:val="00B016D3"/>
    <w:pP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85">
    <w:name w:val="xl85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86">
    <w:name w:val="xl86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87">
    <w:name w:val="xl87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color w:val="FF0000"/>
      <w:sz w:val="20"/>
      <w:szCs w:val="20"/>
    </w:rPr>
  </w:style>
  <w:style w:type="paragraph" w:customStyle="1" w:styleId="xl88">
    <w:name w:val="xl88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color w:val="FF0000"/>
      <w:sz w:val="20"/>
      <w:szCs w:val="20"/>
    </w:rPr>
  </w:style>
  <w:style w:type="paragraph" w:customStyle="1" w:styleId="xl89">
    <w:name w:val="xl89"/>
    <w:qFormat/>
    <w:rsid w:val="00B016D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90">
    <w:name w:val="xl90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91">
    <w:name w:val="xl91"/>
    <w:qFormat/>
    <w:rsid w:val="00B016D3"/>
    <w:pP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92">
    <w:name w:val="xl92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93">
    <w:name w:val="xl93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94">
    <w:name w:val="xl94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95">
    <w:name w:val="xl95"/>
    <w:qFormat/>
    <w:rsid w:val="00B016D3"/>
    <w:pP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96">
    <w:name w:val="xl96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97">
    <w:name w:val="xl97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8">
    <w:name w:val="xl98"/>
    <w:qFormat/>
    <w:rsid w:val="00B016D3"/>
    <w:pPr>
      <w:pBdr>
        <w:left w:val="single" w:sz="4" w:space="0" w:color="000000"/>
        <w:right w:val="single" w:sz="4" w:space="0" w:color="000000"/>
      </w:pBdr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99">
    <w:name w:val="xl99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0">
    <w:name w:val="xl100"/>
    <w:qFormat/>
    <w:rsid w:val="00B016D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101">
    <w:name w:val="xl101"/>
    <w:qFormat/>
    <w:rsid w:val="00B016D3"/>
    <w:pPr>
      <w:pBdr>
        <w:left w:val="single" w:sz="4" w:space="0" w:color="000000"/>
        <w:right w:val="single" w:sz="4" w:space="0" w:color="000000"/>
      </w:pBdr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2">
    <w:name w:val="xl102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3">
    <w:name w:val="xl103"/>
    <w:qFormat/>
    <w:rsid w:val="00B016D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04">
    <w:name w:val="xl104"/>
    <w:qFormat/>
    <w:rsid w:val="00B016D3"/>
    <w:pPr>
      <w:pBdr>
        <w:left w:val="single" w:sz="4" w:space="0" w:color="000000"/>
        <w:right w:val="singl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05">
    <w:name w:val="xl105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06">
    <w:name w:val="xl106"/>
    <w:qFormat/>
    <w:rsid w:val="00B016D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107">
    <w:name w:val="xl107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8">
    <w:name w:val="xl108"/>
    <w:qFormat/>
    <w:rsid w:val="00B016D3"/>
    <w:pPr>
      <w:pBdr>
        <w:top w:val="single" w:sz="4" w:space="0" w:color="000000"/>
        <w:bottom w:val="single" w:sz="4" w:space="0" w:color="000000"/>
      </w:pBdr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09">
    <w:name w:val="xl109"/>
    <w:qFormat/>
    <w:rsid w:val="00B016D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16"/>
      <w:szCs w:val="16"/>
    </w:rPr>
  </w:style>
  <w:style w:type="paragraph" w:customStyle="1" w:styleId="xl110">
    <w:name w:val="xl110"/>
    <w:qFormat/>
    <w:rsid w:val="00B016D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111">
    <w:name w:val="xl111"/>
    <w:qFormat/>
    <w:rsid w:val="00B016D3"/>
    <w:pPr>
      <w:pBdr>
        <w:left w:val="single" w:sz="4" w:space="0" w:color="000000"/>
        <w:right w:val="singl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12">
    <w:name w:val="xl112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13">
    <w:name w:val="xl113"/>
    <w:qFormat/>
    <w:rsid w:val="00B016D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14">
    <w:name w:val="xl114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15">
    <w:name w:val="xl115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116">
    <w:name w:val="xl116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17">
    <w:name w:val="xl117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18">
    <w:name w:val="xl118"/>
    <w:qFormat/>
    <w:rsid w:val="00B016D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19">
    <w:name w:val="xl119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20">
    <w:name w:val="xl120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21">
    <w:name w:val="xl121"/>
    <w:qFormat/>
    <w:rsid w:val="00B016D3"/>
    <w:pPr>
      <w:pBdr>
        <w:left w:val="single" w:sz="4" w:space="0" w:color="000000"/>
        <w:right w:val="singl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22">
    <w:name w:val="xl122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23">
    <w:name w:val="xl123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24">
    <w:name w:val="xl124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125">
    <w:name w:val="xl125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26">
    <w:name w:val="xl126"/>
    <w:qFormat/>
    <w:rsid w:val="00B016D3"/>
    <w:pPr>
      <w:pBdr>
        <w:left w:val="single" w:sz="4" w:space="0" w:color="000000"/>
        <w:right w:val="singl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27">
    <w:name w:val="xl127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28">
    <w:name w:val="xl128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29">
    <w:name w:val="xl129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130">
    <w:name w:val="xl130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131">
    <w:name w:val="xl131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  <w:jc w:val="center"/>
    </w:pPr>
    <w:rPr>
      <w:rFonts w:ascii="Times New Roman" w:eastAsia="Times New Roman" w:hAnsi="Times New Roman"/>
      <w:color w:val="FF0000"/>
      <w:sz w:val="20"/>
      <w:szCs w:val="20"/>
    </w:rPr>
  </w:style>
  <w:style w:type="paragraph" w:customStyle="1" w:styleId="xl132">
    <w:name w:val="xl132"/>
    <w:qFormat/>
    <w:rsid w:val="00B016D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133">
    <w:name w:val="xl133"/>
    <w:qFormat/>
    <w:rsid w:val="00B016D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34">
    <w:name w:val="xl134"/>
    <w:qFormat/>
    <w:rsid w:val="00B016D3"/>
    <w:pPr>
      <w:shd w:val="clear" w:color="000000" w:fill="E7E6E6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35">
    <w:name w:val="xl135"/>
    <w:qFormat/>
    <w:rsid w:val="00B016D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36">
    <w:name w:val="xl136"/>
    <w:qFormat/>
    <w:rsid w:val="00B016D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xl137">
    <w:name w:val="xl137"/>
    <w:qFormat/>
    <w:rsid w:val="00B016D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E7E6E6"/>
      <w:spacing w:beforeAutospacing="1" w:after="0" w:afterAutospacing="1" w:line="240" w:lineRule="auto"/>
      <w:jc w:val="center"/>
    </w:pPr>
    <w:rPr>
      <w:rFonts w:ascii="Times New Roman" w:eastAsia="Times New Roman" w:hAnsi="Times New Roman"/>
      <w:sz w:val="20"/>
      <w:szCs w:val="20"/>
    </w:rPr>
  </w:style>
  <w:style w:type="paragraph" w:customStyle="1" w:styleId="xl138">
    <w:name w:val="xl138"/>
    <w:qFormat/>
    <w:rsid w:val="00B016D3"/>
    <w:pPr>
      <w:pBdr>
        <w:left w:val="single" w:sz="4" w:space="0" w:color="000000"/>
        <w:right w:val="singl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139">
    <w:name w:val="xl139"/>
    <w:qFormat/>
    <w:rsid w:val="00B016D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fff">
    <w:name w:val="Колонтитул"/>
    <w:qFormat/>
    <w:rsid w:val="00B016D3"/>
    <w:pPr>
      <w:spacing w:after="0" w:line="240" w:lineRule="auto"/>
    </w:pPr>
    <w:rPr>
      <w:rFonts w:ascii="Times New Roman" w:eastAsia="Times New Roman" w:hAnsi="Times New Roman"/>
      <w:sz w:val="26"/>
      <w:szCs w:val="20"/>
    </w:rPr>
  </w:style>
  <w:style w:type="paragraph" w:styleId="aff6">
    <w:name w:val="header"/>
    <w:link w:val="aff5"/>
    <w:uiPriority w:val="99"/>
    <w:unhideWhenUsed/>
    <w:rsid w:val="00B016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6"/>
      <w:szCs w:val="20"/>
    </w:rPr>
  </w:style>
  <w:style w:type="character" w:customStyle="1" w:styleId="1d">
    <w:name w:val="Верхний колонтитул Знак1"/>
    <w:basedOn w:val="a0"/>
    <w:uiPriority w:val="99"/>
    <w:semiHidden/>
    <w:rsid w:val="00B016D3"/>
    <w:rPr>
      <w:rFonts w:ascii="Calibri" w:eastAsia="Calibri" w:hAnsi="Calibri" w:cs="Times New Roman"/>
    </w:rPr>
  </w:style>
  <w:style w:type="paragraph" w:styleId="aff8">
    <w:name w:val="footer"/>
    <w:link w:val="aff7"/>
    <w:uiPriority w:val="99"/>
    <w:unhideWhenUsed/>
    <w:rsid w:val="00B016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6"/>
      <w:szCs w:val="20"/>
    </w:rPr>
  </w:style>
  <w:style w:type="character" w:customStyle="1" w:styleId="1e">
    <w:name w:val="Нижний колонтитул Знак1"/>
    <w:basedOn w:val="a0"/>
    <w:uiPriority w:val="99"/>
    <w:semiHidden/>
    <w:rsid w:val="00B016D3"/>
    <w:rPr>
      <w:rFonts w:ascii="Calibri" w:eastAsia="Calibri" w:hAnsi="Calibri" w:cs="Times New Roman"/>
    </w:rPr>
  </w:style>
  <w:style w:type="paragraph" w:styleId="afff0">
    <w:name w:val="Revision"/>
    <w:uiPriority w:val="99"/>
    <w:semiHidden/>
    <w:qFormat/>
    <w:rsid w:val="00B016D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fff1">
    <w:name w:val="Содержимое таблицы"/>
    <w:qFormat/>
    <w:rsid w:val="00B016D3"/>
    <w:pPr>
      <w:widowControl w:val="0"/>
      <w:suppressLineNumbers/>
      <w:spacing w:after="0" w:line="240" w:lineRule="auto"/>
    </w:pPr>
    <w:rPr>
      <w:rFonts w:ascii="Times New Roman" w:eastAsia="Times New Roman" w:hAnsi="Times New Roman"/>
      <w:sz w:val="26"/>
      <w:szCs w:val="20"/>
    </w:rPr>
  </w:style>
  <w:style w:type="paragraph" w:customStyle="1" w:styleId="afff2">
    <w:name w:val="Заголовок таблицы"/>
    <w:basedOn w:val="afff1"/>
    <w:qFormat/>
    <w:rsid w:val="00B016D3"/>
    <w:pPr>
      <w:jc w:val="center"/>
    </w:pPr>
    <w:rPr>
      <w:b/>
      <w:bCs/>
    </w:rPr>
  </w:style>
  <w:style w:type="table" w:customStyle="1" w:styleId="110">
    <w:name w:val="Таблица простая 11"/>
    <w:basedOn w:val="a1"/>
    <w:uiPriority w:val="59"/>
    <w:rsid w:val="00B016D3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211">
    <w:name w:val="Таблица простая 21"/>
    <w:basedOn w:val="a1"/>
    <w:uiPriority w:val="59"/>
    <w:rsid w:val="00B016D3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-21">
    <w:name w:val="Таблица-сетка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4F81BD" w:themeFill="accent1"/>
      </w:tcPr>
    </w:tblStylePr>
    <w:tblStylePr w:type="band1Vert">
      <w:tblPr/>
      <w:tcPr>
        <w:shd w:val="clear" w:color="B3D0EB" w:fill="AEC4E0" w:themeFill="accent1" w:themeFillTint="75"/>
      </w:tcPr>
    </w:tblStylePr>
    <w:tblStylePr w:type="band1Horz">
      <w:tblPr/>
      <w:tcPr>
        <w:shd w:val="clear" w:color="B3D0EB" w:fill="AEC4E0" w:themeFill="accent1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8064A2" w:themeFill="accent4"/>
      </w:tcPr>
    </w:tblStylePr>
    <w:tblStylePr w:type="band1Vert">
      <w:tblPr/>
      <w:tcPr>
        <w:shd w:val="clear" w:color="FFE28A" w:fill="C4B7D4" w:themeFill="accent4" w:themeFillTint="75"/>
      </w:tcPr>
    </w:tblStylePr>
    <w:tblStylePr w:type="band1Horz">
      <w:tblPr/>
      <w:tcPr>
        <w:shd w:val="clear" w:color="FFE28A" w:fill="C4B7D4" w:themeFill="accent4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BACC6" w:themeFill="accent5"/>
      </w:tcPr>
    </w:tblStylePr>
    <w:tblStylePr w:type="lastRow">
      <w:rPr>
        <w:color w:val="F2F2F2"/>
        <w:sz w:val="22"/>
      </w:rPr>
      <w:tblPr/>
      <w:tcPr>
        <w:shd w:val="clear" w:color="4472C4" w:fill="4BACC6" w:themeFill="accent5"/>
      </w:tcPr>
    </w:tblStylePr>
    <w:tblStylePr w:type="firstCol">
      <w:rPr>
        <w:color w:val="F2F2F2"/>
        <w:sz w:val="22"/>
      </w:rPr>
      <w:tblPr/>
      <w:tcPr>
        <w:shd w:val="clear" w:color="4472C4" w:fill="4BACC6" w:themeFill="accent5"/>
      </w:tcPr>
    </w:tblStylePr>
    <w:tblStylePr w:type="lastCol">
      <w:rPr>
        <w:color w:val="F2F2F2"/>
        <w:sz w:val="22"/>
      </w:rPr>
      <w:tblPr/>
      <w:tcPr>
        <w:shd w:val="clear" w:color="4472C4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F79646" w:themeFill="accent6"/>
      </w:tcPr>
    </w:tblStylePr>
    <w:tblStylePr w:type="lastRow">
      <w:rPr>
        <w:color w:val="F2F2F2"/>
        <w:sz w:val="22"/>
      </w:rPr>
      <w:tblPr/>
      <w:tcPr>
        <w:shd w:val="clear" w:color="70AD47" w:fill="F79646" w:themeFill="accent6"/>
      </w:tcPr>
    </w:tblStylePr>
    <w:tblStylePr w:type="firstCol">
      <w:rPr>
        <w:color w:val="F2F2F2"/>
        <w:sz w:val="22"/>
      </w:rPr>
      <w:tblPr/>
      <w:tcPr>
        <w:shd w:val="clear" w:color="70AD47" w:fill="F79646" w:themeFill="accent6"/>
      </w:tcPr>
    </w:tblStylePr>
    <w:tblStylePr w:type="lastCol">
      <w:rPr>
        <w:color w:val="F2F2F2"/>
        <w:sz w:val="22"/>
      </w:rPr>
      <w:tblPr/>
      <w:tcPr>
        <w:shd w:val="clear" w:color="70AD47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68A2D8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F4B184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A5A5A5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FFD865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4472C4" w:fill="4BACC6" w:themeFill="accent5"/>
      </w:tcPr>
    </w:tblStylePr>
    <w:tblStylePr w:type="lastRow">
      <w:rPr>
        <w:color w:val="F2F2F2"/>
        <w:sz w:val="22"/>
      </w:rPr>
      <w:tblPr/>
      <w:tcPr>
        <w:shd w:val="clear" w:color="4472C4" w:fill="4BACC6" w:themeFill="accent5"/>
      </w:tcPr>
    </w:tblStylePr>
    <w:tblStylePr w:type="firstCol">
      <w:rPr>
        <w:color w:val="F2F2F2"/>
        <w:sz w:val="22"/>
      </w:rPr>
      <w:tblPr/>
      <w:tcPr>
        <w:shd w:val="clear" w:color="4472C4" w:fill="4BACC6" w:themeFill="accent5"/>
      </w:tcPr>
    </w:tblStylePr>
    <w:tblStylePr w:type="lastCol">
      <w:rPr>
        <w:color w:val="F2F2F2"/>
        <w:sz w:val="22"/>
      </w:rPr>
      <w:tblPr/>
      <w:tcPr>
        <w:shd w:val="clear" w:color="4472C4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016D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70AD47" w:fill="F79646" w:themeFill="accent6"/>
      </w:tcPr>
    </w:tblStylePr>
    <w:tblStylePr w:type="lastRow">
      <w:rPr>
        <w:color w:val="F2F2F2"/>
        <w:sz w:val="22"/>
      </w:rPr>
      <w:tblPr/>
      <w:tcPr>
        <w:shd w:val="clear" w:color="70AD47" w:fill="F79646" w:themeFill="accent6"/>
      </w:tcPr>
    </w:tblStylePr>
    <w:tblStylePr w:type="firstCol">
      <w:rPr>
        <w:color w:val="F2F2F2"/>
        <w:sz w:val="22"/>
      </w:rPr>
      <w:tblPr/>
      <w:tcPr>
        <w:shd w:val="clear" w:color="70AD47" w:fill="F79646" w:themeFill="accent6"/>
      </w:tcPr>
    </w:tblStylePr>
    <w:tblStylePr w:type="lastCol">
      <w:rPr>
        <w:color w:val="F2F2F2"/>
        <w:sz w:val="22"/>
      </w:rPr>
      <w:tblPr/>
      <w:tcPr>
        <w:shd w:val="clear" w:color="70AD47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B016D3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customStyle="1" w:styleId="p1">
    <w:name w:val="p1"/>
    <w:rsid w:val="00B601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2">
    <w:name w:val="p2"/>
    <w:rsid w:val="00B601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ff3">
    <w:name w:val="Subtitle"/>
    <w:basedOn w:val="a"/>
    <w:next w:val="a"/>
    <w:pPr>
      <w:spacing w:before="200" w:line="240" w:lineRule="auto"/>
    </w:pPr>
    <w:rPr>
      <w:sz w:val="24"/>
      <w:szCs w:val="24"/>
    </w:rPr>
  </w:style>
  <w:style w:type="table" w:customStyle="1" w:styleId="aff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5">
    <w:name w:val="annotation reference"/>
    <w:basedOn w:val="a0"/>
    <w:uiPriority w:val="99"/>
    <w:semiHidden/>
    <w:unhideWhenUsed/>
    <w:rsid w:val="0060139F"/>
    <w:rPr>
      <w:sz w:val="16"/>
      <w:szCs w:val="16"/>
    </w:rPr>
  </w:style>
  <w:style w:type="paragraph" w:styleId="afff6">
    <w:name w:val="annotation text"/>
    <w:basedOn w:val="a"/>
    <w:link w:val="afff7"/>
    <w:uiPriority w:val="99"/>
    <w:semiHidden/>
    <w:unhideWhenUsed/>
    <w:rsid w:val="0060139F"/>
    <w:pPr>
      <w:spacing w:line="240" w:lineRule="auto"/>
    </w:pPr>
    <w:rPr>
      <w:sz w:val="20"/>
      <w:szCs w:val="20"/>
    </w:rPr>
  </w:style>
  <w:style w:type="character" w:customStyle="1" w:styleId="afff7">
    <w:name w:val="Текст примечания Знак"/>
    <w:basedOn w:val="a0"/>
    <w:link w:val="afff6"/>
    <w:uiPriority w:val="99"/>
    <w:semiHidden/>
    <w:rsid w:val="0060139F"/>
    <w:rPr>
      <w:sz w:val="20"/>
      <w:szCs w:val="20"/>
    </w:rPr>
  </w:style>
  <w:style w:type="paragraph" w:styleId="afff8">
    <w:name w:val="annotation subject"/>
    <w:basedOn w:val="afff6"/>
    <w:next w:val="afff6"/>
    <w:link w:val="afff9"/>
    <w:uiPriority w:val="99"/>
    <w:semiHidden/>
    <w:unhideWhenUsed/>
    <w:rsid w:val="0060139F"/>
    <w:rPr>
      <w:b/>
      <w:bCs/>
    </w:rPr>
  </w:style>
  <w:style w:type="character" w:customStyle="1" w:styleId="afff9">
    <w:name w:val="Тема примечания Знак"/>
    <w:basedOn w:val="afff7"/>
    <w:link w:val="afff8"/>
    <w:uiPriority w:val="99"/>
    <w:semiHidden/>
    <w:rsid w:val="006013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+lJPz9GK2eHdr3kTIMrK8tbggQ==">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8476C55-9483-4334-AD07-541067090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15</Pages>
  <Words>4486</Words>
  <Characters>25575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zhulin</cp:lastModifiedBy>
  <cp:revision>30</cp:revision>
  <dcterms:created xsi:type="dcterms:W3CDTF">2026-08-26T13:50:00Z</dcterms:created>
  <dcterms:modified xsi:type="dcterms:W3CDTF">2026-10-07T11:22:00Z</dcterms:modified>
</cp:coreProperties>
</file>