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C2EAF" w14:textId="37E94877" w:rsidR="00C204BA" w:rsidRPr="00D76799" w:rsidRDefault="00C204BA" w:rsidP="00C204BA">
      <w:pPr>
        <w:jc w:val="center"/>
        <w:rPr>
          <w:rFonts w:ascii="Times New Roman" w:hAnsi="Times New Roman" w:cs="Times New Roman"/>
          <w:b/>
          <w:sz w:val="24"/>
          <w:szCs w:val="24"/>
          <w:u w:val="single"/>
        </w:rPr>
      </w:pPr>
      <w:r w:rsidRPr="002E7155">
        <w:rPr>
          <w:rFonts w:ascii="Times New Roman" w:hAnsi="Times New Roman" w:cs="Times New Roman"/>
          <w:b/>
          <w:sz w:val="24"/>
          <w:szCs w:val="24"/>
          <w:u w:val="single"/>
        </w:rPr>
        <w:t>Требования к содержанию</w:t>
      </w:r>
      <w:r>
        <w:rPr>
          <w:rFonts w:ascii="Times New Roman" w:hAnsi="Times New Roman" w:cs="Times New Roman"/>
          <w:b/>
          <w:sz w:val="24"/>
          <w:szCs w:val="24"/>
          <w:u w:val="single"/>
        </w:rPr>
        <w:t xml:space="preserve">, составу </w:t>
      </w:r>
      <w:r w:rsidRPr="00D76799">
        <w:rPr>
          <w:rFonts w:ascii="Times New Roman" w:hAnsi="Times New Roman" w:cs="Times New Roman"/>
          <w:b/>
          <w:sz w:val="24"/>
          <w:szCs w:val="24"/>
          <w:u w:val="single"/>
        </w:rPr>
        <w:t>заявки</w:t>
      </w:r>
      <w:r w:rsidR="004A6CE7" w:rsidRPr="00D76799">
        <w:rPr>
          <w:rFonts w:ascii="Times New Roman" w:hAnsi="Times New Roman" w:cs="Times New Roman"/>
          <w:b/>
          <w:sz w:val="24"/>
          <w:szCs w:val="24"/>
          <w:u w:val="single"/>
        </w:rPr>
        <w:t xml:space="preserve"> на участие в закупке</w:t>
      </w:r>
      <w:r w:rsidRPr="00D76799">
        <w:rPr>
          <w:rFonts w:ascii="Times New Roman" w:hAnsi="Times New Roman" w:cs="Times New Roman"/>
          <w:b/>
          <w:sz w:val="24"/>
          <w:szCs w:val="24"/>
          <w:u w:val="single"/>
        </w:rPr>
        <w:t>, инструкция по ее заполнению</w:t>
      </w:r>
    </w:p>
    <w:tbl>
      <w:tblPr>
        <w:tblW w:w="5089" w:type="pct"/>
        <w:tblInd w:w="-176" w:type="dxa"/>
        <w:tblLayout w:type="fixed"/>
        <w:tblLook w:val="04A0" w:firstRow="1" w:lastRow="0" w:firstColumn="1" w:lastColumn="0" w:noHBand="0" w:noVBand="1"/>
      </w:tblPr>
      <w:tblGrid>
        <w:gridCol w:w="568"/>
        <w:gridCol w:w="2052"/>
        <w:gridCol w:w="7409"/>
      </w:tblGrid>
      <w:tr w:rsidR="00C204BA" w:rsidRPr="008A7DF3" w14:paraId="2BC49526" w14:textId="77777777" w:rsidTr="00DD2CB1">
        <w:trPr>
          <w:trHeight w:val="274"/>
        </w:trPr>
        <w:tc>
          <w:tcPr>
            <w:tcW w:w="283" w:type="pct"/>
            <w:tcBorders>
              <w:top w:val="single" w:sz="4" w:space="0" w:color="000000"/>
              <w:left w:val="single" w:sz="4" w:space="0" w:color="000000"/>
              <w:bottom w:val="single" w:sz="4" w:space="0" w:color="000000"/>
              <w:right w:val="single" w:sz="4" w:space="0" w:color="000000"/>
            </w:tcBorders>
            <w:vAlign w:val="center"/>
            <w:hideMark/>
          </w:tcPr>
          <w:p w14:paraId="2037CA04" w14:textId="77777777" w:rsidR="00C204BA" w:rsidRPr="008A7DF3" w:rsidRDefault="00C204BA" w:rsidP="008A7DF3">
            <w:pPr>
              <w:tabs>
                <w:tab w:val="left" w:pos="601"/>
              </w:tabs>
              <w:suppressAutoHyphens/>
              <w:spacing w:after="0" w:line="240" w:lineRule="auto"/>
              <w:contextualSpacing/>
              <w:jc w:val="center"/>
              <w:rPr>
                <w:rFonts w:ascii="Times New Roman" w:eastAsia="Arial" w:hAnsi="Times New Roman" w:cs="Times New Roman"/>
                <w:bCs/>
                <w:color w:val="000000"/>
              </w:rPr>
            </w:pPr>
            <w:r w:rsidRPr="008A7DF3">
              <w:rPr>
                <w:rFonts w:ascii="Times New Roman" w:eastAsia="Arial" w:hAnsi="Times New Roman" w:cs="Times New Roman"/>
                <w:bCs/>
                <w:color w:val="000000"/>
              </w:rPr>
              <w:t>1.</w:t>
            </w:r>
          </w:p>
        </w:tc>
        <w:tc>
          <w:tcPr>
            <w:tcW w:w="1023" w:type="pct"/>
            <w:tcBorders>
              <w:top w:val="single" w:sz="4" w:space="0" w:color="000000"/>
              <w:left w:val="single" w:sz="4" w:space="0" w:color="000000"/>
              <w:bottom w:val="single" w:sz="4" w:space="0" w:color="000000"/>
              <w:right w:val="single" w:sz="4" w:space="0" w:color="000000"/>
            </w:tcBorders>
            <w:vAlign w:val="center"/>
            <w:hideMark/>
          </w:tcPr>
          <w:p w14:paraId="174DB826" w14:textId="77777777" w:rsidR="00C204BA" w:rsidRPr="008A7DF3" w:rsidRDefault="00C204BA" w:rsidP="008A7DF3">
            <w:pPr>
              <w:suppressAutoHyphens/>
              <w:spacing w:after="0" w:line="240" w:lineRule="auto"/>
              <w:contextualSpacing/>
              <w:jc w:val="both"/>
              <w:rPr>
                <w:rFonts w:ascii="Times New Roman" w:eastAsia="Arial" w:hAnsi="Times New Roman" w:cs="Times New Roman"/>
                <w:bCs/>
              </w:rPr>
            </w:pPr>
            <w:r w:rsidRPr="008A7DF3">
              <w:rPr>
                <w:rFonts w:ascii="Times New Roman" w:eastAsia="Arial" w:hAnsi="Times New Roman" w:cs="Times New Roman"/>
              </w:rPr>
              <w:t>Для участия в конкурентном способе заявка на участие в закупке, если иное не предусмотрено настоящим Федеральным законом, должна содержать:</w:t>
            </w:r>
          </w:p>
        </w:tc>
        <w:tc>
          <w:tcPr>
            <w:tcW w:w="3693" w:type="pct"/>
            <w:tcBorders>
              <w:top w:val="single" w:sz="4" w:space="0" w:color="000000"/>
              <w:left w:val="single" w:sz="4" w:space="0" w:color="000000"/>
              <w:bottom w:val="single" w:sz="4" w:space="0" w:color="000000"/>
              <w:right w:val="single" w:sz="4" w:space="0" w:color="000000"/>
            </w:tcBorders>
            <w:vAlign w:val="center"/>
          </w:tcPr>
          <w:p w14:paraId="2235493D"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b/>
              </w:rPr>
            </w:pPr>
            <w:r w:rsidRPr="002A493C">
              <w:rPr>
                <w:rFonts w:ascii="Times New Roman" w:eastAsia="Calibri" w:hAnsi="Times New Roman" w:cs="Times New Roman"/>
                <w:b/>
              </w:rPr>
              <w:t>1) информацию и документы об участнике закупки:</w:t>
            </w:r>
          </w:p>
          <w:p w14:paraId="71476B8B"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b/>
              </w:rPr>
            </w:pPr>
          </w:p>
          <w:p w14:paraId="5BF5B126"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b/>
              </w:rPr>
            </w:pPr>
            <w:r w:rsidRPr="002A493C">
              <w:rPr>
                <w:rFonts w:ascii="Times New Roman" w:eastAsia="Calibri" w:hAnsi="Times New Roman" w:cs="Times New Roman"/>
                <w:b/>
              </w:rPr>
              <w:t xml:space="preserve">Информация и документы, предусмотренные </w:t>
            </w:r>
            <w:hyperlink r:id="rId9" w:history="1">
              <w:r w:rsidRPr="002A493C">
                <w:rPr>
                  <w:rFonts w:ascii="Times New Roman" w:eastAsia="Calibri" w:hAnsi="Times New Roman" w:cs="Times New Roman"/>
                  <w:b/>
                  <w:color w:val="0000FF"/>
                  <w:u w:val="single"/>
                </w:rPr>
                <w:t>подпунктами «а»</w:t>
              </w:r>
            </w:hyperlink>
            <w:r w:rsidRPr="002A493C">
              <w:rPr>
                <w:rFonts w:ascii="Times New Roman" w:eastAsia="Calibri" w:hAnsi="Times New Roman" w:cs="Times New Roman"/>
                <w:b/>
              </w:rPr>
              <w:t xml:space="preserve"> - </w:t>
            </w:r>
            <w:hyperlink r:id="rId10" w:history="1">
              <w:r w:rsidRPr="002A493C">
                <w:rPr>
                  <w:rFonts w:ascii="Times New Roman" w:eastAsia="Calibri" w:hAnsi="Times New Roman" w:cs="Times New Roman"/>
                  <w:b/>
                  <w:color w:val="0000FF"/>
                  <w:u w:val="single"/>
                </w:rPr>
                <w:t>«л» пункта 1 части 1</w:t>
              </w:r>
            </w:hyperlink>
            <w:r w:rsidRPr="002A493C">
              <w:rPr>
                <w:rFonts w:ascii="Times New Roman" w:eastAsia="Calibri" w:hAnsi="Times New Roman" w:cs="Times New Roman"/>
                <w:b/>
              </w:rPr>
              <w:t xml:space="preserve"> статьи 43 Федерального закона от 05.04.2013 N 44-ФЗ (ред. от 26.12.2024) "О контрактной системе в сфере закупок товаров, работ, услуг для обеспечения государственных и муниципальных нужд" (далее – Закон № 44-ФЗ), не включаются участником закупки в заявку на участие в закупке. Такая информация и документы в случаях, предусмотренных настоящим Федеральным законом,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7B99F02B"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2A493C">
              <w:rPr>
                <w:rFonts w:ascii="Times New Roman" w:eastAsia="Calibri" w:hAnsi="Times New Roman" w:cs="Times New Roman"/>
              </w:rPr>
              <w:t xml:space="preserve"> участником закупки является физическое лицо, в том числе зарегистрированное в качестве индивидуального предпринимателя);</w:t>
            </w:r>
          </w:p>
          <w:p w14:paraId="5B9F9B01"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150A5919" w14:textId="77777777" w:rsidR="002A493C" w:rsidRPr="002A493C" w:rsidRDefault="002A493C" w:rsidP="002A493C">
            <w:pPr>
              <w:autoSpaceDE w:val="0"/>
              <w:autoSpaceDN w:val="0"/>
              <w:adjustRightInd w:val="0"/>
              <w:spacing w:after="0" w:line="240" w:lineRule="auto"/>
              <w:ind w:firstLine="541"/>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14:paraId="4908BE7E"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2A493C">
              <w:rPr>
                <w:rFonts w:ascii="Times New Roman" w:eastAsia="Calibri" w:hAnsi="Times New Roman" w:cs="Times New Roman"/>
              </w:rPr>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F80BA44"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 xml:space="preserve">д) копия документа, удостоверяющего личность участника закупки в </w:t>
            </w:r>
            <w:r w:rsidRPr="002A493C">
              <w:rPr>
                <w:rFonts w:ascii="Times New Roman" w:eastAsia="Calibri" w:hAnsi="Times New Roman" w:cs="Times New Roman"/>
              </w:rPr>
              <w:lastRenderedPageBreak/>
              <w:t>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3876C262"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2A493C">
              <w:rPr>
                <w:rFonts w:ascii="Times New Roman" w:eastAsia="Calibri" w:hAnsi="Times New Roman" w:cs="Times New Roman"/>
              </w:rPr>
              <w:t xml:space="preserve"> </w:t>
            </w:r>
            <w:proofErr w:type="gramStart"/>
            <w:r w:rsidRPr="002A493C">
              <w:rPr>
                <w:rFonts w:ascii="Times New Roman" w:eastAsia="Calibri" w:hAnsi="Times New Roman" w:cs="Times New Roman"/>
              </w:rPr>
              <w:t>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p>
          <w:p w14:paraId="3F0BF0DC"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4823F7CC"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26E618B7"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14:paraId="644EE285"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к) декларация о принадлежности участника закупки к организации инвалидов, предусмотренной частью 2 статьи 29 Закона № 44-ФЗ (если участник закупки является такой организацией);</w:t>
            </w:r>
          </w:p>
          <w:p w14:paraId="4154F171"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Закона № 44-ФЗ;</w:t>
            </w:r>
          </w:p>
          <w:p w14:paraId="72BF4FD1"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
          <w:p w14:paraId="306607FA" w14:textId="77777777" w:rsidR="002A493C" w:rsidRPr="002A493C" w:rsidRDefault="002A493C" w:rsidP="002A493C">
            <w:pPr>
              <w:autoSpaceDE w:val="0"/>
              <w:autoSpaceDN w:val="0"/>
              <w:adjustRightInd w:val="0"/>
              <w:spacing w:after="0" w:line="240" w:lineRule="auto"/>
              <w:jc w:val="center"/>
              <w:rPr>
                <w:rFonts w:ascii="Times New Roman" w:eastAsia="Calibri" w:hAnsi="Times New Roman" w:cs="Times New Roman"/>
                <w:b/>
              </w:rPr>
            </w:pPr>
            <w:r w:rsidRPr="002A493C">
              <w:rPr>
                <w:rFonts w:ascii="Times New Roman" w:eastAsia="Calibri" w:hAnsi="Times New Roman" w:cs="Times New Roman"/>
                <w:b/>
              </w:rPr>
              <w:t>Установлено преимущество для СМП И СОНКО в соответствии            с ч. 3 ст. 30 44-ФЗ</w:t>
            </w:r>
          </w:p>
          <w:p w14:paraId="554CCFD2"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
          <w:p w14:paraId="7ECD887F"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w:t>
            </w:r>
            <w:proofErr w:type="gramEnd"/>
            <w:r w:rsidRPr="002A493C">
              <w:rPr>
                <w:rFonts w:ascii="Times New Roman" w:eastAsia="Calibri" w:hAnsi="Times New Roman" w:cs="Times New Roman"/>
              </w:rPr>
              <w:t xml:space="preserve"> сделкой;</w:t>
            </w:r>
          </w:p>
          <w:p w14:paraId="2DFA6ED8" w14:textId="77777777" w:rsidR="002A493C" w:rsidRDefault="002A493C" w:rsidP="002A493C">
            <w:pPr>
              <w:autoSpaceDE w:val="0"/>
              <w:autoSpaceDN w:val="0"/>
              <w:adjustRightInd w:val="0"/>
              <w:spacing w:before="240" w:after="0" w:line="240" w:lineRule="auto"/>
              <w:ind w:firstLine="540"/>
              <w:jc w:val="both"/>
              <w:rPr>
                <w:rFonts w:ascii="Times New Roman" w:eastAsia="Arial" w:hAnsi="Times New Roman" w:cs="Times New Roman"/>
              </w:rPr>
            </w:pPr>
            <w:proofErr w:type="gramStart"/>
            <w:r w:rsidRPr="002A493C">
              <w:rPr>
                <w:rFonts w:ascii="Times New Roman" w:eastAsia="Calibri" w:hAnsi="Times New Roman" w:cs="Times New Roman"/>
              </w:rPr>
              <w:t xml:space="preserve">н) информацию и документы, которые подтверждают соответствие участника закупки требованиям, установленным пунктом 1 части 1 статьи 31 Закона № 44-ФЗ (могут не включаться в заявку на участие в закупке в случае, если указанные информация и документы содержатся в открытых и </w:t>
            </w:r>
            <w:r w:rsidRPr="002A493C">
              <w:rPr>
                <w:rFonts w:ascii="Times New Roman" w:eastAsia="Calibri" w:hAnsi="Times New Roman" w:cs="Times New Roman"/>
              </w:rPr>
              <w:lastRenderedPageBreak/>
              <w:t>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декларация о соответствии</w:t>
            </w:r>
            <w:proofErr w:type="gramEnd"/>
            <w:r w:rsidRPr="002A493C">
              <w:rPr>
                <w:rFonts w:ascii="Times New Roman" w:eastAsia="Calibri" w:hAnsi="Times New Roman" w:cs="Times New Roman"/>
              </w:rPr>
              <w:t xml:space="preserve"> участника закупки требованиям, установленным пунктом 1 части 1 статьи 31 Закона №  44-ФЗ),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Закона № 44-ФЗ, если иное не предусмотрено настоящим Федеральным законом</w:t>
            </w:r>
            <w:r w:rsidRPr="002A493C">
              <w:rPr>
                <w:rFonts w:ascii="Times New Roman" w:eastAsia="Arial" w:hAnsi="Times New Roman" w:cs="Times New Roman"/>
              </w:rPr>
              <w:t>;</w:t>
            </w:r>
          </w:p>
          <w:p w14:paraId="7B7B0DEF"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о) декларация о соответствии участника закупки требованиям, установленным пунктами 3 - 5, 7 - 11 части 1 статьи 31 Закона № 44-ФЗ (если информация и документы, которые подтверждают соответствие участника закупки требованиям,  установленным пунктом 1 части 1 статьи 31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w:t>
            </w:r>
            <w:proofErr w:type="gramEnd"/>
            <w:r w:rsidRPr="002A493C">
              <w:rPr>
                <w:rFonts w:ascii="Times New Roman" w:eastAsia="Calibri" w:hAnsi="Times New Roman" w:cs="Times New Roman"/>
              </w:rPr>
              <w:t xml:space="preserve"> участника закупки требованиям, установленным пунктом 1 части 1 статьи 31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3AD2963E"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 xml:space="preserve">- </w:t>
            </w:r>
            <w:proofErr w:type="spellStart"/>
            <w:r w:rsidRPr="002A493C">
              <w:rPr>
                <w:rFonts w:ascii="Times New Roman" w:eastAsia="Calibri" w:hAnsi="Times New Roman" w:cs="Times New Roman"/>
              </w:rPr>
              <w:t>непроведение</w:t>
            </w:r>
            <w:proofErr w:type="spellEnd"/>
            <w:r w:rsidRPr="002A493C">
              <w:rPr>
                <w:rFonts w:ascii="Times New Roman" w:eastAsia="Calibri"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BDA8B49"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 xml:space="preserve">- </w:t>
            </w:r>
            <w:proofErr w:type="spellStart"/>
            <w:r w:rsidRPr="002A493C">
              <w:rPr>
                <w:rFonts w:ascii="Times New Roman" w:eastAsia="Calibri" w:hAnsi="Times New Roman" w:cs="Times New Roman"/>
              </w:rPr>
              <w:t>неприостановление</w:t>
            </w:r>
            <w:proofErr w:type="spellEnd"/>
            <w:r w:rsidRPr="002A493C">
              <w:rPr>
                <w:rFonts w:ascii="Times New Roman" w:eastAsia="Calibri"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w:t>
            </w:r>
          </w:p>
          <w:p w14:paraId="4A1E434A"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A493C">
              <w:rPr>
                <w:rFonts w:ascii="Times New Roman" w:eastAsia="Calibri" w:hAnsi="Times New Roman" w:cs="Times New Roman"/>
              </w:rPr>
              <w:t xml:space="preserve"> </w:t>
            </w:r>
            <w:proofErr w:type="gramStart"/>
            <w:r w:rsidRPr="002A493C">
              <w:rPr>
                <w:rFonts w:ascii="Times New Roman" w:eastAsia="Calibri" w:hAnsi="Times New Roman" w:cs="Times New Roma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2A493C">
              <w:rPr>
                <w:rFonts w:ascii="Times New Roman" w:eastAsia="Calibri" w:hAnsi="Times New Roman" w:cs="Times New Roma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A493C">
              <w:rPr>
                <w:rFonts w:ascii="Times New Roman" w:eastAsia="Calibri" w:hAnsi="Times New Roman" w:cs="Times New Roman"/>
              </w:rPr>
              <w:t>указанных</w:t>
            </w:r>
            <w:proofErr w:type="gramEnd"/>
            <w:r w:rsidRPr="002A493C">
              <w:rPr>
                <w:rFonts w:ascii="Times New Roman" w:eastAsia="Calibri"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6084A93"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2A493C">
              <w:rPr>
                <w:rFonts w:ascii="Times New Roman" w:eastAsia="Calibri" w:hAnsi="Times New Roman" w:cs="Times New Roman"/>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w:t>
            </w:r>
            <w:r w:rsidRPr="002A493C">
              <w:rPr>
                <w:rFonts w:ascii="Times New Roman" w:eastAsia="Calibri" w:hAnsi="Times New Roman" w:cs="Times New Roman"/>
              </w:rPr>
              <w:lastRenderedPageBreak/>
              <w:t>осуществляемой закупки, и административного наказания в виде дисквалификации;</w:t>
            </w:r>
          </w:p>
          <w:p w14:paraId="072190F8"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DC329F9"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332E11EB"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A493C">
              <w:rPr>
                <w:rFonts w:ascii="Times New Roman" w:eastAsia="Calibri" w:hAnsi="Times New Roman" w:cs="Times New Roman"/>
              </w:rPr>
              <w:t>неполнородный</w:t>
            </w:r>
            <w:proofErr w:type="spellEnd"/>
            <w:r w:rsidRPr="002A493C">
              <w:rPr>
                <w:rFonts w:ascii="Times New Roman" w:eastAsia="Calibri" w:hAnsi="Times New Roman" w:cs="Times New Roman"/>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2A493C">
              <w:rPr>
                <w:rFonts w:ascii="Times New Roman" w:eastAsia="Calibri" w:hAnsi="Times New Roman" w:cs="Times New Roman"/>
              </w:rPr>
              <w:t xml:space="preserve"> этого должностного лица заказчика является:</w:t>
            </w:r>
          </w:p>
          <w:p w14:paraId="097243C2"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14:paraId="7F9E25B7"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119DF2E"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2A493C">
              <w:rPr>
                <w:rFonts w:ascii="Times New Roman" w:eastAsia="Calibri" w:hAnsi="Times New Roman" w:cs="Times New Roman"/>
              </w:rPr>
              <w:t xml:space="preserve">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roofErr w:type="gramEnd"/>
          </w:p>
          <w:p w14:paraId="0893D1BD"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2A493C">
              <w:rPr>
                <w:rFonts w:ascii="Times New Roman" w:eastAsia="Calibri" w:hAnsi="Times New Roman" w:cs="Times New Roman"/>
              </w:rPr>
              <w:t xml:space="preserve"> (складочном) </w:t>
            </w:r>
            <w:proofErr w:type="gramStart"/>
            <w:r w:rsidRPr="002A493C">
              <w:rPr>
                <w:rFonts w:ascii="Times New Roman" w:eastAsia="Calibri" w:hAnsi="Times New Roman" w:cs="Times New Roman"/>
              </w:rPr>
              <w:t>капитале</w:t>
            </w:r>
            <w:proofErr w:type="gramEnd"/>
            <w:r w:rsidRPr="002A493C">
              <w:rPr>
                <w:rFonts w:ascii="Times New Roman" w:eastAsia="Calibri" w:hAnsi="Times New Roman" w:cs="Times New Roman"/>
              </w:rPr>
              <w:t xml:space="preserve"> хозяйственного товарищества или общества;</w:t>
            </w:r>
          </w:p>
          <w:p w14:paraId="29E1F409"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 участник закупки не является иностранным агентом;</w:t>
            </w:r>
          </w:p>
          <w:p w14:paraId="5C5BD5D5"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 отсутствие у участника закупки ограничений для участия в закупках, установленных законодательством Российской Федерации:</w:t>
            </w:r>
          </w:p>
          <w:p w14:paraId="4A27410B"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 xml:space="preserve">- участник закупки не должен являться юридическим или физическим лицом, в отношении которых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 соответствие участника закупки </w:t>
            </w:r>
            <w:r w:rsidRPr="002A493C">
              <w:rPr>
                <w:rFonts w:ascii="Times New Roman" w:eastAsia="Calibri" w:hAnsi="Times New Roman" w:cs="Times New Roman"/>
              </w:rPr>
              <w:lastRenderedPageBreak/>
              <w:t>установленным в извещении об</w:t>
            </w:r>
            <w:proofErr w:type="gramEnd"/>
            <w:r w:rsidRPr="002A493C">
              <w:rPr>
                <w:rFonts w:ascii="Times New Roman" w:eastAsia="Calibri" w:hAnsi="Times New Roman" w:cs="Times New Roman"/>
              </w:rPr>
              <w:t xml:space="preserve"> </w:t>
            </w:r>
            <w:proofErr w:type="gramStart"/>
            <w:r w:rsidRPr="002A493C">
              <w:rPr>
                <w:rFonts w:ascii="Times New Roman" w:eastAsia="Calibri" w:hAnsi="Times New Roman" w:cs="Times New Roman"/>
              </w:rPr>
              <w:t>осуществлении закупки требованиям Указа N 252, а также принятого в его реализацию постановления Правительства Российской Федерации от 11.05.2022 N 851 (далее - Постановление N 851) подтверждается сведениями, содержащимися в выписке из единого государственного реестра юридических лиц или засвидетельствованной в нотариальном порядке копии такой выписки (для юридического лица), выписке из единого государственного реестра индивидуальных предпринимателей или засвидетельствованной в нотариальном порядке копии такой</w:t>
            </w:r>
            <w:proofErr w:type="gramEnd"/>
            <w:r w:rsidRPr="002A493C">
              <w:rPr>
                <w:rFonts w:ascii="Times New Roman" w:eastAsia="Calibri" w:hAnsi="Times New Roman" w:cs="Times New Roman"/>
              </w:rPr>
              <w:t xml:space="preserve"> </w:t>
            </w:r>
            <w:proofErr w:type="gramStart"/>
            <w:r w:rsidRPr="002A493C">
              <w:rPr>
                <w:rFonts w:ascii="Times New Roman" w:eastAsia="Calibri" w:hAnsi="Times New Roman" w:cs="Times New Roman"/>
              </w:rPr>
              <w:t xml:space="preserve">выписки (для индивидуального предпринимателя), копиях документов, удостоверяющих личность (для иного физического лица), надлежащим образом заверенном переводе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копиях учредительных документов участника закупки (для юридического лица); </w:t>
            </w:r>
            <w:proofErr w:type="gramEnd"/>
          </w:p>
          <w:p w14:paraId="5EF715B7"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п) реквизиты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2A493C">
              <w:rPr>
                <w:rFonts w:ascii="Times New Roman" w:eastAsia="Calibri" w:hAnsi="Times New Roman" w:cs="Times New Roman"/>
              </w:rPr>
              <w:t>дств в к</w:t>
            </w:r>
            <w:proofErr w:type="gramEnd"/>
            <w:r w:rsidRPr="002A493C">
              <w:rPr>
                <w:rFonts w:ascii="Times New Roman" w:eastAsia="Calibri" w:hAnsi="Times New Roman" w:cs="Times New Roman"/>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14:paraId="4808FBB3" w14:textId="77777777" w:rsidR="002A493C" w:rsidRPr="002A493C" w:rsidRDefault="002A493C" w:rsidP="002A493C">
            <w:pPr>
              <w:autoSpaceDE w:val="0"/>
              <w:autoSpaceDN w:val="0"/>
              <w:adjustRightInd w:val="0"/>
              <w:spacing w:after="0" w:line="240" w:lineRule="auto"/>
              <w:ind w:firstLine="540"/>
              <w:contextualSpacing/>
              <w:jc w:val="both"/>
              <w:rPr>
                <w:rFonts w:ascii="Times New Roman" w:eastAsia="Calibri" w:hAnsi="Times New Roman" w:cs="Times New Roman"/>
              </w:rPr>
            </w:pPr>
            <w:r w:rsidRPr="002A493C">
              <w:rPr>
                <w:rFonts w:ascii="Times New Roman" w:eastAsia="Calibri" w:hAnsi="Times New Roman" w:cs="Times New Roman"/>
              </w:rPr>
              <w:t>р) в случае проведения электронного конкурса и установления критерия, предусмотренного пунктом 4 части 1 статьи 32 Закона № 44-ФЗ, заявка на участие в закупке может содержать информацию и документы, которые подтверждают квалификацию участника закупки. Отсутствие таких информации и документов не является основанием для признания заявки не соответствующей требованиям настоящего Федерального закона;</w:t>
            </w:r>
          </w:p>
          <w:p w14:paraId="1BACE349"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b/>
                <w:bCs/>
              </w:rPr>
            </w:pPr>
          </w:p>
          <w:p w14:paraId="52983884"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b/>
              </w:rPr>
            </w:pPr>
            <w:r w:rsidRPr="002A493C">
              <w:rPr>
                <w:rFonts w:ascii="Times New Roman" w:eastAsia="Calibri" w:hAnsi="Times New Roman" w:cs="Times New Roman"/>
              </w:rPr>
              <w:t xml:space="preserve">2) </w:t>
            </w:r>
            <w:r w:rsidRPr="002A493C">
              <w:rPr>
                <w:rFonts w:ascii="Times New Roman" w:eastAsia="Calibri" w:hAnsi="Times New Roman" w:cs="Times New Roman"/>
                <w:b/>
              </w:rPr>
              <w:t>предложение участника закупки в отношении объекта закупки:</w:t>
            </w:r>
          </w:p>
          <w:p w14:paraId="34BD075B"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rPr>
            </w:pPr>
            <w:r w:rsidRPr="002A493C">
              <w:rPr>
                <w:rFonts w:ascii="Times New Roman" w:eastAsia="Calibri" w:hAnsi="Times New Roman" w:cs="Times New Roman"/>
              </w:rPr>
              <w:t>а) с учетом положений части 2 статьи 43 Закона № 44-ФЗ 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Закона № 44-ФЗ, товарный знак (при наличии у товара товарного знака);</w:t>
            </w:r>
          </w:p>
          <w:p w14:paraId="52CFFB02" w14:textId="77777777" w:rsidR="002A493C" w:rsidRPr="002A493C" w:rsidRDefault="002A493C" w:rsidP="002A493C">
            <w:pPr>
              <w:autoSpaceDE w:val="0"/>
              <w:autoSpaceDN w:val="0"/>
              <w:adjustRightInd w:val="0"/>
              <w:spacing w:after="0" w:line="240" w:lineRule="auto"/>
              <w:ind w:firstLine="540"/>
              <w:jc w:val="both"/>
              <w:rPr>
                <w:rFonts w:ascii="Times New Roman" w:eastAsia="Calibri" w:hAnsi="Times New Roman" w:cs="Times New Roman"/>
                <w:b/>
                <w:bCs/>
                <w:i/>
                <w:iCs/>
                <w:sz w:val="24"/>
                <w:szCs w:val="24"/>
              </w:rPr>
            </w:pPr>
            <w:r w:rsidRPr="002A493C">
              <w:rPr>
                <w:rFonts w:ascii="Times New Roman" w:eastAsia="Calibri" w:hAnsi="Times New Roman" w:cs="Times New Roman"/>
                <w:b/>
                <w:bCs/>
                <w:i/>
                <w:iCs/>
                <w:sz w:val="24"/>
                <w:szCs w:val="24"/>
              </w:rPr>
              <w:t>Характеристики объекта закупки размещены в извещении об осуществлении закупки в структурированном виде, характеристики предлагаемого участником закупки товара, работы, услуги формируются на электронной площадке и заполняются в соответствии со столбцом «Инструкция по заполнению характеристик в заявке» таблицы раздела «Объект закупки» извещения об осуществлении закупки.</w:t>
            </w:r>
          </w:p>
          <w:p w14:paraId="0FDD6A79" w14:textId="77777777" w:rsidR="002A493C" w:rsidRPr="002A493C" w:rsidRDefault="002A493C" w:rsidP="002A493C">
            <w:pPr>
              <w:autoSpaceDE w:val="0"/>
              <w:autoSpaceDN w:val="0"/>
              <w:adjustRightInd w:val="0"/>
              <w:spacing w:after="0" w:line="240" w:lineRule="auto"/>
              <w:ind w:firstLine="540"/>
              <w:jc w:val="both"/>
              <w:rPr>
                <w:rFonts w:ascii="Times New Roman" w:eastAsia="Calibri" w:hAnsi="Times New Roman" w:cs="Times New Roman"/>
                <w:b/>
                <w:bCs/>
                <w:i/>
                <w:iCs/>
                <w:sz w:val="24"/>
                <w:szCs w:val="24"/>
              </w:rPr>
            </w:pPr>
            <w:r w:rsidRPr="002A493C">
              <w:rPr>
                <w:rFonts w:ascii="Times New Roman" w:eastAsia="Calibri" w:hAnsi="Times New Roman" w:cs="Times New Roman"/>
                <w:b/>
                <w:bCs/>
                <w:i/>
                <w:iCs/>
                <w:sz w:val="24"/>
                <w:szCs w:val="24"/>
              </w:rPr>
              <w:t>Участник закупки формирует с использованием электронной площадки характеристики предлагаемого товара в части характеристик, содержащихся в извещении об осуществлении закупки - требование установлено.</w:t>
            </w:r>
          </w:p>
          <w:p w14:paraId="3C4A6944"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rPr>
            </w:pPr>
          </w:p>
          <w:p w14:paraId="0DB53038"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rPr>
            </w:pPr>
            <w:r w:rsidRPr="002A493C">
              <w:rPr>
                <w:rFonts w:ascii="Times New Roman" w:eastAsia="Calibri" w:hAnsi="Times New Roman" w:cs="Times New Roman"/>
              </w:rPr>
              <w:t>б)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Закона № 44-ФЗ;</w:t>
            </w:r>
          </w:p>
          <w:p w14:paraId="7B079800"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rPr>
            </w:pPr>
            <w:proofErr w:type="gramStart"/>
            <w:r w:rsidRPr="002A493C">
              <w:rPr>
                <w:rFonts w:ascii="Times New Roman" w:eastAsia="Calibri" w:hAnsi="Times New Roman" w:cs="Times New Roman"/>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w:t>
            </w:r>
            <w:r w:rsidRPr="002A493C">
              <w:rPr>
                <w:rFonts w:ascii="Times New Roman" w:eastAsia="Calibri" w:hAnsi="Times New Roman" w:cs="Times New Roman"/>
              </w:rPr>
              <w:lastRenderedPageBreak/>
              <w:t>об осуществлении закупки, документацией о закупке, если настоящим Федеральным законом предусмотрена документация о закупке).</w:t>
            </w:r>
            <w:proofErr w:type="gramEnd"/>
            <w:r w:rsidRPr="002A493C">
              <w:rPr>
                <w:rFonts w:ascii="Times New Roman" w:eastAsia="Calibri" w:hAnsi="Times New Roman" w:cs="Times New Roman"/>
              </w:rPr>
              <w:t xml:space="preserve">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6D5F3906"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rPr>
            </w:pPr>
            <w:r w:rsidRPr="002A493C">
              <w:rPr>
                <w:rFonts w:ascii="Times New Roman" w:eastAsia="Calibri" w:hAnsi="Times New Roman" w:cs="Times New Roman"/>
              </w:rPr>
              <w:t>г) с учетом положений части 2 статьи 43 Закона № 44-ФЗ предложение по критериям, предусмотренным пунктами 2 и (или) 3 части 1 статьи 32 Закона № 44-ФЗ (в случае проведения конкурсов и установления таких критериев). При этом отсутствие такого предложения не является основанием для отклонения заявки на участие в закупке;</w:t>
            </w:r>
          </w:p>
          <w:p w14:paraId="791B9349"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rPr>
            </w:pPr>
            <w:r w:rsidRPr="002A493C">
              <w:rPr>
                <w:rFonts w:ascii="Times New Roman" w:eastAsia="Calibri" w:hAnsi="Times New Roman" w:cs="Times New Roman"/>
              </w:rPr>
              <w:t>д)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14:paraId="31EE5E51"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rPr>
            </w:pPr>
            <w:r w:rsidRPr="002A493C">
              <w:rPr>
                <w:rFonts w:ascii="Times New Roman" w:eastAsia="Calibri" w:hAnsi="Times New Roman" w:cs="Times New Roman"/>
              </w:rPr>
              <w:t>3) предложение участника закупки о цене контракта (за исключением случая, предусмотренного пунктом 4 части 1 статьи 43 Закона № 44-ФЗ);</w:t>
            </w:r>
          </w:p>
          <w:p w14:paraId="20A51A93" w14:textId="77777777" w:rsidR="002A493C" w:rsidRPr="002A493C" w:rsidRDefault="002A493C" w:rsidP="002A493C">
            <w:pPr>
              <w:autoSpaceDE w:val="0"/>
              <w:autoSpaceDN w:val="0"/>
              <w:adjustRightInd w:val="0"/>
              <w:spacing w:after="0" w:line="240" w:lineRule="auto"/>
              <w:ind w:firstLine="485"/>
              <w:contextualSpacing/>
              <w:jc w:val="both"/>
              <w:rPr>
                <w:rFonts w:ascii="Times New Roman" w:eastAsia="Calibri" w:hAnsi="Times New Roman" w:cs="Times New Roman"/>
              </w:rPr>
            </w:pPr>
            <w:r w:rsidRPr="002A493C">
              <w:rPr>
                <w:rFonts w:ascii="Times New Roman" w:eastAsia="Calibri" w:hAnsi="Times New Roman" w:cs="Times New Roman"/>
              </w:rPr>
              <w:t>4) предложение участника закупки о сумме цен единиц товара, работы, услуги (в случае, предусмотренном частью 24 статьи 22 Закона № 44-ФЗ);</w:t>
            </w:r>
          </w:p>
          <w:p w14:paraId="78F94860" w14:textId="77777777" w:rsidR="002A493C" w:rsidRPr="002A493C" w:rsidRDefault="002A493C" w:rsidP="002A493C">
            <w:pPr>
              <w:suppressAutoHyphens/>
              <w:spacing w:after="0" w:line="240" w:lineRule="auto"/>
              <w:ind w:firstLine="485"/>
              <w:contextualSpacing/>
              <w:jc w:val="both"/>
              <w:rPr>
                <w:rFonts w:ascii="Times New Roman" w:eastAsia="Calibri" w:hAnsi="Times New Roman" w:cs="Times New Roman"/>
                <w:b/>
                <w:i/>
              </w:rPr>
            </w:pPr>
            <w:r w:rsidRPr="002A493C">
              <w:rPr>
                <w:rFonts w:ascii="Times New Roman" w:eastAsia="Calibri" w:hAnsi="Times New Roman" w:cs="Times New Roman"/>
              </w:rPr>
              <w:t xml:space="preserve">5) информация и документы, определенные в соответствии с </w:t>
            </w:r>
            <w:hyperlink r:id="rId11" w:history="1">
              <w:r w:rsidRPr="002A493C">
                <w:rPr>
                  <w:rFonts w:ascii="Times New Roman" w:eastAsia="Calibri" w:hAnsi="Times New Roman" w:cs="Times New Roman"/>
                </w:rPr>
                <w:t>пунктом 2 части 2 статьи 14</w:t>
              </w:r>
            </w:hyperlink>
            <w:r w:rsidRPr="002A493C">
              <w:rPr>
                <w:rFonts w:ascii="Times New Roman" w:eastAsia="Calibri" w:hAnsi="Times New Roman" w:cs="Times New Roman"/>
              </w:rPr>
              <w:t xml:space="preserve"> Закона № 44-ФЗ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14:paraId="0E5A75F3" w14:textId="77777777" w:rsidR="002A493C" w:rsidRPr="002A493C" w:rsidRDefault="002A493C" w:rsidP="002A493C">
            <w:pPr>
              <w:spacing w:after="0" w:line="240" w:lineRule="auto"/>
              <w:ind w:right="-1"/>
              <w:jc w:val="both"/>
              <w:rPr>
                <w:rFonts w:ascii="Times New Roman" w:eastAsia="Calibri" w:hAnsi="Times New Roman" w:cs="Times New Roman"/>
                <w:b/>
              </w:rPr>
            </w:pPr>
          </w:p>
          <w:p w14:paraId="384BA3B4" w14:textId="4C59BCE6" w:rsidR="002A493C" w:rsidRDefault="002A493C" w:rsidP="008A0385">
            <w:pPr>
              <w:spacing w:after="0" w:line="240" w:lineRule="auto"/>
              <w:ind w:right="-1"/>
              <w:jc w:val="both"/>
              <w:rPr>
                <w:rFonts w:ascii="Times New Roman" w:eastAsia="Calibri" w:hAnsi="Times New Roman" w:cs="Times New Roman"/>
                <w:b/>
                <w:bCs/>
                <w:sz w:val="23"/>
                <w:szCs w:val="23"/>
              </w:rPr>
            </w:pPr>
            <w:r w:rsidRPr="008A0385">
              <w:rPr>
                <w:rFonts w:ascii="Times New Roman" w:eastAsia="Calibri" w:hAnsi="Times New Roman" w:cs="Times New Roman"/>
              </w:rPr>
              <w:t>Согласно постановлению Правительства РФ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отдельными видами юридических лиц» (далее – Постановление)</w:t>
            </w:r>
            <w:r w:rsidRPr="002A493C">
              <w:rPr>
                <w:rFonts w:ascii="Times New Roman" w:eastAsia="Calibri" w:hAnsi="Times New Roman" w:cs="Times New Roman"/>
                <w:b/>
              </w:rPr>
              <w:t xml:space="preserve"> </w:t>
            </w:r>
            <w:r w:rsidR="008A0385">
              <w:rPr>
                <w:rFonts w:ascii="Times New Roman" w:eastAsia="Calibri" w:hAnsi="Times New Roman" w:cs="Times New Roman"/>
                <w:b/>
              </w:rPr>
              <w:t>–</w:t>
            </w:r>
            <w:r w:rsidRPr="002A493C">
              <w:rPr>
                <w:rFonts w:ascii="Times New Roman" w:eastAsia="Calibri" w:hAnsi="Times New Roman" w:cs="Times New Roman"/>
                <w:b/>
              </w:rPr>
              <w:t xml:space="preserve"> </w:t>
            </w:r>
            <w:r w:rsidR="004E65CA">
              <w:rPr>
                <w:rFonts w:ascii="Times New Roman" w:eastAsia="Calibri" w:hAnsi="Times New Roman" w:cs="Times New Roman"/>
                <w:b/>
              </w:rPr>
              <w:t>у</w:t>
            </w:r>
            <w:r w:rsidR="008A0385">
              <w:rPr>
                <w:rFonts w:ascii="Times New Roman" w:eastAsia="Calibri" w:hAnsi="Times New Roman" w:cs="Times New Roman"/>
                <w:b/>
              </w:rPr>
              <w:t xml:space="preserve">становлен </w:t>
            </w:r>
            <w:r w:rsidRPr="002A493C">
              <w:rPr>
                <w:rFonts w:ascii="Times New Roman" w:eastAsia="Calibri" w:hAnsi="Times New Roman" w:cs="Times New Roman"/>
                <w:b/>
                <w:bCs/>
                <w:sz w:val="23"/>
                <w:szCs w:val="23"/>
              </w:rPr>
              <w:t>ЗАПРЕТ:</w:t>
            </w:r>
          </w:p>
          <w:p w14:paraId="29B0A124" w14:textId="77777777" w:rsidR="008A0385" w:rsidRPr="002A493C" w:rsidRDefault="008A0385" w:rsidP="008A0385">
            <w:pPr>
              <w:spacing w:after="0" w:line="240" w:lineRule="auto"/>
              <w:ind w:right="-1"/>
              <w:jc w:val="both"/>
              <w:rPr>
                <w:rFonts w:ascii="Times New Roman" w:eastAsia="Calibri" w:hAnsi="Times New Roman" w:cs="Times New Roman"/>
                <w:b/>
                <w:bCs/>
                <w:sz w:val="23"/>
                <w:szCs w:val="23"/>
              </w:rPr>
            </w:pPr>
            <w:bookmarkStart w:id="0" w:name="_GoBack"/>
            <w:bookmarkEnd w:id="0"/>
          </w:p>
          <w:tbl>
            <w:tblPr>
              <w:tblStyle w:val="a3"/>
              <w:tblW w:w="7200" w:type="dxa"/>
              <w:tblLayout w:type="fixed"/>
              <w:tblLook w:val="04A0" w:firstRow="1" w:lastRow="0" w:firstColumn="1" w:lastColumn="0" w:noHBand="0" w:noVBand="1"/>
            </w:tblPr>
            <w:tblGrid>
              <w:gridCol w:w="1663"/>
              <w:gridCol w:w="3687"/>
              <w:gridCol w:w="1850"/>
            </w:tblGrid>
            <w:tr w:rsidR="002A493C" w:rsidRPr="002A493C" w14:paraId="021905E4" w14:textId="77777777" w:rsidTr="002A493C">
              <w:tc>
                <w:tcPr>
                  <w:tcW w:w="1662" w:type="dxa"/>
                  <w:tcBorders>
                    <w:top w:val="single" w:sz="4" w:space="0" w:color="auto"/>
                    <w:left w:val="single" w:sz="4" w:space="0" w:color="auto"/>
                    <w:bottom w:val="single" w:sz="4" w:space="0" w:color="auto"/>
                    <w:right w:val="single" w:sz="4" w:space="0" w:color="auto"/>
                  </w:tcBorders>
                </w:tcPr>
                <w:p w14:paraId="48D3F82C" w14:textId="77777777" w:rsidR="002A493C" w:rsidRPr="002A493C" w:rsidRDefault="002A493C" w:rsidP="002A493C">
                  <w:pPr>
                    <w:autoSpaceDE w:val="0"/>
                    <w:autoSpaceDN w:val="0"/>
                    <w:adjustRightInd w:val="0"/>
                    <w:spacing w:after="0" w:line="240" w:lineRule="auto"/>
                    <w:contextualSpacing/>
                    <w:jc w:val="center"/>
                    <w:rPr>
                      <w:rFonts w:ascii="Times New Roman" w:eastAsia="Calibri" w:hAnsi="Times New Roman" w:cs="Times New Roman"/>
                      <w:sz w:val="20"/>
                      <w:szCs w:val="20"/>
                    </w:rPr>
                  </w:pPr>
                </w:p>
              </w:tc>
              <w:tc>
                <w:tcPr>
                  <w:tcW w:w="3685" w:type="dxa"/>
                  <w:tcBorders>
                    <w:top w:val="single" w:sz="4" w:space="0" w:color="auto"/>
                    <w:left w:val="single" w:sz="4" w:space="0" w:color="auto"/>
                    <w:bottom w:val="single" w:sz="4" w:space="0" w:color="auto"/>
                    <w:right w:val="single" w:sz="4" w:space="0" w:color="auto"/>
                  </w:tcBorders>
                  <w:hideMark/>
                </w:tcPr>
                <w:p w14:paraId="06E48A47" w14:textId="77777777" w:rsidR="002A493C" w:rsidRPr="002A493C" w:rsidRDefault="002A493C" w:rsidP="002A493C">
                  <w:pPr>
                    <w:autoSpaceDE w:val="0"/>
                    <w:autoSpaceDN w:val="0"/>
                    <w:adjustRightInd w:val="0"/>
                    <w:spacing w:after="0" w:line="240" w:lineRule="auto"/>
                    <w:contextualSpacing/>
                    <w:jc w:val="center"/>
                    <w:rPr>
                      <w:rFonts w:ascii="Times New Roman" w:eastAsia="Calibri" w:hAnsi="Times New Roman" w:cs="Times New Roman"/>
                      <w:sz w:val="20"/>
                      <w:szCs w:val="20"/>
                    </w:rPr>
                  </w:pPr>
                  <w:r w:rsidRPr="002A493C">
                    <w:rPr>
                      <w:rFonts w:ascii="Times New Roman" w:eastAsia="Calibri" w:hAnsi="Times New Roman" w:cs="Times New Roman"/>
                      <w:sz w:val="20"/>
                      <w:szCs w:val="20"/>
                    </w:rPr>
                    <w:t>Наименование товара</w:t>
                  </w:r>
                </w:p>
              </w:tc>
              <w:tc>
                <w:tcPr>
                  <w:tcW w:w="1849" w:type="dxa"/>
                  <w:tcBorders>
                    <w:top w:val="single" w:sz="4" w:space="0" w:color="auto"/>
                    <w:left w:val="single" w:sz="4" w:space="0" w:color="auto"/>
                    <w:bottom w:val="single" w:sz="4" w:space="0" w:color="auto"/>
                    <w:right w:val="single" w:sz="4" w:space="0" w:color="auto"/>
                  </w:tcBorders>
                  <w:hideMark/>
                </w:tcPr>
                <w:p w14:paraId="0899748D" w14:textId="77777777" w:rsidR="002A493C" w:rsidRPr="002A493C" w:rsidRDefault="002A493C" w:rsidP="002A493C">
                  <w:pPr>
                    <w:autoSpaceDE w:val="0"/>
                    <w:autoSpaceDN w:val="0"/>
                    <w:adjustRightInd w:val="0"/>
                    <w:spacing w:after="0" w:line="240" w:lineRule="auto"/>
                    <w:contextualSpacing/>
                    <w:jc w:val="center"/>
                    <w:rPr>
                      <w:rFonts w:ascii="Times New Roman" w:eastAsia="Calibri" w:hAnsi="Times New Roman" w:cs="Times New Roman"/>
                      <w:sz w:val="20"/>
                      <w:szCs w:val="20"/>
                    </w:rPr>
                  </w:pPr>
                  <w:r w:rsidRPr="002A493C">
                    <w:rPr>
                      <w:rFonts w:ascii="Times New Roman" w:eastAsia="Calibri" w:hAnsi="Times New Roman" w:cs="Times New Roman"/>
                      <w:sz w:val="20"/>
                      <w:szCs w:val="20"/>
                    </w:rPr>
                    <w:t>Код по ОКПД-2</w:t>
                  </w:r>
                </w:p>
              </w:tc>
            </w:tr>
            <w:tr w:rsidR="002A493C" w:rsidRPr="002A493C" w14:paraId="2CADE714" w14:textId="77777777" w:rsidTr="002A493C">
              <w:trPr>
                <w:trHeight w:val="598"/>
              </w:trPr>
              <w:tc>
                <w:tcPr>
                  <w:tcW w:w="1662" w:type="dxa"/>
                  <w:tcBorders>
                    <w:top w:val="single" w:sz="4" w:space="0" w:color="auto"/>
                    <w:left w:val="single" w:sz="4" w:space="0" w:color="auto"/>
                    <w:bottom w:val="single" w:sz="4" w:space="0" w:color="auto"/>
                    <w:right w:val="single" w:sz="4" w:space="0" w:color="auto"/>
                  </w:tcBorders>
                  <w:hideMark/>
                </w:tcPr>
                <w:p w14:paraId="1503A5F1" w14:textId="77777777" w:rsidR="002A493C" w:rsidRPr="00F60912" w:rsidRDefault="002A493C" w:rsidP="002A493C">
                  <w:pPr>
                    <w:autoSpaceDE w:val="0"/>
                    <w:autoSpaceDN w:val="0"/>
                    <w:adjustRightInd w:val="0"/>
                    <w:spacing w:after="0" w:line="240" w:lineRule="auto"/>
                    <w:contextualSpacing/>
                    <w:jc w:val="both"/>
                    <w:rPr>
                      <w:rFonts w:ascii="Times New Roman" w:eastAsia="Calibri" w:hAnsi="Times New Roman" w:cs="Times New Roman"/>
                      <w:sz w:val="20"/>
                      <w:szCs w:val="20"/>
                    </w:rPr>
                  </w:pPr>
                  <w:r w:rsidRPr="00F60912">
                    <w:rPr>
                      <w:rFonts w:ascii="Times New Roman" w:eastAsia="Calibri" w:hAnsi="Times New Roman" w:cs="Times New Roman"/>
                      <w:sz w:val="20"/>
                      <w:szCs w:val="20"/>
                    </w:rPr>
                    <w:t>поз. 146 Приложения №1 Постановления</w:t>
                  </w:r>
                </w:p>
              </w:tc>
              <w:tc>
                <w:tcPr>
                  <w:tcW w:w="3685" w:type="dxa"/>
                  <w:tcBorders>
                    <w:top w:val="single" w:sz="4" w:space="0" w:color="auto"/>
                    <w:left w:val="single" w:sz="4" w:space="0" w:color="auto"/>
                    <w:bottom w:val="single" w:sz="4" w:space="0" w:color="auto"/>
                    <w:right w:val="single" w:sz="4" w:space="0" w:color="auto"/>
                  </w:tcBorders>
                  <w:hideMark/>
                </w:tcPr>
                <w:p w14:paraId="4801C52D" w14:textId="77777777" w:rsidR="002A493C" w:rsidRPr="00F60912" w:rsidRDefault="002A493C" w:rsidP="002A493C">
                  <w:pPr>
                    <w:autoSpaceDE w:val="0"/>
                    <w:autoSpaceDN w:val="0"/>
                    <w:adjustRightInd w:val="0"/>
                    <w:spacing w:after="0" w:line="240" w:lineRule="auto"/>
                    <w:rPr>
                      <w:rFonts w:ascii="Times New Roman" w:eastAsia="Calibri" w:hAnsi="Times New Roman" w:cs="Times New Roman"/>
                      <w:sz w:val="20"/>
                      <w:szCs w:val="20"/>
                    </w:rPr>
                  </w:pPr>
                  <w:r w:rsidRPr="00F60912">
                    <w:rPr>
                      <w:rFonts w:ascii="Times New Roman" w:eastAsia="Calibri" w:hAnsi="Times New Roman" w:cs="Times New Roman"/>
                      <w:sz w:val="20"/>
                      <w:szCs w:val="20"/>
                    </w:rPr>
                    <w:t>Программа для электронной вычислительной машины и (или) базы данных</w:t>
                  </w:r>
                </w:p>
              </w:tc>
              <w:tc>
                <w:tcPr>
                  <w:tcW w:w="1849" w:type="dxa"/>
                  <w:tcBorders>
                    <w:top w:val="single" w:sz="4" w:space="0" w:color="auto"/>
                    <w:left w:val="single" w:sz="4" w:space="0" w:color="auto"/>
                    <w:bottom w:val="single" w:sz="4" w:space="0" w:color="auto"/>
                    <w:right w:val="single" w:sz="4" w:space="0" w:color="auto"/>
                  </w:tcBorders>
                  <w:hideMark/>
                </w:tcPr>
                <w:p w14:paraId="06F629CA" w14:textId="5B4F9456" w:rsidR="002A493C" w:rsidRPr="00F60912" w:rsidRDefault="002A493C" w:rsidP="00FF3811">
                  <w:pPr>
                    <w:autoSpaceDE w:val="0"/>
                    <w:autoSpaceDN w:val="0"/>
                    <w:adjustRightInd w:val="0"/>
                    <w:spacing w:after="0" w:line="240" w:lineRule="auto"/>
                    <w:contextualSpacing/>
                    <w:jc w:val="center"/>
                    <w:rPr>
                      <w:rFonts w:ascii="Times New Roman" w:eastAsia="Calibri" w:hAnsi="Times New Roman" w:cs="Times New Roman"/>
                      <w:sz w:val="20"/>
                      <w:szCs w:val="20"/>
                    </w:rPr>
                  </w:pPr>
                  <w:r w:rsidRPr="00F60912">
                    <w:rPr>
                      <w:rFonts w:ascii="Times New Roman" w:eastAsia="Calibri" w:hAnsi="Times New Roman" w:cs="Times New Roman"/>
                      <w:sz w:val="20"/>
                      <w:szCs w:val="20"/>
                    </w:rPr>
                    <w:t>62</w:t>
                  </w:r>
                </w:p>
              </w:tc>
            </w:tr>
          </w:tbl>
          <w:p w14:paraId="2686A2B0" w14:textId="77777777" w:rsidR="002A493C" w:rsidRPr="002A493C" w:rsidRDefault="002A493C" w:rsidP="002A493C">
            <w:pPr>
              <w:autoSpaceDE w:val="0"/>
              <w:autoSpaceDN w:val="0"/>
              <w:adjustRightInd w:val="0"/>
              <w:spacing w:after="0" w:line="240" w:lineRule="auto"/>
              <w:ind w:firstLine="451"/>
              <w:jc w:val="both"/>
              <w:rPr>
                <w:rFonts w:ascii="Times New Roman" w:eastAsia="Calibri" w:hAnsi="Times New Roman" w:cs="Times New Roman"/>
                <w:b/>
                <w:i/>
                <w:highlight w:val="yellow"/>
              </w:rPr>
            </w:pPr>
          </w:p>
          <w:p w14:paraId="161C0B2A"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r w:rsidRPr="002A493C">
              <w:rPr>
                <w:rFonts w:ascii="Times New Roman" w:eastAsia="Calibri" w:hAnsi="Times New Roman" w:cs="Times New Roman"/>
                <w:lang w:eastAsia="ru-RU"/>
              </w:rPr>
              <w:t xml:space="preserve">       </w:t>
            </w:r>
            <w:r w:rsidRPr="002A493C">
              <w:rPr>
                <w:rFonts w:ascii="Times New Roman" w:eastAsia="Calibri" w:hAnsi="Times New Roman" w:cs="Times New Roman"/>
              </w:rPr>
              <w:t xml:space="preserve">Согласно п. 3 Постановления информацией и документами, </w:t>
            </w:r>
            <w:r w:rsidRPr="002A493C">
              <w:rPr>
                <w:rFonts w:ascii="Times New Roman" w:eastAsia="Calibri" w:hAnsi="Times New Roman" w:cs="Times New Roman"/>
                <w:b/>
              </w:rPr>
              <w:t xml:space="preserve">подтверждающими страну происхождения товара, </w:t>
            </w:r>
            <w:r w:rsidRPr="002A493C">
              <w:rPr>
                <w:rFonts w:ascii="Times New Roman" w:eastAsia="Calibri" w:hAnsi="Times New Roman" w:cs="Times New Roman"/>
              </w:rPr>
              <w:t>указанного в позиции 146 Приложения № 1 к Постановлению:</w:t>
            </w:r>
          </w:p>
          <w:p w14:paraId="4CE4F9D6"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r w:rsidRPr="002A493C">
              <w:rPr>
                <w:rFonts w:ascii="Times New Roman" w:eastAsia="Calibri" w:hAnsi="Times New Roman" w:cs="Times New Roman"/>
              </w:rPr>
              <w:t xml:space="preserve"> </w:t>
            </w:r>
            <w:r w:rsidRPr="002A493C">
              <w:rPr>
                <w:rFonts w:ascii="Times New Roman" w:eastAsia="Calibri" w:hAnsi="Times New Roman" w:cs="Times New Roman"/>
                <w:b/>
              </w:rPr>
              <w:t>из Российской Федерации</w:t>
            </w:r>
            <w:r w:rsidRPr="002A493C">
              <w:rPr>
                <w:rFonts w:ascii="Times New Roman" w:eastAsia="Calibri" w:hAnsi="Times New Roman" w:cs="Times New Roman"/>
              </w:rPr>
              <w:t xml:space="preserve"> является:</w:t>
            </w:r>
          </w:p>
          <w:p w14:paraId="07516DB3"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r w:rsidRPr="002A493C">
              <w:rPr>
                <w:rFonts w:ascii="Times New Roman" w:eastAsia="Calibri" w:hAnsi="Times New Roman" w:cs="Times New Roman"/>
              </w:rPr>
              <w:t>- для подтверждения происхождения программ для электронных вычислительных машин и (или) баз данных:</w:t>
            </w:r>
          </w:p>
          <w:p w14:paraId="59EA0F2B"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r w:rsidRPr="002A493C">
              <w:rPr>
                <w:rFonts w:ascii="Times New Roman" w:eastAsia="Calibri" w:hAnsi="Times New Roman" w:cs="Times New Roman"/>
              </w:rPr>
              <w:t xml:space="preserve">порядковый </w:t>
            </w:r>
            <w:r w:rsidRPr="002A493C">
              <w:rPr>
                <w:rFonts w:ascii="Times New Roman" w:eastAsia="Calibri" w:hAnsi="Times New Roman" w:cs="Times New Roman"/>
                <w:u w:val="single"/>
              </w:rPr>
              <w:t>номер реестровой записи</w:t>
            </w:r>
            <w:r w:rsidRPr="002A493C">
              <w:rPr>
                <w:rFonts w:ascii="Times New Roman" w:eastAsia="Calibri" w:hAnsi="Times New Roman" w:cs="Times New Roman"/>
              </w:rPr>
              <w:t xml:space="preserve"> из единого реестра российских программ для электронных вычислительных машин и баз данных;</w:t>
            </w:r>
          </w:p>
          <w:p w14:paraId="663259FE" w14:textId="05806B31" w:rsidR="002A493C" w:rsidRPr="00AB6AFD" w:rsidRDefault="002A493C" w:rsidP="002A493C">
            <w:pPr>
              <w:autoSpaceDE w:val="0"/>
              <w:autoSpaceDN w:val="0"/>
              <w:adjustRightInd w:val="0"/>
              <w:spacing w:after="0" w:line="240" w:lineRule="auto"/>
              <w:jc w:val="both"/>
              <w:rPr>
                <w:rFonts w:ascii="Times New Roman" w:hAnsi="Times New Roman" w:cs="Times New Roman"/>
              </w:rPr>
            </w:pPr>
            <w:proofErr w:type="gramStart"/>
            <w:r w:rsidRPr="002A493C">
              <w:rPr>
                <w:rFonts w:ascii="Times New Roman" w:eastAsia="Calibri" w:hAnsi="Times New Roman" w:cs="Times New Roman"/>
              </w:rPr>
              <w:t xml:space="preserve">– для </w:t>
            </w:r>
            <w:r w:rsidRPr="00AB6AFD">
              <w:rPr>
                <w:rFonts w:ascii="Times New Roman" w:eastAsia="Calibri" w:hAnsi="Times New Roman" w:cs="Times New Roman"/>
              </w:rPr>
              <w:t>подтверждения происхождения программного обеспечения</w:t>
            </w:r>
            <w:r w:rsidR="00AB6AFD" w:rsidRPr="00AB6AFD">
              <w:rPr>
                <w:rFonts w:ascii="Times New Roman" w:hAnsi="Times New Roman" w:cs="Times New Roman"/>
              </w:rPr>
              <w:t xml:space="preserve"> и его соответствия требованиям, установленным </w:t>
            </w:r>
            <w:hyperlink r:id="rId12" w:history="1">
              <w:r w:rsidR="00AB6AFD" w:rsidRPr="00AB6AFD">
                <w:rPr>
                  <w:rFonts w:ascii="Times New Roman" w:hAnsi="Times New Roman" w:cs="Times New Roman"/>
                  <w:color w:val="0000FF"/>
                </w:rPr>
                <w:t>частями 3.7</w:t>
              </w:r>
            </w:hyperlink>
            <w:r w:rsidR="00AB6AFD" w:rsidRPr="00AB6AFD">
              <w:rPr>
                <w:rFonts w:ascii="Times New Roman" w:hAnsi="Times New Roman" w:cs="Times New Roman"/>
              </w:rPr>
              <w:t xml:space="preserve"> и </w:t>
            </w:r>
            <w:hyperlink r:id="rId13" w:history="1">
              <w:r w:rsidR="00AB6AFD" w:rsidRPr="00AB6AFD">
                <w:rPr>
                  <w:rFonts w:ascii="Times New Roman" w:hAnsi="Times New Roman" w:cs="Times New Roman"/>
                  <w:color w:val="0000FF"/>
                </w:rPr>
                <w:t>3.9 статьи 2</w:t>
              </w:r>
            </w:hyperlink>
            <w:r w:rsidR="00AB6AFD" w:rsidRPr="00AB6AFD">
              <w:rPr>
                <w:rFonts w:ascii="Times New Roman" w:hAnsi="Times New Roman" w:cs="Times New Roman"/>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w:t>
            </w:r>
            <w:r w:rsidR="00AB6AFD" w:rsidRPr="00AB6AFD">
              <w:rPr>
                <w:rFonts w:ascii="Times New Roman" w:hAnsi="Times New Roman" w:cs="Times New Roman"/>
              </w:rPr>
              <w:lastRenderedPageBreak/>
              <w:t>программному обеспечению;</w:t>
            </w:r>
            <w:proofErr w:type="gramEnd"/>
          </w:p>
          <w:p w14:paraId="34B354EC"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p>
          <w:p w14:paraId="5ECD9E93"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r w:rsidRPr="002A493C">
              <w:rPr>
                <w:rFonts w:ascii="Times New Roman" w:eastAsia="Calibri" w:hAnsi="Times New Roman" w:cs="Times New Roman"/>
                <w:b/>
              </w:rPr>
              <w:t>из государств – членов Евразийского экономического союза, за исключением Российской Федерации,</w:t>
            </w:r>
            <w:r w:rsidRPr="002A493C">
              <w:rPr>
                <w:rFonts w:ascii="Times New Roman" w:eastAsia="Calibri" w:hAnsi="Times New Roman" w:cs="Times New Roman"/>
              </w:rPr>
              <w:t xml:space="preserve"> является:</w:t>
            </w:r>
          </w:p>
          <w:p w14:paraId="11495A20"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r w:rsidRPr="002A493C">
              <w:rPr>
                <w:rFonts w:ascii="Times New Roman" w:eastAsia="Calibri" w:hAnsi="Times New Roman" w:cs="Times New Roman"/>
              </w:rPr>
              <w:t xml:space="preserve">- для подтверждения происхождения программного обеспечения, указанного в </w:t>
            </w:r>
            <w:hyperlink r:id="rId14" w:history="1">
              <w:r w:rsidRPr="002A493C">
                <w:rPr>
                  <w:rFonts w:ascii="Times New Roman" w:eastAsia="Calibri" w:hAnsi="Times New Roman" w:cs="Times New Roman"/>
                  <w:color w:val="0000FF"/>
                </w:rPr>
                <w:t>позиции 146</w:t>
              </w:r>
            </w:hyperlink>
            <w:r w:rsidRPr="002A493C">
              <w:rPr>
                <w:rFonts w:ascii="Times New Roman" w:eastAsia="Calibri" w:hAnsi="Times New Roman" w:cs="Times New Roman"/>
              </w:rPr>
              <w:t xml:space="preserve"> приложения N 1 к постановлению, из государств - членов Евразийского экономического союза, за исключением Российской Федерации:</w:t>
            </w:r>
          </w:p>
          <w:p w14:paraId="4613469B"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r w:rsidRPr="002A493C">
              <w:rPr>
                <w:rFonts w:ascii="Times New Roman" w:eastAsia="Calibri" w:hAnsi="Times New Roman" w:cs="Times New Roman"/>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14:paraId="6C887F00" w14:textId="7E4EB63A" w:rsidR="002A493C" w:rsidRPr="00AB6AFD" w:rsidRDefault="002A493C" w:rsidP="002A493C">
            <w:pPr>
              <w:autoSpaceDE w:val="0"/>
              <w:autoSpaceDN w:val="0"/>
              <w:adjustRightInd w:val="0"/>
              <w:spacing w:after="0" w:line="240" w:lineRule="auto"/>
              <w:jc w:val="both"/>
              <w:rPr>
                <w:rFonts w:ascii="Times New Roman" w:hAnsi="Times New Roman" w:cs="Times New Roman"/>
              </w:rPr>
            </w:pPr>
            <w:r w:rsidRPr="002A493C">
              <w:rPr>
                <w:rFonts w:ascii="Times New Roman" w:eastAsia="Calibri" w:hAnsi="Times New Roman" w:cs="Times New Roman"/>
              </w:rPr>
              <w:t xml:space="preserve">– для подтверждения происхождения программного обеспечения, указанного в </w:t>
            </w:r>
            <w:hyperlink r:id="rId15" w:history="1">
              <w:r w:rsidRPr="002A493C">
                <w:rPr>
                  <w:rFonts w:ascii="Times New Roman" w:eastAsia="Calibri" w:hAnsi="Times New Roman" w:cs="Times New Roman"/>
                  <w:color w:val="0000FF"/>
                </w:rPr>
                <w:t>позиции 146</w:t>
              </w:r>
            </w:hyperlink>
            <w:r w:rsidRPr="002A493C">
              <w:rPr>
                <w:rFonts w:ascii="Times New Roman" w:eastAsia="Calibri" w:hAnsi="Times New Roman" w:cs="Times New Roman"/>
              </w:rPr>
              <w:t xml:space="preserve">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w:t>
            </w:r>
            <w:hyperlink r:id="rId16" w:history="1">
              <w:r w:rsidRPr="002A493C">
                <w:rPr>
                  <w:rFonts w:ascii="Times New Roman" w:eastAsia="Calibri" w:hAnsi="Times New Roman" w:cs="Times New Roman"/>
                  <w:color w:val="0000FF"/>
                </w:rPr>
                <w:t>требованиям</w:t>
              </w:r>
            </w:hyperlink>
            <w:r w:rsidRPr="002A493C">
              <w:rPr>
                <w:rFonts w:ascii="Times New Roman" w:eastAsia="Calibri" w:hAnsi="Times New Roman" w:cs="Times New Roman"/>
              </w:rPr>
              <w:t xml:space="preserve"> к </w:t>
            </w:r>
            <w:r w:rsidR="0084786B" w:rsidRPr="00AB6AFD">
              <w:rPr>
                <w:rFonts w:ascii="Times New Roman" w:hAnsi="Times New Roman" w:cs="Times New Roman"/>
              </w:rPr>
              <w:t xml:space="preserve">доверенному </w:t>
            </w:r>
            <w:r w:rsidRPr="00AB6AFD">
              <w:rPr>
                <w:rFonts w:ascii="Times New Roman" w:eastAsia="Calibri" w:hAnsi="Times New Roman" w:cs="Times New Roman"/>
              </w:rPr>
              <w:t xml:space="preserve">программному обеспечению: </w:t>
            </w:r>
          </w:p>
          <w:p w14:paraId="4B7D02E8" w14:textId="369BCCC4" w:rsidR="002A493C" w:rsidRPr="00AB6AFD" w:rsidRDefault="002A493C" w:rsidP="002A493C">
            <w:pPr>
              <w:autoSpaceDE w:val="0"/>
              <w:autoSpaceDN w:val="0"/>
              <w:adjustRightInd w:val="0"/>
              <w:spacing w:after="0" w:line="240" w:lineRule="auto"/>
              <w:jc w:val="both"/>
              <w:rPr>
                <w:rFonts w:ascii="Times New Roman" w:hAnsi="Times New Roman" w:cs="Times New Roman"/>
              </w:rPr>
            </w:pPr>
            <w:r w:rsidRPr="00AB6AFD">
              <w:rPr>
                <w:rFonts w:ascii="Times New Roman" w:eastAsia="Calibri" w:hAnsi="Times New Roman" w:cs="Times New Roman"/>
              </w:rPr>
              <w:t>порядковый</w:t>
            </w:r>
            <w:r w:rsidRPr="00AB6AFD">
              <w:rPr>
                <w:rFonts w:ascii="Times New Roman" w:eastAsia="Calibri" w:hAnsi="Times New Roman" w:cs="Times New Roman"/>
                <w:b/>
              </w:rPr>
              <w:t xml:space="preserve"> </w:t>
            </w:r>
            <w:r w:rsidRPr="00AB6AFD">
              <w:rPr>
                <w:rFonts w:ascii="Times New Roman" w:eastAsia="Calibri" w:hAnsi="Times New Roman" w:cs="Times New Roman"/>
              </w:rPr>
              <w:t>номер реестровой записи из реестра евразийского программного обеспечения, содержащей информацию о соотве</w:t>
            </w:r>
            <w:r w:rsidR="00AB6AFD" w:rsidRPr="00AB6AFD">
              <w:rPr>
                <w:rFonts w:ascii="Times New Roman" w:eastAsia="Calibri" w:hAnsi="Times New Roman" w:cs="Times New Roman"/>
              </w:rPr>
              <w:t>тствии программного обеспечения</w:t>
            </w:r>
            <w:r w:rsidRPr="00AB6AFD">
              <w:rPr>
                <w:rFonts w:ascii="Times New Roman" w:eastAsia="Calibri" w:hAnsi="Times New Roman" w:cs="Times New Roman"/>
              </w:rPr>
              <w:t xml:space="preserve"> требованиям к </w:t>
            </w:r>
            <w:r w:rsidR="0084786B" w:rsidRPr="00AB6AFD">
              <w:rPr>
                <w:rFonts w:ascii="Times New Roman" w:hAnsi="Times New Roman" w:cs="Times New Roman"/>
              </w:rPr>
              <w:t>доверенному</w:t>
            </w:r>
            <w:r w:rsidR="00AB6AFD">
              <w:rPr>
                <w:rFonts w:ascii="Times New Roman" w:hAnsi="Times New Roman" w:cs="Times New Roman"/>
              </w:rPr>
              <w:t xml:space="preserve"> </w:t>
            </w:r>
            <w:r w:rsidRPr="002A493C">
              <w:rPr>
                <w:rFonts w:ascii="Times New Roman" w:eastAsia="Calibri" w:hAnsi="Times New Roman" w:cs="Times New Roman"/>
              </w:rPr>
              <w:t xml:space="preserve">программному обеспечению. </w:t>
            </w:r>
          </w:p>
          <w:p w14:paraId="15E56B4E"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b/>
                <w:color w:val="FF0000"/>
                <w:u w:val="single"/>
              </w:rPr>
            </w:pPr>
          </w:p>
          <w:p w14:paraId="1D524DD4" w14:textId="77777777" w:rsidR="002A493C" w:rsidRPr="00AB6AFD" w:rsidRDefault="002A493C" w:rsidP="002A493C">
            <w:pPr>
              <w:autoSpaceDE w:val="0"/>
              <w:autoSpaceDN w:val="0"/>
              <w:adjustRightInd w:val="0"/>
              <w:spacing w:after="0" w:line="240" w:lineRule="auto"/>
              <w:jc w:val="both"/>
              <w:rPr>
                <w:rFonts w:ascii="Times New Roman" w:eastAsia="Calibri" w:hAnsi="Times New Roman" w:cs="Times New Roman"/>
              </w:rPr>
            </w:pPr>
            <w:proofErr w:type="gramStart"/>
            <w:r w:rsidRPr="00AB6AFD">
              <w:rPr>
                <w:rFonts w:ascii="Times New Roman" w:eastAsia="Calibri" w:hAnsi="Times New Roman" w:cs="Times New Roman"/>
              </w:rPr>
              <w:t>Согласно п. «х)» ст. 4 Постановления при осуществлении закупки ПО, указанного в позиции 146 приложения № 1 к Постановлению:</w:t>
            </w:r>
            <w:proofErr w:type="gramEnd"/>
          </w:p>
          <w:p w14:paraId="79808438" w14:textId="55A5515E" w:rsidR="002A493C" w:rsidRPr="00AB6AFD" w:rsidRDefault="002A493C" w:rsidP="002A493C">
            <w:pPr>
              <w:autoSpaceDE w:val="0"/>
              <w:autoSpaceDN w:val="0"/>
              <w:adjustRightInd w:val="0"/>
              <w:spacing w:after="0" w:line="240" w:lineRule="auto"/>
              <w:jc w:val="both"/>
              <w:rPr>
                <w:rFonts w:ascii="Times New Roman" w:hAnsi="Times New Roman" w:cs="Times New Roman"/>
              </w:rPr>
            </w:pPr>
            <w:proofErr w:type="gramStart"/>
            <w:r w:rsidRPr="00AB6AFD">
              <w:rPr>
                <w:rFonts w:ascii="Times New Roman" w:eastAsia="Calibri" w:hAnsi="Times New Roman" w:cs="Times New Roman"/>
              </w:rPr>
              <w:t xml:space="preserve">- заявка на участие в закупке, в которой содержится предложение ПО,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ПО требованиям к </w:t>
            </w:r>
            <w:r w:rsidR="00921EFD" w:rsidRPr="00AB6AFD">
              <w:rPr>
                <w:rFonts w:ascii="Times New Roman" w:hAnsi="Times New Roman" w:cs="Times New Roman"/>
              </w:rPr>
              <w:t xml:space="preserve">доверенному </w:t>
            </w:r>
            <w:r w:rsidRPr="00AB6AFD">
              <w:rPr>
                <w:rFonts w:ascii="Times New Roman" w:eastAsia="Calibri" w:hAnsi="Times New Roman" w:cs="Times New Roman"/>
              </w:rPr>
              <w:t>ПО, приравнивается к заявке на участие в закупке, в которой содержится предложение ПО, происходящего из иностранного государства, если на участие в такой закупке подана заявка на</w:t>
            </w:r>
            <w:proofErr w:type="gramEnd"/>
            <w:r w:rsidRPr="00AB6AFD">
              <w:rPr>
                <w:rFonts w:ascii="Times New Roman" w:eastAsia="Calibri" w:hAnsi="Times New Roman" w:cs="Times New Roman"/>
              </w:rPr>
              <w:t xml:space="preserve"> </w:t>
            </w:r>
            <w:proofErr w:type="gramStart"/>
            <w:r w:rsidRPr="00AB6AFD">
              <w:rPr>
                <w:rFonts w:ascii="Times New Roman" w:eastAsia="Calibri" w:hAnsi="Times New Roman" w:cs="Times New Roman"/>
              </w:rPr>
              <w:t xml:space="preserve">участие в закупке,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требованиям и содержащая предложение о ПО,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ПО требованиям к </w:t>
            </w:r>
            <w:r w:rsidR="00921EFD" w:rsidRPr="00AB6AFD">
              <w:rPr>
                <w:rFonts w:ascii="Times New Roman" w:hAnsi="Times New Roman" w:cs="Times New Roman"/>
              </w:rPr>
              <w:t xml:space="preserve">доверенному </w:t>
            </w:r>
            <w:r w:rsidRPr="00AB6AFD">
              <w:rPr>
                <w:rFonts w:ascii="Times New Roman" w:eastAsia="Calibri" w:hAnsi="Times New Roman" w:cs="Times New Roman"/>
              </w:rPr>
              <w:t>ПО.</w:t>
            </w:r>
            <w:proofErr w:type="gramEnd"/>
          </w:p>
          <w:p w14:paraId="525D601D"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p>
          <w:p w14:paraId="633D1778" w14:textId="77777777" w:rsidR="002A493C" w:rsidRPr="002A493C" w:rsidRDefault="002A493C" w:rsidP="002A493C">
            <w:pPr>
              <w:autoSpaceDE w:val="0"/>
              <w:autoSpaceDN w:val="0"/>
              <w:adjustRightInd w:val="0"/>
              <w:spacing w:after="0" w:line="240" w:lineRule="auto"/>
              <w:jc w:val="both"/>
              <w:rPr>
                <w:rFonts w:ascii="Times New Roman" w:eastAsia="Calibri" w:hAnsi="Times New Roman" w:cs="Times New Roman"/>
              </w:rPr>
            </w:pPr>
            <w:r w:rsidRPr="002A493C">
              <w:rPr>
                <w:rFonts w:ascii="Times New Roman" w:eastAsia="Calibri" w:hAnsi="Times New Roman" w:cs="Times New Roman"/>
              </w:rPr>
              <w:t>В соответствии с ч. 4 ст. 14 Федерального закона от 05.04.2013 N 44-ФЗ при осуществлении закупки товара:</w:t>
            </w:r>
          </w:p>
          <w:p w14:paraId="39BA35C1" w14:textId="77777777" w:rsidR="002A493C" w:rsidRPr="002A493C" w:rsidRDefault="002A493C" w:rsidP="002A493C">
            <w:pPr>
              <w:autoSpaceDE w:val="0"/>
              <w:autoSpaceDN w:val="0"/>
              <w:adjustRightInd w:val="0"/>
              <w:spacing w:after="0" w:line="240" w:lineRule="auto"/>
              <w:ind w:firstLine="540"/>
              <w:jc w:val="both"/>
              <w:rPr>
                <w:rFonts w:ascii="Times New Roman" w:eastAsia="Calibri" w:hAnsi="Times New Roman" w:cs="Times New Roman"/>
              </w:rPr>
            </w:pPr>
            <w:r w:rsidRPr="002A493C">
              <w:rPr>
                <w:rFonts w:ascii="Times New Roman" w:eastAsia="Calibri" w:hAnsi="Times New Roman" w:cs="Times New Roman"/>
              </w:rPr>
              <w:t>если установлен запрет закупок товара:</w:t>
            </w:r>
          </w:p>
          <w:p w14:paraId="37ACFAD1" w14:textId="77777777" w:rsidR="002A493C" w:rsidRPr="002A493C" w:rsidRDefault="002A493C" w:rsidP="002A493C">
            <w:pPr>
              <w:autoSpaceDE w:val="0"/>
              <w:autoSpaceDN w:val="0"/>
              <w:adjustRightInd w:val="0"/>
              <w:spacing w:after="0" w:line="240" w:lineRule="auto"/>
              <w:ind w:firstLine="540"/>
              <w:jc w:val="both"/>
              <w:rPr>
                <w:rFonts w:ascii="Times New Roman" w:eastAsia="Calibri" w:hAnsi="Times New Roman" w:cs="Times New Roman"/>
              </w:rPr>
            </w:pPr>
            <w:r w:rsidRPr="002A493C">
              <w:rPr>
                <w:rFonts w:ascii="Times New Roman" w:eastAsia="Calibri" w:hAnsi="Times New Roman" w:cs="Times New Roman"/>
              </w:rPr>
              <w:t>а) заявка на участие в закупке, содержащая предложение о поставке такого товара, происходящего из иностранного государства, подлежит отклонению в соответствии с настоящим Федеральным законом;</w:t>
            </w:r>
          </w:p>
          <w:p w14:paraId="021EE544" w14:textId="77777777" w:rsidR="002A493C" w:rsidRPr="002A493C" w:rsidRDefault="002A493C" w:rsidP="002A493C">
            <w:pPr>
              <w:autoSpaceDE w:val="0"/>
              <w:autoSpaceDN w:val="0"/>
              <w:adjustRightInd w:val="0"/>
              <w:spacing w:after="0" w:line="240" w:lineRule="auto"/>
              <w:ind w:firstLine="540"/>
              <w:jc w:val="both"/>
              <w:rPr>
                <w:rFonts w:ascii="Times New Roman" w:eastAsia="Calibri" w:hAnsi="Times New Roman" w:cs="Times New Roman"/>
              </w:rPr>
            </w:pPr>
            <w:r w:rsidRPr="002A493C">
              <w:rPr>
                <w:rFonts w:ascii="Times New Roman" w:eastAsia="Calibri" w:hAnsi="Times New Roman" w:cs="Times New Roman"/>
              </w:rPr>
              <w:t>б) заключение контракта на поставку такого товара, происходящего из иностранного государства, с единственным поставщиком не допускается;</w:t>
            </w:r>
          </w:p>
          <w:p w14:paraId="1671EE03" w14:textId="39599380" w:rsidR="000909C7" w:rsidRPr="00A76F01" w:rsidRDefault="002A493C" w:rsidP="002A493C">
            <w:pPr>
              <w:autoSpaceDE w:val="0"/>
              <w:autoSpaceDN w:val="0"/>
              <w:adjustRightInd w:val="0"/>
              <w:spacing w:after="0" w:line="240" w:lineRule="auto"/>
              <w:ind w:firstLine="540"/>
              <w:jc w:val="both"/>
              <w:rPr>
                <w:rFonts w:ascii="Times New Roman" w:hAnsi="Times New Roman" w:cs="Times New Roman"/>
              </w:rPr>
            </w:pPr>
            <w:r w:rsidRPr="002A493C">
              <w:rPr>
                <w:rFonts w:ascii="Times New Roman" w:eastAsia="Calibri" w:hAnsi="Times New Roman" w:cs="Times New Roman"/>
              </w:rPr>
              <w:t>в) при исполнении контракта замена такого товара на происходящий из иностранного государства товар, в отношении которого установлен данный запрет, не допускается.</w:t>
            </w:r>
          </w:p>
        </w:tc>
      </w:tr>
      <w:tr w:rsidR="00C204BA" w:rsidRPr="008A7DF3" w14:paraId="015D8382" w14:textId="77777777" w:rsidTr="0048629A">
        <w:tc>
          <w:tcPr>
            <w:tcW w:w="283" w:type="pct"/>
            <w:tcBorders>
              <w:top w:val="single" w:sz="4" w:space="0" w:color="000000"/>
              <w:left w:val="single" w:sz="4" w:space="0" w:color="000000"/>
              <w:bottom w:val="single" w:sz="4" w:space="0" w:color="000000"/>
              <w:right w:val="single" w:sz="4" w:space="0" w:color="000000"/>
            </w:tcBorders>
            <w:vAlign w:val="center"/>
            <w:hideMark/>
          </w:tcPr>
          <w:p w14:paraId="2F9AA527" w14:textId="58F2A765" w:rsidR="00C204BA" w:rsidRPr="008A7DF3" w:rsidRDefault="00C204BA" w:rsidP="008A7DF3">
            <w:pPr>
              <w:tabs>
                <w:tab w:val="left" w:pos="60"/>
                <w:tab w:val="left" w:pos="426"/>
              </w:tabs>
              <w:suppressAutoHyphens/>
              <w:spacing w:after="0" w:line="240" w:lineRule="auto"/>
              <w:ind w:right="-108"/>
              <w:contextualSpacing/>
              <w:jc w:val="center"/>
              <w:rPr>
                <w:rFonts w:ascii="Times New Roman" w:eastAsia="Arial" w:hAnsi="Times New Roman" w:cs="Times New Roman"/>
                <w:bCs/>
                <w:color w:val="000000"/>
              </w:rPr>
            </w:pPr>
            <w:r w:rsidRPr="008A7DF3">
              <w:rPr>
                <w:rFonts w:ascii="Times New Roman" w:eastAsia="Arial" w:hAnsi="Times New Roman" w:cs="Times New Roman"/>
                <w:bCs/>
                <w:color w:val="000000"/>
              </w:rPr>
              <w:lastRenderedPageBreak/>
              <w:t>2.</w:t>
            </w:r>
          </w:p>
        </w:tc>
        <w:tc>
          <w:tcPr>
            <w:tcW w:w="1023" w:type="pct"/>
            <w:tcBorders>
              <w:top w:val="single" w:sz="4" w:space="0" w:color="000000"/>
              <w:left w:val="single" w:sz="4" w:space="0" w:color="000000"/>
              <w:bottom w:val="single" w:sz="4" w:space="0" w:color="000000"/>
              <w:right w:val="single" w:sz="4" w:space="0" w:color="000000"/>
            </w:tcBorders>
            <w:vAlign w:val="center"/>
            <w:hideMark/>
          </w:tcPr>
          <w:p w14:paraId="5ABE948B" w14:textId="77777777" w:rsidR="00C204BA" w:rsidRPr="008A7DF3" w:rsidRDefault="00C204BA" w:rsidP="008A7DF3">
            <w:pPr>
              <w:suppressAutoHyphens/>
              <w:spacing w:after="0" w:line="240" w:lineRule="auto"/>
              <w:contextualSpacing/>
              <w:jc w:val="both"/>
              <w:rPr>
                <w:rFonts w:ascii="Times New Roman" w:eastAsia="Arial" w:hAnsi="Times New Roman" w:cs="Times New Roman"/>
                <w:bCs/>
              </w:rPr>
            </w:pPr>
            <w:r w:rsidRPr="008A7DF3">
              <w:rPr>
                <w:rFonts w:ascii="Times New Roman" w:eastAsia="Arial" w:hAnsi="Times New Roman" w:cs="Times New Roman"/>
                <w:bCs/>
              </w:rPr>
              <w:t>При формировании предложения участника закупки в отношении объекта закупки:</w:t>
            </w:r>
          </w:p>
        </w:tc>
        <w:tc>
          <w:tcPr>
            <w:tcW w:w="3693" w:type="pct"/>
            <w:tcBorders>
              <w:top w:val="single" w:sz="4" w:space="0" w:color="000000"/>
              <w:left w:val="single" w:sz="4" w:space="0" w:color="000000"/>
              <w:bottom w:val="single" w:sz="4" w:space="0" w:color="000000"/>
              <w:right w:val="single" w:sz="4" w:space="0" w:color="000000"/>
            </w:tcBorders>
            <w:vAlign w:val="center"/>
            <w:hideMark/>
          </w:tcPr>
          <w:p w14:paraId="00C02272" w14:textId="52A08981" w:rsidR="00CE18CB" w:rsidRPr="00CE18CB" w:rsidRDefault="00CE18CB" w:rsidP="00CE18CB">
            <w:pPr>
              <w:suppressAutoHyphens/>
              <w:spacing w:after="0" w:line="240" w:lineRule="auto"/>
              <w:ind w:firstLine="485"/>
              <w:contextualSpacing/>
              <w:jc w:val="both"/>
              <w:rPr>
                <w:rFonts w:ascii="Times New Roman" w:eastAsia="Arial" w:hAnsi="Times New Roman" w:cs="Times New Roman"/>
              </w:rPr>
            </w:pPr>
            <w:r w:rsidRPr="00CE18CB">
              <w:rPr>
                <w:rFonts w:ascii="Times New Roman" w:eastAsia="Arial" w:hAnsi="Times New Roman" w:cs="Times New Roman"/>
              </w:rPr>
              <w:t xml:space="preserve">1) информация о товаре, предусмотренная подпунктами «а» и «б» пункта 2 части 1 статьи 43 Закона № 44-ФЗ, включается в заявку на участие в закупке в случае осуществления закупки товара, в том числе поставляемого заказчику при выполнении закупаемых работ, оказании закупаемых услуг. </w:t>
            </w:r>
            <w:proofErr w:type="gramStart"/>
            <w:r w:rsidRPr="00CE18CB">
              <w:rPr>
                <w:rFonts w:ascii="Times New Roman" w:eastAsia="Arial" w:hAnsi="Times New Roman" w:cs="Times New Roman"/>
              </w:rPr>
              <w:t xml:space="preserve">Информация, предусмотренная подпунктом «а» пункта 2 </w:t>
            </w:r>
            <w:r w:rsidRPr="00CE18CB">
              <w:rPr>
                <w:rFonts w:ascii="Times New Roman" w:eastAsia="Arial" w:hAnsi="Times New Roman" w:cs="Times New Roman"/>
              </w:rPr>
              <w:lastRenderedPageBreak/>
              <w:t>части 1 статьи 43 Закона № 44-ФЗ,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roofErr w:type="gramEnd"/>
          </w:p>
          <w:p w14:paraId="59432E8C" w14:textId="23C00BEE" w:rsidR="00C204BA" w:rsidRPr="009A2C9D" w:rsidRDefault="00CE18CB" w:rsidP="00CE18CB">
            <w:pPr>
              <w:suppressAutoHyphens/>
              <w:spacing w:after="0" w:line="240" w:lineRule="auto"/>
              <w:ind w:firstLine="485"/>
              <w:contextualSpacing/>
              <w:jc w:val="both"/>
              <w:rPr>
                <w:rFonts w:ascii="Times New Roman" w:eastAsia="Arial" w:hAnsi="Times New Roman" w:cs="Times New Roman"/>
              </w:rPr>
            </w:pPr>
            <w:proofErr w:type="gramStart"/>
            <w:r w:rsidRPr="00CE18CB">
              <w:rPr>
                <w:rFonts w:ascii="Times New Roman" w:eastAsia="Arial" w:hAnsi="Times New Roman" w:cs="Times New Roman"/>
              </w:rPr>
              <w:t>2) информация, предусмотренная подпунктами «а» и «г» пункта 2 части 1 статьи 43 Закона №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roofErr w:type="gramEnd"/>
          </w:p>
        </w:tc>
      </w:tr>
      <w:tr w:rsidR="00C204BA" w:rsidRPr="008A7DF3" w14:paraId="5DCD585D" w14:textId="77777777" w:rsidTr="0048629A">
        <w:tc>
          <w:tcPr>
            <w:tcW w:w="283" w:type="pct"/>
            <w:tcBorders>
              <w:top w:val="single" w:sz="4" w:space="0" w:color="000000"/>
              <w:left w:val="single" w:sz="4" w:space="0" w:color="000000"/>
              <w:bottom w:val="single" w:sz="4" w:space="0" w:color="000000"/>
              <w:right w:val="single" w:sz="4" w:space="0" w:color="000000"/>
            </w:tcBorders>
            <w:vAlign w:val="center"/>
            <w:hideMark/>
          </w:tcPr>
          <w:p w14:paraId="7B8AD31C" w14:textId="77777777" w:rsidR="00C204BA" w:rsidRPr="008A7DF3" w:rsidRDefault="00C204BA" w:rsidP="008A7DF3">
            <w:pPr>
              <w:tabs>
                <w:tab w:val="left" w:pos="493"/>
                <w:tab w:val="left" w:pos="1168"/>
              </w:tabs>
              <w:suppressAutoHyphens/>
              <w:spacing w:after="0" w:line="240" w:lineRule="auto"/>
              <w:ind w:right="-108"/>
              <w:contextualSpacing/>
              <w:jc w:val="center"/>
              <w:rPr>
                <w:rFonts w:ascii="Times New Roman" w:eastAsia="Arial" w:hAnsi="Times New Roman" w:cs="Times New Roman"/>
                <w:bCs/>
                <w:color w:val="000000"/>
              </w:rPr>
            </w:pPr>
            <w:r w:rsidRPr="008A7DF3">
              <w:rPr>
                <w:rFonts w:ascii="Times New Roman" w:eastAsia="Arial" w:hAnsi="Times New Roman" w:cs="Times New Roman"/>
                <w:bCs/>
                <w:color w:val="000000"/>
              </w:rPr>
              <w:lastRenderedPageBreak/>
              <w:t>3.</w:t>
            </w:r>
          </w:p>
        </w:tc>
        <w:tc>
          <w:tcPr>
            <w:tcW w:w="4717" w:type="pct"/>
            <w:gridSpan w:val="2"/>
            <w:tcBorders>
              <w:top w:val="single" w:sz="4" w:space="0" w:color="000000"/>
              <w:left w:val="single" w:sz="4" w:space="0" w:color="000000"/>
              <w:bottom w:val="single" w:sz="4" w:space="0" w:color="000000"/>
              <w:right w:val="single" w:sz="4" w:space="0" w:color="000000"/>
            </w:tcBorders>
            <w:vAlign w:val="center"/>
          </w:tcPr>
          <w:p w14:paraId="6A47C13E" w14:textId="356813FA" w:rsidR="00C204BA" w:rsidRPr="008A7DF3" w:rsidRDefault="00C204BA" w:rsidP="00D92427">
            <w:pPr>
              <w:autoSpaceDE w:val="0"/>
              <w:autoSpaceDN w:val="0"/>
              <w:adjustRightInd w:val="0"/>
              <w:spacing w:after="0" w:line="240" w:lineRule="auto"/>
              <w:ind w:firstLine="485"/>
              <w:contextualSpacing/>
              <w:jc w:val="both"/>
              <w:rPr>
                <w:rFonts w:ascii="Times New Roman" w:eastAsia="Arial" w:hAnsi="Times New Roman" w:cs="Times New Roman"/>
              </w:rPr>
            </w:pPr>
            <w:r w:rsidRPr="008A7DF3">
              <w:rPr>
                <w:rFonts w:ascii="Times New Roman" w:hAnsi="Times New Roman" w:cs="Times New Roman"/>
              </w:rPr>
              <w:t xml:space="preserve">Требовать от участника закупки представления иных информации и документов, за исключением предусмотренных </w:t>
            </w:r>
            <w:hyperlink r:id="rId17" w:anchor="Par0" w:history="1">
              <w:r w:rsidRPr="008A7DF3">
                <w:rPr>
                  <w:rStyle w:val="a4"/>
                  <w:rFonts w:ascii="Times New Roman" w:hAnsi="Times New Roman" w:cs="Times New Roman"/>
                </w:rPr>
                <w:t>частями 1</w:t>
              </w:r>
            </w:hyperlink>
            <w:r w:rsidRPr="008A7DF3">
              <w:rPr>
                <w:rFonts w:ascii="Times New Roman" w:hAnsi="Times New Roman" w:cs="Times New Roman"/>
              </w:rPr>
              <w:t xml:space="preserve"> и </w:t>
            </w:r>
            <w:hyperlink r:id="rId18" w:anchor="Par27" w:history="1">
              <w:r w:rsidRPr="008A7DF3">
                <w:rPr>
                  <w:rStyle w:val="a4"/>
                  <w:rFonts w:ascii="Times New Roman" w:hAnsi="Times New Roman" w:cs="Times New Roman"/>
                </w:rPr>
                <w:t>2</w:t>
              </w:r>
            </w:hyperlink>
            <w:r w:rsidRPr="008A7DF3">
              <w:rPr>
                <w:rFonts w:ascii="Times New Roman" w:hAnsi="Times New Roman" w:cs="Times New Roman"/>
              </w:rPr>
              <w:t xml:space="preserve"> статьи 43</w:t>
            </w:r>
            <w:r w:rsidR="00D92427">
              <w:rPr>
                <w:rFonts w:ascii="Times New Roman" w:hAnsi="Times New Roman" w:cs="Times New Roman"/>
              </w:rPr>
              <w:t xml:space="preserve"> </w:t>
            </w:r>
            <w:r w:rsidR="00D92427" w:rsidRPr="00D92427">
              <w:rPr>
                <w:rFonts w:ascii="Times New Roman" w:hAnsi="Times New Roman" w:cs="Times New Roman"/>
              </w:rPr>
              <w:t>Закона № 44-ФЗ</w:t>
            </w:r>
            <w:r w:rsidRPr="008A7DF3">
              <w:rPr>
                <w:rFonts w:ascii="Times New Roman" w:hAnsi="Times New Roman" w:cs="Times New Roman"/>
              </w:rPr>
              <w:t>, не допускается.</w:t>
            </w:r>
          </w:p>
        </w:tc>
      </w:tr>
      <w:tr w:rsidR="00C204BA" w:rsidRPr="008A7DF3" w14:paraId="366B58AB" w14:textId="77777777" w:rsidTr="0048629A">
        <w:tc>
          <w:tcPr>
            <w:tcW w:w="283" w:type="pct"/>
            <w:tcBorders>
              <w:top w:val="single" w:sz="4" w:space="0" w:color="000000"/>
              <w:left w:val="single" w:sz="4" w:space="0" w:color="000000"/>
              <w:bottom w:val="single" w:sz="4" w:space="0" w:color="000000"/>
              <w:right w:val="single" w:sz="4" w:space="0" w:color="000000"/>
            </w:tcBorders>
            <w:vAlign w:val="center"/>
            <w:hideMark/>
          </w:tcPr>
          <w:p w14:paraId="29C3D6C1" w14:textId="77777777" w:rsidR="00C204BA" w:rsidRPr="008A7DF3" w:rsidRDefault="00C204BA" w:rsidP="008A7DF3">
            <w:pPr>
              <w:tabs>
                <w:tab w:val="left" w:pos="426"/>
                <w:tab w:val="left" w:pos="601"/>
              </w:tabs>
              <w:suppressAutoHyphens/>
              <w:spacing w:after="0" w:line="240" w:lineRule="auto"/>
              <w:ind w:right="-250"/>
              <w:contextualSpacing/>
              <w:jc w:val="center"/>
              <w:rPr>
                <w:rFonts w:ascii="Times New Roman" w:eastAsia="Arial" w:hAnsi="Times New Roman" w:cs="Times New Roman"/>
                <w:bCs/>
                <w:color w:val="000000"/>
              </w:rPr>
            </w:pPr>
            <w:r w:rsidRPr="008A7DF3">
              <w:rPr>
                <w:rFonts w:ascii="Times New Roman" w:eastAsia="Arial" w:hAnsi="Times New Roman" w:cs="Times New Roman"/>
                <w:bCs/>
                <w:color w:val="000000"/>
              </w:rPr>
              <w:t>4.</w:t>
            </w:r>
          </w:p>
        </w:tc>
        <w:tc>
          <w:tcPr>
            <w:tcW w:w="4717" w:type="pct"/>
            <w:gridSpan w:val="2"/>
            <w:tcBorders>
              <w:top w:val="single" w:sz="4" w:space="0" w:color="000000"/>
              <w:left w:val="single" w:sz="4" w:space="0" w:color="000000"/>
              <w:bottom w:val="single" w:sz="4" w:space="0" w:color="000000"/>
              <w:right w:val="single" w:sz="4" w:space="0" w:color="000000"/>
            </w:tcBorders>
            <w:vAlign w:val="center"/>
            <w:hideMark/>
          </w:tcPr>
          <w:p w14:paraId="59128453" w14:textId="19177ECC" w:rsidR="00C204BA" w:rsidRPr="008A7DF3" w:rsidRDefault="00C204BA" w:rsidP="00D92427">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w:t>
            </w:r>
            <w:proofErr w:type="gramStart"/>
            <w:r w:rsidRPr="008A7DF3">
              <w:rPr>
                <w:rFonts w:ascii="Times New Roman" w:eastAsia="Arial" w:hAnsi="Times New Roman" w:cs="Times New Roman"/>
              </w:rPr>
              <w:t>окончания</w:t>
            </w:r>
            <w:proofErr w:type="gramEnd"/>
            <w:r w:rsidRPr="008A7DF3">
              <w:rPr>
                <w:rFonts w:ascii="Times New Roman" w:eastAsia="Arial" w:hAnsi="Times New Roman" w:cs="Times New Roman"/>
              </w:rPr>
              <w:t xml:space="preserve"> установленного в соответствии </w:t>
            </w:r>
            <w:r w:rsidR="00D92427">
              <w:rPr>
                <w:rFonts w:ascii="Times New Roman" w:eastAsia="Arial" w:hAnsi="Times New Roman" w:cs="Times New Roman"/>
              </w:rPr>
              <w:t xml:space="preserve">с </w:t>
            </w:r>
            <w:r w:rsidR="00D92427" w:rsidRPr="00D92427">
              <w:rPr>
                <w:rFonts w:ascii="Times New Roman" w:eastAsia="Arial" w:hAnsi="Times New Roman" w:cs="Times New Roman"/>
              </w:rPr>
              <w:t>Закон</w:t>
            </w:r>
            <w:r w:rsidR="00D92427">
              <w:rPr>
                <w:rFonts w:ascii="Times New Roman" w:eastAsia="Arial" w:hAnsi="Times New Roman" w:cs="Times New Roman"/>
              </w:rPr>
              <w:t>ом</w:t>
            </w:r>
            <w:r w:rsidR="00D92427" w:rsidRPr="00D92427">
              <w:rPr>
                <w:rFonts w:ascii="Times New Roman" w:eastAsia="Arial" w:hAnsi="Times New Roman" w:cs="Times New Roman"/>
              </w:rPr>
              <w:t xml:space="preserve"> № 44-ФЗ</w:t>
            </w:r>
            <w:r w:rsidRPr="008A7DF3">
              <w:rPr>
                <w:rFonts w:ascii="Times New Roman" w:eastAsia="Arial" w:hAnsi="Times New Roman" w:cs="Times New Roman"/>
              </w:rPr>
              <w:t xml:space="preserve"> срока подачи заявок на участие в закупке.</w:t>
            </w:r>
          </w:p>
        </w:tc>
      </w:tr>
      <w:tr w:rsidR="00C204BA" w:rsidRPr="008A7DF3" w14:paraId="452D69BF" w14:textId="77777777" w:rsidTr="0048629A">
        <w:tc>
          <w:tcPr>
            <w:tcW w:w="283" w:type="pct"/>
            <w:tcBorders>
              <w:top w:val="single" w:sz="4" w:space="0" w:color="000000"/>
              <w:left w:val="single" w:sz="4" w:space="0" w:color="000000"/>
              <w:bottom w:val="single" w:sz="4" w:space="0" w:color="000000"/>
              <w:right w:val="single" w:sz="4" w:space="0" w:color="000000"/>
            </w:tcBorders>
            <w:vAlign w:val="center"/>
            <w:hideMark/>
          </w:tcPr>
          <w:p w14:paraId="4F355CE8" w14:textId="77777777" w:rsidR="00C204BA" w:rsidRPr="008A7DF3" w:rsidRDefault="00C204BA" w:rsidP="008A7DF3">
            <w:pPr>
              <w:tabs>
                <w:tab w:val="left" w:pos="426"/>
              </w:tabs>
              <w:suppressAutoHyphens/>
              <w:spacing w:after="0" w:line="240" w:lineRule="auto"/>
              <w:ind w:right="-108"/>
              <w:contextualSpacing/>
              <w:jc w:val="center"/>
              <w:rPr>
                <w:rFonts w:ascii="Times New Roman" w:eastAsia="Arial" w:hAnsi="Times New Roman" w:cs="Times New Roman"/>
                <w:bCs/>
                <w:color w:val="000000"/>
              </w:rPr>
            </w:pPr>
            <w:r w:rsidRPr="008A7DF3">
              <w:rPr>
                <w:rFonts w:ascii="Times New Roman" w:eastAsia="Arial" w:hAnsi="Times New Roman" w:cs="Times New Roman"/>
                <w:bCs/>
                <w:color w:val="000000"/>
              </w:rPr>
              <w:t>5.</w:t>
            </w:r>
          </w:p>
        </w:tc>
        <w:tc>
          <w:tcPr>
            <w:tcW w:w="4717" w:type="pct"/>
            <w:gridSpan w:val="2"/>
            <w:tcBorders>
              <w:top w:val="single" w:sz="4" w:space="0" w:color="000000"/>
              <w:left w:val="single" w:sz="4" w:space="0" w:color="000000"/>
              <w:bottom w:val="single" w:sz="4" w:space="0" w:color="000000"/>
              <w:right w:val="single" w:sz="4" w:space="0" w:color="000000"/>
            </w:tcBorders>
            <w:vAlign w:val="center"/>
            <w:hideMark/>
          </w:tcPr>
          <w:p w14:paraId="4D3A0061" w14:textId="7777777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proofErr w:type="gramStart"/>
            <w:r w:rsidRPr="008A7DF3">
              <w:rPr>
                <w:rFonts w:ascii="Times New Roman" w:hAnsi="Times New Roman" w:cs="Times New Roman"/>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настоящим Федеральным законом предусмотрена документация о закупке), и в соответствии с заявкой такого участника закупки на участие в закупке.</w:t>
            </w:r>
            <w:proofErr w:type="gramEnd"/>
          </w:p>
        </w:tc>
      </w:tr>
      <w:tr w:rsidR="00C204BA" w:rsidRPr="008A7DF3" w14:paraId="1C65DC58" w14:textId="77777777" w:rsidTr="0048629A">
        <w:tc>
          <w:tcPr>
            <w:tcW w:w="283" w:type="pct"/>
            <w:tcBorders>
              <w:top w:val="single" w:sz="4" w:space="0" w:color="000000"/>
              <w:left w:val="single" w:sz="4" w:space="0" w:color="000000"/>
              <w:bottom w:val="single" w:sz="4" w:space="0" w:color="000000"/>
              <w:right w:val="single" w:sz="4" w:space="0" w:color="000000"/>
            </w:tcBorders>
            <w:vAlign w:val="center"/>
            <w:hideMark/>
          </w:tcPr>
          <w:p w14:paraId="7A3E9C6D" w14:textId="77777777" w:rsidR="00C204BA" w:rsidRPr="008A7DF3" w:rsidRDefault="00C204BA" w:rsidP="008A7DF3">
            <w:pPr>
              <w:tabs>
                <w:tab w:val="left" w:pos="426"/>
              </w:tabs>
              <w:suppressAutoHyphens/>
              <w:spacing w:after="0" w:line="240" w:lineRule="auto"/>
              <w:contextualSpacing/>
              <w:jc w:val="center"/>
              <w:rPr>
                <w:rFonts w:ascii="Times New Roman" w:eastAsia="Arial" w:hAnsi="Times New Roman" w:cs="Times New Roman"/>
                <w:bCs/>
                <w:color w:val="000000"/>
              </w:rPr>
            </w:pPr>
            <w:r w:rsidRPr="008A7DF3">
              <w:rPr>
                <w:rFonts w:ascii="Times New Roman" w:eastAsia="Arial" w:hAnsi="Times New Roman" w:cs="Times New Roman"/>
                <w:bCs/>
                <w:color w:val="000000"/>
              </w:rPr>
              <w:t>6.</w:t>
            </w:r>
          </w:p>
        </w:tc>
        <w:tc>
          <w:tcPr>
            <w:tcW w:w="1023" w:type="pct"/>
            <w:tcBorders>
              <w:top w:val="single" w:sz="4" w:space="0" w:color="000000"/>
              <w:left w:val="single" w:sz="4" w:space="0" w:color="000000"/>
              <w:bottom w:val="single" w:sz="4" w:space="0" w:color="000000"/>
              <w:right w:val="single" w:sz="4" w:space="0" w:color="000000"/>
            </w:tcBorders>
            <w:vAlign w:val="center"/>
            <w:hideMark/>
          </w:tcPr>
          <w:p w14:paraId="4F03EBD8" w14:textId="77777777" w:rsidR="00C204BA" w:rsidRPr="008A7DF3" w:rsidRDefault="00C204BA" w:rsidP="008A7DF3">
            <w:pPr>
              <w:suppressAutoHyphens/>
              <w:spacing w:after="0" w:line="240" w:lineRule="auto"/>
              <w:contextualSpacing/>
              <w:jc w:val="both"/>
              <w:rPr>
                <w:rFonts w:ascii="Times New Roman" w:hAnsi="Times New Roman" w:cs="Times New Roman"/>
              </w:rPr>
            </w:pPr>
            <w:r w:rsidRPr="008A7DF3">
              <w:rPr>
                <w:rFonts w:ascii="Times New Roman" w:hAnsi="Times New Roman" w:cs="Times New Roman"/>
              </w:rPr>
              <w:t>При проведении электронных процедур, закрытых электронных процедур:</w:t>
            </w:r>
          </w:p>
        </w:tc>
        <w:tc>
          <w:tcPr>
            <w:tcW w:w="3693" w:type="pct"/>
            <w:tcBorders>
              <w:top w:val="single" w:sz="4" w:space="0" w:color="000000"/>
              <w:left w:val="single" w:sz="4" w:space="0" w:color="000000"/>
              <w:bottom w:val="single" w:sz="4" w:space="0" w:color="000000"/>
              <w:right w:val="single" w:sz="4" w:space="0" w:color="000000"/>
            </w:tcBorders>
            <w:vAlign w:val="center"/>
            <w:hideMark/>
          </w:tcPr>
          <w:p w14:paraId="647BAD2F" w14:textId="2488E4A2"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w:t>
            </w:r>
            <w:r w:rsidR="00CE18CB" w:rsidRPr="00CE18CB">
              <w:rPr>
                <w:rFonts w:ascii="Times New Roman" w:eastAsia="Arial" w:hAnsi="Times New Roman" w:cs="Times New Roman"/>
              </w:rPr>
              <w:t>Закон</w:t>
            </w:r>
            <w:r w:rsidR="00CE18CB">
              <w:rPr>
                <w:rFonts w:ascii="Times New Roman" w:eastAsia="Arial" w:hAnsi="Times New Roman" w:cs="Times New Roman"/>
              </w:rPr>
              <w:t>ом</w:t>
            </w:r>
            <w:r w:rsidR="00CE18CB" w:rsidRPr="00CE18CB">
              <w:rPr>
                <w:rFonts w:ascii="Times New Roman" w:eastAsia="Arial" w:hAnsi="Times New Roman" w:cs="Times New Roman"/>
              </w:rPr>
              <w:t xml:space="preserve"> № 44-ФЗ</w:t>
            </w:r>
            <w:r w:rsidRPr="008A7DF3">
              <w:rPr>
                <w:rFonts w:ascii="Times New Roman" w:eastAsia="Arial" w:hAnsi="Times New Roman" w:cs="Times New Roman"/>
              </w:rPr>
              <w:t xml:space="preserve"> оператору электронной площадки, оператору специализированной электронной площадки;</w:t>
            </w:r>
          </w:p>
          <w:p w14:paraId="77AFDD9B" w14:textId="56872D28"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2) информация и документы, предусмотренные подпунктами </w:t>
            </w:r>
            <w:r w:rsidR="00C74D2B">
              <w:rPr>
                <w:rFonts w:ascii="Times New Roman" w:eastAsia="Arial" w:hAnsi="Times New Roman" w:cs="Times New Roman"/>
              </w:rPr>
              <w:t>«</w:t>
            </w:r>
            <w:r w:rsidRPr="008A7DF3">
              <w:rPr>
                <w:rFonts w:ascii="Times New Roman" w:eastAsia="Arial" w:hAnsi="Times New Roman" w:cs="Times New Roman"/>
              </w:rPr>
              <w:t>а</w:t>
            </w:r>
            <w:r w:rsidR="00C74D2B">
              <w:rPr>
                <w:rFonts w:ascii="Times New Roman" w:eastAsia="Arial" w:hAnsi="Times New Roman" w:cs="Times New Roman"/>
              </w:rPr>
              <w:t>»</w:t>
            </w:r>
            <w:r w:rsidRPr="008A7DF3">
              <w:rPr>
                <w:rFonts w:ascii="Times New Roman" w:eastAsia="Arial" w:hAnsi="Times New Roman" w:cs="Times New Roman"/>
              </w:rPr>
              <w:t xml:space="preserve"> - </w:t>
            </w:r>
            <w:r w:rsidR="00C74D2B">
              <w:rPr>
                <w:rFonts w:ascii="Times New Roman" w:eastAsia="Arial" w:hAnsi="Times New Roman" w:cs="Times New Roman"/>
              </w:rPr>
              <w:t>«</w:t>
            </w:r>
            <w:r w:rsidRPr="008A7DF3">
              <w:rPr>
                <w:rFonts w:ascii="Times New Roman" w:eastAsia="Arial" w:hAnsi="Times New Roman" w:cs="Times New Roman"/>
              </w:rPr>
              <w:t>л</w:t>
            </w:r>
            <w:r w:rsidR="00C74D2B">
              <w:rPr>
                <w:rFonts w:ascii="Times New Roman" w:eastAsia="Arial" w:hAnsi="Times New Roman" w:cs="Times New Roman"/>
              </w:rPr>
              <w:t>»</w:t>
            </w:r>
            <w:r w:rsidRPr="008A7DF3">
              <w:rPr>
                <w:rFonts w:ascii="Times New Roman" w:eastAsia="Arial" w:hAnsi="Times New Roman" w:cs="Times New Roman"/>
              </w:rPr>
              <w:t xml:space="preserve"> пункта 1 части 1 статьи 4</w:t>
            </w:r>
            <w:r w:rsidR="00CE18CB">
              <w:rPr>
                <w:rFonts w:ascii="Times New Roman" w:eastAsia="Arial" w:hAnsi="Times New Roman" w:cs="Times New Roman"/>
              </w:rPr>
              <w:t xml:space="preserve">3 </w:t>
            </w:r>
            <w:r w:rsidR="00CE18CB" w:rsidRPr="00CE18CB">
              <w:rPr>
                <w:rFonts w:ascii="Times New Roman" w:eastAsia="Arial" w:hAnsi="Times New Roman" w:cs="Times New Roman"/>
              </w:rPr>
              <w:t>Закона № 44-ФЗ</w:t>
            </w:r>
            <w:r w:rsidRPr="008A7DF3">
              <w:rPr>
                <w:rFonts w:ascii="Times New Roman" w:eastAsia="Arial" w:hAnsi="Times New Roman" w:cs="Times New Roman"/>
              </w:rPr>
              <w:t xml:space="preserve">, не включаются участником закупки в заявку на участие в закупке. Такие информация и документы в случаях, предусмотренных </w:t>
            </w:r>
            <w:r w:rsidR="00CE18CB" w:rsidRPr="00CE18CB">
              <w:rPr>
                <w:rFonts w:ascii="Times New Roman" w:eastAsia="Arial" w:hAnsi="Times New Roman" w:cs="Times New Roman"/>
              </w:rPr>
              <w:t>Закон</w:t>
            </w:r>
            <w:r w:rsidR="00CE18CB">
              <w:rPr>
                <w:rFonts w:ascii="Times New Roman" w:eastAsia="Arial" w:hAnsi="Times New Roman" w:cs="Times New Roman"/>
              </w:rPr>
              <w:t>ом</w:t>
            </w:r>
            <w:r w:rsidR="00CE18CB" w:rsidRPr="00CE18CB">
              <w:rPr>
                <w:rFonts w:ascii="Times New Roman" w:eastAsia="Arial" w:hAnsi="Times New Roman" w:cs="Times New Roman"/>
              </w:rPr>
              <w:t xml:space="preserve"> № 44-ФЗ</w:t>
            </w:r>
            <w:r w:rsidRPr="008A7DF3">
              <w:rPr>
                <w:rFonts w:ascii="Times New Roman" w:eastAsia="Arial" w:hAnsi="Times New Roman" w:cs="Times New Roman"/>
              </w:rPr>
              <w:t>,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p w14:paraId="30D574FA" w14:textId="0938D93D" w:rsidR="00C204BA" w:rsidRPr="00E01B3A" w:rsidRDefault="00C204BA" w:rsidP="008A7DF3">
            <w:pPr>
              <w:suppressAutoHyphens/>
              <w:spacing w:after="0" w:line="240" w:lineRule="auto"/>
              <w:ind w:firstLine="485"/>
              <w:contextualSpacing/>
              <w:jc w:val="both"/>
              <w:rPr>
                <w:rFonts w:ascii="Times New Roman" w:eastAsia="Arial" w:hAnsi="Times New Roman" w:cs="Times New Roman"/>
              </w:rPr>
            </w:pPr>
            <w:proofErr w:type="gramStart"/>
            <w:r w:rsidRPr="00E01B3A">
              <w:rPr>
                <w:rFonts w:ascii="Times New Roman" w:eastAsia="Arial" w:hAnsi="Times New Roman" w:cs="Times New Roman"/>
              </w:rPr>
              <w:t xml:space="preserve">3) при проведении электронных процедур </w:t>
            </w:r>
            <w:r w:rsidR="00F9153C" w:rsidRPr="00E01B3A">
              <w:rPr>
                <w:rFonts w:ascii="Times New Roman" w:eastAsia="Arial" w:hAnsi="Times New Roman" w:cs="Times New Roman"/>
              </w:rPr>
              <w:t xml:space="preserve">информация и </w:t>
            </w:r>
            <w:r w:rsidRPr="00E01B3A">
              <w:rPr>
                <w:rFonts w:ascii="Times New Roman" w:eastAsia="Arial" w:hAnsi="Times New Roman" w:cs="Times New Roman"/>
              </w:rPr>
              <w:t xml:space="preserve">документы, </w:t>
            </w:r>
            <w:r w:rsidR="00F9153C" w:rsidRPr="00E01B3A">
              <w:rPr>
                <w:rFonts w:ascii="Times New Roman" w:eastAsia="Arial" w:hAnsi="Times New Roman" w:cs="Times New Roman"/>
              </w:rPr>
              <w:t xml:space="preserve">которые подтверждают </w:t>
            </w:r>
            <w:r w:rsidRPr="00E01B3A">
              <w:rPr>
                <w:rFonts w:ascii="Times New Roman" w:eastAsia="Arial" w:hAnsi="Times New Roman" w:cs="Times New Roman"/>
              </w:rPr>
              <w:t xml:space="preserve">соответствие участника закупки дополнительным требованиям, установленным в соответствии с частью 2 или 2.1 (при наличии таких требований) статьи 31 </w:t>
            </w:r>
            <w:r w:rsidR="00CE18CB" w:rsidRPr="00E01B3A">
              <w:rPr>
                <w:rFonts w:ascii="Times New Roman" w:eastAsia="Arial" w:hAnsi="Times New Roman" w:cs="Times New Roman"/>
              </w:rPr>
              <w:t>Закона № 44-ФЗ</w:t>
            </w:r>
            <w:r w:rsidRPr="00E01B3A">
              <w:rPr>
                <w:rFonts w:ascii="Times New Roman" w:eastAsia="Arial" w:hAnsi="Times New Roman" w:cs="Times New Roman"/>
              </w:rPr>
              <w:t xml:space="preserve">, и предусмотренные подпунктом </w:t>
            </w:r>
            <w:r w:rsidR="00C74D2B" w:rsidRPr="00E01B3A">
              <w:rPr>
                <w:rFonts w:ascii="Times New Roman" w:eastAsia="Arial" w:hAnsi="Times New Roman" w:cs="Times New Roman"/>
              </w:rPr>
              <w:t>«</w:t>
            </w:r>
            <w:r w:rsidRPr="00E01B3A">
              <w:rPr>
                <w:rFonts w:ascii="Times New Roman" w:eastAsia="Arial" w:hAnsi="Times New Roman" w:cs="Times New Roman"/>
              </w:rPr>
              <w:t>н</w:t>
            </w:r>
            <w:r w:rsidR="00C74D2B" w:rsidRPr="00E01B3A">
              <w:rPr>
                <w:rFonts w:ascii="Times New Roman" w:eastAsia="Arial" w:hAnsi="Times New Roman" w:cs="Times New Roman"/>
              </w:rPr>
              <w:t>»</w:t>
            </w:r>
            <w:r w:rsidRPr="00E01B3A">
              <w:rPr>
                <w:rFonts w:ascii="Times New Roman" w:eastAsia="Arial" w:hAnsi="Times New Roman" w:cs="Times New Roman"/>
              </w:rPr>
              <w:t xml:space="preserve"> пункта 1 части 1 статьи 43</w:t>
            </w:r>
            <w:r w:rsidR="00CE18CB" w:rsidRPr="00E01B3A">
              <w:rPr>
                <w:rFonts w:ascii="Times New Roman" w:eastAsia="Arial" w:hAnsi="Times New Roman" w:cs="Times New Roman"/>
              </w:rPr>
              <w:t xml:space="preserve"> Закона № 44-ФЗ</w:t>
            </w:r>
            <w:r w:rsidRPr="00E01B3A">
              <w:rPr>
                <w:rFonts w:ascii="Times New Roman" w:eastAsia="Arial" w:hAnsi="Times New Roman" w:cs="Times New Roman"/>
              </w:rPr>
              <w:t>, не включаются участником закупки в заявку на участие в закупке.</w:t>
            </w:r>
            <w:proofErr w:type="gramEnd"/>
            <w:r w:rsidRPr="00E01B3A">
              <w:rPr>
                <w:rFonts w:ascii="Times New Roman" w:eastAsia="Arial" w:hAnsi="Times New Roman" w:cs="Times New Roman"/>
              </w:rPr>
              <w:t xml:space="preserve"> Такие</w:t>
            </w:r>
            <w:r w:rsidR="00F9153C" w:rsidRPr="00E01B3A">
              <w:rPr>
                <w:rFonts w:ascii="Times New Roman" w:eastAsia="Arial" w:hAnsi="Times New Roman" w:cs="Times New Roman"/>
              </w:rPr>
              <w:t xml:space="preserve"> информация и </w:t>
            </w:r>
            <w:r w:rsidRPr="00E01B3A">
              <w:rPr>
                <w:rFonts w:ascii="Times New Roman" w:eastAsia="Arial" w:hAnsi="Times New Roman" w:cs="Times New Roman"/>
              </w:rPr>
              <w:t xml:space="preserve"> документы в случаях, предусмотренных </w:t>
            </w:r>
            <w:r w:rsidR="00CE18CB" w:rsidRPr="00E01B3A">
              <w:rPr>
                <w:rFonts w:ascii="Times New Roman" w:eastAsia="Arial" w:hAnsi="Times New Roman" w:cs="Times New Roman"/>
              </w:rPr>
              <w:t>Законом № 44-ФЗ</w:t>
            </w:r>
            <w:r w:rsidRPr="00E01B3A">
              <w:rPr>
                <w:rFonts w:ascii="Times New Roman" w:eastAsia="Arial" w:hAnsi="Times New Roman" w:cs="Times New Roman"/>
              </w:rPr>
              <w:t>,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14:paraId="07F5636E" w14:textId="267A6466" w:rsidR="00C204BA" w:rsidRPr="00E01B3A" w:rsidRDefault="00C204BA" w:rsidP="008A7DF3">
            <w:pPr>
              <w:suppressAutoHyphens/>
              <w:spacing w:after="0" w:line="240" w:lineRule="auto"/>
              <w:ind w:firstLine="485"/>
              <w:contextualSpacing/>
              <w:jc w:val="both"/>
              <w:rPr>
                <w:rFonts w:ascii="Times New Roman" w:eastAsia="Arial" w:hAnsi="Times New Roman" w:cs="Times New Roman"/>
              </w:rPr>
            </w:pPr>
            <w:r w:rsidRPr="00E01B3A">
              <w:rPr>
                <w:rFonts w:ascii="Times New Roman" w:eastAsia="Arial" w:hAnsi="Times New Roman" w:cs="Times New Roman"/>
              </w:rPr>
              <w:t xml:space="preserve">4) при проведении закрытых электронных процедур </w:t>
            </w:r>
            <w:r w:rsidR="00F9153C" w:rsidRPr="00E01B3A">
              <w:rPr>
                <w:rFonts w:ascii="Times New Roman" w:eastAsia="Arial" w:hAnsi="Times New Roman" w:cs="Times New Roman"/>
              </w:rPr>
              <w:t xml:space="preserve">информация и </w:t>
            </w:r>
            <w:r w:rsidRPr="00E01B3A">
              <w:rPr>
                <w:rFonts w:ascii="Times New Roman" w:eastAsia="Arial" w:hAnsi="Times New Roman" w:cs="Times New Roman"/>
              </w:rPr>
              <w:t xml:space="preserve">документы, </w:t>
            </w:r>
            <w:r w:rsidR="00F9153C" w:rsidRPr="00E01B3A">
              <w:rPr>
                <w:rFonts w:ascii="Times New Roman" w:eastAsia="Arial" w:hAnsi="Times New Roman" w:cs="Times New Roman"/>
              </w:rPr>
              <w:t xml:space="preserve">которые </w:t>
            </w:r>
            <w:r w:rsidRPr="00E01B3A">
              <w:rPr>
                <w:rFonts w:ascii="Times New Roman" w:eastAsia="Arial" w:hAnsi="Times New Roman" w:cs="Times New Roman"/>
              </w:rPr>
              <w:t>предусмотрен</w:t>
            </w:r>
            <w:r w:rsidR="00F9153C" w:rsidRPr="00E01B3A">
              <w:rPr>
                <w:rFonts w:ascii="Times New Roman" w:eastAsia="Arial" w:hAnsi="Times New Roman" w:cs="Times New Roman"/>
              </w:rPr>
              <w:t>ы</w:t>
            </w:r>
            <w:r w:rsidRPr="00E01B3A">
              <w:rPr>
                <w:rFonts w:ascii="Times New Roman" w:eastAsia="Arial" w:hAnsi="Times New Roman" w:cs="Times New Roman"/>
              </w:rPr>
              <w:t xml:space="preserve"> подпунктом </w:t>
            </w:r>
            <w:r w:rsidR="00C74D2B" w:rsidRPr="00E01B3A">
              <w:rPr>
                <w:rFonts w:ascii="Times New Roman" w:eastAsia="Arial" w:hAnsi="Times New Roman" w:cs="Times New Roman"/>
              </w:rPr>
              <w:t>«</w:t>
            </w:r>
            <w:r w:rsidRPr="00E01B3A">
              <w:rPr>
                <w:rFonts w:ascii="Times New Roman" w:eastAsia="Arial" w:hAnsi="Times New Roman" w:cs="Times New Roman"/>
              </w:rPr>
              <w:t>н</w:t>
            </w:r>
            <w:r w:rsidR="00C74D2B" w:rsidRPr="00E01B3A">
              <w:rPr>
                <w:rFonts w:ascii="Times New Roman" w:eastAsia="Arial" w:hAnsi="Times New Roman" w:cs="Times New Roman"/>
              </w:rPr>
              <w:t>»</w:t>
            </w:r>
            <w:r w:rsidRPr="00E01B3A">
              <w:rPr>
                <w:rFonts w:ascii="Times New Roman" w:eastAsia="Arial" w:hAnsi="Times New Roman" w:cs="Times New Roman"/>
              </w:rPr>
              <w:t xml:space="preserve"> пункта 1 части 1 статьи 43</w:t>
            </w:r>
            <w:r w:rsidR="00CE18CB" w:rsidRPr="00E01B3A">
              <w:t xml:space="preserve"> </w:t>
            </w:r>
            <w:r w:rsidR="00CE18CB" w:rsidRPr="00E01B3A">
              <w:rPr>
                <w:rFonts w:ascii="Times New Roman" w:eastAsia="Arial" w:hAnsi="Times New Roman" w:cs="Times New Roman"/>
              </w:rPr>
              <w:t>Закона № 44-ФЗ</w:t>
            </w:r>
            <w:r w:rsidRPr="00E01B3A">
              <w:rPr>
                <w:rFonts w:ascii="Times New Roman" w:eastAsia="Arial" w:hAnsi="Times New Roman" w:cs="Times New Roman"/>
              </w:rPr>
              <w:t xml:space="preserve">, не включаются участником закупки в заявку на участие в закупке. Такие </w:t>
            </w:r>
            <w:r w:rsidR="00F9153C" w:rsidRPr="00E01B3A">
              <w:rPr>
                <w:rFonts w:ascii="Times New Roman" w:eastAsia="Arial" w:hAnsi="Times New Roman" w:cs="Times New Roman"/>
              </w:rPr>
              <w:t xml:space="preserve">информация и </w:t>
            </w:r>
            <w:r w:rsidRPr="00E01B3A">
              <w:rPr>
                <w:rFonts w:ascii="Times New Roman" w:eastAsia="Arial" w:hAnsi="Times New Roman" w:cs="Times New Roman"/>
              </w:rPr>
              <w:t xml:space="preserve">документы в случаях, предусмотренных </w:t>
            </w:r>
            <w:r w:rsidR="00CE18CB" w:rsidRPr="00E01B3A">
              <w:rPr>
                <w:rFonts w:ascii="Times New Roman" w:eastAsia="Arial" w:hAnsi="Times New Roman" w:cs="Times New Roman"/>
              </w:rPr>
              <w:t>Законом № 44-ФЗ</w:t>
            </w:r>
            <w:r w:rsidRPr="00E01B3A">
              <w:rPr>
                <w:rFonts w:ascii="Times New Roman" w:eastAsia="Arial" w:hAnsi="Times New Roman" w:cs="Times New Roman"/>
              </w:rPr>
              <w:t>, направляются (по состоянию на дату и время их направления) заказчику оператором специализированной электронной площадки из реестра участников закупок, аккредитованных на специализированной электронной площадке;</w:t>
            </w:r>
          </w:p>
          <w:p w14:paraId="6BF426CF" w14:textId="77777777" w:rsidR="00C204BA" w:rsidRPr="00E01B3A" w:rsidRDefault="00C204BA" w:rsidP="008A7DF3">
            <w:pPr>
              <w:suppressAutoHyphens/>
              <w:spacing w:after="0" w:line="240" w:lineRule="auto"/>
              <w:ind w:firstLine="485"/>
              <w:contextualSpacing/>
              <w:jc w:val="both"/>
              <w:rPr>
                <w:rFonts w:ascii="Times New Roman" w:eastAsia="Arial" w:hAnsi="Times New Roman" w:cs="Times New Roman"/>
              </w:rPr>
            </w:pPr>
            <w:r w:rsidRPr="00E01B3A">
              <w:rPr>
                <w:rFonts w:ascii="Times New Roman" w:eastAsia="Arial" w:hAnsi="Times New Roman" w:cs="Times New Roman"/>
              </w:rPr>
              <w:t xml:space="preserve">5) не позднее одного часа с момента получения заявки на участие в закупке оператор электронной площадки, оператор специализированной </w:t>
            </w:r>
            <w:r w:rsidRPr="00E01B3A">
              <w:rPr>
                <w:rFonts w:ascii="Times New Roman" w:eastAsia="Arial" w:hAnsi="Times New Roman" w:cs="Times New Roman"/>
              </w:rPr>
              <w:lastRenderedPageBreak/>
              <w:t>электронной площадки осуществляют возврат заявки подавшему ее участнику закупки в случаях:</w:t>
            </w:r>
          </w:p>
          <w:p w14:paraId="1081C7B7" w14:textId="41E4E1BB" w:rsidR="00C204BA" w:rsidRPr="00E01B3A" w:rsidRDefault="00C204BA" w:rsidP="008A7DF3">
            <w:pPr>
              <w:suppressAutoHyphens/>
              <w:spacing w:after="0" w:line="240" w:lineRule="auto"/>
              <w:ind w:firstLine="485"/>
              <w:contextualSpacing/>
              <w:jc w:val="both"/>
              <w:rPr>
                <w:rFonts w:ascii="Times New Roman" w:eastAsia="Arial" w:hAnsi="Times New Roman" w:cs="Times New Roman"/>
              </w:rPr>
            </w:pPr>
            <w:r w:rsidRPr="00E01B3A">
              <w:rPr>
                <w:rFonts w:ascii="Times New Roman" w:eastAsia="Arial" w:hAnsi="Times New Roman" w:cs="Times New Roman"/>
              </w:rPr>
              <w:t xml:space="preserve">а) подачи заявки на участие в закупке с нарушением требований, предусмотренных частью 1 статьи 5 </w:t>
            </w:r>
            <w:r w:rsidR="00CE18CB" w:rsidRPr="00E01B3A">
              <w:rPr>
                <w:rFonts w:ascii="Times New Roman" w:eastAsia="Arial" w:hAnsi="Times New Roman" w:cs="Times New Roman"/>
              </w:rPr>
              <w:t>Закона № 44-ФЗ</w:t>
            </w:r>
            <w:r w:rsidRPr="00E01B3A">
              <w:rPr>
                <w:rFonts w:ascii="Times New Roman" w:eastAsia="Arial" w:hAnsi="Times New Roman" w:cs="Times New Roman"/>
              </w:rPr>
              <w:t>;</w:t>
            </w:r>
          </w:p>
          <w:p w14:paraId="5DD77C57" w14:textId="7777777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E01B3A">
              <w:rPr>
                <w:rFonts w:ascii="Times New Roman" w:eastAsia="Arial" w:hAnsi="Times New Roman" w:cs="Times New Roman"/>
              </w:rPr>
              <w:t xml:space="preserve">б) подачи одним участником закупки двух и более заявок </w:t>
            </w:r>
            <w:r w:rsidRPr="008A7DF3">
              <w:rPr>
                <w:rFonts w:ascii="Times New Roman" w:eastAsia="Arial" w:hAnsi="Times New Roman" w:cs="Times New Roman"/>
              </w:rPr>
              <w:t>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w:t>
            </w:r>
          </w:p>
          <w:p w14:paraId="2EC9ECAC" w14:textId="7777777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в) подачи заявки на участие в закупке после окончания срока подачи заявок на участие в закупке;</w:t>
            </w:r>
          </w:p>
          <w:p w14:paraId="13895EE0" w14:textId="226877C0"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г) подачи участником закупки в соответствии с </w:t>
            </w:r>
            <w:r w:rsidR="00CE18CB" w:rsidRPr="00CE18CB">
              <w:rPr>
                <w:rFonts w:ascii="Times New Roman" w:eastAsia="Arial" w:hAnsi="Times New Roman" w:cs="Times New Roman"/>
              </w:rPr>
              <w:t>Закон</w:t>
            </w:r>
            <w:r w:rsidR="00CE18CB">
              <w:rPr>
                <w:rFonts w:ascii="Times New Roman" w:eastAsia="Arial" w:hAnsi="Times New Roman" w:cs="Times New Roman"/>
              </w:rPr>
              <w:t>ом</w:t>
            </w:r>
            <w:r w:rsidR="00CE18CB" w:rsidRPr="00CE18CB">
              <w:rPr>
                <w:rFonts w:ascii="Times New Roman" w:eastAsia="Arial" w:hAnsi="Times New Roman" w:cs="Times New Roman"/>
              </w:rPr>
              <w:t xml:space="preserve"> № 44-ФЗ</w:t>
            </w:r>
            <w:r w:rsidRPr="008A7DF3">
              <w:rPr>
                <w:rFonts w:ascii="Times New Roman" w:eastAsia="Arial" w:hAnsi="Times New Roman" w:cs="Times New Roman"/>
              </w:rPr>
              <w:t xml:space="preserve">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w:t>
            </w:r>
          </w:p>
          <w:p w14:paraId="1809696E" w14:textId="619419C8" w:rsidR="00C204BA" w:rsidRPr="0002581A"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д) указания в соответствии с подпунктом </w:t>
            </w:r>
            <w:r w:rsidR="00C74D2B">
              <w:rPr>
                <w:rFonts w:ascii="Times New Roman" w:eastAsia="Arial" w:hAnsi="Times New Roman" w:cs="Times New Roman"/>
              </w:rPr>
              <w:t>«</w:t>
            </w:r>
            <w:r w:rsidRPr="008A7DF3">
              <w:rPr>
                <w:rFonts w:ascii="Times New Roman" w:eastAsia="Arial" w:hAnsi="Times New Roman" w:cs="Times New Roman"/>
              </w:rPr>
              <w:t>б</w:t>
            </w:r>
            <w:r w:rsidR="00C74D2B">
              <w:rPr>
                <w:rFonts w:ascii="Times New Roman" w:eastAsia="Arial" w:hAnsi="Times New Roman" w:cs="Times New Roman"/>
              </w:rPr>
              <w:t>»</w:t>
            </w:r>
            <w:r w:rsidRPr="008A7DF3">
              <w:rPr>
                <w:rFonts w:ascii="Times New Roman" w:eastAsia="Arial" w:hAnsi="Times New Roman" w:cs="Times New Roman"/>
              </w:rPr>
              <w:t xml:space="preserve"> пункта 2 части 1 статьи</w:t>
            </w:r>
            <w:r w:rsidR="00A0170A" w:rsidRPr="008A7DF3">
              <w:rPr>
                <w:rFonts w:ascii="Times New Roman" w:eastAsia="Arial" w:hAnsi="Times New Roman" w:cs="Times New Roman"/>
              </w:rPr>
              <w:t xml:space="preserve"> 43</w:t>
            </w:r>
            <w:r w:rsidR="00CE18CB">
              <w:rPr>
                <w:rFonts w:ascii="Times New Roman" w:eastAsia="Arial" w:hAnsi="Times New Roman" w:cs="Times New Roman"/>
              </w:rPr>
              <w:t xml:space="preserve"> </w:t>
            </w:r>
            <w:r w:rsidRPr="008A7DF3">
              <w:rPr>
                <w:rFonts w:ascii="Times New Roman" w:eastAsia="Arial" w:hAnsi="Times New Roman" w:cs="Times New Roman"/>
                <w:color w:val="FF0000"/>
              </w:rPr>
              <w:t xml:space="preserve"> </w:t>
            </w:r>
            <w:r w:rsidR="00CE18CB" w:rsidRPr="00CE18CB">
              <w:rPr>
                <w:rFonts w:ascii="Times New Roman" w:eastAsia="Arial" w:hAnsi="Times New Roman" w:cs="Times New Roman"/>
                <w:color w:val="000000" w:themeColor="text1"/>
              </w:rPr>
              <w:t xml:space="preserve">Закона № 44-ФЗ </w:t>
            </w:r>
            <w:r w:rsidRPr="008A7DF3">
              <w:rPr>
                <w:rFonts w:ascii="Times New Roman" w:eastAsia="Arial" w:hAnsi="Times New Roman" w:cs="Times New Roman"/>
              </w:rPr>
              <w:t xml:space="preserve">иностранного государства в </w:t>
            </w:r>
            <w:r w:rsidRPr="00A87672">
              <w:rPr>
                <w:rFonts w:ascii="Times New Roman" w:eastAsia="Arial" w:hAnsi="Times New Roman" w:cs="Times New Roman"/>
              </w:rPr>
              <w:t xml:space="preserve">качестве страны происхождении товара в случае установления в соответствии </w:t>
            </w:r>
            <w:r w:rsidR="005C3772" w:rsidRPr="00A87672">
              <w:rPr>
                <w:rFonts w:ascii="Times New Roman" w:eastAsia="Arial" w:hAnsi="Times New Roman" w:cs="Times New Roman"/>
              </w:rPr>
              <w:t xml:space="preserve">с подпунктом «а» пункта 1 части 2 статьи </w:t>
            </w:r>
            <w:r w:rsidR="005C3772" w:rsidRPr="0002581A">
              <w:rPr>
                <w:rFonts w:ascii="Times New Roman" w:eastAsia="Arial" w:hAnsi="Times New Roman" w:cs="Times New Roman"/>
              </w:rPr>
              <w:t xml:space="preserve">14 </w:t>
            </w:r>
            <w:r w:rsidR="00CE18CB" w:rsidRPr="00CE18CB">
              <w:rPr>
                <w:rFonts w:ascii="Times New Roman" w:eastAsia="Arial" w:hAnsi="Times New Roman" w:cs="Times New Roman"/>
              </w:rPr>
              <w:t>Закона № 44-ФЗ</w:t>
            </w:r>
            <w:r w:rsidR="0002581A" w:rsidRPr="0002581A">
              <w:rPr>
                <w:rFonts w:ascii="Times New Roman" w:eastAsia="Arial" w:hAnsi="Times New Roman" w:cs="Times New Roman"/>
              </w:rPr>
              <w:t xml:space="preserve"> </w:t>
            </w:r>
            <w:r w:rsidR="0002581A">
              <w:rPr>
                <w:rFonts w:ascii="Times New Roman" w:eastAsia="Arial" w:hAnsi="Times New Roman" w:cs="Times New Roman"/>
              </w:rPr>
              <w:t xml:space="preserve">в </w:t>
            </w:r>
            <w:r w:rsidR="00E36A94" w:rsidRPr="0002581A">
              <w:rPr>
                <w:rFonts w:ascii="Times New Roman" w:eastAsia="Arial" w:hAnsi="Times New Roman" w:cs="Times New Roman"/>
                <w:bCs/>
              </w:rPr>
              <w:t>извещении об осуществлении закупки запрета закупки товара, происходящего из иностранного государства</w:t>
            </w:r>
            <w:r w:rsidRPr="0002581A">
              <w:rPr>
                <w:rFonts w:ascii="Times New Roman" w:eastAsia="Arial" w:hAnsi="Times New Roman" w:cs="Times New Roman"/>
              </w:rPr>
              <w:t>;</w:t>
            </w:r>
          </w:p>
          <w:p w14:paraId="3C1E6153" w14:textId="13F2C57F"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е) получения оператором электронной площадки от банка информации, указанной в подпункте </w:t>
            </w:r>
            <w:r w:rsidR="00C74D2B">
              <w:rPr>
                <w:rFonts w:ascii="Times New Roman" w:eastAsia="Arial" w:hAnsi="Times New Roman" w:cs="Times New Roman"/>
              </w:rPr>
              <w:t>«</w:t>
            </w:r>
            <w:r w:rsidRPr="008A7DF3">
              <w:rPr>
                <w:rFonts w:ascii="Times New Roman" w:eastAsia="Arial" w:hAnsi="Times New Roman" w:cs="Times New Roman"/>
              </w:rPr>
              <w:t>г</w:t>
            </w:r>
            <w:r w:rsidR="00C74D2B">
              <w:rPr>
                <w:rFonts w:ascii="Times New Roman" w:eastAsia="Arial" w:hAnsi="Times New Roman" w:cs="Times New Roman"/>
              </w:rPr>
              <w:t>»</w:t>
            </w:r>
            <w:r w:rsidRPr="008A7DF3">
              <w:rPr>
                <w:rFonts w:ascii="Times New Roman" w:eastAsia="Arial" w:hAnsi="Times New Roman" w:cs="Times New Roman"/>
              </w:rPr>
              <w:t xml:space="preserve"> пункта 3 части 5 статьи 44 </w:t>
            </w:r>
            <w:r w:rsidR="00CE18CB" w:rsidRPr="00CE18CB">
              <w:rPr>
                <w:rFonts w:ascii="Times New Roman" w:eastAsia="Arial" w:hAnsi="Times New Roman" w:cs="Times New Roman"/>
              </w:rPr>
              <w:t>Закона № 44-ФЗ</w:t>
            </w:r>
            <w:r w:rsidRPr="008A7DF3">
              <w:rPr>
                <w:rFonts w:ascii="Times New Roman" w:eastAsia="Arial" w:hAnsi="Times New Roman" w:cs="Times New Roman"/>
              </w:rPr>
              <w:t>;</w:t>
            </w:r>
          </w:p>
          <w:p w14:paraId="7488881D" w14:textId="07D572E6"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w:t>
            </w:r>
            <w:proofErr w:type="gramStart"/>
            <w:r w:rsidRPr="008A7DF3">
              <w:rPr>
                <w:rFonts w:ascii="Times New Roman" w:eastAsia="Arial" w:hAnsi="Times New Roman" w:cs="Times New Roman"/>
              </w:rPr>
              <w:t>также</w:t>
            </w:r>
            <w:proofErr w:type="gramEnd"/>
            <w:r w:rsidRPr="008A7DF3">
              <w:rPr>
                <w:rFonts w:ascii="Times New Roman" w:eastAsia="Arial" w:hAnsi="Times New Roman" w:cs="Times New Roman"/>
              </w:rPr>
              <w:t xml:space="preserve"> если сумма независимой гарантии менее размера обеспечения заявок на участие в закупке, установленного заказчиком в соответствии с </w:t>
            </w:r>
            <w:r w:rsidR="00CE18CB" w:rsidRPr="00CE18CB">
              <w:rPr>
                <w:rFonts w:ascii="Times New Roman" w:eastAsia="Arial" w:hAnsi="Times New Roman" w:cs="Times New Roman"/>
              </w:rPr>
              <w:t>Закон</w:t>
            </w:r>
            <w:r w:rsidR="00CE18CB">
              <w:rPr>
                <w:rFonts w:ascii="Times New Roman" w:eastAsia="Arial" w:hAnsi="Times New Roman" w:cs="Times New Roman"/>
              </w:rPr>
              <w:t>ом</w:t>
            </w:r>
            <w:r w:rsidR="00CE18CB" w:rsidRPr="00CE18CB">
              <w:rPr>
                <w:rFonts w:ascii="Times New Roman" w:eastAsia="Arial" w:hAnsi="Times New Roman" w:cs="Times New Roman"/>
              </w:rPr>
              <w:t xml:space="preserve"> № 44-ФЗ</w:t>
            </w:r>
            <w:r w:rsidRPr="008A7DF3">
              <w:rPr>
                <w:rFonts w:ascii="Times New Roman" w:eastAsia="Arial" w:hAnsi="Times New Roman" w:cs="Times New Roman"/>
              </w:rPr>
              <w:t>;</w:t>
            </w:r>
          </w:p>
          <w:p w14:paraId="34DAAE02" w14:textId="5440A743"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з) наличия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w:t>
            </w:r>
            <w:r w:rsidR="00CE18CB" w:rsidRPr="00CE18CB">
              <w:rPr>
                <w:rFonts w:ascii="Times New Roman" w:eastAsia="Arial" w:hAnsi="Times New Roman" w:cs="Times New Roman"/>
              </w:rPr>
              <w:t>Закона № 44-ФЗ</w:t>
            </w:r>
            <w:r w:rsidRPr="008A7DF3">
              <w:rPr>
                <w:rFonts w:ascii="Times New Roman" w:eastAsia="Arial" w:hAnsi="Times New Roman" w:cs="Times New Roman"/>
              </w:rPr>
              <w:t>;</w:t>
            </w:r>
          </w:p>
          <w:p w14:paraId="445244BD" w14:textId="6E89689D"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proofErr w:type="gramStart"/>
            <w:r w:rsidRPr="008A7DF3">
              <w:rPr>
                <w:rFonts w:ascii="Times New Roman" w:eastAsia="Arial" w:hAnsi="Times New Roman" w:cs="Times New Roman"/>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w:t>
            </w:r>
            <w:r w:rsidR="00CE18CB" w:rsidRPr="00CE18CB">
              <w:rPr>
                <w:rFonts w:ascii="Times New Roman" w:eastAsia="Arial" w:hAnsi="Times New Roman" w:cs="Times New Roman"/>
              </w:rPr>
              <w:t>Закона № 44-ФЗ</w:t>
            </w:r>
            <w:r w:rsidRPr="008A7DF3">
              <w:rPr>
                <w:rFonts w:ascii="Times New Roman" w:eastAsia="Arial" w:hAnsi="Times New Roman" w:cs="Times New Roman"/>
              </w:rPr>
              <w:t xml:space="preserve">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w:t>
            </w:r>
            <w:r w:rsidR="00CE18CB" w:rsidRPr="00CE18CB">
              <w:rPr>
                <w:rFonts w:ascii="Times New Roman" w:eastAsia="Arial" w:hAnsi="Times New Roman" w:cs="Times New Roman"/>
              </w:rPr>
              <w:t>Закона № 44-ФЗ</w:t>
            </w:r>
            <w:r w:rsidRPr="008A7DF3">
              <w:rPr>
                <w:rFonts w:ascii="Times New Roman" w:eastAsia="Arial" w:hAnsi="Times New Roman" w:cs="Times New Roman"/>
              </w:rPr>
              <w:t>);</w:t>
            </w:r>
            <w:proofErr w:type="gramEnd"/>
          </w:p>
          <w:p w14:paraId="2323E17A" w14:textId="7777777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настоящего Федерального закона;</w:t>
            </w:r>
          </w:p>
          <w:p w14:paraId="328DBE7E" w14:textId="459F93A4" w:rsidR="00C204BA" w:rsidRPr="00A87672" w:rsidRDefault="00C204BA" w:rsidP="00A87672">
            <w:pPr>
              <w:suppressAutoHyphens/>
              <w:spacing w:after="0" w:line="240" w:lineRule="auto"/>
              <w:ind w:firstLine="485"/>
              <w:contextualSpacing/>
              <w:jc w:val="both"/>
              <w:rPr>
                <w:rFonts w:ascii="Times New Roman" w:eastAsia="Arial" w:hAnsi="Times New Roman" w:cs="Times New Roman"/>
                <w:strike/>
                <w:color w:val="FF0000"/>
              </w:rPr>
            </w:pPr>
            <w:r w:rsidRPr="00A87672">
              <w:rPr>
                <w:rFonts w:ascii="Times New Roman" w:eastAsia="Arial" w:hAnsi="Times New Roman" w:cs="Times New Roman"/>
              </w:rPr>
              <w:t xml:space="preserve">л) </w:t>
            </w:r>
            <w:r w:rsidR="00681F75" w:rsidRPr="00A87672">
              <w:rPr>
                <w:rFonts w:ascii="Times New Roman" w:hAnsi="Times New Roman" w:cs="Times New Roman"/>
              </w:rPr>
              <w:t xml:space="preserve">подачи заявки участником закупки, являющимся иностранным лицом, в случае установления в соответствии с </w:t>
            </w:r>
            <w:hyperlink r:id="rId19" w:history="1">
              <w:r w:rsidR="00681F75" w:rsidRPr="00A87672">
                <w:rPr>
                  <w:rFonts w:ascii="Times New Roman" w:hAnsi="Times New Roman" w:cs="Times New Roman"/>
                </w:rPr>
                <w:t>подпунктом "а" пункта 1 части 2 статьи 14</w:t>
              </w:r>
            </w:hyperlink>
            <w:r w:rsidR="00681F75" w:rsidRPr="00A87672">
              <w:rPr>
                <w:rFonts w:ascii="Times New Roman" w:hAnsi="Times New Roman" w:cs="Times New Roman"/>
              </w:rPr>
              <w:t xml:space="preserve"> </w:t>
            </w:r>
            <w:r w:rsidR="00CE18CB" w:rsidRPr="00CE18CB">
              <w:rPr>
                <w:rFonts w:ascii="Times New Roman" w:hAnsi="Times New Roman" w:cs="Times New Roman"/>
              </w:rPr>
              <w:t>Закона № 44-ФЗ</w:t>
            </w:r>
            <w:r w:rsidR="00681F75" w:rsidRPr="00A87672">
              <w:rPr>
                <w:rFonts w:ascii="Times New Roman" w:hAnsi="Times New Roman" w:cs="Times New Roman"/>
              </w:rPr>
              <w:t xml:space="preserve"> в извещении об осуществлении закупки запрета закупки работы, услуги, соответственно выполняемой, оказываемой иностранным лицом</w:t>
            </w:r>
            <w:r w:rsidRPr="00A87672">
              <w:rPr>
                <w:rFonts w:ascii="Times New Roman" w:eastAsia="Arial" w:hAnsi="Times New Roman" w:cs="Times New Roman"/>
              </w:rPr>
              <w:t>;</w:t>
            </w:r>
          </w:p>
          <w:p w14:paraId="02D1B1F5" w14:textId="7777777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м) подачи заявки на участие в закупке участником закупки, которому </w:t>
            </w:r>
            <w:r w:rsidRPr="008A7DF3">
              <w:rPr>
                <w:rFonts w:ascii="Times New Roman" w:eastAsia="Arial" w:hAnsi="Times New Roman" w:cs="Times New Roman"/>
              </w:rPr>
              <w:lastRenderedPageBreak/>
              <w:t>не направлено приглашение, не представлена документация о закупке (при проведении закрытых электронных процедур);</w:t>
            </w:r>
          </w:p>
          <w:p w14:paraId="41A4B0BC" w14:textId="4B9EB7AE"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6) одновременно с возвратом заявки на участие в закупке, предусмотренным пунктом </w:t>
            </w:r>
            <w:r w:rsidR="00FC2F5D" w:rsidRPr="008A7DF3">
              <w:rPr>
                <w:rFonts w:ascii="Times New Roman" w:eastAsia="Arial" w:hAnsi="Times New Roman" w:cs="Times New Roman"/>
              </w:rPr>
              <w:t>5 части 6 статьи 43</w:t>
            </w:r>
            <w:r w:rsidR="00CE18CB">
              <w:t xml:space="preserve"> </w:t>
            </w:r>
            <w:r w:rsidR="00CE18CB" w:rsidRPr="00CE18CB">
              <w:rPr>
                <w:rFonts w:ascii="Times New Roman" w:eastAsia="Arial" w:hAnsi="Times New Roman" w:cs="Times New Roman"/>
              </w:rPr>
              <w:t>Закона № 44-ФЗ</w:t>
            </w:r>
            <w:proofErr w:type="gramStart"/>
            <w:r w:rsidR="00CE18CB">
              <w:rPr>
                <w:rFonts w:ascii="Times New Roman" w:eastAsia="Arial" w:hAnsi="Times New Roman" w:cs="Times New Roman"/>
              </w:rPr>
              <w:t xml:space="preserve"> </w:t>
            </w:r>
            <w:r w:rsidRPr="008A7DF3">
              <w:rPr>
                <w:rFonts w:ascii="Times New Roman" w:eastAsia="Arial" w:hAnsi="Times New Roman" w:cs="Times New Roman"/>
              </w:rPr>
              <w:t>,</w:t>
            </w:r>
            <w:proofErr w:type="gramEnd"/>
            <w:r w:rsidRPr="008A7DF3">
              <w:rPr>
                <w:rFonts w:ascii="Times New Roman" w:eastAsia="Arial" w:hAnsi="Times New Roman" w:cs="Times New Roman"/>
              </w:rPr>
              <w:t xml:space="preserve"> оператор электронной площадки, оператор специализированной электронной площадки направляют участнику закупки, подавшему такую заявку, уведомление о возврате заявки на участие в закупке с указанием оснований ее возврата. Возврат заявок на участие в закупке по основаниям, не предусмотренным пунктом </w:t>
            </w:r>
            <w:r w:rsidR="00C95F3E" w:rsidRPr="008A7DF3">
              <w:rPr>
                <w:rFonts w:ascii="Times New Roman" w:eastAsia="Arial" w:hAnsi="Times New Roman" w:cs="Times New Roman"/>
              </w:rPr>
              <w:t>5 части 6 статьи 43</w:t>
            </w:r>
            <w:r w:rsidR="00CE18CB">
              <w:rPr>
                <w:rFonts w:ascii="Times New Roman" w:eastAsia="Arial" w:hAnsi="Times New Roman" w:cs="Times New Roman"/>
              </w:rPr>
              <w:t xml:space="preserve"> </w:t>
            </w:r>
            <w:r w:rsidR="00CE18CB" w:rsidRPr="00CE18CB">
              <w:rPr>
                <w:rFonts w:ascii="Times New Roman" w:eastAsia="Arial" w:hAnsi="Times New Roman" w:cs="Times New Roman"/>
              </w:rPr>
              <w:t>Закона № 44-ФЗ</w:t>
            </w:r>
            <w:r w:rsidRPr="008A7DF3">
              <w:rPr>
                <w:rFonts w:ascii="Times New Roman" w:eastAsia="Arial" w:hAnsi="Times New Roman" w:cs="Times New Roman"/>
              </w:rPr>
              <w:t>, не допускается;</w:t>
            </w:r>
          </w:p>
          <w:p w14:paraId="661D06FF" w14:textId="3E9F7F5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 xml:space="preserve">7) участник закупки после возврата ему заявки на участие в закупке по основаниям, предусмотренным пунктом </w:t>
            </w:r>
            <w:r w:rsidR="00E71172" w:rsidRPr="008A7DF3">
              <w:rPr>
                <w:rFonts w:ascii="Times New Roman" w:eastAsia="Arial" w:hAnsi="Times New Roman" w:cs="Times New Roman"/>
              </w:rPr>
              <w:t>5 части 6 статьи 43</w:t>
            </w:r>
            <w:r w:rsidR="00CE18CB">
              <w:t xml:space="preserve"> </w:t>
            </w:r>
            <w:r w:rsidR="00CE18CB" w:rsidRPr="00CE18CB">
              <w:rPr>
                <w:rFonts w:ascii="Times New Roman" w:eastAsia="Arial" w:hAnsi="Times New Roman" w:cs="Times New Roman"/>
              </w:rPr>
              <w:t>Закона № 44-ФЗ</w:t>
            </w:r>
            <w:r w:rsidRPr="008A7DF3">
              <w:rPr>
                <w:rFonts w:ascii="Times New Roman" w:eastAsia="Arial" w:hAnsi="Times New Roman" w:cs="Times New Roman"/>
              </w:rPr>
              <w:t>, вправе подать новую заявку на участие в закупке;</w:t>
            </w:r>
          </w:p>
          <w:p w14:paraId="02A2484C" w14:textId="77777777" w:rsidR="00C204BA" w:rsidRPr="00D95BBF" w:rsidRDefault="00C204BA" w:rsidP="008A7DF3">
            <w:pPr>
              <w:suppressAutoHyphens/>
              <w:spacing w:after="0" w:line="240" w:lineRule="auto"/>
              <w:ind w:firstLine="485"/>
              <w:contextualSpacing/>
              <w:jc w:val="both"/>
              <w:rPr>
                <w:rFonts w:ascii="Times New Roman" w:eastAsia="Arial" w:hAnsi="Times New Roman" w:cs="Times New Roman"/>
              </w:rPr>
            </w:pPr>
            <w:proofErr w:type="gramStart"/>
            <w:r w:rsidRPr="008A7DF3">
              <w:rPr>
                <w:rFonts w:ascii="Times New Roman" w:eastAsia="Arial" w:hAnsi="Times New Roman" w:cs="Times New Roman"/>
              </w:rPr>
              <w:t xml:space="preserve">8) не позднее одного часа с момента получения заявки на участие в закупке, которая не подлежит возврату в соответствии с пунктом 5 </w:t>
            </w:r>
            <w:r w:rsidRPr="00D95BBF">
              <w:rPr>
                <w:rFonts w:ascii="Times New Roman" w:eastAsia="Arial" w:hAnsi="Times New Roman" w:cs="Times New Roman"/>
              </w:rPr>
              <w:t>настоящей части, оператор электронной площадки, оператор специализированной электронной площадки обязаны присвоить такой заявке идентификационный номер и направить уведомление такому участнику о получении его заявки на участие в закупке с указанием присвоенного ей идентификационного номера;</w:t>
            </w:r>
            <w:proofErr w:type="gramEnd"/>
          </w:p>
          <w:p w14:paraId="26BC2F0D" w14:textId="7EEC9328"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proofErr w:type="gramStart"/>
            <w:r w:rsidRPr="00D95BBF">
              <w:rPr>
                <w:rFonts w:ascii="Times New Roman" w:eastAsia="Arial" w:hAnsi="Times New Roman" w:cs="Times New Roman"/>
              </w:rPr>
              <w:t xml:space="preserve">9) не позднее одного часа с момента окончания срока подачи заявок на участие в закупке оператор электронной площадки, оператор специализированной электронной площадки направляют заказчику в соответствии с </w:t>
            </w:r>
            <w:r w:rsidR="00CE18CB" w:rsidRPr="00D95BBF">
              <w:rPr>
                <w:rFonts w:ascii="Times New Roman" w:eastAsia="Arial" w:hAnsi="Times New Roman" w:cs="Times New Roman"/>
              </w:rPr>
              <w:t>Закона № 44-ФЗ</w:t>
            </w:r>
            <w:r w:rsidRPr="00D95BBF">
              <w:rPr>
                <w:rFonts w:ascii="Times New Roman" w:eastAsia="Arial" w:hAnsi="Times New Roman" w:cs="Times New Roman"/>
              </w:rPr>
              <w:t xml:space="preserve"> заявки на участие в закупке, которые не возвращены по основаниям, предусмотренным пунктом 5 настоящей части, а также информацию о дате и времени их подачи.</w:t>
            </w:r>
            <w:proofErr w:type="gramEnd"/>
          </w:p>
        </w:tc>
      </w:tr>
      <w:tr w:rsidR="00C204BA" w:rsidRPr="008A7DF3" w14:paraId="456EB69F" w14:textId="77777777" w:rsidTr="0048629A">
        <w:tc>
          <w:tcPr>
            <w:tcW w:w="283" w:type="pct"/>
            <w:tcBorders>
              <w:top w:val="single" w:sz="4" w:space="0" w:color="000000"/>
              <w:left w:val="single" w:sz="4" w:space="0" w:color="000000"/>
              <w:bottom w:val="single" w:sz="4" w:space="0" w:color="000000"/>
              <w:right w:val="single" w:sz="4" w:space="0" w:color="000000"/>
            </w:tcBorders>
            <w:vAlign w:val="center"/>
            <w:hideMark/>
          </w:tcPr>
          <w:p w14:paraId="0AC2E58D" w14:textId="77777777" w:rsidR="00C204BA" w:rsidRPr="008A7DF3" w:rsidRDefault="00C204BA" w:rsidP="008A7DF3">
            <w:pPr>
              <w:tabs>
                <w:tab w:val="left" w:pos="426"/>
              </w:tabs>
              <w:suppressAutoHyphens/>
              <w:spacing w:after="0" w:line="240" w:lineRule="auto"/>
              <w:ind w:right="-108"/>
              <w:contextualSpacing/>
              <w:jc w:val="center"/>
              <w:rPr>
                <w:rFonts w:ascii="Times New Roman" w:eastAsia="Arial" w:hAnsi="Times New Roman" w:cs="Times New Roman"/>
                <w:bCs/>
                <w:color w:val="000000"/>
              </w:rPr>
            </w:pPr>
            <w:r w:rsidRPr="008A7DF3">
              <w:rPr>
                <w:rFonts w:ascii="Times New Roman" w:eastAsia="Arial" w:hAnsi="Times New Roman" w:cs="Times New Roman"/>
                <w:bCs/>
                <w:color w:val="000000"/>
              </w:rPr>
              <w:lastRenderedPageBreak/>
              <w:t>7.</w:t>
            </w:r>
          </w:p>
        </w:tc>
        <w:tc>
          <w:tcPr>
            <w:tcW w:w="1023" w:type="pct"/>
            <w:tcBorders>
              <w:top w:val="single" w:sz="4" w:space="0" w:color="000000"/>
              <w:left w:val="single" w:sz="4" w:space="0" w:color="000000"/>
              <w:bottom w:val="single" w:sz="4" w:space="0" w:color="000000"/>
              <w:right w:val="single" w:sz="4" w:space="0" w:color="000000"/>
            </w:tcBorders>
            <w:vAlign w:val="center"/>
            <w:hideMark/>
          </w:tcPr>
          <w:p w14:paraId="71ED13EF" w14:textId="4892EF39" w:rsidR="00C204BA" w:rsidRPr="008A7DF3" w:rsidRDefault="00C204BA" w:rsidP="008A7DF3">
            <w:pPr>
              <w:suppressAutoHyphens/>
              <w:spacing w:after="0" w:line="240" w:lineRule="auto"/>
              <w:contextualSpacing/>
              <w:jc w:val="both"/>
              <w:rPr>
                <w:rFonts w:ascii="Times New Roman" w:hAnsi="Times New Roman" w:cs="Times New Roman"/>
              </w:rPr>
            </w:pPr>
            <w:r w:rsidRPr="008A7DF3">
              <w:rPr>
                <w:rFonts w:ascii="Times New Roman" w:hAnsi="Times New Roman" w:cs="Times New Roman"/>
              </w:rPr>
              <w:t xml:space="preserve">Участник закупки, подавший заявку на участие в закупке, вправе в соответствии с частями 10 и 11 статьи </w:t>
            </w:r>
            <w:r w:rsidR="00A0170A" w:rsidRPr="008A7DF3">
              <w:rPr>
                <w:rFonts w:ascii="Times New Roman" w:hAnsi="Times New Roman" w:cs="Times New Roman"/>
              </w:rPr>
              <w:t>43</w:t>
            </w:r>
            <w:r w:rsidR="00CE18CB">
              <w:t xml:space="preserve"> </w:t>
            </w:r>
            <w:r w:rsidR="00CE18CB" w:rsidRPr="00CE18CB">
              <w:rPr>
                <w:rFonts w:ascii="Times New Roman" w:hAnsi="Times New Roman" w:cs="Times New Roman"/>
              </w:rPr>
              <w:t>Закона № 44-ФЗ</w:t>
            </w:r>
            <w:r w:rsidR="00A0170A" w:rsidRPr="008A7DF3">
              <w:rPr>
                <w:rFonts w:ascii="Times New Roman" w:hAnsi="Times New Roman" w:cs="Times New Roman"/>
              </w:rPr>
              <w:t xml:space="preserve"> </w:t>
            </w:r>
            <w:r w:rsidRPr="008A7DF3">
              <w:rPr>
                <w:rFonts w:ascii="Times New Roman" w:hAnsi="Times New Roman" w:cs="Times New Roman"/>
              </w:rPr>
              <w:t>отозвать такую заявку</w:t>
            </w:r>
          </w:p>
        </w:tc>
        <w:tc>
          <w:tcPr>
            <w:tcW w:w="3693" w:type="pct"/>
            <w:tcBorders>
              <w:top w:val="single" w:sz="4" w:space="0" w:color="000000"/>
              <w:left w:val="single" w:sz="4" w:space="0" w:color="000000"/>
              <w:bottom w:val="single" w:sz="4" w:space="0" w:color="000000"/>
              <w:right w:val="single" w:sz="4" w:space="0" w:color="000000"/>
            </w:tcBorders>
            <w:vAlign w:val="center"/>
            <w:hideMark/>
          </w:tcPr>
          <w:p w14:paraId="2F229D21" w14:textId="7777777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1) до окончания срока подачи заявок на участие в закупке;</w:t>
            </w:r>
          </w:p>
          <w:p w14:paraId="5DF2C4A4" w14:textId="26D85340"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proofErr w:type="gramStart"/>
            <w:r w:rsidRPr="008A7DF3">
              <w:rPr>
                <w:rFonts w:ascii="Times New Roman" w:eastAsia="Arial" w:hAnsi="Times New Roman" w:cs="Times New Roman"/>
              </w:rPr>
              <w:t xml:space="preserve">2) с момента размещения в соответствии с настоящим Федеральным законом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w:t>
            </w:r>
            <w:r w:rsidR="00CE18CB" w:rsidRPr="00CE18CB">
              <w:rPr>
                <w:rFonts w:ascii="Times New Roman" w:eastAsia="Arial" w:hAnsi="Times New Roman" w:cs="Times New Roman"/>
              </w:rPr>
              <w:t xml:space="preserve">Закона № 44-ФЗ </w:t>
            </w:r>
            <w:r w:rsidRPr="008A7DF3">
              <w:rPr>
                <w:rFonts w:ascii="Times New Roman" w:eastAsia="Arial" w:hAnsi="Times New Roman" w:cs="Times New Roman"/>
              </w:rPr>
              <w:t>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w:t>
            </w:r>
            <w:proofErr w:type="gramEnd"/>
            <w:r w:rsidRPr="008A7DF3">
              <w:rPr>
                <w:rFonts w:ascii="Times New Roman" w:eastAsia="Arial" w:hAnsi="Times New Roman" w:cs="Times New Roman"/>
              </w:rPr>
              <w:t xml:space="preserve"> Не допускается отзыв заявок, которым в соответствии с настоящим Федеральным законом присвоены первые три порядковых номера.</w:t>
            </w:r>
          </w:p>
        </w:tc>
      </w:tr>
      <w:tr w:rsidR="00C204BA" w:rsidRPr="008A7DF3" w14:paraId="7595914B" w14:textId="77777777" w:rsidTr="0048629A">
        <w:tc>
          <w:tcPr>
            <w:tcW w:w="283" w:type="pct"/>
            <w:tcBorders>
              <w:top w:val="single" w:sz="4" w:space="0" w:color="000000"/>
              <w:left w:val="single" w:sz="4" w:space="0" w:color="000000"/>
              <w:bottom w:val="single" w:sz="4" w:space="0" w:color="000000"/>
              <w:right w:val="single" w:sz="4" w:space="0" w:color="000000"/>
            </w:tcBorders>
            <w:vAlign w:val="center"/>
            <w:hideMark/>
          </w:tcPr>
          <w:p w14:paraId="4360D2F2" w14:textId="77777777" w:rsidR="00C204BA" w:rsidRPr="008A7DF3" w:rsidRDefault="00C204BA" w:rsidP="008A7DF3">
            <w:pPr>
              <w:tabs>
                <w:tab w:val="left" w:pos="426"/>
                <w:tab w:val="left" w:pos="493"/>
              </w:tabs>
              <w:suppressAutoHyphens/>
              <w:spacing w:after="0" w:line="240" w:lineRule="auto"/>
              <w:ind w:right="-108"/>
              <w:contextualSpacing/>
              <w:jc w:val="center"/>
              <w:rPr>
                <w:rFonts w:ascii="Times New Roman" w:eastAsia="Arial" w:hAnsi="Times New Roman" w:cs="Times New Roman"/>
                <w:bCs/>
                <w:color w:val="000000"/>
              </w:rPr>
            </w:pPr>
            <w:r w:rsidRPr="008A7DF3">
              <w:rPr>
                <w:rFonts w:ascii="Times New Roman" w:eastAsia="Arial" w:hAnsi="Times New Roman" w:cs="Times New Roman"/>
                <w:bCs/>
                <w:color w:val="000000"/>
              </w:rPr>
              <w:t>8.</w:t>
            </w:r>
          </w:p>
        </w:tc>
        <w:tc>
          <w:tcPr>
            <w:tcW w:w="1023" w:type="pct"/>
            <w:tcBorders>
              <w:top w:val="single" w:sz="4" w:space="0" w:color="000000"/>
              <w:left w:val="single" w:sz="4" w:space="0" w:color="000000"/>
              <w:bottom w:val="single" w:sz="4" w:space="0" w:color="000000"/>
              <w:right w:val="single" w:sz="4" w:space="0" w:color="000000"/>
            </w:tcBorders>
            <w:vAlign w:val="center"/>
            <w:hideMark/>
          </w:tcPr>
          <w:p w14:paraId="748957F1" w14:textId="77777777" w:rsidR="00C204BA" w:rsidRPr="008A7DF3" w:rsidRDefault="00C204BA" w:rsidP="008A7DF3">
            <w:pPr>
              <w:suppressAutoHyphens/>
              <w:spacing w:after="0" w:line="240" w:lineRule="auto"/>
              <w:contextualSpacing/>
              <w:jc w:val="both"/>
              <w:rPr>
                <w:rFonts w:ascii="Times New Roman" w:hAnsi="Times New Roman" w:cs="Times New Roman"/>
              </w:rPr>
            </w:pPr>
            <w:r w:rsidRPr="008A7DF3">
              <w:rPr>
                <w:rFonts w:ascii="Times New Roman" w:hAnsi="Times New Roman" w:cs="Times New Roman"/>
              </w:rPr>
              <w:t>Если участник закупки отзывает заявку на участие в закупке при проведении электронных процедур, закрытых электронных процедур, такой участник закупки:</w:t>
            </w:r>
          </w:p>
        </w:tc>
        <w:tc>
          <w:tcPr>
            <w:tcW w:w="3693" w:type="pct"/>
            <w:tcBorders>
              <w:top w:val="single" w:sz="4" w:space="0" w:color="000000"/>
              <w:left w:val="single" w:sz="4" w:space="0" w:color="000000"/>
              <w:bottom w:val="single" w:sz="4" w:space="0" w:color="000000"/>
              <w:right w:val="single" w:sz="4" w:space="0" w:color="000000"/>
            </w:tcBorders>
            <w:vAlign w:val="center"/>
            <w:hideMark/>
          </w:tcPr>
          <w:p w14:paraId="53FFA412" w14:textId="7777777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1) формирует с использованием электронной площадки, специализированной электронной площадки отзыв заявки на участие в закупке и подписывает его усиленной электронной подписью лица, имеющего право действовать от имени участника закупки;</w:t>
            </w:r>
          </w:p>
          <w:p w14:paraId="1146398F" w14:textId="2EDE195C"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r w:rsidRPr="008A7DF3">
              <w:rPr>
                <w:rFonts w:ascii="Times New Roman" w:eastAsia="Arial" w:hAnsi="Times New Roman" w:cs="Times New Roman"/>
              </w:rPr>
              <w:t>2) в случае, предусмотренном пунктом 1 части 9 статьи 43</w:t>
            </w:r>
            <w:r w:rsidR="00CE18CB">
              <w:rPr>
                <w:rFonts w:ascii="Times New Roman" w:eastAsia="Arial" w:hAnsi="Times New Roman" w:cs="Times New Roman"/>
              </w:rPr>
              <w:t xml:space="preserve"> </w:t>
            </w:r>
            <w:r w:rsidR="00CE18CB" w:rsidRPr="00CE18CB">
              <w:rPr>
                <w:rFonts w:ascii="Times New Roman" w:eastAsia="Arial" w:hAnsi="Times New Roman" w:cs="Times New Roman"/>
              </w:rPr>
              <w:t>Закона № 44-ФЗ</w:t>
            </w:r>
            <w:r w:rsidRPr="008A7DF3">
              <w:rPr>
                <w:rFonts w:ascii="Times New Roman" w:eastAsia="Arial" w:hAnsi="Times New Roman" w:cs="Times New Roman"/>
              </w:rPr>
              <w:t>, заявка на участие в закупке считается отозванной с момента подписания в соответствии с пунктом 1 настоящей части отзыва заявки на участие в закупке;</w:t>
            </w:r>
          </w:p>
          <w:p w14:paraId="4E1ACF75" w14:textId="77777777" w:rsidR="00C204BA" w:rsidRPr="008A7DF3" w:rsidRDefault="00C204BA" w:rsidP="008A7DF3">
            <w:pPr>
              <w:suppressAutoHyphens/>
              <w:spacing w:after="0" w:line="240" w:lineRule="auto"/>
              <w:ind w:firstLine="485"/>
              <w:contextualSpacing/>
              <w:jc w:val="both"/>
              <w:rPr>
                <w:rFonts w:ascii="Times New Roman" w:eastAsia="Arial" w:hAnsi="Times New Roman" w:cs="Times New Roman"/>
              </w:rPr>
            </w:pPr>
            <w:proofErr w:type="gramStart"/>
            <w:r w:rsidRPr="008A7DF3">
              <w:rPr>
                <w:rFonts w:ascii="Times New Roman" w:eastAsia="Arial" w:hAnsi="Times New Roman" w:cs="Times New Roman"/>
              </w:rPr>
              <w:t>3) в случае, предусмотренном пунктом 2 части 9 статьи 43, оператор электронной площадки, оператор специализированной электронной площадки не позднее одного часа с момента подписания в соответствии с пунктом 1 настоящей части отзыва заявки на участие в закупке направляют такой отзыв заказчику с указанием идентификационного номера такой заявки, а также номера реестровой записи в едином реестре участников закупок в отношении участника</w:t>
            </w:r>
            <w:proofErr w:type="gramEnd"/>
            <w:r w:rsidRPr="008A7DF3">
              <w:rPr>
                <w:rFonts w:ascii="Times New Roman" w:eastAsia="Arial" w:hAnsi="Times New Roman" w:cs="Times New Roman"/>
              </w:rPr>
              <w:t xml:space="preserve"> закупки, </w:t>
            </w:r>
            <w:proofErr w:type="gramStart"/>
            <w:r w:rsidRPr="008A7DF3">
              <w:rPr>
                <w:rFonts w:ascii="Times New Roman" w:eastAsia="Arial" w:hAnsi="Times New Roman" w:cs="Times New Roman"/>
              </w:rPr>
              <w:t>сформировавшего</w:t>
            </w:r>
            <w:proofErr w:type="gramEnd"/>
            <w:r w:rsidRPr="008A7DF3">
              <w:rPr>
                <w:rFonts w:ascii="Times New Roman" w:eastAsia="Arial" w:hAnsi="Times New Roman" w:cs="Times New Roman"/>
              </w:rPr>
              <w:t xml:space="preserve"> отзыв заявки на участие в закупке, в единую информационную систему. </w:t>
            </w:r>
            <w:proofErr w:type="gramStart"/>
            <w:r w:rsidRPr="008A7DF3">
              <w:rPr>
                <w:rFonts w:ascii="Times New Roman" w:eastAsia="Arial" w:hAnsi="Times New Roman" w:cs="Times New Roman"/>
              </w:rPr>
              <w:t>С момента направления отзыва заявки на участие в закупке в соответствии с настоящим пунктом</w:t>
            </w:r>
            <w:proofErr w:type="gramEnd"/>
            <w:r w:rsidRPr="008A7DF3">
              <w:rPr>
                <w:rFonts w:ascii="Times New Roman" w:eastAsia="Arial" w:hAnsi="Times New Roman" w:cs="Times New Roman"/>
              </w:rPr>
              <w:t xml:space="preserve"> заявка на участие в закупке считается отозванной.</w:t>
            </w:r>
          </w:p>
        </w:tc>
      </w:tr>
      <w:tr w:rsidR="00891AE5" w:rsidRPr="008A7DF3" w14:paraId="19234B9C" w14:textId="77777777" w:rsidTr="0048629A">
        <w:tc>
          <w:tcPr>
            <w:tcW w:w="283" w:type="pct"/>
            <w:tcBorders>
              <w:top w:val="single" w:sz="4" w:space="0" w:color="000000"/>
              <w:left w:val="single" w:sz="4" w:space="0" w:color="000000"/>
              <w:bottom w:val="single" w:sz="4" w:space="0" w:color="000000"/>
              <w:right w:val="single" w:sz="4" w:space="0" w:color="000000"/>
            </w:tcBorders>
            <w:vAlign w:val="center"/>
          </w:tcPr>
          <w:p w14:paraId="685ADBF2" w14:textId="7A185EB9" w:rsidR="00891AE5" w:rsidRPr="008A7DF3" w:rsidRDefault="00891AE5" w:rsidP="00891AE5">
            <w:pPr>
              <w:tabs>
                <w:tab w:val="left" w:pos="426"/>
                <w:tab w:val="left" w:pos="493"/>
              </w:tabs>
              <w:suppressAutoHyphens/>
              <w:spacing w:after="0" w:line="240" w:lineRule="auto"/>
              <w:ind w:right="-108"/>
              <w:contextualSpacing/>
              <w:jc w:val="center"/>
              <w:rPr>
                <w:rFonts w:ascii="Times New Roman" w:eastAsia="Arial" w:hAnsi="Times New Roman" w:cs="Times New Roman"/>
                <w:bCs/>
                <w:color w:val="000000"/>
              </w:rPr>
            </w:pPr>
            <w:r>
              <w:rPr>
                <w:rFonts w:ascii="Times New Roman" w:eastAsia="Arial" w:hAnsi="Times New Roman" w:cs="Times New Roman"/>
                <w:bCs/>
                <w:color w:val="000000"/>
              </w:rPr>
              <w:t>9</w:t>
            </w:r>
          </w:p>
        </w:tc>
        <w:tc>
          <w:tcPr>
            <w:tcW w:w="1023" w:type="pct"/>
            <w:tcBorders>
              <w:top w:val="single" w:sz="4" w:space="0" w:color="000000"/>
              <w:left w:val="single" w:sz="4" w:space="0" w:color="000000"/>
              <w:bottom w:val="single" w:sz="4" w:space="0" w:color="000000"/>
              <w:right w:val="single" w:sz="4" w:space="0" w:color="000000"/>
            </w:tcBorders>
          </w:tcPr>
          <w:p w14:paraId="00B4BE71" w14:textId="5D231E92" w:rsidR="00891AE5" w:rsidRPr="00891AE5" w:rsidRDefault="00891AE5" w:rsidP="00891AE5">
            <w:pPr>
              <w:suppressAutoHyphens/>
              <w:spacing w:after="0" w:line="240" w:lineRule="auto"/>
              <w:contextualSpacing/>
              <w:jc w:val="both"/>
              <w:rPr>
                <w:rFonts w:ascii="Times New Roman" w:hAnsi="Times New Roman" w:cs="Times New Roman"/>
              </w:rPr>
            </w:pPr>
            <w:r w:rsidRPr="00891AE5">
              <w:rPr>
                <w:rFonts w:ascii="Times New Roman" w:hAnsi="Times New Roman" w:cs="Times New Roman"/>
              </w:rPr>
              <w:t>ПРЕДУПРЕЖДЕНИЕ</w:t>
            </w:r>
          </w:p>
        </w:tc>
        <w:tc>
          <w:tcPr>
            <w:tcW w:w="3693" w:type="pct"/>
            <w:tcBorders>
              <w:top w:val="single" w:sz="4" w:space="0" w:color="000000"/>
              <w:left w:val="single" w:sz="4" w:space="0" w:color="000000"/>
              <w:bottom w:val="single" w:sz="4" w:space="0" w:color="000000"/>
              <w:right w:val="single" w:sz="4" w:space="0" w:color="000000"/>
            </w:tcBorders>
          </w:tcPr>
          <w:p w14:paraId="30FA9B44" w14:textId="6ACD8AFE" w:rsidR="00891AE5" w:rsidRPr="00891AE5" w:rsidRDefault="00CE18CB" w:rsidP="00CE18CB">
            <w:pPr>
              <w:suppressAutoHyphens/>
              <w:spacing w:after="0" w:line="240" w:lineRule="auto"/>
              <w:ind w:firstLine="485"/>
              <w:contextualSpacing/>
              <w:jc w:val="both"/>
              <w:rPr>
                <w:rFonts w:ascii="Times New Roman" w:eastAsia="Arial" w:hAnsi="Times New Roman" w:cs="Times New Roman"/>
              </w:rPr>
            </w:pPr>
            <w:proofErr w:type="gramStart"/>
            <w:r>
              <w:rPr>
                <w:rFonts w:ascii="Times New Roman" w:eastAsia="Arial" w:hAnsi="Times New Roman" w:cs="Courier New"/>
              </w:rPr>
              <w:t>В соответствии с пунктом</w:t>
            </w:r>
            <w:r w:rsidR="00891AE5" w:rsidRPr="00891AE5">
              <w:rPr>
                <w:rFonts w:ascii="Times New Roman" w:eastAsia="Arial" w:hAnsi="Times New Roman" w:cs="Courier New"/>
              </w:rPr>
              <w:t xml:space="preserve"> 24 </w:t>
            </w:r>
            <w:r>
              <w:rPr>
                <w:rFonts w:ascii="Times New Roman" w:eastAsia="Arial" w:hAnsi="Times New Roman" w:cs="Courier New"/>
              </w:rPr>
              <w:t xml:space="preserve">части </w:t>
            </w:r>
            <w:r w:rsidR="00891AE5" w:rsidRPr="00891AE5">
              <w:rPr>
                <w:rFonts w:ascii="Times New Roman" w:eastAsia="Arial" w:hAnsi="Times New Roman" w:cs="Courier New"/>
              </w:rPr>
              <w:t xml:space="preserve">1 </w:t>
            </w:r>
            <w:r>
              <w:rPr>
                <w:rFonts w:ascii="Times New Roman" w:eastAsia="Arial" w:hAnsi="Times New Roman" w:cs="Courier New"/>
              </w:rPr>
              <w:t>статьи</w:t>
            </w:r>
            <w:r w:rsidR="00891AE5" w:rsidRPr="00891AE5">
              <w:rPr>
                <w:rFonts w:ascii="Times New Roman" w:eastAsia="Arial" w:hAnsi="Times New Roman" w:cs="Courier New"/>
              </w:rPr>
              <w:t xml:space="preserve"> 42 </w:t>
            </w:r>
            <w:r w:rsidRPr="00CE18CB">
              <w:rPr>
                <w:rFonts w:ascii="Times New Roman" w:eastAsia="Arial" w:hAnsi="Times New Roman" w:cs="Courier New"/>
              </w:rPr>
              <w:t>Закона № 44-ФЗ</w:t>
            </w:r>
            <w:r w:rsidR="00891AE5" w:rsidRPr="00891AE5">
              <w:rPr>
                <w:rFonts w:ascii="Times New Roman" w:eastAsia="Arial" w:hAnsi="Times New Roman" w:cs="Courier New"/>
              </w:rPr>
              <w:t xml:space="preserve"> - </w:t>
            </w:r>
            <w:r w:rsidR="00891AE5" w:rsidRPr="00891AE5">
              <w:rPr>
                <w:rFonts w:ascii="Times New Roman" w:hAnsi="Times New Roman" w:cs="Times New Roman"/>
              </w:rPr>
              <w:t xml:space="preserve">предупреждение об административной и уголовной ответственности за нарушение требований антимонопольного законодательства </w:t>
            </w:r>
            <w:r>
              <w:rPr>
                <w:rFonts w:ascii="Times New Roman" w:hAnsi="Times New Roman" w:cs="Times New Roman"/>
              </w:rPr>
              <w:t>РФ</w:t>
            </w:r>
            <w:r w:rsidR="00891AE5" w:rsidRPr="00891AE5">
              <w:rPr>
                <w:rFonts w:ascii="Times New Roman" w:hAnsi="Times New Roman" w:cs="Times New Roman"/>
              </w:rPr>
              <w:t xml:space="preserve"> о запрете </w:t>
            </w:r>
            <w:r w:rsidR="00891AE5" w:rsidRPr="00891AE5">
              <w:rPr>
                <w:rFonts w:ascii="Times New Roman" w:hAnsi="Times New Roman" w:cs="Times New Roman"/>
              </w:rPr>
              <w:lastRenderedPageBreak/>
              <w:t>участия в ограничивающих конкуренцию соглашениях, осуществления ограничивающих конкуренцию согласованных действий.</w:t>
            </w:r>
            <w:proofErr w:type="gramEnd"/>
          </w:p>
        </w:tc>
      </w:tr>
    </w:tbl>
    <w:p w14:paraId="26C77A45" w14:textId="77777777" w:rsidR="00C204BA" w:rsidRDefault="00C204BA" w:rsidP="00C204BA">
      <w:pPr>
        <w:jc w:val="center"/>
        <w:rPr>
          <w:rFonts w:ascii="Times New Roman" w:hAnsi="Times New Roman" w:cs="Times New Roman"/>
          <w:b/>
          <w:sz w:val="24"/>
          <w:szCs w:val="24"/>
          <w:u w:val="single"/>
        </w:rPr>
      </w:pPr>
    </w:p>
    <w:p w14:paraId="4DAA696E" w14:textId="77777777" w:rsidR="00C204BA" w:rsidRDefault="00C204BA" w:rsidP="00C204BA">
      <w:pPr>
        <w:spacing w:after="0"/>
        <w:rPr>
          <w:rFonts w:ascii="Times New Roman" w:hAnsi="Times New Roman" w:cs="Times New Roman"/>
          <w:b/>
          <w:sz w:val="24"/>
          <w:szCs w:val="24"/>
          <w:u w:val="single"/>
        </w:rPr>
        <w:sectPr w:rsidR="00C204BA" w:rsidSect="00DE0C76">
          <w:pgSz w:w="11906" w:h="16838"/>
          <w:pgMar w:top="1134" w:right="1134" w:bottom="1134" w:left="1134" w:header="709" w:footer="0" w:gutter="0"/>
          <w:cols w:space="720"/>
          <w:formProt w:val="0"/>
        </w:sectPr>
      </w:pPr>
    </w:p>
    <w:p w14:paraId="70EDFA34" w14:textId="5B3BA250" w:rsidR="00C204BA" w:rsidRPr="00D76799" w:rsidRDefault="00C204BA" w:rsidP="00C204BA">
      <w:pPr>
        <w:jc w:val="center"/>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Требования к содержанию, составу </w:t>
      </w:r>
      <w:r w:rsidRPr="00D76799">
        <w:rPr>
          <w:rFonts w:ascii="Times New Roman" w:hAnsi="Times New Roman" w:cs="Times New Roman"/>
          <w:b/>
          <w:sz w:val="24"/>
          <w:szCs w:val="24"/>
          <w:u w:val="single"/>
        </w:rPr>
        <w:t>заявки</w:t>
      </w:r>
      <w:r w:rsidR="004A6CE7" w:rsidRPr="00D76799">
        <w:rPr>
          <w:rFonts w:ascii="Times New Roman" w:hAnsi="Times New Roman" w:cs="Times New Roman"/>
          <w:b/>
          <w:sz w:val="24"/>
          <w:szCs w:val="24"/>
          <w:u w:val="single"/>
        </w:rPr>
        <w:t xml:space="preserve"> на участие в закупке</w:t>
      </w:r>
      <w:r w:rsidRPr="00D76799">
        <w:rPr>
          <w:rFonts w:ascii="Times New Roman" w:hAnsi="Times New Roman" w:cs="Times New Roman"/>
          <w:b/>
          <w:sz w:val="24"/>
          <w:szCs w:val="24"/>
          <w:u w:val="single"/>
        </w:rPr>
        <w:t>, инструкция по ее заполнению</w:t>
      </w:r>
    </w:p>
    <w:p w14:paraId="1C5DBE2C" w14:textId="401FC0D2" w:rsidR="008A77E7" w:rsidRPr="00F268FF" w:rsidRDefault="001E42D5" w:rsidP="008A77E7">
      <w:pPr>
        <w:spacing w:after="0" w:line="240" w:lineRule="auto"/>
        <w:ind w:firstLine="709"/>
        <w:contextualSpacing/>
        <w:jc w:val="both"/>
        <w:rPr>
          <w:rFonts w:ascii="Times New Roman" w:eastAsia="Arial" w:hAnsi="Times New Roman" w:cs="Courier New"/>
          <w:b/>
          <w:bCs/>
          <w:sz w:val="24"/>
          <w:szCs w:val="24"/>
        </w:rPr>
      </w:pPr>
      <w:r w:rsidRPr="001E42D5">
        <w:rPr>
          <w:rFonts w:ascii="Times New Roman" w:hAnsi="Times New Roman" w:cs="Times New Roman"/>
          <w:bCs/>
          <w:color w:val="000000" w:themeColor="text1"/>
          <w:sz w:val="24"/>
          <w:szCs w:val="24"/>
        </w:rPr>
        <w:t xml:space="preserve">Подача заявки означает, что </w:t>
      </w:r>
      <w:r w:rsidRPr="008A77E7">
        <w:rPr>
          <w:rFonts w:ascii="Times New Roman" w:hAnsi="Times New Roman" w:cs="Times New Roman"/>
          <w:b/>
          <w:i/>
          <w:iCs/>
          <w:color w:val="000000" w:themeColor="text1"/>
          <w:sz w:val="24"/>
          <w:szCs w:val="24"/>
        </w:rPr>
        <w:t>участник закупки согласен поставить товар (выполнить работу, оказать услугу) на условиях, предусмотренных в извещении</w:t>
      </w:r>
      <w:r w:rsidRPr="001E42D5">
        <w:rPr>
          <w:rFonts w:ascii="Times New Roman" w:hAnsi="Times New Roman" w:cs="Times New Roman"/>
          <w:bCs/>
          <w:color w:val="000000" w:themeColor="text1"/>
          <w:sz w:val="24"/>
          <w:szCs w:val="24"/>
        </w:rPr>
        <w:t xml:space="preserve"> об осуществлении </w:t>
      </w:r>
      <w:r>
        <w:rPr>
          <w:rFonts w:ascii="Times New Roman" w:hAnsi="Times New Roman" w:cs="Times New Roman"/>
          <w:bCs/>
          <w:color w:val="000000" w:themeColor="text1"/>
          <w:sz w:val="24"/>
          <w:szCs w:val="24"/>
        </w:rPr>
        <w:t>закупки</w:t>
      </w:r>
      <w:r w:rsidR="008A77E7">
        <w:rPr>
          <w:rFonts w:ascii="Times New Roman" w:hAnsi="Times New Roman" w:cs="Times New Roman"/>
          <w:bCs/>
          <w:color w:val="000000" w:themeColor="text1"/>
          <w:sz w:val="24"/>
          <w:szCs w:val="24"/>
        </w:rPr>
        <w:t xml:space="preserve">, а также сообщает </w:t>
      </w:r>
      <w:r w:rsidR="008A77E7" w:rsidRPr="008A77E7">
        <w:rPr>
          <w:rFonts w:ascii="Times New Roman" w:hAnsi="Times New Roman" w:cs="Times New Roman"/>
          <w:bCs/>
          <w:color w:val="000000" w:themeColor="text1"/>
          <w:sz w:val="24"/>
          <w:szCs w:val="24"/>
        </w:rPr>
        <w:t>сл</w:t>
      </w:r>
      <w:r w:rsidR="008A77E7" w:rsidRPr="008A77E7">
        <w:rPr>
          <w:rFonts w:ascii="Times New Roman" w:eastAsia="Arial" w:hAnsi="Times New Roman" w:cs="Courier New"/>
          <w:bCs/>
          <w:sz w:val="24"/>
          <w:szCs w:val="24"/>
        </w:rPr>
        <w:t>едующую информацию о предлагаемом для поставки товаре:</w:t>
      </w:r>
    </w:p>
    <w:p w14:paraId="53554F10" w14:textId="77777777" w:rsidR="008A77E7" w:rsidRPr="00F268FF" w:rsidRDefault="008A77E7" w:rsidP="008A77E7">
      <w:pPr>
        <w:suppressAutoHyphens/>
        <w:spacing w:after="0" w:line="240" w:lineRule="auto"/>
        <w:ind w:firstLine="709"/>
        <w:contextualSpacing/>
        <w:jc w:val="both"/>
        <w:rPr>
          <w:rFonts w:ascii="Times New Roman" w:eastAsia="Arial" w:hAnsi="Times New Roman" w:cs="Courier New"/>
          <w:sz w:val="24"/>
          <w:szCs w:val="24"/>
        </w:rPr>
      </w:pPr>
      <w:r w:rsidRPr="00F268FF">
        <w:rPr>
          <w:rFonts w:ascii="Times New Roman" w:eastAsia="Arial" w:hAnsi="Times New Roman" w:cs="Courier New"/>
          <w:sz w:val="24"/>
          <w:szCs w:val="24"/>
        </w:rPr>
        <w:t>- наименование товара, работы, услуги;</w:t>
      </w:r>
    </w:p>
    <w:p w14:paraId="0AC6F1AE" w14:textId="77777777" w:rsidR="008A77E7" w:rsidRPr="00F268FF" w:rsidRDefault="008A77E7" w:rsidP="008A77E7">
      <w:pPr>
        <w:suppressAutoHyphens/>
        <w:spacing w:after="0" w:line="240" w:lineRule="auto"/>
        <w:ind w:firstLine="709"/>
        <w:contextualSpacing/>
        <w:jc w:val="both"/>
        <w:rPr>
          <w:rFonts w:ascii="Times New Roman" w:eastAsia="Calibri" w:hAnsi="Times New Roman" w:cs="Times New Roman"/>
          <w:sz w:val="24"/>
          <w:szCs w:val="24"/>
        </w:rPr>
      </w:pPr>
      <w:r w:rsidRPr="00F268FF">
        <w:rPr>
          <w:rFonts w:ascii="Times New Roman" w:eastAsia="Arial" w:hAnsi="Times New Roman" w:cs="Courier New"/>
          <w:sz w:val="24"/>
          <w:szCs w:val="24"/>
        </w:rPr>
        <w:t>- характеристики товара</w:t>
      </w:r>
      <w:r w:rsidRPr="00F268FF">
        <w:rPr>
          <w:rFonts w:ascii="Times New Roman" w:eastAsia="Calibri" w:hAnsi="Times New Roman" w:cs="Times New Roman"/>
          <w:sz w:val="24"/>
          <w:szCs w:val="24"/>
        </w:rPr>
        <w:t>;</w:t>
      </w:r>
    </w:p>
    <w:p w14:paraId="0D326406" w14:textId="77777777" w:rsidR="008A77E7" w:rsidRPr="00F268FF" w:rsidRDefault="008A77E7" w:rsidP="008A77E7">
      <w:pPr>
        <w:suppressAutoHyphens/>
        <w:spacing w:after="0" w:line="240" w:lineRule="auto"/>
        <w:ind w:firstLine="709"/>
        <w:contextualSpacing/>
        <w:jc w:val="both"/>
        <w:rPr>
          <w:rFonts w:ascii="Times New Roman" w:eastAsia="Calibri" w:hAnsi="Times New Roman" w:cs="Times New Roman"/>
          <w:sz w:val="24"/>
          <w:szCs w:val="24"/>
        </w:rPr>
      </w:pPr>
      <w:r w:rsidRPr="00F268FF">
        <w:rPr>
          <w:rFonts w:ascii="Times New Roman" w:eastAsia="Calibri" w:hAnsi="Times New Roman" w:cs="Times New Roman"/>
          <w:sz w:val="24"/>
          <w:szCs w:val="24"/>
        </w:rPr>
        <w:t>- показатели товара;</w:t>
      </w:r>
    </w:p>
    <w:p w14:paraId="6133FC6A" w14:textId="77777777" w:rsidR="008A77E7" w:rsidRPr="00F268FF" w:rsidRDefault="008A77E7" w:rsidP="008A77E7">
      <w:pPr>
        <w:suppressAutoHyphens/>
        <w:spacing w:after="0" w:line="240" w:lineRule="auto"/>
        <w:ind w:firstLine="709"/>
        <w:contextualSpacing/>
        <w:jc w:val="both"/>
        <w:rPr>
          <w:rFonts w:ascii="Times New Roman" w:eastAsia="Calibri" w:hAnsi="Times New Roman" w:cs="Times New Roman"/>
          <w:sz w:val="24"/>
          <w:szCs w:val="24"/>
          <w:lang w:eastAsia="ru-RU"/>
        </w:rPr>
      </w:pPr>
      <w:proofErr w:type="gramStart"/>
      <w:r w:rsidRPr="00F268FF">
        <w:rPr>
          <w:rFonts w:ascii="Times New Roman" w:eastAsia="Calibri" w:hAnsi="Times New Roman" w:cs="Times New Roman"/>
          <w:sz w:val="24"/>
          <w:szCs w:val="24"/>
        </w:rPr>
        <w:t>- т</w:t>
      </w:r>
      <w:r w:rsidRPr="00F268FF">
        <w:rPr>
          <w:rFonts w:ascii="Times New Roman" w:eastAsia="Calibri" w:hAnsi="Times New Roman" w:cs="Times New Roman"/>
          <w:sz w:val="24"/>
          <w:szCs w:val="24"/>
          <w:lang w:eastAsia="ru-RU"/>
        </w:rPr>
        <w:t>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p w14:paraId="22675E3A" w14:textId="77777777" w:rsidR="008A77E7" w:rsidRPr="00F268FF" w:rsidRDefault="008A77E7" w:rsidP="008A77E7">
      <w:pPr>
        <w:suppressAutoHyphens/>
        <w:spacing w:after="0" w:line="240" w:lineRule="auto"/>
        <w:ind w:firstLine="709"/>
        <w:contextualSpacing/>
        <w:jc w:val="both"/>
        <w:rPr>
          <w:rFonts w:ascii="Times New Roman" w:eastAsia="Calibri" w:hAnsi="Times New Roman" w:cs="Times New Roman"/>
          <w:sz w:val="24"/>
          <w:szCs w:val="24"/>
          <w:lang w:eastAsia="ru-RU"/>
        </w:rPr>
      </w:pPr>
      <w:r w:rsidRPr="00F268FF">
        <w:rPr>
          <w:rFonts w:ascii="Times New Roman" w:eastAsia="Calibri" w:hAnsi="Times New Roman" w:cs="Times New Roman"/>
          <w:sz w:val="24"/>
          <w:szCs w:val="24"/>
          <w:lang w:eastAsia="ru-RU"/>
        </w:rPr>
        <w:t>- наименование страны происхождения товара и др.</w:t>
      </w:r>
    </w:p>
    <w:p w14:paraId="7296AA3D" w14:textId="77777777" w:rsidR="008A77E7" w:rsidRPr="00F268FF" w:rsidRDefault="008A77E7" w:rsidP="008A77E7">
      <w:pPr>
        <w:suppressAutoHyphens/>
        <w:spacing w:after="0" w:line="240" w:lineRule="auto"/>
        <w:ind w:firstLine="709"/>
        <w:contextualSpacing/>
        <w:jc w:val="both"/>
        <w:rPr>
          <w:rFonts w:ascii="Times New Roman" w:eastAsia="Calibri" w:hAnsi="Times New Roman" w:cs="Times New Roman"/>
          <w:sz w:val="24"/>
          <w:szCs w:val="24"/>
          <w:lang w:eastAsia="ru-RU"/>
        </w:rPr>
      </w:pPr>
    </w:p>
    <w:p w14:paraId="50B2832B" w14:textId="77777777"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r w:rsidRPr="001E42D5">
        <w:rPr>
          <w:rFonts w:ascii="Times New Roman" w:eastAsia="SimSun" w:hAnsi="Times New Roman" w:cs="Times New Roman"/>
          <w:color w:val="000000"/>
          <w:kern w:val="2"/>
          <w:sz w:val="24"/>
          <w:szCs w:val="24"/>
          <w:lang w:eastAsia="zh-CN" w:bidi="hi-IN"/>
        </w:rPr>
        <w:t xml:space="preserve">Характеристики объекта закупки размещены в извещении об осуществлении закупки в структурированном виде, характеристики предлагаемого участником закупки товара, формируются на электронной площадке и заполняются в соответствии со столбцом «Инструкция по заполнению характеристик в заявке» таблицы раздела «Объект закупки» извещения об осуществлении закупки. </w:t>
      </w:r>
    </w:p>
    <w:p w14:paraId="6B5EEA40" w14:textId="77777777" w:rsidR="007E6875" w:rsidRDefault="007E6875" w:rsidP="001E42D5">
      <w:pPr>
        <w:overflowPunct w:val="0"/>
        <w:spacing w:after="0" w:line="240" w:lineRule="auto"/>
        <w:ind w:firstLine="709"/>
        <w:contextualSpacing/>
        <w:jc w:val="both"/>
        <w:rPr>
          <w:rFonts w:ascii="Times New Roman" w:eastAsia="Calibri" w:hAnsi="Times New Roman" w:cs="Times New Roman"/>
          <w:color w:val="000000"/>
          <w:kern w:val="2"/>
          <w:sz w:val="24"/>
          <w:szCs w:val="24"/>
          <w:lang w:eastAsia="zh-CN" w:bidi="hi-IN"/>
        </w:rPr>
      </w:pPr>
      <w:r w:rsidRPr="001E42D5">
        <w:rPr>
          <w:rFonts w:ascii="Times New Roman" w:eastAsia="Calibri" w:hAnsi="Times New Roman" w:cs="Times New Roman"/>
          <w:color w:val="000000"/>
          <w:kern w:val="2"/>
          <w:sz w:val="24"/>
          <w:szCs w:val="24"/>
          <w:lang w:eastAsia="zh-CN" w:bidi="hi-IN"/>
        </w:rPr>
        <w:t>Характеристики предлагаемого участником закупки товара должны соответствовать характеристикам, указанным с использованием единой информационной системы при формировании извещения об осуществлении закупки и формироваться в соответствии с инструкцией по заполнению характеристик в заявке, содержащейся в извещении об осуществлении закупки, сформированном с использованием единой информационной системы.</w:t>
      </w:r>
    </w:p>
    <w:p w14:paraId="3A0BB1B2" w14:textId="16C5F1E6" w:rsidR="0028329C" w:rsidRDefault="0028329C" w:rsidP="001E42D5">
      <w:pPr>
        <w:overflowPunct w:val="0"/>
        <w:spacing w:after="0" w:line="240" w:lineRule="auto"/>
        <w:ind w:firstLine="709"/>
        <w:contextualSpacing/>
        <w:jc w:val="both"/>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Для каждой строки характеристики в извещении установлена инструкция для участников закупки по заполнению значения данной характеристики. Возможные варианты инструкций:</w:t>
      </w:r>
    </w:p>
    <w:p w14:paraId="43E82DA0" w14:textId="4B543DD1" w:rsidR="0028329C" w:rsidRDefault="0028329C" w:rsidP="0028329C">
      <w:pPr>
        <w:pStyle w:val="a5"/>
        <w:numPr>
          <w:ilvl w:val="0"/>
          <w:numId w:val="5"/>
        </w:numPr>
        <w:overflowPunct w:val="0"/>
        <w:spacing w:after="0" w:line="240" w:lineRule="auto"/>
        <w:jc w:val="both"/>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участник закупки указывает в заявке конкретное значение характеристики;</w:t>
      </w:r>
    </w:p>
    <w:p w14:paraId="0775C6A2" w14:textId="60EFFE72" w:rsidR="0028329C" w:rsidRDefault="0028329C" w:rsidP="0028329C">
      <w:pPr>
        <w:pStyle w:val="a5"/>
        <w:numPr>
          <w:ilvl w:val="0"/>
          <w:numId w:val="5"/>
        </w:numPr>
        <w:overflowPunct w:val="0"/>
        <w:spacing w:after="0" w:line="240" w:lineRule="auto"/>
        <w:jc w:val="both"/>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участник закупки указывает в заявке диапазон значений характеристики;</w:t>
      </w:r>
    </w:p>
    <w:p w14:paraId="1F01C99D" w14:textId="3308D46D" w:rsidR="0028329C" w:rsidRDefault="0028329C" w:rsidP="0028329C">
      <w:pPr>
        <w:pStyle w:val="a5"/>
        <w:numPr>
          <w:ilvl w:val="0"/>
          <w:numId w:val="5"/>
        </w:numPr>
        <w:overflowPunct w:val="0"/>
        <w:spacing w:after="0" w:line="240" w:lineRule="auto"/>
        <w:jc w:val="both"/>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участник закупки указывает в заявке только одно значение характеристики;</w:t>
      </w:r>
    </w:p>
    <w:p w14:paraId="29EC3284" w14:textId="08DCC720" w:rsidR="0028329C" w:rsidRDefault="0028329C" w:rsidP="0028329C">
      <w:pPr>
        <w:pStyle w:val="a5"/>
        <w:numPr>
          <w:ilvl w:val="0"/>
          <w:numId w:val="5"/>
        </w:numPr>
        <w:overflowPunct w:val="0"/>
        <w:spacing w:after="0" w:line="240" w:lineRule="auto"/>
        <w:jc w:val="both"/>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участник закупки указывает в заявке одно или несколько значений характеристики;</w:t>
      </w:r>
    </w:p>
    <w:p w14:paraId="08140253" w14:textId="789A0151" w:rsidR="0028329C" w:rsidRDefault="0028329C" w:rsidP="0028329C">
      <w:pPr>
        <w:pStyle w:val="a5"/>
        <w:numPr>
          <w:ilvl w:val="0"/>
          <w:numId w:val="5"/>
        </w:numPr>
        <w:overflowPunct w:val="0"/>
        <w:spacing w:after="0" w:line="240" w:lineRule="auto"/>
        <w:jc w:val="both"/>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участник закупки указывает в заявке все значения характеристики;</w:t>
      </w:r>
    </w:p>
    <w:p w14:paraId="2E346C13" w14:textId="5268237E" w:rsidR="0028329C" w:rsidRPr="0028329C" w:rsidRDefault="0028329C" w:rsidP="0028329C">
      <w:pPr>
        <w:pStyle w:val="a5"/>
        <w:numPr>
          <w:ilvl w:val="0"/>
          <w:numId w:val="5"/>
        </w:numPr>
        <w:overflowPunct w:val="0"/>
        <w:spacing w:after="0" w:line="240" w:lineRule="auto"/>
        <w:jc w:val="both"/>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значение характеристики не может изменяться участником закупки.</w:t>
      </w:r>
    </w:p>
    <w:p w14:paraId="187A61B6" w14:textId="77777777" w:rsidR="0028329C" w:rsidRDefault="0028329C" w:rsidP="001E42D5">
      <w:pPr>
        <w:overflowPunct w:val="0"/>
        <w:spacing w:after="0" w:line="240" w:lineRule="auto"/>
        <w:ind w:firstLine="709"/>
        <w:contextualSpacing/>
        <w:jc w:val="both"/>
        <w:rPr>
          <w:rFonts w:ascii="Times New Roman" w:eastAsia="Calibri" w:hAnsi="Times New Roman" w:cs="Times New Roman"/>
          <w:color w:val="000000"/>
          <w:kern w:val="2"/>
          <w:sz w:val="24"/>
          <w:szCs w:val="24"/>
          <w:lang w:eastAsia="zh-CN" w:bidi="hi-IN"/>
        </w:rPr>
      </w:pPr>
    </w:p>
    <w:p w14:paraId="528772EF" w14:textId="2F0F02DC" w:rsidR="0028329C" w:rsidRDefault="0028329C" w:rsidP="001E42D5">
      <w:pPr>
        <w:overflowPunct w:val="0"/>
        <w:spacing w:after="0" w:line="240" w:lineRule="auto"/>
        <w:ind w:firstLine="709"/>
        <w:contextualSpacing/>
        <w:jc w:val="both"/>
        <w:rPr>
          <w:rFonts w:ascii="Times New Roman" w:eastAsia="Calibri" w:hAnsi="Times New Roman" w:cs="Times New Roman"/>
          <w:color w:val="000000"/>
          <w:kern w:val="2"/>
          <w:sz w:val="24"/>
          <w:szCs w:val="24"/>
          <w:lang w:eastAsia="zh-CN" w:bidi="hi-IN"/>
        </w:rPr>
      </w:pPr>
      <w:r>
        <w:rPr>
          <w:rFonts w:ascii="Times New Roman" w:eastAsia="Calibri" w:hAnsi="Times New Roman" w:cs="Times New Roman"/>
          <w:color w:val="000000"/>
          <w:kern w:val="2"/>
          <w:sz w:val="24"/>
          <w:szCs w:val="24"/>
          <w:lang w:eastAsia="zh-CN" w:bidi="hi-IN"/>
        </w:rPr>
        <w:t>Участнику закупки для типа объекта закупки «товар» необходимо заполнить вручную поле «товарный знак» при наличии.</w:t>
      </w:r>
    </w:p>
    <w:p w14:paraId="125326CC" w14:textId="77777777" w:rsidR="0028329C" w:rsidRPr="008A77E7" w:rsidRDefault="0028329C" w:rsidP="001E42D5">
      <w:pPr>
        <w:overflowPunct w:val="0"/>
        <w:spacing w:after="0" w:line="240" w:lineRule="auto"/>
        <w:ind w:firstLine="709"/>
        <w:contextualSpacing/>
        <w:jc w:val="both"/>
        <w:rPr>
          <w:rFonts w:ascii="Times New Roman" w:eastAsia="Calibri" w:hAnsi="Times New Roman" w:cs="Times New Roman"/>
          <w:color w:val="000000"/>
          <w:kern w:val="2"/>
          <w:sz w:val="24"/>
          <w:szCs w:val="24"/>
          <w:lang w:eastAsia="zh-CN" w:bidi="hi-IN"/>
        </w:rPr>
      </w:pPr>
    </w:p>
    <w:p w14:paraId="163C2CBD" w14:textId="05E2F2DF"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kern w:val="2"/>
          <w:sz w:val="24"/>
          <w:szCs w:val="24"/>
          <w:lang w:eastAsia="zh-CN" w:bidi="hi-IN"/>
        </w:rPr>
      </w:pPr>
      <w:r w:rsidRPr="001E42D5">
        <w:rPr>
          <w:rFonts w:ascii="Times New Roman" w:eastAsia="SimSun" w:hAnsi="Times New Roman" w:cs="Times New Roman"/>
          <w:color w:val="000000"/>
          <w:kern w:val="2"/>
          <w:sz w:val="24"/>
          <w:szCs w:val="24"/>
          <w:lang w:eastAsia="zh-CN" w:bidi="hi-IN"/>
        </w:rPr>
        <w:t xml:space="preserve">В описании объекта закупки в графе «Значение характеристики» с формулировками/знаками: «не более», «≤» </w:t>
      </w:r>
      <w:r w:rsidRPr="001E42D5">
        <w:rPr>
          <w:rFonts w:ascii="Times New Roman" w:eastAsia="SimSun" w:hAnsi="Times New Roman" w:cs="Times New Roman"/>
          <w:color w:val="000000"/>
          <w:kern w:val="2"/>
          <w:sz w:val="24"/>
          <w:szCs w:val="24"/>
          <w:lang w:eastAsia="ru-RU" w:bidi="hi-IN"/>
        </w:rPr>
        <w:t>(меньше или равно)</w:t>
      </w:r>
      <w:r w:rsidRPr="001E42D5">
        <w:rPr>
          <w:rFonts w:ascii="Times New Roman" w:eastAsia="SimSun" w:hAnsi="Times New Roman" w:cs="Times New Roman"/>
          <w:color w:val="000000"/>
          <w:kern w:val="2"/>
          <w:sz w:val="24"/>
          <w:szCs w:val="24"/>
          <w:lang w:eastAsia="zh-CN" w:bidi="hi-IN"/>
        </w:rPr>
        <w:t xml:space="preserve">, «не менее», «≥» </w:t>
      </w:r>
      <w:r w:rsidRPr="001E42D5">
        <w:rPr>
          <w:rFonts w:ascii="Times New Roman" w:eastAsia="SimSun" w:hAnsi="Times New Roman" w:cs="Times New Roman"/>
          <w:color w:val="000000"/>
          <w:kern w:val="2"/>
          <w:sz w:val="24"/>
          <w:szCs w:val="24"/>
          <w:lang w:eastAsia="ru-RU" w:bidi="hi-IN"/>
        </w:rPr>
        <w:t>(больше или равно)</w:t>
      </w:r>
      <w:r w:rsidRPr="001E42D5">
        <w:rPr>
          <w:rFonts w:ascii="Times New Roman" w:eastAsia="SimSun" w:hAnsi="Times New Roman" w:cs="Times New Roman"/>
          <w:color w:val="000000"/>
          <w:kern w:val="2"/>
          <w:sz w:val="24"/>
          <w:szCs w:val="24"/>
          <w:lang w:eastAsia="zh-CN" w:bidi="hi-IN"/>
        </w:rPr>
        <w:t>, «не более и не менее», «не менее и не более», «≥ и ≤» (б</w:t>
      </w:r>
      <w:r w:rsidRPr="001E42D5">
        <w:rPr>
          <w:rFonts w:ascii="Times New Roman" w:eastAsia="SimSun" w:hAnsi="Times New Roman" w:cs="Times New Roman"/>
          <w:color w:val="000000"/>
          <w:kern w:val="2"/>
          <w:sz w:val="24"/>
          <w:szCs w:val="24"/>
          <w:lang w:eastAsia="ru-RU" w:bidi="hi-IN"/>
        </w:rPr>
        <w:t xml:space="preserve">ольше или равно и меньше или равно) </w:t>
      </w:r>
      <w:r w:rsidRPr="001E42D5">
        <w:rPr>
          <w:rFonts w:ascii="Times New Roman" w:eastAsia="SimSun" w:hAnsi="Times New Roman" w:cs="Times New Roman"/>
          <w:color w:val="000000"/>
          <w:kern w:val="2"/>
          <w:sz w:val="24"/>
          <w:szCs w:val="24"/>
          <w:lang w:eastAsia="zh-CN" w:bidi="hi-IN"/>
        </w:rPr>
        <w:t>установлены максимальные и (или) минимальные значения; по данным позициям участник закупки указывает конкретное значение характеристики к каждому наименованию характеристики, соответствующий значению, установленному извещением и описанием объекта закупки. Формулировка/знак: «не более», «≤» означает, ч</w:t>
      </w:r>
      <w:r w:rsidRPr="001E42D5">
        <w:rPr>
          <w:rFonts w:ascii="Times New Roman" w:eastAsia="SimSun" w:hAnsi="Times New Roman" w:cs="Times New Roman"/>
          <w:color w:val="000000"/>
          <w:kern w:val="2"/>
          <w:sz w:val="24"/>
          <w:szCs w:val="24"/>
          <w:lang w:eastAsia="ru-RU" w:bidi="hi-IN"/>
        </w:rPr>
        <w:t xml:space="preserve">то участнику закупки следует указать конкретное значение такого значения характеристики меньше величины, или </w:t>
      </w:r>
      <w:proofErr w:type="gramStart"/>
      <w:r w:rsidRPr="001E42D5">
        <w:rPr>
          <w:rFonts w:ascii="Times New Roman" w:eastAsia="SimSun" w:hAnsi="Times New Roman" w:cs="Times New Roman"/>
          <w:color w:val="000000"/>
          <w:kern w:val="2"/>
          <w:sz w:val="24"/>
          <w:szCs w:val="24"/>
          <w:lang w:eastAsia="ru-RU" w:bidi="hi-IN"/>
        </w:rPr>
        <w:t>равную</w:t>
      </w:r>
      <w:proofErr w:type="gramEnd"/>
      <w:r w:rsidRPr="001E42D5">
        <w:rPr>
          <w:rFonts w:ascii="Times New Roman" w:eastAsia="SimSun" w:hAnsi="Times New Roman" w:cs="Times New Roman"/>
          <w:color w:val="000000"/>
          <w:kern w:val="2"/>
          <w:sz w:val="24"/>
          <w:szCs w:val="24"/>
          <w:lang w:eastAsia="ru-RU" w:bidi="hi-IN"/>
        </w:rPr>
        <w:t xml:space="preserve"> ей.</w:t>
      </w:r>
      <w:r w:rsidRPr="001E42D5">
        <w:rPr>
          <w:rFonts w:ascii="Times New Roman" w:eastAsia="SimSun" w:hAnsi="Times New Roman" w:cs="Times New Roman"/>
          <w:color w:val="000000"/>
          <w:kern w:val="2"/>
          <w:sz w:val="24"/>
          <w:szCs w:val="24"/>
          <w:lang w:eastAsia="zh-CN" w:bidi="hi-IN"/>
        </w:rPr>
        <w:t xml:space="preserve"> Формулировка/знак: «не менее», «≥» - означает, ч</w:t>
      </w:r>
      <w:r w:rsidRPr="001E42D5">
        <w:rPr>
          <w:rFonts w:ascii="Times New Roman" w:eastAsia="SimSun" w:hAnsi="Times New Roman" w:cs="Times New Roman"/>
          <w:color w:val="000000"/>
          <w:kern w:val="2"/>
          <w:sz w:val="24"/>
          <w:szCs w:val="24"/>
          <w:lang w:eastAsia="ru-RU" w:bidi="hi-IN"/>
        </w:rPr>
        <w:t xml:space="preserve">то участнику закупки следует указать конкретное значение такого значения характеристик больше величины, или </w:t>
      </w:r>
      <w:proofErr w:type="gramStart"/>
      <w:r w:rsidRPr="001E42D5">
        <w:rPr>
          <w:rFonts w:ascii="Times New Roman" w:eastAsia="SimSun" w:hAnsi="Times New Roman" w:cs="Times New Roman"/>
          <w:color w:val="000000"/>
          <w:kern w:val="2"/>
          <w:sz w:val="24"/>
          <w:szCs w:val="24"/>
          <w:lang w:eastAsia="ru-RU" w:bidi="hi-IN"/>
        </w:rPr>
        <w:t>равную</w:t>
      </w:r>
      <w:proofErr w:type="gramEnd"/>
      <w:r w:rsidRPr="001E42D5">
        <w:rPr>
          <w:rFonts w:ascii="Times New Roman" w:eastAsia="SimSun" w:hAnsi="Times New Roman" w:cs="Times New Roman"/>
          <w:color w:val="000000"/>
          <w:kern w:val="2"/>
          <w:sz w:val="24"/>
          <w:szCs w:val="24"/>
          <w:lang w:eastAsia="ru-RU" w:bidi="hi-IN"/>
        </w:rPr>
        <w:t xml:space="preserve"> ей. </w:t>
      </w:r>
      <w:r w:rsidRPr="001E42D5">
        <w:rPr>
          <w:rFonts w:ascii="Times New Roman" w:eastAsia="SimSun" w:hAnsi="Times New Roman" w:cs="Times New Roman"/>
          <w:color w:val="000000"/>
          <w:kern w:val="2"/>
          <w:sz w:val="24"/>
          <w:szCs w:val="24"/>
          <w:lang w:eastAsia="zh-CN" w:bidi="hi-IN"/>
        </w:rPr>
        <w:t xml:space="preserve">Формулировки: «не более и не менее», «не менее и не более», знак </w:t>
      </w:r>
      <w:r w:rsidRPr="001E42D5">
        <w:rPr>
          <w:rFonts w:ascii="Times New Roman" w:eastAsia="SimSun" w:hAnsi="Times New Roman" w:cs="Times New Roman"/>
          <w:color w:val="000000"/>
          <w:kern w:val="2"/>
          <w:sz w:val="24"/>
          <w:szCs w:val="24"/>
          <w:lang w:eastAsia="ru-RU" w:bidi="hi-IN"/>
        </w:rPr>
        <w:t xml:space="preserve">«≥ и ≤», </w:t>
      </w:r>
      <w:r w:rsidRPr="001E42D5">
        <w:rPr>
          <w:rFonts w:ascii="Times New Roman" w:eastAsia="SimSun" w:hAnsi="Times New Roman" w:cs="Times New Roman"/>
          <w:color w:val="000000"/>
          <w:kern w:val="2"/>
          <w:sz w:val="24"/>
          <w:szCs w:val="24"/>
          <w:lang w:eastAsia="zh-CN" w:bidi="hi-IN"/>
        </w:rPr>
        <w:t>означает, что участник устанавливает конкретны</w:t>
      </w:r>
      <w:r w:rsidRPr="001E42D5">
        <w:rPr>
          <w:rFonts w:ascii="Times New Roman" w:eastAsia="Times New Roman" w:hAnsi="Times New Roman" w:cs="Times New Roman"/>
          <w:color w:val="000000"/>
          <w:sz w:val="24"/>
          <w:szCs w:val="24"/>
          <w:lang w:eastAsia="ru-RU"/>
        </w:rPr>
        <w:t>е значение характеристики</w:t>
      </w:r>
      <w:r w:rsidRPr="001E42D5">
        <w:rPr>
          <w:rFonts w:ascii="Times New Roman" w:eastAsia="SimSun" w:hAnsi="Times New Roman" w:cs="Times New Roman"/>
          <w:color w:val="000000"/>
          <w:kern w:val="2"/>
          <w:sz w:val="24"/>
          <w:szCs w:val="24"/>
          <w:lang w:eastAsia="zh-CN" w:bidi="hi-IN"/>
        </w:rPr>
        <w:t xml:space="preserve"> в пределах установленных значений верхней и нижней (нижней и верхней) границы.</w:t>
      </w:r>
    </w:p>
    <w:p w14:paraId="1D8CFD31" w14:textId="76CD9CEF"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r w:rsidRPr="001E42D5">
        <w:rPr>
          <w:rFonts w:ascii="Times New Roman" w:eastAsia="SimSun" w:hAnsi="Times New Roman" w:cs="Times New Roman"/>
          <w:color w:val="000000"/>
          <w:kern w:val="2"/>
          <w:sz w:val="24"/>
          <w:szCs w:val="24"/>
          <w:lang w:eastAsia="zh-CN" w:bidi="hi-IN"/>
        </w:rPr>
        <w:t xml:space="preserve">При наличии в описании объекта закупки </w:t>
      </w:r>
      <w:r w:rsidRPr="001E42D5">
        <w:rPr>
          <w:rFonts w:ascii="Times New Roman" w:eastAsia="Times New Roman" w:hAnsi="Times New Roman" w:cs="Times New Roman"/>
          <w:color w:val="000000"/>
          <w:sz w:val="24"/>
          <w:szCs w:val="24"/>
          <w:lang w:eastAsia="ru-RU"/>
        </w:rPr>
        <w:t>значения характеристик</w:t>
      </w:r>
      <w:r w:rsidRPr="001E42D5">
        <w:rPr>
          <w:rFonts w:ascii="Times New Roman" w:eastAsia="SimSun" w:hAnsi="Times New Roman" w:cs="Times New Roman"/>
          <w:color w:val="000000"/>
          <w:kern w:val="2"/>
          <w:sz w:val="24"/>
          <w:szCs w:val="24"/>
          <w:lang w:eastAsia="zh-CN" w:bidi="hi-IN"/>
        </w:rPr>
        <w:t>, сопровождающихся словами/знаком «более</w:t>
      </w:r>
      <w:proofErr w:type="gramStart"/>
      <w:r w:rsidRPr="001E42D5">
        <w:rPr>
          <w:rFonts w:ascii="Times New Roman" w:eastAsia="SimSun" w:hAnsi="Times New Roman" w:cs="Times New Roman"/>
          <w:color w:val="000000"/>
          <w:kern w:val="2"/>
          <w:sz w:val="24"/>
          <w:szCs w:val="24"/>
          <w:lang w:eastAsia="zh-CN" w:bidi="hi-IN"/>
        </w:rPr>
        <w:t>», «&gt;», «</w:t>
      </w:r>
      <w:proofErr w:type="gramEnd"/>
      <w:r w:rsidRPr="001E42D5">
        <w:rPr>
          <w:rFonts w:ascii="Times New Roman" w:eastAsia="SimSun" w:hAnsi="Times New Roman" w:cs="Times New Roman"/>
          <w:color w:val="000000"/>
          <w:kern w:val="2"/>
          <w:sz w:val="24"/>
          <w:szCs w:val="24"/>
          <w:lang w:eastAsia="zh-CN" w:bidi="hi-IN"/>
        </w:rPr>
        <w:t>выше», «свыше», «превышать», «шире» — участник должен предложить значение характеристик, превышающий такое значение. При наличии в описании объекта закупки значение характеристик, сопровождающихся словами/знаком «менее</w:t>
      </w:r>
      <w:proofErr w:type="gramStart"/>
      <w:r w:rsidRPr="001E42D5">
        <w:rPr>
          <w:rFonts w:ascii="Times New Roman" w:eastAsia="SimSun" w:hAnsi="Times New Roman" w:cs="Times New Roman"/>
          <w:color w:val="000000"/>
          <w:kern w:val="2"/>
          <w:sz w:val="24"/>
          <w:szCs w:val="24"/>
          <w:lang w:eastAsia="zh-CN" w:bidi="hi-IN"/>
        </w:rPr>
        <w:t xml:space="preserve">», «&lt;», </w:t>
      </w:r>
      <w:r w:rsidRPr="001E42D5">
        <w:rPr>
          <w:rFonts w:ascii="Times New Roman" w:eastAsia="SimSun" w:hAnsi="Times New Roman" w:cs="Times New Roman"/>
          <w:color w:val="000000"/>
          <w:kern w:val="2"/>
          <w:sz w:val="24"/>
          <w:szCs w:val="24"/>
          <w:lang w:eastAsia="zh-CN" w:bidi="hi-IN"/>
        </w:rPr>
        <w:lastRenderedPageBreak/>
        <w:t>«</w:t>
      </w:r>
      <w:proofErr w:type="gramEnd"/>
      <w:r w:rsidRPr="001E42D5">
        <w:rPr>
          <w:rFonts w:ascii="Times New Roman" w:eastAsia="SimSun" w:hAnsi="Times New Roman" w:cs="Times New Roman"/>
          <w:color w:val="000000"/>
          <w:kern w:val="2"/>
          <w:sz w:val="24"/>
          <w:szCs w:val="24"/>
          <w:lang w:eastAsia="zh-CN" w:bidi="hi-IN"/>
        </w:rPr>
        <w:t xml:space="preserve">ниже», «уже» — участник должен предложить значение характеристик, имеющий значение, меньшее заявленного заказчиком. При наличии в </w:t>
      </w:r>
      <w:r w:rsidRPr="001E42D5">
        <w:rPr>
          <w:rFonts w:ascii="Times New Roman" w:eastAsia="Calibri" w:hAnsi="Times New Roman" w:cs="Times New Roman"/>
          <w:color w:val="000000"/>
          <w:kern w:val="2"/>
          <w:sz w:val="24"/>
          <w:szCs w:val="24"/>
          <w:lang w:eastAsia="zh-CN" w:bidi="hi-IN"/>
        </w:rPr>
        <w:t>значени</w:t>
      </w:r>
      <w:r w:rsidR="00740B0C" w:rsidRPr="001E42D5">
        <w:rPr>
          <w:rFonts w:ascii="Times New Roman" w:eastAsia="Calibri" w:hAnsi="Times New Roman" w:cs="Times New Roman"/>
          <w:color w:val="000000"/>
          <w:kern w:val="2"/>
          <w:sz w:val="24"/>
          <w:szCs w:val="24"/>
          <w:lang w:eastAsia="zh-CN" w:bidi="hi-IN"/>
        </w:rPr>
        <w:t>и</w:t>
      </w:r>
      <w:r w:rsidRPr="001E42D5">
        <w:rPr>
          <w:rFonts w:ascii="Times New Roman" w:eastAsia="Calibri" w:hAnsi="Times New Roman" w:cs="Times New Roman"/>
          <w:color w:val="000000"/>
          <w:kern w:val="2"/>
          <w:sz w:val="24"/>
          <w:szCs w:val="24"/>
          <w:lang w:eastAsia="zh-CN" w:bidi="hi-IN"/>
        </w:rPr>
        <w:t xml:space="preserve"> характеристик</w:t>
      </w:r>
      <w:r w:rsidRPr="001E42D5">
        <w:rPr>
          <w:rFonts w:ascii="Times New Roman" w:eastAsia="SimSun" w:hAnsi="Times New Roman" w:cs="Times New Roman"/>
          <w:color w:val="000000"/>
          <w:kern w:val="2"/>
          <w:sz w:val="24"/>
          <w:szCs w:val="24"/>
          <w:lang w:eastAsia="zh-CN" w:bidi="hi-IN"/>
        </w:rPr>
        <w:t xml:space="preserve"> товара слов «включая», «включительно» участник должен предложить значение характеристики, включающий значение, заявленное заказчиком.</w:t>
      </w:r>
    </w:p>
    <w:p w14:paraId="44DA12EC" w14:textId="490A7F6D"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kern w:val="2"/>
          <w:sz w:val="24"/>
          <w:szCs w:val="24"/>
          <w:lang w:eastAsia="zh-CN" w:bidi="hi-IN"/>
        </w:rPr>
      </w:pPr>
      <w:r w:rsidRPr="001E42D5">
        <w:rPr>
          <w:rFonts w:ascii="Times New Roman" w:eastAsia="SimSun" w:hAnsi="Times New Roman" w:cs="Times New Roman"/>
          <w:color w:val="000000"/>
          <w:kern w:val="2"/>
          <w:sz w:val="24"/>
          <w:szCs w:val="24"/>
          <w:lang w:eastAsia="ru-RU" w:bidi="hi-IN"/>
        </w:rPr>
        <w:t>Также, возможно, использование Заказчиком в графе «Значение характеристики» следующих знаков:</w:t>
      </w:r>
    </w:p>
    <w:p w14:paraId="7D14C491" w14:textId="2167FEBE"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kern w:val="2"/>
          <w:sz w:val="24"/>
          <w:szCs w:val="24"/>
          <w:lang w:eastAsia="zh-CN" w:bidi="hi-IN"/>
        </w:rPr>
      </w:pPr>
      <w:r w:rsidRPr="001E42D5">
        <w:rPr>
          <w:rFonts w:ascii="Times New Roman" w:eastAsia="SimSun" w:hAnsi="Times New Roman" w:cs="Times New Roman"/>
          <w:color w:val="000000"/>
          <w:kern w:val="2"/>
          <w:sz w:val="24"/>
          <w:szCs w:val="24"/>
          <w:lang w:eastAsia="ru-RU" w:bidi="hi-IN"/>
        </w:rPr>
        <w:t>-</w:t>
      </w:r>
      <w:r w:rsidRPr="001E42D5">
        <w:rPr>
          <w:rFonts w:ascii="Times New Roman" w:eastAsia="SimSun" w:hAnsi="Times New Roman" w:cs="Times New Roman"/>
          <w:color w:val="000000"/>
          <w:kern w:val="2"/>
          <w:sz w:val="24"/>
          <w:szCs w:val="24"/>
          <w:lang w:eastAsia="zh-CN" w:bidi="hi-IN"/>
        </w:rPr>
        <w:t xml:space="preserve"> « ≥ и &lt; » - участник предоставляет конкретное значение равное или превышающее левое значение и менее правого значения;</w:t>
      </w:r>
    </w:p>
    <w:p w14:paraId="20C5F0E7" w14:textId="1DF96E6D"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r w:rsidRPr="001E42D5">
        <w:rPr>
          <w:rFonts w:ascii="Times New Roman" w:eastAsia="SimSun" w:hAnsi="Times New Roman" w:cs="Times New Roman"/>
          <w:color w:val="000000"/>
          <w:kern w:val="2"/>
          <w:sz w:val="24"/>
          <w:szCs w:val="24"/>
          <w:lang w:eastAsia="zh-CN" w:bidi="hi-IN"/>
        </w:rPr>
        <w:t xml:space="preserve">- «&gt; и ≤ » - участник предоставляет конкретное значение, превышающее левое значение и равное или менее правого значения; </w:t>
      </w:r>
    </w:p>
    <w:p w14:paraId="64B79C11" w14:textId="050E0CDD"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r w:rsidRPr="001E42D5">
        <w:rPr>
          <w:rFonts w:ascii="Times New Roman" w:eastAsia="SimSun" w:hAnsi="Times New Roman" w:cs="Times New Roman"/>
          <w:color w:val="000000"/>
          <w:kern w:val="2"/>
          <w:sz w:val="24"/>
          <w:szCs w:val="24"/>
          <w:lang w:eastAsia="zh-CN" w:bidi="hi-IN"/>
        </w:rPr>
        <w:t>- «&gt; и &lt;» - участник предоставляет конкретное значение, превышающее левое значение и менее правого значения.</w:t>
      </w:r>
    </w:p>
    <w:p w14:paraId="72EB2352" w14:textId="43743A3B"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r w:rsidRPr="001E42D5">
        <w:rPr>
          <w:rFonts w:ascii="Times New Roman" w:eastAsia="SimSun" w:hAnsi="Times New Roman" w:cs="Times New Roman"/>
          <w:color w:val="000000"/>
          <w:kern w:val="2"/>
          <w:sz w:val="24"/>
          <w:szCs w:val="24"/>
          <w:lang w:bidi="hi-IN"/>
        </w:rPr>
        <w:t xml:space="preserve">Если значение </w:t>
      </w:r>
      <w:r w:rsidRPr="001E42D5">
        <w:rPr>
          <w:rFonts w:ascii="Times New Roman" w:eastAsia="Times New Roman" w:hAnsi="Times New Roman" w:cs="Times New Roman"/>
          <w:color w:val="000000"/>
          <w:sz w:val="24"/>
          <w:szCs w:val="24"/>
        </w:rPr>
        <w:t>характеристик</w:t>
      </w:r>
      <w:r w:rsidRPr="001E42D5">
        <w:rPr>
          <w:rFonts w:ascii="Times New Roman" w:eastAsia="SimSun" w:hAnsi="Times New Roman" w:cs="Times New Roman"/>
          <w:color w:val="000000"/>
          <w:kern w:val="2"/>
          <w:sz w:val="24"/>
          <w:szCs w:val="24"/>
          <w:lang w:bidi="hi-IN"/>
        </w:rPr>
        <w:t xml:space="preserve"> указано в сопровождении слов «и/или», «</w:t>
      </w:r>
      <w:proofErr w:type="gramStart"/>
      <w:r w:rsidRPr="001E42D5">
        <w:rPr>
          <w:rFonts w:ascii="Times New Roman" w:eastAsia="SimSun" w:hAnsi="Times New Roman" w:cs="Times New Roman"/>
          <w:color w:val="000000"/>
          <w:kern w:val="2"/>
          <w:sz w:val="24"/>
          <w:szCs w:val="24"/>
          <w:lang w:bidi="hi-IN"/>
        </w:rPr>
        <w:t>и(</w:t>
      </w:r>
      <w:proofErr w:type="gramEnd"/>
      <w:r w:rsidRPr="001E42D5">
        <w:rPr>
          <w:rFonts w:ascii="Times New Roman" w:eastAsia="SimSun" w:hAnsi="Times New Roman" w:cs="Times New Roman"/>
          <w:color w:val="000000"/>
          <w:kern w:val="2"/>
          <w:sz w:val="24"/>
          <w:szCs w:val="24"/>
          <w:lang w:bidi="hi-IN"/>
        </w:rPr>
        <w:t xml:space="preserve">или)» то участник закупки указывает один из предлагаемых значений </w:t>
      </w:r>
      <w:r w:rsidRPr="001E42D5">
        <w:rPr>
          <w:rFonts w:ascii="Times New Roman" w:eastAsia="Times New Roman" w:hAnsi="Times New Roman" w:cs="Times New Roman"/>
          <w:color w:val="000000"/>
          <w:sz w:val="24"/>
          <w:szCs w:val="24"/>
        </w:rPr>
        <w:t>характеристик</w:t>
      </w:r>
      <w:r w:rsidRPr="001E42D5">
        <w:rPr>
          <w:rFonts w:ascii="Times New Roman" w:eastAsia="SimSun" w:hAnsi="Times New Roman" w:cs="Times New Roman"/>
          <w:color w:val="000000"/>
          <w:kern w:val="2"/>
          <w:sz w:val="24"/>
          <w:szCs w:val="24"/>
          <w:lang w:bidi="hi-IN"/>
        </w:rPr>
        <w:t xml:space="preserve"> без слов «и/или», «и</w:t>
      </w:r>
      <w:r w:rsidR="00DB31BC" w:rsidRPr="00DB31BC">
        <w:rPr>
          <w:rFonts w:ascii="Times New Roman" w:eastAsia="SimSun" w:hAnsi="Times New Roman" w:cs="Times New Roman"/>
          <w:color w:val="000000"/>
          <w:kern w:val="2"/>
          <w:sz w:val="24"/>
          <w:szCs w:val="24"/>
          <w:lang w:bidi="hi-IN"/>
        </w:rPr>
        <w:t xml:space="preserve"> </w:t>
      </w:r>
      <w:r w:rsidRPr="001E42D5">
        <w:rPr>
          <w:rFonts w:ascii="Times New Roman" w:eastAsia="SimSun" w:hAnsi="Times New Roman" w:cs="Times New Roman"/>
          <w:color w:val="000000"/>
          <w:kern w:val="2"/>
          <w:sz w:val="24"/>
          <w:szCs w:val="24"/>
          <w:lang w:bidi="hi-IN"/>
        </w:rPr>
        <w:t xml:space="preserve">(или)» либо указывает одновременно два значения </w:t>
      </w:r>
      <w:r w:rsidRPr="001E42D5">
        <w:rPr>
          <w:rFonts w:ascii="Times New Roman" w:eastAsia="Times New Roman" w:hAnsi="Times New Roman" w:cs="Times New Roman"/>
          <w:color w:val="000000"/>
          <w:sz w:val="24"/>
          <w:szCs w:val="24"/>
        </w:rPr>
        <w:t>характеристик</w:t>
      </w:r>
      <w:r w:rsidRPr="001E42D5">
        <w:rPr>
          <w:rFonts w:ascii="Times New Roman" w:eastAsia="SimSun" w:hAnsi="Times New Roman" w:cs="Times New Roman"/>
          <w:color w:val="000000"/>
          <w:kern w:val="2"/>
          <w:sz w:val="24"/>
          <w:szCs w:val="24"/>
          <w:lang w:bidi="hi-IN"/>
        </w:rPr>
        <w:t xml:space="preserve"> через разделительный союз «и».</w:t>
      </w:r>
    </w:p>
    <w:p w14:paraId="41B6F740" w14:textId="3C202839" w:rsidR="007E6875" w:rsidRPr="001E42D5" w:rsidRDefault="007E6875" w:rsidP="001E42D5">
      <w:pPr>
        <w:widowControl w:val="0"/>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r w:rsidRPr="001E42D5">
        <w:rPr>
          <w:rFonts w:ascii="Times New Roman" w:eastAsia="Times New Roman" w:hAnsi="Times New Roman" w:cs="Times New Roman"/>
          <w:color w:val="000000"/>
          <w:kern w:val="2"/>
          <w:sz w:val="24"/>
          <w:szCs w:val="24"/>
          <w:lang w:eastAsia="zh-CN" w:bidi="hi-IN"/>
        </w:rPr>
        <w:t xml:space="preserve">Не допускается участником закупки при указании </w:t>
      </w:r>
      <w:r w:rsidRPr="001E42D5">
        <w:rPr>
          <w:rFonts w:ascii="Times New Roman" w:eastAsia="Times New Roman" w:hAnsi="Times New Roman" w:cs="Times New Roman"/>
          <w:color w:val="000000"/>
          <w:kern w:val="2"/>
          <w:sz w:val="24"/>
          <w:szCs w:val="24"/>
          <w:lang w:eastAsia="ru-RU"/>
        </w:rPr>
        <w:t>значений характеристик</w:t>
      </w:r>
      <w:r w:rsidRPr="001E42D5">
        <w:rPr>
          <w:rFonts w:ascii="Times New Roman" w:eastAsia="Times New Roman" w:hAnsi="Times New Roman" w:cs="Times New Roman"/>
          <w:color w:val="000000"/>
          <w:kern w:val="2"/>
          <w:sz w:val="24"/>
          <w:szCs w:val="24"/>
          <w:lang w:eastAsia="zh-CN" w:bidi="hi-IN"/>
        </w:rPr>
        <w:t xml:space="preserve"> предлагаемого товара использовать: «не более», «не менее», «более», «менее», «либо», «в полном соответствии», «должен быть», «должен», «не должен», «(с</w:t>
      </w:r>
      <w:proofErr w:type="gramStart"/>
      <w:r w:rsidRPr="001E42D5">
        <w:rPr>
          <w:rFonts w:ascii="Times New Roman" w:eastAsia="Times New Roman" w:hAnsi="Times New Roman" w:cs="Times New Roman"/>
          <w:color w:val="000000"/>
          <w:kern w:val="2"/>
          <w:sz w:val="24"/>
          <w:szCs w:val="24"/>
          <w:lang w:eastAsia="zh-CN" w:bidi="hi-IN"/>
        </w:rPr>
        <w:t>)в</w:t>
      </w:r>
      <w:proofErr w:type="gramEnd"/>
      <w:r w:rsidRPr="001E42D5">
        <w:rPr>
          <w:rFonts w:ascii="Times New Roman" w:eastAsia="Times New Roman" w:hAnsi="Times New Roman" w:cs="Times New Roman"/>
          <w:color w:val="000000"/>
          <w:kern w:val="2"/>
          <w:sz w:val="24"/>
          <w:szCs w:val="24"/>
          <w:lang w:eastAsia="zh-CN" w:bidi="hi-IN"/>
        </w:rPr>
        <w:t xml:space="preserve">ыше», «или», «до», ставить знаки «≥», «≤», «&lt;», «&gt;», «≥ и ≤», «≥ и &lt;», «&gt; и ≤», «&gt; и &lt;» и т.п., то есть не допускается указание не конкретных </w:t>
      </w:r>
      <w:r w:rsidRPr="001E42D5">
        <w:rPr>
          <w:rFonts w:ascii="Times New Roman" w:eastAsia="Times New Roman" w:hAnsi="Times New Roman" w:cs="Times New Roman"/>
          <w:color w:val="000000"/>
          <w:kern w:val="2"/>
          <w:sz w:val="24"/>
          <w:szCs w:val="24"/>
          <w:lang w:eastAsia="ru-RU"/>
        </w:rPr>
        <w:t>значений характеристик</w:t>
      </w:r>
      <w:r w:rsidRPr="001E42D5">
        <w:rPr>
          <w:rFonts w:ascii="Times New Roman" w:eastAsia="Times New Roman" w:hAnsi="Times New Roman" w:cs="Times New Roman"/>
          <w:color w:val="000000"/>
          <w:kern w:val="2"/>
          <w:sz w:val="24"/>
          <w:szCs w:val="24"/>
          <w:lang w:eastAsia="zh-CN" w:bidi="hi-IN"/>
        </w:rPr>
        <w:t xml:space="preserve"> товара, допускающих неоднозначные, двусмысленные их </w:t>
      </w:r>
      <w:proofErr w:type="spellStart"/>
      <w:r w:rsidRPr="001E42D5">
        <w:rPr>
          <w:rFonts w:ascii="Times New Roman" w:eastAsia="Times New Roman" w:hAnsi="Times New Roman" w:cs="Times New Roman"/>
          <w:color w:val="000000"/>
          <w:kern w:val="2"/>
          <w:sz w:val="24"/>
          <w:szCs w:val="24"/>
          <w:lang w:eastAsia="zh-CN" w:bidi="hi-IN"/>
        </w:rPr>
        <w:t>трактования</w:t>
      </w:r>
      <w:proofErr w:type="spellEnd"/>
      <w:r w:rsidRPr="001E42D5">
        <w:rPr>
          <w:rFonts w:ascii="Times New Roman" w:eastAsia="Times New Roman" w:hAnsi="Times New Roman" w:cs="Times New Roman"/>
          <w:color w:val="000000"/>
          <w:kern w:val="2"/>
          <w:sz w:val="24"/>
          <w:szCs w:val="24"/>
          <w:lang w:eastAsia="zh-CN" w:bidi="hi-IN"/>
        </w:rPr>
        <w:t xml:space="preserve">. При описании </w:t>
      </w:r>
      <w:r w:rsidRPr="001E42D5">
        <w:rPr>
          <w:rFonts w:ascii="Times New Roman" w:eastAsia="Times New Roman" w:hAnsi="Times New Roman" w:cs="Times New Roman"/>
          <w:color w:val="000000"/>
          <w:kern w:val="2"/>
          <w:sz w:val="24"/>
          <w:szCs w:val="24"/>
          <w:lang w:eastAsia="ru-RU"/>
        </w:rPr>
        <w:t>значения характеристик</w:t>
      </w:r>
      <w:r w:rsidRPr="001E42D5">
        <w:rPr>
          <w:rFonts w:ascii="Times New Roman" w:eastAsia="Times New Roman" w:hAnsi="Times New Roman" w:cs="Times New Roman"/>
          <w:color w:val="000000"/>
          <w:kern w:val="2"/>
          <w:sz w:val="24"/>
          <w:szCs w:val="24"/>
          <w:lang w:eastAsia="zh-CN" w:bidi="hi-IN"/>
        </w:rPr>
        <w:t xml:space="preserve"> предлагаемого товара участник закупки должен указать одно из значений, предусмотренных характеристиками определения товара в извещении об осуществлении закупки и в описании объекта закупки.</w:t>
      </w:r>
    </w:p>
    <w:p w14:paraId="233832D6" w14:textId="1EC79E39"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r w:rsidRPr="001E42D5">
        <w:rPr>
          <w:rFonts w:ascii="Times New Roman" w:eastAsia="SimSun" w:hAnsi="Times New Roman" w:cs="Times New Roman"/>
          <w:color w:val="000000"/>
          <w:kern w:val="2"/>
          <w:sz w:val="24"/>
          <w:szCs w:val="24"/>
          <w:lang w:eastAsia="zh-CN" w:bidi="hi-IN"/>
        </w:rPr>
        <w:t>Точка с запятой « ; » или запятая «</w:t>
      </w:r>
      <w:proofErr w:type="gramStart"/>
      <w:r w:rsidRPr="001E42D5">
        <w:rPr>
          <w:rFonts w:ascii="Times New Roman" w:eastAsia="SimSun" w:hAnsi="Times New Roman" w:cs="Times New Roman"/>
          <w:color w:val="000000"/>
          <w:kern w:val="2"/>
          <w:sz w:val="24"/>
          <w:szCs w:val="24"/>
          <w:lang w:eastAsia="zh-CN" w:bidi="hi-IN"/>
        </w:rPr>
        <w:t xml:space="preserve"> ,</w:t>
      </w:r>
      <w:proofErr w:type="gramEnd"/>
      <w:r w:rsidRPr="001E42D5">
        <w:rPr>
          <w:rFonts w:ascii="Times New Roman" w:eastAsia="SimSun" w:hAnsi="Times New Roman" w:cs="Times New Roman"/>
          <w:color w:val="000000"/>
          <w:kern w:val="2"/>
          <w:sz w:val="24"/>
          <w:szCs w:val="24"/>
          <w:lang w:eastAsia="zh-CN" w:bidi="hi-IN"/>
        </w:rPr>
        <w:t xml:space="preserve"> » или «и» при перечислении однородных </w:t>
      </w:r>
      <w:r w:rsidRPr="001E42D5">
        <w:rPr>
          <w:rFonts w:ascii="Times New Roman" w:eastAsia="Calibri" w:hAnsi="Times New Roman" w:cs="Times New Roman"/>
          <w:color w:val="000000"/>
          <w:kern w:val="2"/>
          <w:sz w:val="24"/>
          <w:szCs w:val="24"/>
          <w:lang w:eastAsia="zh-CN" w:bidi="hi-IN"/>
        </w:rPr>
        <w:t>значений характеристик</w:t>
      </w:r>
      <w:r w:rsidRPr="001E42D5">
        <w:rPr>
          <w:rFonts w:ascii="Times New Roman" w:eastAsia="SimSun" w:hAnsi="Times New Roman" w:cs="Times New Roman"/>
          <w:color w:val="000000"/>
          <w:kern w:val="2"/>
          <w:sz w:val="24"/>
          <w:szCs w:val="24"/>
          <w:lang w:eastAsia="zh-CN" w:bidi="hi-IN"/>
        </w:rPr>
        <w:t xml:space="preserve"> (например, несколько значений </w:t>
      </w:r>
      <w:r w:rsidRPr="001E42D5">
        <w:rPr>
          <w:rFonts w:ascii="Times New Roman" w:eastAsia="Times New Roman" w:hAnsi="Times New Roman" w:cs="Times New Roman"/>
          <w:color w:val="000000"/>
          <w:sz w:val="24"/>
          <w:szCs w:val="24"/>
          <w:lang w:eastAsia="ru-RU"/>
        </w:rPr>
        <w:t>характеристик</w:t>
      </w:r>
      <w:r w:rsidRPr="001E42D5">
        <w:rPr>
          <w:rFonts w:ascii="Times New Roman" w:eastAsia="SimSun" w:hAnsi="Times New Roman" w:cs="Times New Roman"/>
          <w:color w:val="000000"/>
          <w:kern w:val="2"/>
          <w:sz w:val="24"/>
          <w:szCs w:val="24"/>
          <w:lang w:eastAsia="zh-CN" w:bidi="hi-IN"/>
        </w:rPr>
        <w:t xml:space="preserve"> диаметров, толщин, размеров и т.д.) означает, что требуются все указанные </w:t>
      </w:r>
      <w:r w:rsidRPr="001E42D5">
        <w:rPr>
          <w:rFonts w:ascii="Times New Roman" w:eastAsia="Times New Roman" w:hAnsi="Times New Roman" w:cs="Times New Roman"/>
          <w:color w:val="000000"/>
          <w:kern w:val="2"/>
          <w:sz w:val="24"/>
          <w:szCs w:val="24"/>
          <w:lang w:eastAsia="ru-RU"/>
        </w:rPr>
        <w:t>значения характеристик</w:t>
      </w:r>
      <w:r w:rsidRPr="001E42D5">
        <w:rPr>
          <w:rFonts w:ascii="Times New Roman" w:eastAsia="SimSun" w:hAnsi="Times New Roman" w:cs="Times New Roman"/>
          <w:color w:val="000000"/>
          <w:kern w:val="2"/>
          <w:sz w:val="24"/>
          <w:szCs w:val="24"/>
          <w:lang w:eastAsia="zh-CN" w:bidi="hi-IN"/>
        </w:rPr>
        <w:t xml:space="preserve">. </w:t>
      </w:r>
    </w:p>
    <w:p w14:paraId="3E02F463" w14:textId="65B2EEB1" w:rsidR="007E6875" w:rsidRPr="001E42D5" w:rsidRDefault="007E6875" w:rsidP="001E42D5">
      <w:pPr>
        <w:widowControl w:val="0"/>
        <w:suppressAutoHyphens/>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r w:rsidRPr="001E42D5">
        <w:rPr>
          <w:rFonts w:ascii="Times New Roman" w:eastAsia="SimSun" w:hAnsi="Times New Roman" w:cs="Times New Roman"/>
          <w:color w:val="000000"/>
          <w:kern w:val="2"/>
          <w:sz w:val="24"/>
          <w:szCs w:val="24"/>
          <w:lang w:eastAsia="zh-CN" w:bidi="hi-IN"/>
        </w:rPr>
        <w:t xml:space="preserve">Формулировка «или» означает выбор </w:t>
      </w:r>
      <w:r w:rsidRPr="001E42D5">
        <w:rPr>
          <w:rFonts w:ascii="Times New Roman" w:eastAsia="Times New Roman" w:hAnsi="Times New Roman" w:cs="Times New Roman"/>
          <w:color w:val="000000"/>
          <w:sz w:val="24"/>
          <w:szCs w:val="24"/>
          <w:lang w:eastAsia="ru-RU"/>
        </w:rPr>
        <w:t>конкретных значений характеристик</w:t>
      </w:r>
      <w:r w:rsidR="009C042B" w:rsidRPr="001E42D5">
        <w:rPr>
          <w:rFonts w:ascii="Times New Roman" w:eastAsia="Times New Roman" w:hAnsi="Times New Roman" w:cs="Times New Roman"/>
          <w:color w:val="000000"/>
          <w:sz w:val="24"/>
          <w:szCs w:val="24"/>
          <w:lang w:eastAsia="ru-RU"/>
        </w:rPr>
        <w:t>,</w:t>
      </w:r>
      <w:r w:rsidRPr="001E42D5">
        <w:rPr>
          <w:rFonts w:ascii="Times New Roman" w:eastAsia="SimSun" w:hAnsi="Times New Roman" w:cs="Times New Roman"/>
          <w:color w:val="000000"/>
          <w:kern w:val="2"/>
          <w:sz w:val="24"/>
          <w:szCs w:val="24"/>
          <w:lang w:eastAsia="zh-CN" w:bidi="hi-IN"/>
        </w:rPr>
        <w:t xml:space="preserve"> по значению взаимоисключающих или заменяющих друг друга, указывая на необходимость выбора между ними. </w:t>
      </w:r>
    </w:p>
    <w:p w14:paraId="05D945B0" w14:textId="0F37D8C6" w:rsidR="007E6875" w:rsidRPr="007B27D4" w:rsidRDefault="008A0385" w:rsidP="001E42D5">
      <w:pPr>
        <w:widowControl w:val="0"/>
        <w:suppressAutoHyphens/>
        <w:overflowPunct w:val="0"/>
        <w:spacing w:after="0" w:line="240" w:lineRule="auto"/>
        <w:ind w:firstLine="709"/>
        <w:contextualSpacing/>
        <w:jc w:val="both"/>
        <w:rPr>
          <w:rFonts w:ascii="Times New Roman" w:eastAsia="SimSun" w:hAnsi="Times New Roman" w:cs="Times New Roman"/>
          <w:color w:val="000000" w:themeColor="text1"/>
          <w:kern w:val="2"/>
          <w:sz w:val="24"/>
          <w:szCs w:val="24"/>
          <w:lang w:eastAsia="zh-CN" w:bidi="hi-IN"/>
        </w:rPr>
      </w:pPr>
      <w:hyperlink r:id="rId20">
        <w:r w:rsidR="007E6875" w:rsidRPr="001E42D5">
          <w:rPr>
            <w:rFonts w:ascii="Times New Roman" w:eastAsia="SimSun" w:hAnsi="Times New Roman" w:cs="Times New Roman"/>
            <w:color w:val="000000"/>
            <w:kern w:val="2"/>
            <w:sz w:val="24"/>
            <w:szCs w:val="24"/>
            <w:lang w:eastAsia="zh-CN" w:bidi="hi-IN"/>
          </w:rPr>
          <w:t xml:space="preserve">В </w:t>
        </w:r>
      </w:hyperlink>
      <w:hyperlink r:id="rId21">
        <w:r w:rsidR="007E6875" w:rsidRPr="001E42D5">
          <w:rPr>
            <w:rFonts w:ascii="Times New Roman" w:eastAsia="SimSun" w:hAnsi="Times New Roman" w:cs="Times New Roman"/>
            <w:color w:val="000000"/>
            <w:kern w:val="2"/>
            <w:sz w:val="24"/>
            <w:szCs w:val="24"/>
            <w:lang w:eastAsia="zh-CN" w:bidi="hi-IN"/>
          </w:rPr>
          <w:t>о</w:t>
        </w:r>
      </w:hyperlink>
      <w:hyperlink r:id="rId22">
        <w:proofErr w:type="gramStart"/>
        <w:r w:rsidR="007E6875" w:rsidRPr="001E42D5">
          <w:rPr>
            <w:rFonts w:ascii="Times New Roman" w:eastAsia="SimSun" w:hAnsi="Times New Roman" w:cs="Times New Roman"/>
            <w:color w:val="000000"/>
            <w:kern w:val="2"/>
            <w:sz w:val="24"/>
            <w:szCs w:val="24"/>
            <w:lang w:eastAsia="zh-CN" w:bidi="hi-IN"/>
          </w:rPr>
          <w:t>писани</w:t>
        </w:r>
      </w:hyperlink>
      <w:hyperlink r:id="rId23">
        <w:r w:rsidR="007E6875" w:rsidRPr="001E42D5">
          <w:rPr>
            <w:rFonts w:ascii="Times New Roman" w:eastAsia="SimSun" w:hAnsi="Times New Roman" w:cs="Times New Roman"/>
            <w:color w:val="000000"/>
            <w:kern w:val="2"/>
            <w:sz w:val="24"/>
            <w:szCs w:val="24"/>
            <w:lang w:eastAsia="zh-CN" w:bidi="hi-IN"/>
          </w:rPr>
          <w:t>и</w:t>
        </w:r>
        <w:proofErr w:type="gramEnd"/>
      </w:hyperlink>
      <w:hyperlink r:id="rId24">
        <w:r w:rsidR="007E6875" w:rsidRPr="001E42D5">
          <w:rPr>
            <w:rFonts w:ascii="Times New Roman" w:eastAsia="SimSun" w:hAnsi="Times New Roman" w:cs="Times New Roman"/>
            <w:color w:val="000000"/>
            <w:kern w:val="2"/>
            <w:sz w:val="24"/>
            <w:szCs w:val="24"/>
            <w:lang w:eastAsia="zh-CN" w:bidi="hi-IN"/>
          </w:rPr>
          <w:t xml:space="preserve"> объекта закупки в диапазонных </w:t>
        </w:r>
      </w:hyperlink>
      <w:r w:rsidR="007E6875" w:rsidRPr="001E42D5">
        <w:rPr>
          <w:rFonts w:ascii="Times New Roman" w:eastAsia="SimSun" w:hAnsi="Times New Roman" w:cs="Times New Roman"/>
          <w:color w:val="000000"/>
          <w:kern w:val="2"/>
          <w:sz w:val="24"/>
          <w:szCs w:val="24"/>
          <w:lang w:eastAsia="zh-CN" w:bidi="hi-IN"/>
        </w:rPr>
        <w:t xml:space="preserve">значениях характеристик указанных «в диапазоне (диапазон)») формулировка «от и до» или «(__-__)» или «__-__» </w:t>
      </w:r>
      <w:hyperlink r:id="rId25">
        <w:r w:rsidR="007E6875" w:rsidRPr="001E42D5">
          <w:rPr>
            <w:rFonts w:ascii="Times New Roman" w:eastAsia="SimSun" w:hAnsi="Times New Roman" w:cs="Times New Roman"/>
            <w:color w:val="000000"/>
            <w:kern w:val="2"/>
            <w:sz w:val="24"/>
            <w:szCs w:val="24"/>
            <w:lang w:eastAsia="zh-CN" w:bidi="hi-IN"/>
          </w:rPr>
          <w:t xml:space="preserve">включает крайние значения диапазона. В диапазонных </w:t>
        </w:r>
      </w:hyperlink>
      <w:r w:rsidR="007E6875" w:rsidRPr="001E42D5">
        <w:rPr>
          <w:rFonts w:ascii="Times New Roman" w:eastAsia="SimSun" w:hAnsi="Times New Roman" w:cs="Times New Roman"/>
          <w:color w:val="000000"/>
          <w:kern w:val="2"/>
          <w:sz w:val="24"/>
          <w:szCs w:val="24"/>
          <w:lang w:eastAsia="zh-CN" w:bidi="hi-IN"/>
        </w:rPr>
        <w:t xml:space="preserve">значениях </w:t>
      </w:r>
      <w:proofErr w:type="gramStart"/>
      <w:r w:rsidR="007E6875" w:rsidRPr="001E42D5">
        <w:rPr>
          <w:rFonts w:ascii="Times New Roman" w:eastAsia="SimSun" w:hAnsi="Times New Roman" w:cs="Times New Roman"/>
          <w:color w:val="000000"/>
          <w:kern w:val="2"/>
          <w:sz w:val="24"/>
          <w:szCs w:val="24"/>
          <w:lang w:eastAsia="zh-CN" w:bidi="hi-IN"/>
        </w:rPr>
        <w:t>характери</w:t>
      </w:r>
      <w:hyperlink r:id="rId26">
        <w:r w:rsidR="007E6875" w:rsidRPr="001E42D5">
          <w:rPr>
            <w:rFonts w:ascii="Times New Roman" w:eastAsia="SimSun" w:hAnsi="Times New Roman" w:cs="Times New Roman"/>
            <w:color w:val="000000"/>
            <w:kern w:val="2"/>
            <w:sz w:val="24"/>
            <w:szCs w:val="24"/>
            <w:lang w:eastAsia="zh-CN" w:bidi="hi-IN"/>
          </w:rPr>
          <w:t>стик</w:t>
        </w:r>
        <w:proofErr w:type="gramEnd"/>
        <w:r w:rsidR="007E6875" w:rsidRPr="001E42D5">
          <w:rPr>
            <w:rFonts w:ascii="Times New Roman" w:eastAsia="SimSun" w:hAnsi="Times New Roman" w:cs="Times New Roman"/>
            <w:color w:val="000000"/>
            <w:kern w:val="2"/>
            <w:sz w:val="24"/>
            <w:szCs w:val="24"/>
            <w:lang w:eastAsia="zh-CN" w:bidi="hi-IN"/>
          </w:rPr>
          <w:t xml:space="preserve"> (указанных «в диапазоне (диапазон)») формулировка «не менее от и до» или «не менее (__-__)» или «не менее __-__» </w:t>
        </w:r>
      </w:hyperlink>
      <w:hyperlink r:id="rId27">
        <w:r w:rsidR="007E6875" w:rsidRPr="001E42D5">
          <w:rPr>
            <w:rFonts w:ascii="Times New Roman" w:eastAsia="SimSun" w:hAnsi="Times New Roman" w:cs="Times New Roman"/>
            <w:color w:val="000000"/>
            <w:kern w:val="2"/>
            <w:sz w:val="24"/>
            <w:szCs w:val="24"/>
            <w:lang w:eastAsia="zh-CN" w:bidi="hi-IN"/>
          </w:rPr>
          <w:t xml:space="preserve">или </w:t>
        </w:r>
      </w:hyperlink>
      <w:hyperlink r:id="rId28">
        <w:r w:rsidR="007E6875" w:rsidRPr="001E42D5">
          <w:rPr>
            <w:rFonts w:ascii="Times New Roman" w:eastAsia="SimSun" w:hAnsi="Times New Roman" w:cs="Times New Roman"/>
            <w:color w:val="000000"/>
            <w:kern w:val="2"/>
            <w:sz w:val="24"/>
            <w:szCs w:val="24"/>
            <w:lang w:eastAsia="zh-CN" w:bidi="hi-IN"/>
          </w:rPr>
          <w:t>«</w:t>
        </w:r>
      </w:hyperlink>
      <w:hyperlink r:id="rId29">
        <w:r w:rsidR="007E6875" w:rsidRPr="001E42D5">
          <w:rPr>
            <w:rFonts w:ascii="Times New Roman" w:eastAsia="SimSun" w:hAnsi="Times New Roman" w:cs="Times New Roman"/>
            <w:color w:val="000000"/>
            <w:kern w:val="2"/>
            <w:sz w:val="24"/>
            <w:szCs w:val="24"/>
            <w:lang w:eastAsia="zh-CN" w:bidi="hi-IN"/>
          </w:rPr>
          <w:t xml:space="preserve">не уже от и до» или «не уже  (__-__), или «не уже ___-___» </w:t>
        </w:r>
      </w:hyperlink>
      <w:hyperlink r:id="rId30">
        <w:r w:rsidR="007E6875" w:rsidRPr="001E42D5">
          <w:rPr>
            <w:rFonts w:ascii="Times New Roman" w:eastAsia="SimSun" w:hAnsi="Times New Roman" w:cs="Times New Roman"/>
            <w:color w:val="000000"/>
            <w:kern w:val="2"/>
            <w:sz w:val="24"/>
            <w:szCs w:val="24"/>
            <w:lang w:eastAsia="zh-CN" w:bidi="hi-IN"/>
          </w:rPr>
          <w:t>означает тот же самый диапазон значений или расширенный диапазон значений.</w:t>
        </w:r>
      </w:hyperlink>
      <w:hyperlink r:id="rId31">
        <w:r w:rsidR="007E6875" w:rsidRPr="001E42D5">
          <w:rPr>
            <w:rFonts w:ascii="Times New Roman" w:eastAsia="SimSun" w:hAnsi="Times New Roman" w:cs="Times New Roman"/>
            <w:color w:val="000000"/>
            <w:kern w:val="2"/>
            <w:sz w:val="24"/>
            <w:szCs w:val="24"/>
            <w:lang w:eastAsia="zh-CN" w:bidi="hi-IN"/>
          </w:rPr>
          <w:t xml:space="preserve"> </w:t>
        </w:r>
        <w:proofErr w:type="gramStart"/>
        <w:r w:rsidR="007E6875" w:rsidRPr="001E42D5">
          <w:rPr>
            <w:rFonts w:ascii="Times New Roman" w:eastAsia="SimSun" w:hAnsi="Times New Roman" w:cs="Times New Roman"/>
            <w:color w:val="000000"/>
            <w:kern w:val="2"/>
            <w:sz w:val="24"/>
            <w:szCs w:val="24"/>
            <w:lang w:eastAsia="zh-CN" w:bidi="hi-IN"/>
          </w:rPr>
          <w:t>Например</w:t>
        </w:r>
        <w:proofErr w:type="gramEnd"/>
        <w:r w:rsidR="007E6875" w:rsidRPr="001E42D5">
          <w:rPr>
            <w:rFonts w:ascii="Times New Roman" w:eastAsia="SimSun" w:hAnsi="Times New Roman" w:cs="Times New Roman"/>
            <w:color w:val="000000"/>
            <w:kern w:val="2"/>
            <w:sz w:val="24"/>
            <w:szCs w:val="24"/>
            <w:lang w:eastAsia="zh-CN" w:bidi="hi-IN"/>
          </w:rPr>
          <w:t xml:space="preserve"> в диапазоне «не менее 5-10» означает «5-10» или «3-15».</w:t>
        </w:r>
      </w:hyperlink>
      <w:hyperlink r:id="rId32">
        <w:r w:rsidR="007E6875" w:rsidRPr="001E42D5">
          <w:rPr>
            <w:rFonts w:ascii="Times New Roman" w:eastAsia="SimSun" w:hAnsi="Times New Roman" w:cs="Times New Roman"/>
            <w:color w:val="000000"/>
            <w:kern w:val="2"/>
            <w:sz w:val="24"/>
            <w:szCs w:val="24"/>
            <w:lang w:eastAsia="zh-CN" w:bidi="hi-IN"/>
          </w:rPr>
          <w:t xml:space="preserve"> </w:t>
        </w:r>
        <w:proofErr w:type="gramStart"/>
        <w:r w:rsidR="007E6875" w:rsidRPr="001E42D5">
          <w:rPr>
            <w:rFonts w:ascii="Times New Roman" w:eastAsia="SimSun" w:hAnsi="Times New Roman" w:cs="Times New Roman"/>
            <w:color w:val="000000"/>
            <w:kern w:val="2"/>
            <w:sz w:val="24"/>
            <w:szCs w:val="24"/>
            <w:lang w:eastAsia="zh-CN" w:bidi="hi-IN"/>
          </w:rPr>
          <w:t>В диапазонных</w:t>
        </w:r>
      </w:hyperlink>
      <w:r w:rsidR="007E6875" w:rsidRPr="001E42D5">
        <w:rPr>
          <w:rFonts w:ascii="Times New Roman" w:eastAsia="SimSun" w:hAnsi="Times New Roman" w:cs="Times New Roman"/>
          <w:color w:val="000000"/>
          <w:kern w:val="2"/>
          <w:sz w:val="24"/>
          <w:szCs w:val="24"/>
          <w:lang w:eastAsia="zh-CN" w:bidi="hi-IN"/>
        </w:rPr>
        <w:t xml:space="preserve"> значениях характеристик (указанных «в диапазоне (диапазон)») формулировка </w:t>
      </w:r>
      <w:hyperlink r:id="rId33">
        <w:r w:rsidR="007E6875" w:rsidRPr="001E42D5">
          <w:rPr>
            <w:rFonts w:ascii="Times New Roman" w:eastAsia="SimSun" w:hAnsi="Times New Roman" w:cs="Times New Roman"/>
            <w:color w:val="000000"/>
            <w:kern w:val="2"/>
            <w:sz w:val="24"/>
            <w:szCs w:val="24"/>
            <w:lang w:eastAsia="zh-CN" w:bidi="hi-IN"/>
          </w:rPr>
          <w:t xml:space="preserve">«не более от__ и до__» или «не более (__-__)» или «не более __-__» </w:t>
        </w:r>
      </w:hyperlink>
      <w:hyperlink r:id="rId34">
        <w:r w:rsidR="007E6875" w:rsidRPr="001E42D5">
          <w:rPr>
            <w:rFonts w:ascii="Times New Roman" w:eastAsia="SimSun" w:hAnsi="Times New Roman" w:cs="Times New Roman"/>
            <w:color w:val="000000"/>
            <w:kern w:val="2"/>
            <w:sz w:val="24"/>
            <w:szCs w:val="24"/>
            <w:lang w:eastAsia="zh-CN" w:bidi="hi-IN"/>
          </w:rPr>
          <w:t xml:space="preserve">или «не шире от__ и до___» или «не шире (__-__)» или «не шире __-__» </w:t>
        </w:r>
      </w:hyperlink>
      <w:hyperlink r:id="rId35">
        <w:r w:rsidR="007E6875" w:rsidRPr="001E42D5">
          <w:rPr>
            <w:rFonts w:ascii="Times New Roman" w:eastAsia="SimSun" w:hAnsi="Times New Roman" w:cs="Times New Roman"/>
            <w:color w:val="000000"/>
            <w:kern w:val="2"/>
            <w:sz w:val="24"/>
            <w:szCs w:val="24"/>
            <w:lang w:eastAsia="zh-CN" w:bidi="hi-IN"/>
          </w:rPr>
          <w:t>означает тот же самый диапазон значений или диапазон значений, уже данного.</w:t>
        </w:r>
        <w:proofErr w:type="gramEnd"/>
        <w:r w:rsidR="007E6875" w:rsidRPr="001E42D5">
          <w:rPr>
            <w:rFonts w:ascii="Times New Roman" w:eastAsia="SimSun" w:hAnsi="Times New Roman" w:cs="Times New Roman"/>
            <w:color w:val="000000"/>
            <w:kern w:val="2"/>
            <w:sz w:val="24"/>
            <w:szCs w:val="24"/>
            <w:lang w:eastAsia="zh-CN" w:bidi="hi-IN"/>
          </w:rPr>
          <w:t xml:space="preserve"> </w:t>
        </w:r>
      </w:hyperlink>
      <w:hyperlink r:id="rId36">
        <w:r w:rsidR="007E6875" w:rsidRPr="001E42D5">
          <w:rPr>
            <w:rFonts w:ascii="Times New Roman" w:eastAsia="SimSun" w:hAnsi="Times New Roman" w:cs="Times New Roman"/>
            <w:color w:val="000000"/>
            <w:kern w:val="2"/>
            <w:sz w:val="24"/>
            <w:szCs w:val="24"/>
            <w:lang w:eastAsia="zh-CN" w:bidi="hi-IN"/>
          </w:rPr>
          <w:t>Например</w:t>
        </w:r>
        <w:r w:rsidR="0062453F" w:rsidRPr="001E42D5">
          <w:rPr>
            <w:rFonts w:ascii="Times New Roman" w:eastAsia="SimSun" w:hAnsi="Times New Roman" w:cs="Times New Roman"/>
            <w:color w:val="000000"/>
            <w:kern w:val="2"/>
            <w:sz w:val="24"/>
            <w:szCs w:val="24"/>
            <w:lang w:eastAsia="zh-CN" w:bidi="hi-IN"/>
          </w:rPr>
          <w:t>,</w:t>
        </w:r>
        <w:r w:rsidR="007E6875" w:rsidRPr="001E42D5">
          <w:rPr>
            <w:rFonts w:ascii="Times New Roman" w:eastAsia="SimSun" w:hAnsi="Times New Roman" w:cs="Times New Roman"/>
            <w:color w:val="000000"/>
            <w:kern w:val="2"/>
            <w:sz w:val="24"/>
            <w:szCs w:val="24"/>
            <w:lang w:eastAsia="zh-CN" w:bidi="hi-IN"/>
          </w:rPr>
          <w:t xml:space="preserve"> в диапазоне «не более 5-10» означает «5-10» или «6-8».</w:t>
        </w:r>
      </w:hyperlink>
      <w:r w:rsidR="0062453F" w:rsidRPr="001E42D5">
        <w:rPr>
          <w:rFonts w:ascii="Times New Roman" w:eastAsia="SimSun" w:hAnsi="Times New Roman" w:cs="Times New Roman"/>
          <w:color w:val="000000"/>
          <w:kern w:val="2"/>
          <w:sz w:val="24"/>
          <w:szCs w:val="24"/>
          <w:lang w:eastAsia="zh-CN" w:bidi="hi-IN"/>
        </w:rPr>
        <w:t xml:space="preserve"> </w:t>
      </w:r>
      <w:r w:rsidR="0062453F" w:rsidRPr="007B27D4">
        <w:rPr>
          <w:rFonts w:ascii="Times New Roman" w:eastAsia="SimSun" w:hAnsi="Times New Roman" w:cs="Times New Roman"/>
          <w:color w:val="000000" w:themeColor="text1"/>
          <w:kern w:val="2"/>
          <w:sz w:val="24"/>
          <w:szCs w:val="24"/>
          <w:lang w:eastAsia="zh-CN" w:bidi="hi-IN"/>
        </w:rPr>
        <w:t>В случае</w:t>
      </w:r>
      <w:proofErr w:type="gramStart"/>
      <w:r w:rsidR="0062453F" w:rsidRPr="007B27D4">
        <w:rPr>
          <w:rFonts w:ascii="Times New Roman" w:eastAsia="SimSun" w:hAnsi="Times New Roman" w:cs="Times New Roman"/>
          <w:color w:val="000000" w:themeColor="text1"/>
          <w:kern w:val="2"/>
          <w:sz w:val="24"/>
          <w:szCs w:val="24"/>
          <w:lang w:eastAsia="zh-CN" w:bidi="hi-IN"/>
        </w:rPr>
        <w:t>,</w:t>
      </w:r>
      <w:proofErr w:type="gramEnd"/>
      <w:r w:rsidR="0062453F" w:rsidRPr="007B27D4">
        <w:rPr>
          <w:rFonts w:ascii="Times New Roman" w:eastAsia="SimSun" w:hAnsi="Times New Roman" w:cs="Times New Roman"/>
          <w:color w:val="000000" w:themeColor="text1"/>
          <w:kern w:val="2"/>
          <w:sz w:val="24"/>
          <w:szCs w:val="24"/>
          <w:lang w:eastAsia="zh-CN" w:bidi="hi-IN"/>
        </w:rPr>
        <w:t xml:space="preserve"> если инструкцией по заполнению напротив диапазонной характеристики установлено «значение характеристики не может изменяться участником закупки», такой диапазон не подлежит изменению и установлен в соответствии с существующими нормативными документами на товар. </w:t>
      </w:r>
    </w:p>
    <w:p w14:paraId="7B532FF3" w14:textId="77777777" w:rsidR="007E6875" w:rsidRPr="001E42D5" w:rsidRDefault="007E6875" w:rsidP="001E42D5">
      <w:pPr>
        <w:overflowPunct w:val="0"/>
        <w:spacing w:after="0" w:line="240" w:lineRule="auto"/>
        <w:ind w:firstLine="709"/>
        <w:contextualSpacing/>
        <w:jc w:val="both"/>
        <w:rPr>
          <w:rFonts w:ascii="Times New Roman" w:eastAsia="SimSun" w:hAnsi="Times New Roman" w:cs="Times New Roman"/>
          <w:color w:val="000000"/>
          <w:kern w:val="2"/>
          <w:sz w:val="24"/>
          <w:szCs w:val="24"/>
          <w:lang w:eastAsia="zh-CN" w:bidi="hi-IN"/>
        </w:rPr>
      </w:pPr>
      <w:proofErr w:type="gramStart"/>
      <w:r w:rsidRPr="001E42D5">
        <w:rPr>
          <w:rFonts w:ascii="Times New Roman" w:eastAsia="SimSun" w:hAnsi="Times New Roman" w:cs="Times New Roman"/>
          <w:color w:val="000000"/>
          <w:kern w:val="2"/>
          <w:sz w:val="24"/>
          <w:szCs w:val="24"/>
          <w:lang w:eastAsia="zh-CN" w:bidi="hi-IN"/>
        </w:rPr>
        <w:t>Если в описании объекта закупки указан товар, у которого технические, функциональные (потребительские свойства) и качественные характеристики должны соответствовать указанным в описании объекта закупки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(далее - ГОСТ), то участник закупки должен указать конкретные</w:t>
      </w:r>
      <w:proofErr w:type="gramEnd"/>
      <w:r w:rsidRPr="001E42D5">
        <w:rPr>
          <w:rFonts w:ascii="Times New Roman" w:eastAsia="SimSun" w:hAnsi="Times New Roman" w:cs="Times New Roman"/>
          <w:color w:val="000000"/>
          <w:kern w:val="2"/>
          <w:sz w:val="24"/>
          <w:szCs w:val="24"/>
          <w:lang w:eastAsia="zh-CN" w:bidi="hi-IN"/>
        </w:rPr>
        <w:t xml:space="preserve"> </w:t>
      </w:r>
      <w:r w:rsidRPr="001E42D5">
        <w:rPr>
          <w:rFonts w:ascii="Times New Roman" w:eastAsia="Calibri" w:hAnsi="Times New Roman" w:cs="Times New Roman"/>
          <w:color w:val="000000"/>
          <w:kern w:val="2"/>
          <w:sz w:val="24"/>
          <w:szCs w:val="24"/>
          <w:lang w:eastAsia="zh-CN" w:bidi="hi-IN"/>
        </w:rPr>
        <w:t>значения характеристик</w:t>
      </w:r>
      <w:r w:rsidRPr="001E42D5">
        <w:rPr>
          <w:rFonts w:ascii="Times New Roman" w:eastAsia="SimSun" w:hAnsi="Times New Roman" w:cs="Times New Roman"/>
          <w:color w:val="000000"/>
          <w:kern w:val="2"/>
          <w:sz w:val="24"/>
          <w:szCs w:val="24"/>
          <w:lang w:eastAsia="zh-CN" w:bidi="hi-IN"/>
        </w:rPr>
        <w:t xml:space="preserve"> предлагаемого товара соответствующие ГОСТ, </w:t>
      </w:r>
      <w:proofErr w:type="gramStart"/>
      <w:r w:rsidRPr="001E42D5">
        <w:rPr>
          <w:rFonts w:ascii="Times New Roman" w:eastAsia="SimSun" w:hAnsi="Times New Roman" w:cs="Times New Roman"/>
          <w:color w:val="000000"/>
          <w:kern w:val="2"/>
          <w:sz w:val="24"/>
          <w:szCs w:val="24"/>
          <w:lang w:eastAsia="zh-CN" w:bidi="hi-IN"/>
        </w:rPr>
        <w:t>указанному</w:t>
      </w:r>
      <w:proofErr w:type="gramEnd"/>
      <w:r w:rsidRPr="001E42D5">
        <w:rPr>
          <w:rFonts w:ascii="Times New Roman" w:eastAsia="SimSun" w:hAnsi="Times New Roman" w:cs="Times New Roman"/>
          <w:color w:val="000000"/>
          <w:kern w:val="2"/>
          <w:sz w:val="24"/>
          <w:szCs w:val="24"/>
          <w:lang w:eastAsia="zh-CN" w:bidi="hi-IN"/>
        </w:rPr>
        <w:t xml:space="preserve"> в описании объекта закупки.</w:t>
      </w:r>
    </w:p>
    <w:p w14:paraId="44BA4FF6" w14:textId="77777777" w:rsidR="00165356" w:rsidRDefault="00165356" w:rsidP="00C204BA">
      <w:pPr>
        <w:jc w:val="center"/>
        <w:rPr>
          <w:rFonts w:ascii="Times New Roman" w:hAnsi="Times New Roman" w:cs="Times New Roman"/>
          <w:b/>
          <w:color w:val="000000" w:themeColor="text1"/>
          <w:sz w:val="24"/>
          <w:szCs w:val="24"/>
          <w:u w:val="single"/>
        </w:rPr>
      </w:pPr>
    </w:p>
    <w:p w14:paraId="27EE6C58" w14:textId="77777777" w:rsidR="00165356" w:rsidRDefault="00165356" w:rsidP="00C204BA">
      <w:pPr>
        <w:jc w:val="center"/>
        <w:rPr>
          <w:rFonts w:ascii="Times New Roman" w:hAnsi="Times New Roman" w:cs="Times New Roman"/>
          <w:b/>
          <w:color w:val="000000" w:themeColor="text1"/>
          <w:sz w:val="24"/>
          <w:szCs w:val="24"/>
          <w:u w:val="single"/>
        </w:rPr>
        <w:sectPr w:rsidR="00165356" w:rsidSect="0067205A">
          <w:pgSz w:w="11906" w:h="16838"/>
          <w:pgMar w:top="568" w:right="993" w:bottom="709" w:left="1134" w:header="709" w:footer="0" w:gutter="0"/>
          <w:cols w:space="720"/>
          <w:formProt w:val="0"/>
          <w:docGrid w:linePitch="299"/>
        </w:sectPr>
      </w:pPr>
    </w:p>
    <w:p w14:paraId="163AB4E2" w14:textId="2CA6FA16" w:rsidR="00C204BA" w:rsidRPr="00D76799" w:rsidRDefault="00C204BA" w:rsidP="00C204BA">
      <w:pPr>
        <w:tabs>
          <w:tab w:val="left" w:pos="0"/>
        </w:tabs>
        <w:suppressAutoHyphens/>
        <w:spacing w:before="100" w:after="100"/>
        <w:ind w:firstLine="709"/>
        <w:jc w:val="center"/>
        <w:rPr>
          <w:rFonts w:ascii="Times New Roman" w:eastAsia="Arial" w:hAnsi="Times New Roman" w:cs="Courier New"/>
          <w:b/>
          <w:sz w:val="24"/>
          <w:szCs w:val="24"/>
          <w:u w:val="single"/>
        </w:rPr>
      </w:pPr>
      <w:r>
        <w:rPr>
          <w:rFonts w:ascii="Times New Roman" w:eastAsia="Arial" w:hAnsi="Times New Roman" w:cs="Courier New"/>
          <w:b/>
          <w:sz w:val="24"/>
          <w:szCs w:val="24"/>
          <w:u w:val="single"/>
        </w:rPr>
        <w:lastRenderedPageBreak/>
        <w:t xml:space="preserve">Требования к содержанию, составу </w:t>
      </w:r>
      <w:r w:rsidRPr="00D76799">
        <w:rPr>
          <w:rFonts w:ascii="Times New Roman" w:eastAsia="Arial" w:hAnsi="Times New Roman" w:cs="Courier New"/>
          <w:b/>
          <w:sz w:val="24"/>
          <w:szCs w:val="24"/>
          <w:u w:val="single"/>
        </w:rPr>
        <w:t>заявки</w:t>
      </w:r>
      <w:r w:rsidR="004A6CE7" w:rsidRPr="00D76799">
        <w:rPr>
          <w:rFonts w:ascii="Times New Roman" w:hAnsi="Times New Roman" w:cs="Times New Roman"/>
          <w:b/>
          <w:sz w:val="24"/>
          <w:szCs w:val="24"/>
          <w:u w:val="single"/>
        </w:rPr>
        <w:t xml:space="preserve"> на участие в закупке</w:t>
      </w:r>
      <w:r w:rsidRPr="00D76799">
        <w:rPr>
          <w:rFonts w:ascii="Times New Roman" w:eastAsia="Arial" w:hAnsi="Times New Roman" w:cs="Courier New"/>
          <w:b/>
          <w:sz w:val="24"/>
          <w:szCs w:val="24"/>
          <w:u w:val="single"/>
        </w:rPr>
        <w:t>, инструкция по ее заполнению</w:t>
      </w:r>
    </w:p>
    <w:p w14:paraId="653A0815" w14:textId="77777777" w:rsidR="00C204BA" w:rsidRDefault="00C204BA" w:rsidP="00C204BA">
      <w:pPr>
        <w:suppressAutoHyphens/>
        <w:spacing w:before="100" w:after="100"/>
        <w:jc w:val="right"/>
        <w:rPr>
          <w:rFonts w:ascii="Times New Roman" w:eastAsia="Arial" w:hAnsi="Times New Roman" w:cs="Courier New"/>
          <w:bCs/>
          <w:color w:val="000000"/>
          <w:sz w:val="24"/>
          <w:szCs w:val="24"/>
        </w:rPr>
      </w:pPr>
    </w:p>
    <w:p w14:paraId="7E55007E" w14:textId="570F90FA" w:rsidR="00C204BA" w:rsidRDefault="00AA3124" w:rsidP="00C204BA">
      <w:pPr>
        <w:suppressAutoHyphens/>
        <w:spacing w:before="100" w:after="100"/>
        <w:jc w:val="center"/>
        <w:rPr>
          <w:rFonts w:ascii="Times New Roman" w:eastAsia="Arial" w:hAnsi="Times New Roman" w:cs="Courier New"/>
          <w:b/>
          <w:sz w:val="24"/>
          <w:szCs w:val="24"/>
        </w:rPr>
      </w:pPr>
      <w:r>
        <w:rPr>
          <w:rFonts w:ascii="Times New Roman" w:eastAsia="Arial" w:hAnsi="Times New Roman" w:cs="Courier New"/>
          <w:b/>
          <w:sz w:val="24"/>
          <w:szCs w:val="24"/>
        </w:rPr>
        <w:t>Рекомендуемая форма</w:t>
      </w:r>
      <w:r w:rsidR="0067205A">
        <w:rPr>
          <w:rFonts w:ascii="Times New Roman" w:eastAsia="Arial" w:hAnsi="Times New Roman" w:cs="Courier New"/>
          <w:b/>
          <w:sz w:val="24"/>
          <w:szCs w:val="24"/>
        </w:rPr>
        <w:t xml:space="preserve"> с</w:t>
      </w:r>
      <w:r w:rsidR="00C204BA">
        <w:rPr>
          <w:rFonts w:ascii="Times New Roman" w:eastAsia="Arial" w:hAnsi="Times New Roman" w:cs="Courier New"/>
          <w:b/>
          <w:sz w:val="24"/>
          <w:szCs w:val="24"/>
        </w:rPr>
        <w:t>ведени</w:t>
      </w:r>
      <w:r w:rsidR="0067205A">
        <w:rPr>
          <w:rFonts w:ascii="Times New Roman" w:eastAsia="Arial" w:hAnsi="Times New Roman" w:cs="Courier New"/>
          <w:b/>
          <w:sz w:val="24"/>
          <w:szCs w:val="24"/>
        </w:rPr>
        <w:t>й</w:t>
      </w:r>
      <w:r w:rsidR="00C204BA">
        <w:rPr>
          <w:rFonts w:ascii="Times New Roman" w:eastAsia="Arial" w:hAnsi="Times New Roman" w:cs="Courier New"/>
          <w:b/>
          <w:sz w:val="24"/>
          <w:szCs w:val="24"/>
        </w:rPr>
        <w:t xml:space="preserve"> об участнике закупки</w:t>
      </w:r>
    </w:p>
    <w:p w14:paraId="1E00CD13" w14:textId="77777777" w:rsidR="00C204BA" w:rsidRDefault="00C204BA" w:rsidP="00C204BA">
      <w:pPr>
        <w:suppressAutoHyphens/>
        <w:spacing w:before="100" w:after="100"/>
        <w:jc w:val="center"/>
        <w:rPr>
          <w:rFonts w:ascii="Times New Roman" w:eastAsia="Arial" w:hAnsi="Times New Roman" w:cs="Courier New"/>
          <w:bCs/>
          <w:color w:val="000000"/>
          <w:sz w:val="24"/>
          <w:szCs w:val="24"/>
        </w:rPr>
      </w:pPr>
    </w:p>
    <w:tbl>
      <w:tblPr>
        <w:tblW w:w="9355" w:type="dxa"/>
        <w:tblInd w:w="109" w:type="dxa"/>
        <w:tblLook w:val="04A0" w:firstRow="1" w:lastRow="0" w:firstColumn="1" w:lastColumn="0" w:noHBand="0" w:noVBand="1"/>
      </w:tblPr>
      <w:tblGrid>
        <w:gridCol w:w="647"/>
        <w:gridCol w:w="5590"/>
        <w:gridCol w:w="3118"/>
      </w:tblGrid>
      <w:tr w:rsidR="00C204BA" w14:paraId="6CEDA9D9" w14:textId="77777777" w:rsidTr="00C204BA">
        <w:trPr>
          <w:trHeight w:val="473"/>
        </w:trPr>
        <w:tc>
          <w:tcPr>
            <w:tcW w:w="647" w:type="dxa"/>
            <w:tcBorders>
              <w:top w:val="single" w:sz="4" w:space="0" w:color="000000"/>
              <w:left w:val="single" w:sz="4" w:space="0" w:color="000000"/>
              <w:bottom w:val="single" w:sz="4" w:space="0" w:color="000000"/>
              <w:right w:val="single" w:sz="4" w:space="0" w:color="000000"/>
            </w:tcBorders>
            <w:vAlign w:val="center"/>
            <w:hideMark/>
          </w:tcPr>
          <w:p w14:paraId="1FC80994" w14:textId="77777777" w:rsidR="00C204BA" w:rsidRDefault="00C204BA">
            <w:pPr>
              <w:suppressAutoHyphens/>
              <w:spacing w:after="60"/>
              <w:jc w:val="center"/>
              <w:rPr>
                <w:rFonts w:ascii="Times New Roman" w:eastAsia="Arial" w:hAnsi="Times New Roman" w:cs="Courier New"/>
                <w:b/>
                <w:bCs/>
                <w:kern w:val="2"/>
                <w:sz w:val="24"/>
                <w:szCs w:val="24"/>
              </w:rPr>
            </w:pPr>
            <w:r>
              <w:rPr>
                <w:rFonts w:ascii="Times New Roman" w:eastAsia="Arial" w:hAnsi="Times New Roman" w:cs="Courier New"/>
                <w:b/>
                <w:bCs/>
                <w:kern w:val="2"/>
                <w:sz w:val="24"/>
                <w:szCs w:val="24"/>
              </w:rPr>
              <w:t>№</w:t>
            </w:r>
          </w:p>
        </w:tc>
        <w:tc>
          <w:tcPr>
            <w:tcW w:w="5590" w:type="dxa"/>
            <w:tcBorders>
              <w:top w:val="single" w:sz="4" w:space="0" w:color="000000"/>
              <w:left w:val="single" w:sz="4" w:space="0" w:color="000000"/>
              <w:bottom w:val="single" w:sz="4" w:space="0" w:color="000000"/>
              <w:right w:val="single" w:sz="4" w:space="0" w:color="000000"/>
            </w:tcBorders>
            <w:vAlign w:val="center"/>
            <w:hideMark/>
          </w:tcPr>
          <w:p w14:paraId="582424AB" w14:textId="77777777" w:rsidR="00C204BA" w:rsidRDefault="00C204BA">
            <w:pPr>
              <w:suppressAutoHyphens/>
              <w:spacing w:after="60"/>
              <w:jc w:val="center"/>
              <w:rPr>
                <w:rFonts w:ascii="Times New Roman" w:eastAsia="Arial" w:hAnsi="Times New Roman" w:cs="Courier New"/>
                <w:b/>
                <w:bCs/>
                <w:kern w:val="2"/>
                <w:sz w:val="24"/>
                <w:szCs w:val="24"/>
              </w:rPr>
            </w:pPr>
            <w:r>
              <w:rPr>
                <w:rFonts w:ascii="Times New Roman" w:eastAsia="Arial" w:hAnsi="Times New Roman" w:cs="Courier New"/>
                <w:b/>
                <w:bCs/>
                <w:kern w:val="2"/>
                <w:sz w:val="24"/>
                <w:szCs w:val="24"/>
              </w:rPr>
              <w:t>Наименование сведений</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7D9F8CE8" w14:textId="77777777" w:rsidR="00C204BA" w:rsidRDefault="00C204BA">
            <w:pPr>
              <w:suppressAutoHyphens/>
              <w:spacing w:after="60"/>
              <w:jc w:val="center"/>
              <w:rPr>
                <w:rFonts w:ascii="Times New Roman" w:eastAsia="Arial" w:hAnsi="Times New Roman" w:cs="Courier New"/>
                <w:b/>
                <w:bCs/>
                <w:kern w:val="2"/>
                <w:sz w:val="24"/>
                <w:szCs w:val="24"/>
              </w:rPr>
            </w:pPr>
            <w:r>
              <w:rPr>
                <w:rFonts w:ascii="Times New Roman" w:eastAsia="Arial" w:hAnsi="Times New Roman" w:cs="Courier New"/>
                <w:b/>
                <w:bCs/>
                <w:kern w:val="2"/>
                <w:sz w:val="24"/>
                <w:szCs w:val="24"/>
              </w:rPr>
              <w:t>Данные участника</w:t>
            </w:r>
          </w:p>
        </w:tc>
      </w:tr>
      <w:tr w:rsidR="00C204BA" w14:paraId="4238AAD1"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7499D68D" w14:textId="77777777" w:rsidR="00C204BA" w:rsidRDefault="00C204BA">
            <w:pPr>
              <w:suppressAutoHyphens/>
              <w:spacing w:after="60"/>
              <w:jc w:val="center"/>
              <w:rPr>
                <w:rFonts w:ascii="Times New Roman" w:eastAsia="Arial" w:hAnsi="Times New Roman" w:cs="Courier New"/>
                <w:sz w:val="24"/>
                <w:szCs w:val="24"/>
              </w:rPr>
            </w:pPr>
            <w:r>
              <w:rPr>
                <w:rFonts w:ascii="Times New Roman" w:eastAsia="Arial" w:hAnsi="Times New Roman" w:cs="Courier New"/>
                <w:sz w:val="24"/>
                <w:szCs w:val="24"/>
              </w:rPr>
              <w:t>1</w:t>
            </w:r>
          </w:p>
        </w:tc>
        <w:tc>
          <w:tcPr>
            <w:tcW w:w="5590" w:type="dxa"/>
            <w:tcBorders>
              <w:top w:val="single" w:sz="4" w:space="0" w:color="000000"/>
              <w:left w:val="single" w:sz="4" w:space="0" w:color="000000"/>
              <w:bottom w:val="single" w:sz="4" w:space="0" w:color="000000"/>
              <w:right w:val="single" w:sz="4" w:space="0" w:color="000000"/>
            </w:tcBorders>
            <w:hideMark/>
          </w:tcPr>
          <w:p w14:paraId="4CC8CEA4" w14:textId="77777777" w:rsidR="00C204BA" w:rsidRDefault="00C204BA" w:rsidP="00790BB2">
            <w:pPr>
              <w:suppressAutoHyphens/>
              <w:spacing w:after="60"/>
              <w:jc w:val="both"/>
              <w:rPr>
                <w:rFonts w:ascii="Times New Roman" w:eastAsia="Arial" w:hAnsi="Times New Roman" w:cs="Courier New"/>
                <w:sz w:val="24"/>
                <w:szCs w:val="24"/>
              </w:rPr>
            </w:pPr>
            <w:r>
              <w:rPr>
                <w:rFonts w:ascii="Times New Roman" w:eastAsia="Calibri" w:hAnsi="Times New Roman" w:cs="Courier New"/>
                <w:bCs/>
                <w:iCs/>
                <w:sz w:val="24"/>
                <w:szCs w:val="24"/>
              </w:rPr>
              <w:t>Наименование, фирменное наименование (при наличии)</w:t>
            </w:r>
            <w:r>
              <w:rPr>
                <w:rFonts w:ascii="Times New Roman" w:eastAsia="Arial" w:hAnsi="Times New Roman" w:cs="Courier New"/>
                <w:sz w:val="24"/>
                <w:szCs w:val="24"/>
              </w:rPr>
              <w:t xml:space="preserve"> (для юридического лица)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4EAC4750" w14:textId="77777777" w:rsidR="00C204BA" w:rsidRDefault="00C204BA">
            <w:pPr>
              <w:suppressAutoHyphens/>
              <w:spacing w:after="60"/>
              <w:jc w:val="center"/>
              <w:rPr>
                <w:rFonts w:ascii="Times New Roman" w:eastAsia="Arial" w:hAnsi="Times New Roman" w:cs="Courier New"/>
                <w:i/>
                <w:iCs/>
                <w:kern w:val="2"/>
                <w:sz w:val="20"/>
                <w:szCs w:val="20"/>
              </w:rPr>
            </w:pPr>
            <w:r>
              <w:rPr>
                <w:rFonts w:ascii="Times New Roman" w:eastAsia="Arial" w:hAnsi="Times New Roman" w:cs="Courier New"/>
                <w:i/>
                <w:iCs/>
                <w:kern w:val="2"/>
                <w:sz w:val="20"/>
                <w:szCs w:val="20"/>
              </w:rPr>
              <w:t>Указать</w:t>
            </w:r>
          </w:p>
        </w:tc>
      </w:tr>
      <w:tr w:rsidR="00C204BA" w14:paraId="66D88A32"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12FDFD34" w14:textId="77777777" w:rsidR="00C204BA" w:rsidRDefault="00C204BA">
            <w:pPr>
              <w:suppressAutoHyphens/>
              <w:spacing w:after="60"/>
              <w:jc w:val="center"/>
              <w:rPr>
                <w:rFonts w:ascii="Times New Roman" w:eastAsia="Arial" w:hAnsi="Times New Roman" w:cs="Courier New"/>
                <w:sz w:val="24"/>
                <w:szCs w:val="24"/>
              </w:rPr>
            </w:pPr>
            <w:r>
              <w:rPr>
                <w:rFonts w:ascii="Times New Roman" w:eastAsia="Arial" w:hAnsi="Times New Roman" w:cs="Courier New"/>
                <w:sz w:val="24"/>
                <w:szCs w:val="24"/>
              </w:rPr>
              <w:t>2</w:t>
            </w:r>
          </w:p>
        </w:tc>
        <w:tc>
          <w:tcPr>
            <w:tcW w:w="5590" w:type="dxa"/>
            <w:tcBorders>
              <w:top w:val="single" w:sz="4" w:space="0" w:color="000000"/>
              <w:left w:val="single" w:sz="4" w:space="0" w:color="000000"/>
              <w:bottom w:val="single" w:sz="4" w:space="0" w:color="000000"/>
              <w:right w:val="single" w:sz="4" w:space="0" w:color="000000"/>
            </w:tcBorders>
            <w:hideMark/>
          </w:tcPr>
          <w:p w14:paraId="34E76F3C" w14:textId="77777777" w:rsidR="00C204BA" w:rsidRDefault="00C204BA" w:rsidP="00790BB2">
            <w:pPr>
              <w:suppressAutoHyphens/>
              <w:spacing w:after="60"/>
              <w:jc w:val="both"/>
              <w:rPr>
                <w:rFonts w:ascii="Times New Roman" w:eastAsia="Arial" w:hAnsi="Times New Roman" w:cs="Courier New"/>
                <w:sz w:val="24"/>
                <w:szCs w:val="24"/>
              </w:rPr>
            </w:pPr>
            <w:r>
              <w:rPr>
                <w:rFonts w:ascii="Times New Roman" w:eastAsia="Arial" w:hAnsi="Times New Roman" w:cs="Courier New"/>
                <w:sz w:val="24"/>
                <w:szCs w:val="24"/>
              </w:rPr>
              <w:t>Место нахождения (для юридического лица)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2DA3253E" w14:textId="77777777" w:rsidR="00C204BA" w:rsidRDefault="00C204BA">
            <w:pPr>
              <w:suppressAutoHyphens/>
              <w:spacing w:after="60"/>
              <w:jc w:val="center"/>
              <w:rPr>
                <w:rFonts w:ascii="Times New Roman" w:eastAsia="Arial" w:hAnsi="Times New Roman" w:cs="Courier New"/>
                <w:i/>
                <w:iCs/>
                <w:kern w:val="2"/>
                <w:sz w:val="20"/>
                <w:szCs w:val="20"/>
              </w:rPr>
            </w:pPr>
            <w:r>
              <w:rPr>
                <w:rFonts w:ascii="Times New Roman" w:eastAsia="Arial" w:hAnsi="Times New Roman" w:cs="Courier New"/>
                <w:i/>
                <w:iCs/>
                <w:kern w:val="2"/>
                <w:sz w:val="20"/>
                <w:szCs w:val="20"/>
              </w:rPr>
              <w:t>Указать</w:t>
            </w:r>
          </w:p>
        </w:tc>
      </w:tr>
      <w:tr w:rsidR="00C204BA" w14:paraId="71C150A4"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1C3A95BB" w14:textId="77777777" w:rsidR="00C204BA" w:rsidRDefault="00C204BA">
            <w:pPr>
              <w:suppressAutoHyphens/>
              <w:spacing w:after="60"/>
              <w:jc w:val="center"/>
              <w:rPr>
                <w:rFonts w:ascii="Times New Roman" w:eastAsia="Arial" w:hAnsi="Times New Roman" w:cs="Courier New"/>
                <w:sz w:val="24"/>
                <w:szCs w:val="24"/>
              </w:rPr>
            </w:pPr>
            <w:r>
              <w:rPr>
                <w:rFonts w:ascii="Times New Roman" w:eastAsia="Arial" w:hAnsi="Times New Roman" w:cs="Courier New"/>
                <w:sz w:val="24"/>
                <w:szCs w:val="24"/>
              </w:rPr>
              <w:t>3</w:t>
            </w:r>
          </w:p>
        </w:tc>
        <w:tc>
          <w:tcPr>
            <w:tcW w:w="5590" w:type="dxa"/>
            <w:tcBorders>
              <w:top w:val="single" w:sz="4" w:space="0" w:color="000000"/>
              <w:left w:val="single" w:sz="4" w:space="0" w:color="000000"/>
              <w:bottom w:val="single" w:sz="4" w:space="0" w:color="000000"/>
              <w:right w:val="single" w:sz="4" w:space="0" w:color="000000"/>
            </w:tcBorders>
            <w:hideMark/>
          </w:tcPr>
          <w:p w14:paraId="0E8EDA30" w14:textId="77777777" w:rsidR="00C204BA" w:rsidRDefault="00C204BA" w:rsidP="00790BB2">
            <w:pPr>
              <w:suppressAutoHyphens/>
              <w:spacing w:after="60"/>
              <w:jc w:val="both"/>
              <w:rPr>
                <w:rFonts w:ascii="Times New Roman" w:eastAsia="Arial" w:hAnsi="Times New Roman" w:cs="Courier New"/>
                <w:sz w:val="24"/>
                <w:szCs w:val="24"/>
              </w:rPr>
            </w:pPr>
            <w:r>
              <w:rPr>
                <w:rFonts w:ascii="Times New Roman" w:eastAsia="Arial" w:hAnsi="Times New Roman" w:cs="Courier New"/>
                <w:sz w:val="24"/>
                <w:szCs w:val="24"/>
              </w:rPr>
              <w:t>Почтовый адрес (для юридического лица)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19552035" w14:textId="77777777" w:rsidR="00C204BA" w:rsidRDefault="00C204BA">
            <w:pPr>
              <w:suppressAutoHyphens/>
              <w:spacing w:after="60"/>
              <w:jc w:val="center"/>
              <w:rPr>
                <w:rFonts w:ascii="Times New Roman" w:eastAsia="Arial" w:hAnsi="Times New Roman" w:cs="Courier New"/>
                <w:i/>
                <w:iCs/>
                <w:kern w:val="2"/>
                <w:sz w:val="20"/>
                <w:szCs w:val="20"/>
              </w:rPr>
            </w:pPr>
            <w:r>
              <w:rPr>
                <w:rFonts w:ascii="Times New Roman" w:eastAsia="Arial" w:hAnsi="Times New Roman" w:cs="Courier New"/>
                <w:i/>
                <w:iCs/>
                <w:kern w:val="2"/>
                <w:sz w:val="20"/>
                <w:szCs w:val="20"/>
              </w:rPr>
              <w:t>Указать</w:t>
            </w:r>
          </w:p>
        </w:tc>
      </w:tr>
      <w:tr w:rsidR="00C204BA" w14:paraId="4AD0D5ED"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203F970B" w14:textId="77777777" w:rsidR="00C204BA" w:rsidRDefault="00C204BA">
            <w:pPr>
              <w:suppressAutoHyphens/>
              <w:spacing w:after="60"/>
              <w:jc w:val="center"/>
              <w:rPr>
                <w:rFonts w:ascii="Times New Roman" w:eastAsia="Arial" w:hAnsi="Times New Roman" w:cs="Courier New"/>
                <w:kern w:val="2"/>
                <w:sz w:val="24"/>
                <w:szCs w:val="24"/>
              </w:rPr>
            </w:pPr>
            <w:r>
              <w:rPr>
                <w:rFonts w:ascii="Times New Roman" w:eastAsia="Arial" w:hAnsi="Times New Roman" w:cs="Courier New"/>
                <w:kern w:val="2"/>
                <w:sz w:val="24"/>
                <w:szCs w:val="24"/>
              </w:rPr>
              <w:t>4</w:t>
            </w:r>
          </w:p>
        </w:tc>
        <w:tc>
          <w:tcPr>
            <w:tcW w:w="5590" w:type="dxa"/>
            <w:tcBorders>
              <w:top w:val="single" w:sz="4" w:space="0" w:color="000000"/>
              <w:left w:val="single" w:sz="4" w:space="0" w:color="000000"/>
              <w:bottom w:val="single" w:sz="4" w:space="0" w:color="000000"/>
              <w:right w:val="single" w:sz="4" w:space="0" w:color="000000"/>
            </w:tcBorders>
            <w:hideMark/>
          </w:tcPr>
          <w:p w14:paraId="42925763" w14:textId="77777777" w:rsidR="00C204BA" w:rsidRDefault="00C204BA" w:rsidP="00790BB2">
            <w:pPr>
              <w:suppressAutoHyphens/>
              <w:spacing w:after="60"/>
              <w:jc w:val="both"/>
              <w:rPr>
                <w:rFonts w:ascii="Times New Roman" w:eastAsia="Arial" w:hAnsi="Times New Roman" w:cs="Courier New"/>
                <w:sz w:val="24"/>
                <w:szCs w:val="24"/>
              </w:rPr>
            </w:pPr>
            <w:r>
              <w:rPr>
                <w:rFonts w:ascii="Times New Roman" w:eastAsia="Arial" w:hAnsi="Times New Roman" w:cs="Courier New"/>
                <w:sz w:val="24"/>
                <w:szCs w:val="24"/>
              </w:rPr>
              <w:t xml:space="preserve">Фамилия, имя, отчество </w:t>
            </w:r>
            <w:r>
              <w:rPr>
                <w:rFonts w:ascii="Times New Roman" w:eastAsia="Calibri" w:hAnsi="Times New Roman" w:cs="Courier New"/>
                <w:bCs/>
                <w:iCs/>
                <w:sz w:val="24"/>
                <w:szCs w:val="24"/>
              </w:rPr>
              <w:t>(при наличии)</w:t>
            </w:r>
            <w:r>
              <w:rPr>
                <w:rFonts w:ascii="Times New Roman" w:eastAsia="Arial" w:hAnsi="Times New Roman" w:cs="Courier New"/>
                <w:sz w:val="24"/>
                <w:szCs w:val="24"/>
              </w:rPr>
              <w:t xml:space="preserve"> (для физического лица)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032F5B5E" w14:textId="77777777" w:rsidR="00C204BA" w:rsidRDefault="00C204BA">
            <w:pPr>
              <w:suppressAutoHyphens/>
              <w:spacing w:after="60"/>
              <w:jc w:val="center"/>
              <w:rPr>
                <w:rFonts w:ascii="Times New Roman" w:eastAsia="Arial" w:hAnsi="Times New Roman" w:cs="Courier New"/>
                <w:i/>
                <w:iCs/>
                <w:kern w:val="2"/>
                <w:sz w:val="20"/>
                <w:szCs w:val="20"/>
              </w:rPr>
            </w:pPr>
            <w:r>
              <w:rPr>
                <w:rFonts w:ascii="Times New Roman" w:eastAsia="Arial" w:hAnsi="Times New Roman" w:cs="Courier New"/>
                <w:i/>
                <w:iCs/>
                <w:kern w:val="2"/>
                <w:sz w:val="20"/>
                <w:szCs w:val="20"/>
              </w:rPr>
              <w:t>Указать</w:t>
            </w:r>
          </w:p>
        </w:tc>
      </w:tr>
      <w:tr w:rsidR="00C204BA" w14:paraId="6FD03C79"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48ABC874" w14:textId="77777777" w:rsidR="00C204BA" w:rsidRDefault="00C204BA">
            <w:pPr>
              <w:suppressAutoHyphens/>
              <w:spacing w:after="60"/>
              <w:jc w:val="center"/>
              <w:rPr>
                <w:rFonts w:ascii="Times New Roman" w:eastAsia="Arial" w:hAnsi="Times New Roman" w:cs="Courier New"/>
                <w:kern w:val="2"/>
                <w:sz w:val="24"/>
                <w:szCs w:val="24"/>
              </w:rPr>
            </w:pPr>
            <w:r>
              <w:rPr>
                <w:rFonts w:ascii="Times New Roman" w:eastAsia="Arial" w:hAnsi="Times New Roman" w:cs="Courier New"/>
                <w:kern w:val="2"/>
                <w:sz w:val="24"/>
                <w:szCs w:val="24"/>
              </w:rPr>
              <w:t>5</w:t>
            </w:r>
          </w:p>
        </w:tc>
        <w:tc>
          <w:tcPr>
            <w:tcW w:w="5590" w:type="dxa"/>
            <w:tcBorders>
              <w:top w:val="single" w:sz="4" w:space="0" w:color="000000"/>
              <w:left w:val="single" w:sz="4" w:space="0" w:color="000000"/>
              <w:bottom w:val="single" w:sz="4" w:space="0" w:color="000000"/>
              <w:right w:val="single" w:sz="4" w:space="0" w:color="000000"/>
            </w:tcBorders>
            <w:hideMark/>
          </w:tcPr>
          <w:p w14:paraId="0135F571" w14:textId="77777777" w:rsidR="00C204BA" w:rsidRDefault="00C204BA" w:rsidP="00790BB2">
            <w:pPr>
              <w:suppressAutoHyphens/>
              <w:spacing w:after="60"/>
              <w:jc w:val="both"/>
              <w:rPr>
                <w:rFonts w:ascii="Times New Roman" w:eastAsia="Arial" w:hAnsi="Times New Roman" w:cs="Courier New"/>
                <w:sz w:val="24"/>
                <w:szCs w:val="24"/>
              </w:rPr>
            </w:pPr>
            <w:r>
              <w:rPr>
                <w:rFonts w:ascii="Times New Roman" w:eastAsia="Arial" w:hAnsi="Times New Roman" w:cs="Courier New"/>
                <w:sz w:val="24"/>
                <w:szCs w:val="24"/>
              </w:rPr>
              <w:t>Паспортные данные (для физического лица)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0E15A7BA" w14:textId="77777777" w:rsidR="00C204BA" w:rsidRDefault="00C204BA">
            <w:pPr>
              <w:suppressAutoHyphens/>
              <w:spacing w:after="60"/>
              <w:jc w:val="center"/>
              <w:rPr>
                <w:rFonts w:ascii="Times New Roman" w:eastAsia="Arial" w:hAnsi="Times New Roman" w:cs="Courier New"/>
                <w:i/>
                <w:kern w:val="2"/>
                <w:sz w:val="20"/>
                <w:szCs w:val="20"/>
              </w:rPr>
            </w:pPr>
            <w:r>
              <w:rPr>
                <w:rFonts w:ascii="Times New Roman" w:eastAsia="Arial" w:hAnsi="Times New Roman" w:cs="Courier New"/>
                <w:i/>
                <w:kern w:val="2"/>
                <w:sz w:val="20"/>
                <w:szCs w:val="20"/>
              </w:rPr>
              <w:t>Указать</w:t>
            </w:r>
          </w:p>
        </w:tc>
      </w:tr>
      <w:tr w:rsidR="00C204BA" w14:paraId="6E47D5B4"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22ACD240" w14:textId="77777777" w:rsidR="00C204BA" w:rsidRDefault="00C204BA">
            <w:pPr>
              <w:suppressAutoHyphens/>
              <w:spacing w:after="60"/>
              <w:jc w:val="center"/>
              <w:rPr>
                <w:rFonts w:ascii="Times New Roman" w:eastAsia="Arial" w:hAnsi="Times New Roman" w:cs="Courier New"/>
                <w:kern w:val="2"/>
                <w:sz w:val="24"/>
                <w:szCs w:val="24"/>
              </w:rPr>
            </w:pPr>
            <w:r>
              <w:rPr>
                <w:rFonts w:ascii="Times New Roman" w:eastAsia="Arial" w:hAnsi="Times New Roman" w:cs="Courier New"/>
                <w:kern w:val="2"/>
                <w:sz w:val="24"/>
                <w:szCs w:val="24"/>
              </w:rPr>
              <w:t>6</w:t>
            </w:r>
          </w:p>
        </w:tc>
        <w:tc>
          <w:tcPr>
            <w:tcW w:w="5590" w:type="dxa"/>
            <w:tcBorders>
              <w:top w:val="single" w:sz="4" w:space="0" w:color="000000"/>
              <w:left w:val="single" w:sz="4" w:space="0" w:color="000000"/>
              <w:bottom w:val="single" w:sz="4" w:space="0" w:color="000000"/>
              <w:right w:val="single" w:sz="4" w:space="0" w:color="000000"/>
            </w:tcBorders>
            <w:hideMark/>
          </w:tcPr>
          <w:p w14:paraId="5B0AACDA" w14:textId="77777777" w:rsidR="00C204BA" w:rsidRDefault="00C204BA" w:rsidP="00790BB2">
            <w:pPr>
              <w:suppressAutoHyphens/>
              <w:spacing w:after="60"/>
              <w:jc w:val="both"/>
              <w:rPr>
                <w:rFonts w:ascii="Times New Roman" w:eastAsia="Arial" w:hAnsi="Times New Roman" w:cs="Courier New"/>
                <w:sz w:val="24"/>
                <w:szCs w:val="24"/>
              </w:rPr>
            </w:pPr>
            <w:r>
              <w:rPr>
                <w:rFonts w:ascii="Times New Roman" w:eastAsia="Arial" w:hAnsi="Times New Roman" w:cs="Courier New"/>
                <w:sz w:val="24"/>
                <w:szCs w:val="24"/>
              </w:rPr>
              <w:t>Место жительства (для физического лица)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43960B99" w14:textId="77777777" w:rsidR="00C204BA" w:rsidRDefault="00C204BA">
            <w:pPr>
              <w:suppressAutoHyphens/>
              <w:spacing w:after="60"/>
              <w:jc w:val="center"/>
              <w:rPr>
                <w:rFonts w:ascii="Times New Roman" w:eastAsia="Arial" w:hAnsi="Times New Roman" w:cs="Courier New"/>
                <w:i/>
                <w:kern w:val="2"/>
                <w:sz w:val="20"/>
                <w:szCs w:val="20"/>
              </w:rPr>
            </w:pPr>
            <w:r>
              <w:rPr>
                <w:rFonts w:ascii="Times New Roman" w:eastAsia="Arial" w:hAnsi="Times New Roman" w:cs="Courier New"/>
                <w:i/>
                <w:kern w:val="2"/>
                <w:sz w:val="20"/>
                <w:szCs w:val="20"/>
              </w:rPr>
              <w:t>Указать</w:t>
            </w:r>
          </w:p>
        </w:tc>
      </w:tr>
      <w:tr w:rsidR="00C204BA" w14:paraId="51FB3413"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54DE5486" w14:textId="77777777" w:rsidR="00C204BA" w:rsidRDefault="00C204BA">
            <w:pPr>
              <w:suppressAutoHyphens/>
              <w:spacing w:after="60"/>
              <w:jc w:val="center"/>
              <w:rPr>
                <w:rFonts w:ascii="Times New Roman" w:eastAsia="Arial" w:hAnsi="Times New Roman" w:cs="Courier New"/>
                <w:kern w:val="2"/>
                <w:sz w:val="24"/>
                <w:szCs w:val="24"/>
              </w:rPr>
            </w:pPr>
            <w:r>
              <w:rPr>
                <w:rFonts w:ascii="Times New Roman" w:eastAsia="Arial" w:hAnsi="Times New Roman" w:cs="Courier New"/>
                <w:kern w:val="2"/>
                <w:sz w:val="24"/>
                <w:szCs w:val="24"/>
              </w:rPr>
              <w:t>7</w:t>
            </w:r>
          </w:p>
        </w:tc>
        <w:tc>
          <w:tcPr>
            <w:tcW w:w="5590" w:type="dxa"/>
            <w:tcBorders>
              <w:top w:val="single" w:sz="4" w:space="0" w:color="000000"/>
              <w:left w:val="single" w:sz="4" w:space="0" w:color="000000"/>
              <w:bottom w:val="single" w:sz="4" w:space="0" w:color="000000"/>
              <w:right w:val="single" w:sz="4" w:space="0" w:color="000000"/>
            </w:tcBorders>
            <w:hideMark/>
          </w:tcPr>
          <w:p w14:paraId="705D7583" w14:textId="77777777" w:rsidR="00C204BA" w:rsidRDefault="00C204BA" w:rsidP="00790BB2">
            <w:pPr>
              <w:suppressAutoHyphens/>
              <w:spacing w:after="60"/>
              <w:jc w:val="both"/>
              <w:rPr>
                <w:rFonts w:ascii="Times New Roman" w:eastAsia="Arial" w:hAnsi="Times New Roman" w:cs="Courier New"/>
                <w:sz w:val="24"/>
                <w:szCs w:val="24"/>
              </w:rPr>
            </w:pPr>
            <w:r>
              <w:rPr>
                <w:rFonts w:ascii="Times New Roman" w:eastAsia="Arial" w:hAnsi="Times New Roman" w:cs="Courier New"/>
                <w:sz w:val="24"/>
                <w:szCs w:val="24"/>
              </w:rPr>
              <w:t>Номер контактного телефона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4C7224D1" w14:textId="77777777" w:rsidR="00C204BA" w:rsidRDefault="00C204BA">
            <w:pPr>
              <w:suppressAutoHyphens/>
              <w:spacing w:after="60"/>
              <w:jc w:val="center"/>
              <w:rPr>
                <w:rFonts w:ascii="Times New Roman" w:eastAsia="Arial" w:hAnsi="Times New Roman" w:cs="Courier New"/>
                <w:i/>
                <w:iCs/>
                <w:kern w:val="2"/>
                <w:sz w:val="20"/>
                <w:szCs w:val="20"/>
              </w:rPr>
            </w:pPr>
            <w:r>
              <w:rPr>
                <w:rFonts w:ascii="Times New Roman" w:eastAsia="Arial" w:hAnsi="Times New Roman" w:cs="Courier New"/>
                <w:i/>
                <w:iCs/>
                <w:kern w:val="2"/>
                <w:sz w:val="20"/>
                <w:szCs w:val="20"/>
              </w:rPr>
              <w:t>Указать</w:t>
            </w:r>
          </w:p>
        </w:tc>
      </w:tr>
      <w:tr w:rsidR="00C204BA" w14:paraId="5597FC26"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2D09A80D" w14:textId="77777777" w:rsidR="00C204BA" w:rsidRDefault="00C204BA">
            <w:pPr>
              <w:suppressAutoHyphens/>
              <w:spacing w:after="60"/>
              <w:jc w:val="center"/>
              <w:rPr>
                <w:rFonts w:ascii="Times New Roman" w:eastAsia="Arial" w:hAnsi="Times New Roman" w:cs="Courier New"/>
                <w:kern w:val="2"/>
                <w:sz w:val="24"/>
                <w:szCs w:val="24"/>
              </w:rPr>
            </w:pPr>
            <w:r>
              <w:rPr>
                <w:rFonts w:ascii="Times New Roman" w:eastAsia="Arial" w:hAnsi="Times New Roman" w:cs="Courier New"/>
                <w:kern w:val="2"/>
                <w:sz w:val="24"/>
                <w:szCs w:val="24"/>
              </w:rPr>
              <w:t>8</w:t>
            </w:r>
          </w:p>
        </w:tc>
        <w:tc>
          <w:tcPr>
            <w:tcW w:w="5590" w:type="dxa"/>
            <w:tcBorders>
              <w:top w:val="single" w:sz="4" w:space="0" w:color="000000"/>
              <w:left w:val="single" w:sz="4" w:space="0" w:color="000000"/>
              <w:bottom w:val="single" w:sz="4" w:space="0" w:color="000000"/>
              <w:right w:val="single" w:sz="4" w:space="0" w:color="000000"/>
            </w:tcBorders>
            <w:hideMark/>
          </w:tcPr>
          <w:p w14:paraId="6680CAD2" w14:textId="787BD90E" w:rsidR="00C204BA" w:rsidRDefault="00C204BA" w:rsidP="00AB6AFD">
            <w:pPr>
              <w:suppressAutoHyphens/>
              <w:spacing w:after="60"/>
              <w:jc w:val="both"/>
              <w:rPr>
                <w:rFonts w:ascii="Times New Roman" w:eastAsia="Arial" w:hAnsi="Times New Roman" w:cs="Courier New"/>
                <w:sz w:val="24"/>
                <w:szCs w:val="24"/>
              </w:rPr>
            </w:pPr>
            <w:r>
              <w:rPr>
                <w:rFonts w:ascii="Times New Roman" w:eastAsia="Arial" w:hAnsi="Times New Roman" w:cs="Courier New"/>
                <w:sz w:val="24"/>
                <w:szCs w:val="24"/>
              </w:rPr>
              <w:t>Идентификационный номер налогоплательщика</w:t>
            </w:r>
            <w:r>
              <w:rPr>
                <w:rFonts w:ascii="Times New Roman" w:eastAsia="Calibri" w:hAnsi="Times New Roman" w:cs="Courier New"/>
                <w:bCs/>
                <w:iCs/>
                <w:sz w:val="24"/>
                <w:szCs w:val="24"/>
              </w:rPr>
              <w:t xml:space="preserve"> участника </w:t>
            </w:r>
            <w:r w:rsidR="00AB6AFD">
              <w:rPr>
                <w:rFonts w:ascii="Times New Roman" w:eastAsia="Calibri" w:hAnsi="Times New Roman" w:cs="Courier New"/>
                <w:bCs/>
                <w:iCs/>
                <w:sz w:val="24"/>
                <w:szCs w:val="24"/>
              </w:rPr>
              <w:t xml:space="preserve">закупки </w:t>
            </w:r>
            <w:r>
              <w:rPr>
                <w:rFonts w:ascii="Times New Roman" w:eastAsia="Arial" w:hAnsi="Times New Roman" w:cs="Courier New"/>
                <w:sz w:val="24"/>
                <w:szCs w:val="24"/>
              </w:rPr>
              <w:t>или в соответствии с законодательством соответствующего иностранного государства аналог идентификационного номера налогоплательщика</w:t>
            </w:r>
            <w:r>
              <w:rPr>
                <w:rFonts w:ascii="Times New Roman" w:eastAsia="Calibri" w:hAnsi="Times New Roman" w:cs="Courier New"/>
                <w:bCs/>
                <w:iCs/>
                <w:sz w:val="24"/>
                <w:szCs w:val="24"/>
              </w:rPr>
              <w:t xml:space="preserve"> участника </w:t>
            </w:r>
            <w:r w:rsidR="00AB6AFD">
              <w:rPr>
                <w:rFonts w:ascii="Times New Roman" w:eastAsia="Calibri" w:hAnsi="Times New Roman" w:cs="Courier New"/>
                <w:bCs/>
                <w:iCs/>
                <w:sz w:val="24"/>
                <w:szCs w:val="24"/>
              </w:rPr>
              <w:t xml:space="preserve">закупки </w:t>
            </w:r>
            <w:r>
              <w:rPr>
                <w:rFonts w:ascii="Times New Roman" w:eastAsia="Calibri" w:hAnsi="Times New Roman" w:cs="Courier New"/>
                <w:bCs/>
                <w:iCs/>
                <w:sz w:val="24"/>
                <w:szCs w:val="24"/>
              </w:rPr>
              <w:t>(для иностранного лица)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75F1BACB" w14:textId="77777777" w:rsidR="00C204BA" w:rsidRDefault="00C204BA">
            <w:pPr>
              <w:suppressAutoHyphens/>
              <w:spacing w:after="60"/>
              <w:jc w:val="center"/>
              <w:rPr>
                <w:rFonts w:ascii="Times New Roman" w:eastAsia="Arial" w:hAnsi="Times New Roman" w:cs="Courier New"/>
                <w:i/>
                <w:kern w:val="2"/>
                <w:sz w:val="20"/>
                <w:szCs w:val="20"/>
              </w:rPr>
            </w:pPr>
            <w:r>
              <w:rPr>
                <w:rFonts w:ascii="Times New Roman" w:eastAsia="Arial" w:hAnsi="Times New Roman" w:cs="Courier New"/>
                <w:i/>
                <w:kern w:val="2"/>
                <w:sz w:val="20"/>
                <w:szCs w:val="20"/>
              </w:rPr>
              <w:t>Указать</w:t>
            </w:r>
          </w:p>
        </w:tc>
      </w:tr>
      <w:tr w:rsidR="00C204BA" w14:paraId="0CAF866F"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42B12821" w14:textId="77777777" w:rsidR="00C204BA" w:rsidRDefault="00C204BA">
            <w:pPr>
              <w:suppressAutoHyphens/>
              <w:spacing w:after="60"/>
              <w:jc w:val="center"/>
              <w:rPr>
                <w:rFonts w:ascii="Times New Roman" w:eastAsia="Arial" w:hAnsi="Times New Roman" w:cs="Courier New"/>
                <w:kern w:val="2"/>
                <w:sz w:val="24"/>
                <w:szCs w:val="24"/>
              </w:rPr>
            </w:pPr>
            <w:r>
              <w:rPr>
                <w:rFonts w:ascii="Times New Roman" w:eastAsia="Arial" w:hAnsi="Times New Roman" w:cs="Courier New"/>
                <w:kern w:val="2"/>
                <w:sz w:val="24"/>
                <w:szCs w:val="24"/>
              </w:rPr>
              <w:t>9</w:t>
            </w:r>
          </w:p>
        </w:tc>
        <w:tc>
          <w:tcPr>
            <w:tcW w:w="5590" w:type="dxa"/>
            <w:tcBorders>
              <w:top w:val="single" w:sz="4" w:space="0" w:color="000000"/>
              <w:left w:val="single" w:sz="4" w:space="0" w:color="000000"/>
              <w:bottom w:val="single" w:sz="4" w:space="0" w:color="000000"/>
              <w:right w:val="single" w:sz="4" w:space="0" w:color="000000"/>
            </w:tcBorders>
            <w:hideMark/>
          </w:tcPr>
          <w:p w14:paraId="215D4A2A" w14:textId="1BEA8826" w:rsidR="00C204BA" w:rsidRDefault="00C204BA" w:rsidP="00AB6AFD">
            <w:pPr>
              <w:suppressAutoHyphens/>
              <w:spacing w:after="60"/>
              <w:jc w:val="both"/>
              <w:rPr>
                <w:rFonts w:ascii="Times New Roman" w:eastAsia="Calibri" w:hAnsi="Times New Roman" w:cs="Courier New"/>
                <w:bCs/>
                <w:iCs/>
                <w:sz w:val="24"/>
                <w:szCs w:val="24"/>
              </w:rPr>
            </w:pPr>
            <w:r>
              <w:rPr>
                <w:rFonts w:ascii="Times New Roman" w:eastAsia="Calibri" w:hAnsi="Times New Roman" w:cs="Courier New"/>
                <w:bCs/>
                <w:iCs/>
                <w:sz w:val="24"/>
                <w:szCs w:val="24"/>
              </w:rPr>
              <w:t xml:space="preserve">Идентификационный номер налогоплательщика (при наличии) учредителей участника </w:t>
            </w:r>
            <w:r w:rsidR="00AB6AFD">
              <w:rPr>
                <w:rFonts w:ascii="Times New Roman" w:eastAsia="Calibri" w:hAnsi="Times New Roman" w:cs="Courier New"/>
                <w:bCs/>
                <w:iCs/>
                <w:sz w:val="24"/>
                <w:szCs w:val="24"/>
              </w:rPr>
              <w:t>закупки</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12F2EE60" w14:textId="77777777" w:rsidR="00C204BA" w:rsidRDefault="00C204BA">
            <w:pPr>
              <w:suppressAutoHyphens/>
              <w:spacing w:after="60"/>
              <w:jc w:val="center"/>
              <w:rPr>
                <w:rFonts w:ascii="Times New Roman" w:eastAsia="Arial" w:hAnsi="Times New Roman" w:cs="Courier New"/>
                <w:i/>
                <w:kern w:val="2"/>
                <w:sz w:val="20"/>
                <w:szCs w:val="20"/>
              </w:rPr>
            </w:pPr>
            <w:r>
              <w:rPr>
                <w:rFonts w:ascii="Times New Roman" w:eastAsia="Arial" w:hAnsi="Times New Roman" w:cs="Courier New"/>
                <w:i/>
                <w:kern w:val="2"/>
                <w:sz w:val="20"/>
                <w:szCs w:val="20"/>
              </w:rPr>
              <w:t>Указать</w:t>
            </w:r>
          </w:p>
        </w:tc>
      </w:tr>
      <w:tr w:rsidR="00C204BA" w14:paraId="39BBA406"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44C51495" w14:textId="77777777" w:rsidR="00C204BA" w:rsidRDefault="00C204BA">
            <w:pPr>
              <w:suppressAutoHyphens/>
              <w:spacing w:after="60"/>
              <w:jc w:val="center"/>
              <w:rPr>
                <w:rFonts w:ascii="Times New Roman" w:eastAsia="Arial" w:hAnsi="Times New Roman" w:cs="Courier New"/>
                <w:kern w:val="2"/>
                <w:sz w:val="24"/>
                <w:szCs w:val="24"/>
              </w:rPr>
            </w:pPr>
            <w:r>
              <w:rPr>
                <w:rFonts w:ascii="Times New Roman" w:eastAsia="Arial" w:hAnsi="Times New Roman" w:cs="Courier New"/>
                <w:kern w:val="2"/>
                <w:sz w:val="24"/>
                <w:szCs w:val="24"/>
              </w:rPr>
              <w:t>10</w:t>
            </w:r>
          </w:p>
        </w:tc>
        <w:tc>
          <w:tcPr>
            <w:tcW w:w="5590" w:type="dxa"/>
            <w:tcBorders>
              <w:top w:val="single" w:sz="4" w:space="0" w:color="000000"/>
              <w:left w:val="single" w:sz="4" w:space="0" w:color="000000"/>
              <w:bottom w:val="single" w:sz="4" w:space="0" w:color="000000"/>
              <w:right w:val="single" w:sz="4" w:space="0" w:color="000000"/>
            </w:tcBorders>
            <w:hideMark/>
          </w:tcPr>
          <w:p w14:paraId="57B3842D" w14:textId="366DA807" w:rsidR="00C204BA" w:rsidRDefault="00C204BA" w:rsidP="00AB6AFD">
            <w:pPr>
              <w:suppressAutoHyphens/>
              <w:spacing w:after="60"/>
              <w:jc w:val="both"/>
              <w:rPr>
                <w:rFonts w:ascii="Times New Roman" w:eastAsia="Calibri" w:hAnsi="Times New Roman" w:cs="Courier New"/>
                <w:bCs/>
                <w:iCs/>
                <w:sz w:val="24"/>
                <w:szCs w:val="24"/>
              </w:rPr>
            </w:pPr>
            <w:r>
              <w:rPr>
                <w:rFonts w:ascii="Times New Roman" w:eastAsia="Calibri" w:hAnsi="Times New Roman" w:cs="Courier New"/>
                <w:bCs/>
                <w:iCs/>
                <w:sz w:val="24"/>
                <w:szCs w:val="24"/>
              </w:rPr>
              <w:t xml:space="preserve">Идентификационный номер налогоплательщика (при наличии) членов коллегиального исполнительного органа участника </w:t>
            </w:r>
            <w:r w:rsidR="00AB6AFD">
              <w:rPr>
                <w:rFonts w:ascii="Times New Roman" w:eastAsia="Calibri" w:hAnsi="Times New Roman" w:cs="Courier New"/>
                <w:bCs/>
                <w:iCs/>
                <w:sz w:val="24"/>
                <w:szCs w:val="24"/>
              </w:rPr>
              <w:t>закупки</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1CE28958" w14:textId="77777777" w:rsidR="00C204BA" w:rsidRDefault="00C204BA">
            <w:pPr>
              <w:suppressAutoHyphens/>
              <w:spacing w:after="60"/>
              <w:jc w:val="center"/>
              <w:rPr>
                <w:rFonts w:ascii="Times New Roman" w:eastAsia="Arial" w:hAnsi="Times New Roman" w:cs="Courier New"/>
                <w:i/>
                <w:kern w:val="2"/>
                <w:sz w:val="20"/>
                <w:szCs w:val="20"/>
              </w:rPr>
            </w:pPr>
            <w:r>
              <w:rPr>
                <w:rFonts w:ascii="Times New Roman" w:eastAsia="Arial" w:hAnsi="Times New Roman" w:cs="Courier New"/>
                <w:i/>
                <w:kern w:val="2"/>
                <w:sz w:val="20"/>
                <w:szCs w:val="20"/>
              </w:rPr>
              <w:t>Указать</w:t>
            </w:r>
          </w:p>
        </w:tc>
      </w:tr>
      <w:tr w:rsidR="00C204BA" w14:paraId="3382CEBD" w14:textId="77777777" w:rsidTr="00C204BA">
        <w:tc>
          <w:tcPr>
            <w:tcW w:w="647" w:type="dxa"/>
            <w:tcBorders>
              <w:top w:val="single" w:sz="4" w:space="0" w:color="000000"/>
              <w:left w:val="single" w:sz="4" w:space="0" w:color="000000"/>
              <w:bottom w:val="single" w:sz="4" w:space="0" w:color="000000"/>
              <w:right w:val="single" w:sz="4" w:space="0" w:color="000000"/>
            </w:tcBorders>
            <w:vAlign w:val="center"/>
            <w:hideMark/>
          </w:tcPr>
          <w:p w14:paraId="6E9056B7" w14:textId="77777777" w:rsidR="00C204BA" w:rsidRDefault="00C204BA">
            <w:pPr>
              <w:suppressAutoHyphens/>
              <w:spacing w:after="60"/>
              <w:jc w:val="center"/>
              <w:rPr>
                <w:rFonts w:ascii="Times New Roman" w:eastAsia="Arial" w:hAnsi="Times New Roman" w:cs="Courier New"/>
                <w:kern w:val="2"/>
                <w:sz w:val="24"/>
                <w:szCs w:val="24"/>
              </w:rPr>
            </w:pPr>
            <w:r>
              <w:rPr>
                <w:rFonts w:ascii="Times New Roman" w:eastAsia="Arial" w:hAnsi="Times New Roman" w:cs="Courier New"/>
                <w:kern w:val="2"/>
                <w:sz w:val="24"/>
                <w:szCs w:val="24"/>
              </w:rPr>
              <w:t>11</w:t>
            </w:r>
          </w:p>
        </w:tc>
        <w:tc>
          <w:tcPr>
            <w:tcW w:w="5590" w:type="dxa"/>
            <w:tcBorders>
              <w:top w:val="single" w:sz="4" w:space="0" w:color="000000"/>
              <w:left w:val="single" w:sz="4" w:space="0" w:color="000000"/>
              <w:bottom w:val="single" w:sz="4" w:space="0" w:color="000000"/>
              <w:right w:val="single" w:sz="4" w:space="0" w:color="000000"/>
            </w:tcBorders>
            <w:hideMark/>
          </w:tcPr>
          <w:p w14:paraId="325B90D5" w14:textId="04B58216" w:rsidR="00C204BA" w:rsidRDefault="00C204BA" w:rsidP="00AB6AFD">
            <w:pPr>
              <w:suppressAutoHyphens/>
              <w:spacing w:after="60"/>
              <w:jc w:val="both"/>
              <w:rPr>
                <w:rFonts w:ascii="Times New Roman" w:eastAsia="Calibri" w:hAnsi="Times New Roman" w:cs="Courier New"/>
                <w:bCs/>
                <w:iCs/>
                <w:sz w:val="24"/>
                <w:szCs w:val="24"/>
              </w:rPr>
            </w:pPr>
            <w:r>
              <w:rPr>
                <w:rFonts w:ascii="Times New Roman" w:eastAsia="Calibri" w:hAnsi="Times New Roman" w:cs="Courier New"/>
                <w:bCs/>
                <w:iCs/>
                <w:sz w:val="24"/>
                <w:szCs w:val="24"/>
              </w:rPr>
              <w:t xml:space="preserve">Идентификационный номер налогоплательщика (при наличии) лица, исполняющего функции единоличного исполнительного органа участника </w:t>
            </w:r>
            <w:r w:rsidR="00AB6AFD">
              <w:rPr>
                <w:rFonts w:ascii="Times New Roman" w:eastAsia="Calibri" w:hAnsi="Times New Roman" w:cs="Courier New"/>
                <w:bCs/>
                <w:iCs/>
                <w:sz w:val="24"/>
                <w:szCs w:val="24"/>
              </w:rPr>
              <w:t>закупки</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7DD01A03" w14:textId="77777777" w:rsidR="00C204BA" w:rsidRDefault="00C204BA">
            <w:pPr>
              <w:suppressAutoHyphens/>
              <w:spacing w:after="60"/>
              <w:jc w:val="center"/>
              <w:rPr>
                <w:rFonts w:ascii="Times New Roman" w:eastAsia="Arial" w:hAnsi="Times New Roman" w:cs="Courier New"/>
                <w:i/>
                <w:kern w:val="2"/>
                <w:sz w:val="20"/>
                <w:szCs w:val="20"/>
              </w:rPr>
            </w:pPr>
            <w:r>
              <w:rPr>
                <w:rFonts w:ascii="Times New Roman" w:eastAsia="Arial" w:hAnsi="Times New Roman" w:cs="Courier New"/>
                <w:i/>
                <w:kern w:val="2"/>
                <w:sz w:val="20"/>
                <w:szCs w:val="20"/>
              </w:rPr>
              <w:t>Указать</w:t>
            </w:r>
          </w:p>
        </w:tc>
      </w:tr>
    </w:tbl>
    <w:p w14:paraId="3C4206FF" w14:textId="77777777" w:rsidR="00C204BA" w:rsidRDefault="00C204BA" w:rsidP="00C204BA">
      <w:pPr>
        <w:suppressAutoHyphens/>
        <w:spacing w:before="100" w:after="100"/>
        <w:rPr>
          <w:rFonts w:ascii="Times New Roman" w:eastAsia="Arial" w:hAnsi="Times New Roman" w:cs="Courier New"/>
          <w:bCs/>
          <w:color w:val="000000"/>
          <w:sz w:val="24"/>
          <w:szCs w:val="24"/>
        </w:rPr>
      </w:pPr>
    </w:p>
    <w:p w14:paraId="4C133269" w14:textId="77777777" w:rsidR="00C204BA" w:rsidRDefault="00C204BA" w:rsidP="00C204BA">
      <w:pPr>
        <w:tabs>
          <w:tab w:val="left" w:pos="360"/>
        </w:tabs>
        <w:suppressAutoHyphens/>
        <w:spacing w:before="120" w:after="120" w:line="240" w:lineRule="auto"/>
        <w:jc w:val="right"/>
        <w:rPr>
          <w:rFonts w:ascii="Times New Roman" w:eastAsia="Times New Roman" w:hAnsi="Times New Roman" w:cs="Times New Roman"/>
          <w:bCs/>
          <w:color w:val="000000"/>
          <w:sz w:val="24"/>
          <w:szCs w:val="24"/>
          <w:lang w:eastAsia="ru-RU"/>
        </w:rPr>
      </w:pPr>
    </w:p>
    <w:p w14:paraId="1781D4D1" w14:textId="77777777" w:rsidR="00C204BA" w:rsidRDefault="00C204BA" w:rsidP="00C204BA">
      <w:pPr>
        <w:tabs>
          <w:tab w:val="left" w:pos="360"/>
        </w:tabs>
        <w:suppressAutoHyphens/>
        <w:spacing w:before="120" w:after="120" w:line="240" w:lineRule="auto"/>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Руководитель участника закупки </w:t>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t>_________________</w:t>
      </w:r>
    </w:p>
    <w:p w14:paraId="6ACE1444" w14:textId="77777777" w:rsidR="00C204BA" w:rsidRDefault="00C204BA" w:rsidP="00C204BA">
      <w:pPr>
        <w:tabs>
          <w:tab w:val="left" w:pos="360"/>
        </w:tabs>
        <w:suppressAutoHyphens/>
        <w:spacing w:before="120" w:after="120" w:line="240" w:lineRule="auto"/>
        <w:jc w:val="center"/>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r>
      <w:r>
        <w:rPr>
          <w:rFonts w:ascii="Times New Roman" w:eastAsia="Times New Roman" w:hAnsi="Times New Roman" w:cs="Times New Roman"/>
          <w:bCs/>
          <w:color w:val="000000"/>
          <w:sz w:val="24"/>
          <w:szCs w:val="24"/>
          <w:lang w:eastAsia="ru-RU"/>
        </w:rPr>
        <w:tab/>
        <w:t xml:space="preserve"> (Ф.И.О)</w:t>
      </w:r>
    </w:p>
    <w:p w14:paraId="7EEC5356" w14:textId="77777777" w:rsidR="00C204BA" w:rsidRDefault="00C204BA" w:rsidP="00C204BA">
      <w:pPr>
        <w:jc w:val="center"/>
        <w:rPr>
          <w:b/>
          <w:u w:val="single"/>
        </w:rPr>
      </w:pPr>
    </w:p>
    <w:p w14:paraId="4B45F3F7" w14:textId="77777777" w:rsidR="00473F33" w:rsidRDefault="00473F33"/>
    <w:sectPr w:rsidR="00473F3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12C110" w14:textId="77777777" w:rsidR="00145717" w:rsidRDefault="00145717" w:rsidP="009177A6">
      <w:pPr>
        <w:spacing w:after="0" w:line="240" w:lineRule="auto"/>
      </w:pPr>
      <w:r>
        <w:separator/>
      </w:r>
    </w:p>
  </w:endnote>
  <w:endnote w:type="continuationSeparator" w:id="0">
    <w:p w14:paraId="7316A613" w14:textId="77777777" w:rsidR="00145717" w:rsidRDefault="00145717" w:rsidP="00917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630AB5" w14:textId="77777777" w:rsidR="00145717" w:rsidRDefault="00145717" w:rsidP="009177A6">
      <w:pPr>
        <w:spacing w:after="0" w:line="240" w:lineRule="auto"/>
      </w:pPr>
      <w:r>
        <w:separator/>
      </w:r>
    </w:p>
  </w:footnote>
  <w:footnote w:type="continuationSeparator" w:id="0">
    <w:p w14:paraId="68B929DC" w14:textId="77777777" w:rsidR="00145717" w:rsidRDefault="00145717" w:rsidP="009177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7167D"/>
    <w:multiLevelType w:val="multilevel"/>
    <w:tmpl w:val="D1EE41A0"/>
    <w:lvl w:ilvl="0">
      <w:start w:val="1"/>
      <w:numFmt w:val="bullet"/>
      <w:lvlText w:val=""/>
      <w:lvlJc w:val="left"/>
      <w:pPr>
        <w:tabs>
          <w:tab w:val="num" w:pos="540"/>
        </w:tabs>
        <w:ind w:left="540" w:hanging="227"/>
      </w:pPr>
      <w:rPr>
        <w:rFonts w:ascii="Symbol" w:hAnsi="Symbol" w:hint="default"/>
      </w:rPr>
    </w:lvl>
    <w:lvl w:ilvl="1">
      <w:start w:val="1"/>
      <w:numFmt w:val="bullet"/>
      <w:lvlText w:val="o"/>
      <w:lvlJc w:val="left"/>
      <w:pPr>
        <w:tabs>
          <w:tab w:val="num" w:pos="1080"/>
        </w:tabs>
        <w:ind w:left="1080" w:hanging="227"/>
      </w:pPr>
      <w:rPr>
        <w:rFonts w:ascii="Courier New" w:hAnsi="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1A86078"/>
    <w:multiLevelType w:val="hybridMultilevel"/>
    <w:tmpl w:val="0DACF0FA"/>
    <w:lvl w:ilvl="0" w:tplc="B10CC51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46C53E9D"/>
    <w:multiLevelType w:val="multilevel"/>
    <w:tmpl w:val="9B047E6C"/>
    <w:lvl w:ilvl="0">
      <w:start w:val="1"/>
      <w:numFmt w:val="decimal"/>
      <w:lvlText w:val="%1."/>
      <w:lvlJc w:val="left"/>
      <w:pPr>
        <w:ind w:left="510" w:hanging="510"/>
      </w:pPr>
    </w:lvl>
    <w:lvl w:ilvl="1">
      <w:start w:val="1"/>
      <w:numFmt w:val="decimal"/>
      <w:lvlText w:val="%1.%2."/>
      <w:lvlJc w:val="left"/>
      <w:pPr>
        <w:ind w:left="990" w:hanging="51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3">
    <w:nsid w:val="473F0B8B"/>
    <w:multiLevelType w:val="hybridMultilevel"/>
    <w:tmpl w:val="6D8E835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B232FAB"/>
    <w:multiLevelType w:val="hybridMultilevel"/>
    <w:tmpl w:val="C8088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AC0D1C"/>
    <w:multiLevelType w:val="multilevel"/>
    <w:tmpl w:val="4964D77E"/>
    <w:lvl w:ilvl="0">
      <w:start w:val="1"/>
      <w:numFmt w:val="bullet"/>
      <w:lvlText w:val=""/>
      <w:lvlJc w:val="left"/>
      <w:pPr>
        <w:tabs>
          <w:tab w:val="num" w:pos="540"/>
        </w:tabs>
        <w:ind w:left="540" w:hanging="227"/>
      </w:pPr>
      <w:rPr>
        <w:rFonts w:ascii="Symbol" w:hAnsi="Symbol" w:hint="default"/>
      </w:rPr>
    </w:lvl>
    <w:lvl w:ilvl="1">
      <w:start w:val="1"/>
      <w:numFmt w:val="bullet"/>
      <w:lvlText w:val="o"/>
      <w:lvlJc w:val="left"/>
      <w:pPr>
        <w:tabs>
          <w:tab w:val="num" w:pos="1080"/>
        </w:tabs>
        <w:ind w:left="1080" w:hanging="227"/>
      </w:pPr>
      <w:rPr>
        <w:rFonts w:ascii="Courier New" w:hAnsi="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D9D0F39"/>
    <w:multiLevelType w:val="hybridMultilevel"/>
    <w:tmpl w:val="28B28486"/>
    <w:lvl w:ilvl="0" w:tplc="9B9636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DE66EB4"/>
    <w:multiLevelType w:val="multilevel"/>
    <w:tmpl w:val="6840C0C8"/>
    <w:lvl w:ilvl="0">
      <w:start w:val="1"/>
      <w:numFmt w:val="bullet"/>
      <w:lvlText w:val=""/>
      <w:lvlJc w:val="left"/>
      <w:pPr>
        <w:tabs>
          <w:tab w:val="num" w:pos="540"/>
        </w:tabs>
        <w:ind w:left="540" w:hanging="227"/>
      </w:pPr>
      <w:rPr>
        <w:rFonts w:ascii="Symbol" w:hAnsi="Symbol" w:hint="default"/>
      </w:rPr>
    </w:lvl>
    <w:lvl w:ilvl="1">
      <w:start w:val="1"/>
      <w:numFmt w:val="bullet"/>
      <w:lvlText w:val="o"/>
      <w:lvlJc w:val="left"/>
      <w:pPr>
        <w:tabs>
          <w:tab w:val="num" w:pos="1080"/>
        </w:tabs>
        <w:ind w:left="1080" w:hanging="227"/>
      </w:pPr>
      <w:rPr>
        <w:rFonts w:ascii="Courier New" w:hAnsi="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7635859"/>
    <w:multiLevelType w:val="hybridMultilevel"/>
    <w:tmpl w:val="3FDC6E10"/>
    <w:lvl w:ilvl="0" w:tplc="1F045ED2">
      <w:start w:val="1"/>
      <w:numFmt w:val="bullet"/>
      <w:lvlText w:val=""/>
      <w:lvlJc w:val="left"/>
      <w:pPr>
        <w:ind w:left="163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A710AFF"/>
    <w:multiLevelType w:val="multilevel"/>
    <w:tmpl w:val="2C30A5FA"/>
    <w:lvl w:ilvl="0">
      <w:start w:val="1"/>
      <w:numFmt w:val="bullet"/>
      <w:lvlText w:val=""/>
      <w:lvlJc w:val="left"/>
      <w:pPr>
        <w:tabs>
          <w:tab w:val="num" w:pos="540"/>
        </w:tabs>
        <w:ind w:left="540" w:hanging="227"/>
      </w:pPr>
      <w:rPr>
        <w:rFonts w:ascii="Symbol" w:hAnsi="Symbol" w:hint="default"/>
      </w:rPr>
    </w:lvl>
    <w:lvl w:ilvl="1">
      <w:start w:val="1"/>
      <w:numFmt w:val="bullet"/>
      <w:lvlText w:val="o"/>
      <w:lvlJc w:val="left"/>
      <w:pPr>
        <w:tabs>
          <w:tab w:val="num" w:pos="1080"/>
        </w:tabs>
        <w:ind w:left="1080" w:hanging="227"/>
      </w:pPr>
      <w:rPr>
        <w:rFonts w:ascii="Courier New" w:hAnsi="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lvlOverride w:ilvl="0">
      <w:startOverride w:val="1"/>
    </w:lvlOverride>
  </w:num>
  <w:num w:numId="2">
    <w:abstractNumId w:val="5"/>
    <w:lvlOverride w:ilvl="0">
      <w:startOverride w:val="1"/>
    </w:lvlOverride>
  </w:num>
  <w:num w:numId="3">
    <w:abstractNumId w:val="0"/>
    <w:lvlOverride w:ilvl="0">
      <w:startOverride w:val="1"/>
    </w:lvlOverride>
  </w:num>
  <w:num w:numId="4">
    <w:abstractNumId w:val="9"/>
    <w:lvlOverride w:ilvl="0">
      <w:startOverride w:val="1"/>
    </w:lvlOverride>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4BA"/>
    <w:rsid w:val="000002D9"/>
    <w:rsid w:val="00016ECB"/>
    <w:rsid w:val="0002581A"/>
    <w:rsid w:val="000909C7"/>
    <w:rsid w:val="000A385F"/>
    <w:rsid w:val="000C34FF"/>
    <w:rsid w:val="000C5449"/>
    <w:rsid w:val="000D20C8"/>
    <w:rsid w:val="000D2939"/>
    <w:rsid w:val="000E7DCA"/>
    <w:rsid w:val="000F54BB"/>
    <w:rsid w:val="001159EA"/>
    <w:rsid w:val="00117FFA"/>
    <w:rsid w:val="0012132D"/>
    <w:rsid w:val="001230BF"/>
    <w:rsid w:val="00142AC0"/>
    <w:rsid w:val="0014316A"/>
    <w:rsid w:val="0014488E"/>
    <w:rsid w:val="00145717"/>
    <w:rsid w:val="001459E0"/>
    <w:rsid w:val="00165356"/>
    <w:rsid w:val="00167A62"/>
    <w:rsid w:val="00182EFE"/>
    <w:rsid w:val="00186410"/>
    <w:rsid w:val="001A06D7"/>
    <w:rsid w:val="001A38D1"/>
    <w:rsid w:val="001C2A24"/>
    <w:rsid w:val="001D5FDA"/>
    <w:rsid w:val="001E3FD4"/>
    <w:rsid w:val="001E42D5"/>
    <w:rsid w:val="001F3480"/>
    <w:rsid w:val="00200646"/>
    <w:rsid w:val="0020403E"/>
    <w:rsid w:val="002079FB"/>
    <w:rsid w:val="00211913"/>
    <w:rsid w:val="00211F4F"/>
    <w:rsid w:val="00217122"/>
    <w:rsid w:val="00232757"/>
    <w:rsid w:val="00243B81"/>
    <w:rsid w:val="002631FA"/>
    <w:rsid w:val="002716BC"/>
    <w:rsid w:val="0028329C"/>
    <w:rsid w:val="002A493C"/>
    <w:rsid w:val="002A6354"/>
    <w:rsid w:val="002B2748"/>
    <w:rsid w:val="002C0C02"/>
    <w:rsid w:val="002C20B5"/>
    <w:rsid w:val="002D161D"/>
    <w:rsid w:val="002D3F7D"/>
    <w:rsid w:val="002E7155"/>
    <w:rsid w:val="002F2197"/>
    <w:rsid w:val="00311B60"/>
    <w:rsid w:val="0032634E"/>
    <w:rsid w:val="00337713"/>
    <w:rsid w:val="00340652"/>
    <w:rsid w:val="00345D5E"/>
    <w:rsid w:val="003545F2"/>
    <w:rsid w:val="00372913"/>
    <w:rsid w:val="003877E2"/>
    <w:rsid w:val="0039507C"/>
    <w:rsid w:val="003972A6"/>
    <w:rsid w:val="003A72D2"/>
    <w:rsid w:val="003B5641"/>
    <w:rsid w:val="003C2234"/>
    <w:rsid w:val="003C29C7"/>
    <w:rsid w:val="003C3CF0"/>
    <w:rsid w:val="003C53DB"/>
    <w:rsid w:val="003D4A2C"/>
    <w:rsid w:val="003E4F16"/>
    <w:rsid w:val="0040324A"/>
    <w:rsid w:val="0040655A"/>
    <w:rsid w:val="00427276"/>
    <w:rsid w:val="00473F33"/>
    <w:rsid w:val="0048629A"/>
    <w:rsid w:val="004931FE"/>
    <w:rsid w:val="004A17FC"/>
    <w:rsid w:val="004A6CE7"/>
    <w:rsid w:val="004B572F"/>
    <w:rsid w:val="004E522B"/>
    <w:rsid w:val="004E65CA"/>
    <w:rsid w:val="005000A3"/>
    <w:rsid w:val="0051361D"/>
    <w:rsid w:val="0052410D"/>
    <w:rsid w:val="00524CEA"/>
    <w:rsid w:val="005338A6"/>
    <w:rsid w:val="00534754"/>
    <w:rsid w:val="00572973"/>
    <w:rsid w:val="005A2EB4"/>
    <w:rsid w:val="005B0AFF"/>
    <w:rsid w:val="005C373C"/>
    <w:rsid w:val="005C3772"/>
    <w:rsid w:val="005C5B7C"/>
    <w:rsid w:val="005D6F4A"/>
    <w:rsid w:val="005E2A95"/>
    <w:rsid w:val="005E341B"/>
    <w:rsid w:val="005F136B"/>
    <w:rsid w:val="005F2493"/>
    <w:rsid w:val="005F69A5"/>
    <w:rsid w:val="0060594F"/>
    <w:rsid w:val="0062453F"/>
    <w:rsid w:val="0063069C"/>
    <w:rsid w:val="00641A1B"/>
    <w:rsid w:val="0067205A"/>
    <w:rsid w:val="006757AF"/>
    <w:rsid w:val="00681F75"/>
    <w:rsid w:val="00682D00"/>
    <w:rsid w:val="00692AD8"/>
    <w:rsid w:val="00695998"/>
    <w:rsid w:val="006A7E12"/>
    <w:rsid w:val="006B2249"/>
    <w:rsid w:val="006B3092"/>
    <w:rsid w:val="006C6DA6"/>
    <w:rsid w:val="006D3433"/>
    <w:rsid w:val="006F25B5"/>
    <w:rsid w:val="00704203"/>
    <w:rsid w:val="00725FAF"/>
    <w:rsid w:val="00726282"/>
    <w:rsid w:val="00727083"/>
    <w:rsid w:val="00740B0C"/>
    <w:rsid w:val="00745A05"/>
    <w:rsid w:val="00747A04"/>
    <w:rsid w:val="00747F20"/>
    <w:rsid w:val="0075324E"/>
    <w:rsid w:val="0078317F"/>
    <w:rsid w:val="00790BB2"/>
    <w:rsid w:val="007949E5"/>
    <w:rsid w:val="007A411C"/>
    <w:rsid w:val="007A5879"/>
    <w:rsid w:val="007B27D4"/>
    <w:rsid w:val="007E6875"/>
    <w:rsid w:val="007F2DC7"/>
    <w:rsid w:val="008013F7"/>
    <w:rsid w:val="008226DE"/>
    <w:rsid w:val="00833D5A"/>
    <w:rsid w:val="0083437D"/>
    <w:rsid w:val="00846895"/>
    <w:rsid w:val="00846962"/>
    <w:rsid w:val="0084786B"/>
    <w:rsid w:val="0085038B"/>
    <w:rsid w:val="00884756"/>
    <w:rsid w:val="00891AE5"/>
    <w:rsid w:val="008A0385"/>
    <w:rsid w:val="008A77E7"/>
    <w:rsid w:val="008A7DF3"/>
    <w:rsid w:val="008B2D4F"/>
    <w:rsid w:val="008C1BA0"/>
    <w:rsid w:val="008C6CA9"/>
    <w:rsid w:val="008D2FA0"/>
    <w:rsid w:val="008E4895"/>
    <w:rsid w:val="008F14F1"/>
    <w:rsid w:val="00907354"/>
    <w:rsid w:val="009177A6"/>
    <w:rsid w:val="00921EFD"/>
    <w:rsid w:val="00944F32"/>
    <w:rsid w:val="00953389"/>
    <w:rsid w:val="009A2C9D"/>
    <w:rsid w:val="009A4CBE"/>
    <w:rsid w:val="009B64F6"/>
    <w:rsid w:val="009C042B"/>
    <w:rsid w:val="009D0DBF"/>
    <w:rsid w:val="009D1A00"/>
    <w:rsid w:val="009F67C2"/>
    <w:rsid w:val="009F6B64"/>
    <w:rsid w:val="009F7F49"/>
    <w:rsid w:val="00A002BC"/>
    <w:rsid w:val="00A0170A"/>
    <w:rsid w:val="00A37B4B"/>
    <w:rsid w:val="00A43A3D"/>
    <w:rsid w:val="00A462C0"/>
    <w:rsid w:val="00A658AD"/>
    <w:rsid w:val="00A71290"/>
    <w:rsid w:val="00A7675B"/>
    <w:rsid w:val="00A76F01"/>
    <w:rsid w:val="00A87672"/>
    <w:rsid w:val="00A90E09"/>
    <w:rsid w:val="00AA3124"/>
    <w:rsid w:val="00AB6AFD"/>
    <w:rsid w:val="00AC1E9A"/>
    <w:rsid w:val="00AD3E8A"/>
    <w:rsid w:val="00AD7624"/>
    <w:rsid w:val="00B112B4"/>
    <w:rsid w:val="00B1510C"/>
    <w:rsid w:val="00B261C2"/>
    <w:rsid w:val="00B36F6B"/>
    <w:rsid w:val="00B63608"/>
    <w:rsid w:val="00B66BAC"/>
    <w:rsid w:val="00B821B0"/>
    <w:rsid w:val="00B83C93"/>
    <w:rsid w:val="00B97ADF"/>
    <w:rsid w:val="00BA6989"/>
    <w:rsid w:val="00BB54D2"/>
    <w:rsid w:val="00BB7FBD"/>
    <w:rsid w:val="00BD7673"/>
    <w:rsid w:val="00BE2070"/>
    <w:rsid w:val="00BF4C02"/>
    <w:rsid w:val="00BF71E0"/>
    <w:rsid w:val="00C07005"/>
    <w:rsid w:val="00C16CF6"/>
    <w:rsid w:val="00C204BA"/>
    <w:rsid w:val="00C25332"/>
    <w:rsid w:val="00C31B5E"/>
    <w:rsid w:val="00C47490"/>
    <w:rsid w:val="00C64174"/>
    <w:rsid w:val="00C654FA"/>
    <w:rsid w:val="00C74D2B"/>
    <w:rsid w:val="00C9493D"/>
    <w:rsid w:val="00C95F3E"/>
    <w:rsid w:val="00C97715"/>
    <w:rsid w:val="00CA784D"/>
    <w:rsid w:val="00CE1400"/>
    <w:rsid w:val="00CE18CB"/>
    <w:rsid w:val="00CF5448"/>
    <w:rsid w:val="00D068D2"/>
    <w:rsid w:val="00D07E96"/>
    <w:rsid w:val="00D335E5"/>
    <w:rsid w:val="00D50502"/>
    <w:rsid w:val="00D51AA3"/>
    <w:rsid w:val="00D64F36"/>
    <w:rsid w:val="00D72FB7"/>
    <w:rsid w:val="00D76799"/>
    <w:rsid w:val="00D87E1E"/>
    <w:rsid w:val="00D92427"/>
    <w:rsid w:val="00D95BBF"/>
    <w:rsid w:val="00DA7B88"/>
    <w:rsid w:val="00DB02CA"/>
    <w:rsid w:val="00DB31BC"/>
    <w:rsid w:val="00DB4026"/>
    <w:rsid w:val="00DD2CB1"/>
    <w:rsid w:val="00DE0C76"/>
    <w:rsid w:val="00DF454C"/>
    <w:rsid w:val="00E01B3A"/>
    <w:rsid w:val="00E03AE8"/>
    <w:rsid w:val="00E051B9"/>
    <w:rsid w:val="00E13486"/>
    <w:rsid w:val="00E307E2"/>
    <w:rsid w:val="00E35CF2"/>
    <w:rsid w:val="00E36A94"/>
    <w:rsid w:val="00E4705C"/>
    <w:rsid w:val="00E51DA1"/>
    <w:rsid w:val="00E537D3"/>
    <w:rsid w:val="00E640C0"/>
    <w:rsid w:val="00E64837"/>
    <w:rsid w:val="00E71172"/>
    <w:rsid w:val="00E9709A"/>
    <w:rsid w:val="00EB5BEF"/>
    <w:rsid w:val="00EC72B1"/>
    <w:rsid w:val="00EE303F"/>
    <w:rsid w:val="00EF1A8C"/>
    <w:rsid w:val="00F10206"/>
    <w:rsid w:val="00F3189E"/>
    <w:rsid w:val="00F34463"/>
    <w:rsid w:val="00F548B1"/>
    <w:rsid w:val="00F60912"/>
    <w:rsid w:val="00F72561"/>
    <w:rsid w:val="00F86AC9"/>
    <w:rsid w:val="00F9153C"/>
    <w:rsid w:val="00FA7AC6"/>
    <w:rsid w:val="00FB7FB8"/>
    <w:rsid w:val="00FC275F"/>
    <w:rsid w:val="00FC2F5D"/>
    <w:rsid w:val="00FD1093"/>
    <w:rsid w:val="00FF38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5B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48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C204BA"/>
    <w:pPr>
      <w:spacing w:after="0" w:line="240" w:lineRule="auto"/>
    </w:pPr>
    <w:rPr>
      <w:rFonts w:ascii="Calibri" w:eastAsia="Times New Roman" w:hAnsi="Calibri" w:cs="Times New Roman"/>
      <w:lang w:eastAsia="ru-RU"/>
    </w:rPr>
  </w:style>
  <w:style w:type="table" w:styleId="a3">
    <w:name w:val="Table Grid"/>
    <w:basedOn w:val="a1"/>
    <w:uiPriority w:val="59"/>
    <w:rsid w:val="00C20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C204BA"/>
    <w:rPr>
      <w:color w:val="0000FF"/>
      <w:u w:val="single"/>
    </w:rPr>
  </w:style>
  <w:style w:type="paragraph" w:styleId="a5">
    <w:name w:val="List Paragraph"/>
    <w:basedOn w:val="a"/>
    <w:uiPriority w:val="34"/>
    <w:qFormat/>
    <w:rsid w:val="00C64174"/>
    <w:pPr>
      <w:ind w:left="720"/>
      <w:contextualSpacing/>
    </w:pPr>
  </w:style>
  <w:style w:type="paragraph" w:styleId="a6">
    <w:name w:val="footnote text"/>
    <w:basedOn w:val="a"/>
    <w:link w:val="a7"/>
    <w:uiPriority w:val="99"/>
    <w:semiHidden/>
    <w:unhideWhenUsed/>
    <w:rsid w:val="009177A6"/>
    <w:pPr>
      <w:spacing w:after="0" w:line="240" w:lineRule="auto"/>
    </w:pPr>
    <w:rPr>
      <w:sz w:val="20"/>
      <w:szCs w:val="20"/>
    </w:rPr>
  </w:style>
  <w:style w:type="character" w:customStyle="1" w:styleId="a7">
    <w:name w:val="Текст сноски Знак"/>
    <w:basedOn w:val="a0"/>
    <w:link w:val="a6"/>
    <w:uiPriority w:val="99"/>
    <w:semiHidden/>
    <w:rsid w:val="009177A6"/>
    <w:rPr>
      <w:sz w:val="20"/>
      <w:szCs w:val="20"/>
    </w:rPr>
  </w:style>
  <w:style w:type="character" w:styleId="a8">
    <w:name w:val="footnote reference"/>
    <w:basedOn w:val="a0"/>
    <w:uiPriority w:val="99"/>
    <w:semiHidden/>
    <w:unhideWhenUsed/>
    <w:rsid w:val="009177A6"/>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3486"/>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C204BA"/>
    <w:pPr>
      <w:spacing w:after="0" w:line="240" w:lineRule="auto"/>
    </w:pPr>
    <w:rPr>
      <w:rFonts w:ascii="Calibri" w:eastAsia="Times New Roman" w:hAnsi="Calibri" w:cs="Times New Roman"/>
      <w:lang w:eastAsia="ru-RU"/>
    </w:rPr>
  </w:style>
  <w:style w:type="table" w:styleId="a3">
    <w:name w:val="Table Grid"/>
    <w:basedOn w:val="a1"/>
    <w:uiPriority w:val="59"/>
    <w:rsid w:val="00C204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C204BA"/>
    <w:rPr>
      <w:color w:val="0000FF"/>
      <w:u w:val="single"/>
    </w:rPr>
  </w:style>
  <w:style w:type="paragraph" w:styleId="a5">
    <w:name w:val="List Paragraph"/>
    <w:basedOn w:val="a"/>
    <w:uiPriority w:val="34"/>
    <w:qFormat/>
    <w:rsid w:val="00C64174"/>
    <w:pPr>
      <w:ind w:left="720"/>
      <w:contextualSpacing/>
    </w:pPr>
  </w:style>
  <w:style w:type="paragraph" w:styleId="a6">
    <w:name w:val="footnote text"/>
    <w:basedOn w:val="a"/>
    <w:link w:val="a7"/>
    <w:uiPriority w:val="99"/>
    <w:semiHidden/>
    <w:unhideWhenUsed/>
    <w:rsid w:val="009177A6"/>
    <w:pPr>
      <w:spacing w:after="0" w:line="240" w:lineRule="auto"/>
    </w:pPr>
    <w:rPr>
      <w:sz w:val="20"/>
      <w:szCs w:val="20"/>
    </w:rPr>
  </w:style>
  <w:style w:type="character" w:customStyle="1" w:styleId="a7">
    <w:name w:val="Текст сноски Знак"/>
    <w:basedOn w:val="a0"/>
    <w:link w:val="a6"/>
    <w:uiPriority w:val="99"/>
    <w:semiHidden/>
    <w:rsid w:val="009177A6"/>
    <w:rPr>
      <w:sz w:val="20"/>
      <w:szCs w:val="20"/>
    </w:rPr>
  </w:style>
  <w:style w:type="character" w:styleId="a8">
    <w:name w:val="footnote reference"/>
    <w:basedOn w:val="a0"/>
    <w:uiPriority w:val="99"/>
    <w:semiHidden/>
    <w:unhideWhenUsed/>
    <w:rsid w:val="009177A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74783">
      <w:bodyDiv w:val="1"/>
      <w:marLeft w:val="0"/>
      <w:marRight w:val="0"/>
      <w:marTop w:val="0"/>
      <w:marBottom w:val="0"/>
      <w:divBdr>
        <w:top w:val="none" w:sz="0" w:space="0" w:color="auto"/>
        <w:left w:val="none" w:sz="0" w:space="0" w:color="auto"/>
        <w:bottom w:val="none" w:sz="0" w:space="0" w:color="auto"/>
        <w:right w:val="none" w:sz="0" w:space="0" w:color="auto"/>
      </w:divBdr>
    </w:div>
    <w:div w:id="368385290">
      <w:bodyDiv w:val="1"/>
      <w:marLeft w:val="0"/>
      <w:marRight w:val="0"/>
      <w:marTop w:val="0"/>
      <w:marBottom w:val="0"/>
      <w:divBdr>
        <w:top w:val="none" w:sz="0" w:space="0" w:color="auto"/>
        <w:left w:val="none" w:sz="0" w:space="0" w:color="auto"/>
        <w:bottom w:val="none" w:sz="0" w:space="0" w:color="auto"/>
        <w:right w:val="none" w:sz="0" w:space="0" w:color="auto"/>
      </w:divBdr>
    </w:div>
    <w:div w:id="454714932">
      <w:bodyDiv w:val="1"/>
      <w:marLeft w:val="0"/>
      <w:marRight w:val="0"/>
      <w:marTop w:val="0"/>
      <w:marBottom w:val="0"/>
      <w:divBdr>
        <w:top w:val="none" w:sz="0" w:space="0" w:color="auto"/>
        <w:left w:val="none" w:sz="0" w:space="0" w:color="auto"/>
        <w:bottom w:val="none" w:sz="0" w:space="0" w:color="auto"/>
        <w:right w:val="none" w:sz="0" w:space="0" w:color="auto"/>
      </w:divBdr>
    </w:div>
    <w:div w:id="665087721">
      <w:bodyDiv w:val="1"/>
      <w:marLeft w:val="0"/>
      <w:marRight w:val="0"/>
      <w:marTop w:val="0"/>
      <w:marBottom w:val="0"/>
      <w:divBdr>
        <w:top w:val="none" w:sz="0" w:space="0" w:color="auto"/>
        <w:left w:val="none" w:sz="0" w:space="0" w:color="auto"/>
        <w:bottom w:val="none" w:sz="0" w:space="0" w:color="auto"/>
        <w:right w:val="none" w:sz="0" w:space="0" w:color="auto"/>
      </w:divBdr>
    </w:div>
    <w:div w:id="1067994256">
      <w:bodyDiv w:val="1"/>
      <w:marLeft w:val="0"/>
      <w:marRight w:val="0"/>
      <w:marTop w:val="0"/>
      <w:marBottom w:val="0"/>
      <w:divBdr>
        <w:top w:val="none" w:sz="0" w:space="0" w:color="auto"/>
        <w:left w:val="none" w:sz="0" w:space="0" w:color="auto"/>
        <w:bottom w:val="none" w:sz="0" w:space="0" w:color="auto"/>
        <w:right w:val="none" w:sz="0" w:space="0" w:color="auto"/>
      </w:divBdr>
    </w:div>
    <w:div w:id="1168594865">
      <w:bodyDiv w:val="1"/>
      <w:marLeft w:val="0"/>
      <w:marRight w:val="0"/>
      <w:marTop w:val="0"/>
      <w:marBottom w:val="0"/>
      <w:divBdr>
        <w:top w:val="none" w:sz="0" w:space="0" w:color="auto"/>
        <w:left w:val="none" w:sz="0" w:space="0" w:color="auto"/>
        <w:bottom w:val="none" w:sz="0" w:space="0" w:color="auto"/>
        <w:right w:val="none" w:sz="0" w:space="0" w:color="auto"/>
      </w:divBdr>
    </w:div>
    <w:div w:id="1179852701">
      <w:bodyDiv w:val="1"/>
      <w:marLeft w:val="0"/>
      <w:marRight w:val="0"/>
      <w:marTop w:val="0"/>
      <w:marBottom w:val="0"/>
      <w:divBdr>
        <w:top w:val="none" w:sz="0" w:space="0" w:color="auto"/>
        <w:left w:val="none" w:sz="0" w:space="0" w:color="auto"/>
        <w:bottom w:val="none" w:sz="0" w:space="0" w:color="auto"/>
        <w:right w:val="none" w:sz="0" w:space="0" w:color="auto"/>
      </w:divBdr>
    </w:div>
    <w:div w:id="1462261838">
      <w:bodyDiv w:val="1"/>
      <w:marLeft w:val="0"/>
      <w:marRight w:val="0"/>
      <w:marTop w:val="0"/>
      <w:marBottom w:val="0"/>
      <w:divBdr>
        <w:top w:val="none" w:sz="0" w:space="0" w:color="auto"/>
        <w:left w:val="none" w:sz="0" w:space="0" w:color="auto"/>
        <w:bottom w:val="none" w:sz="0" w:space="0" w:color="auto"/>
        <w:right w:val="none" w:sz="0" w:space="0" w:color="auto"/>
      </w:divBdr>
    </w:div>
    <w:div w:id="154698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RZR&amp;n=512715&amp;dst=23" TargetMode="External"/><Relationship Id="rId18" Type="http://schemas.openxmlformats.org/officeDocument/2006/relationships/hyperlink" Target="file:///Y:\44-&#1060;&#1047;\(&#1047;&#1040;&#1050;&#1059;&#1055;&#1050;&#1048;%2044-&#1060;&#1047;%202022%20&#1075;&#1086;&#1076;)\(&#1040;&#1059;&#1050;&#1062;&#1048;&#1054;&#1053;&#1067;%202022)\&#1040;&#1076;&#1084;&#1080;&#1085;&#1080;&#1089;&#1090;&#1088;&#1072;&#1094;&#1080;&#1103;%20&#1075;&#1086;&#1088;&#1086;&#1076;&#1072;\&#1050;&#1086;&#1084;&#1087;&#1083;&#1077;&#1082;&#1090;%20&#1096;&#1090;&#1086;&#1088;%20&#1089;%20&#1082;&#1072;&#1088;&#1085;&#1080;&#1079;&#1072;&#1084;&#1080;\&#1053;&#1072;%20&#1088;&#1072;&#1079;&#1084;&#1077;&#1097;&#1077;&#1085;&#1080;&#1077;\&#1058;&#1088;&#1077;&#1073;&#1086;&#1074;&#1072;&#1085;&#1080;&#1103;%20&#1082;%20&#1089;&#1086;&#1076;&#1077;&#1088;&#1078;&#1072;&#1085;&#1080;&#1102;,%20&#1089;&#1086;&#1089;&#1090;&#1072;&#1074;&#1091;%20&#1079;&#1072;&#1103;&#1074;&#1082;&#1080;,%20&#1080;&#1085;&#1089;&#1090;&#1088;&#1091;&#1082;&#1094;&#1080;&#1103;%20&#1087;&#1086;%20&#1077;&#1077;%20&#1079;&#1072;&#1087;&#1086;&#1083;&#1085;&#1077;&#1085;&#1080;&#1102;%20-%20&#1082;&#1086;&#1087;&#1080;&#1103;.docx" TargetMode="External"/><Relationship Id="rId26" Type="http://schemas.openxmlformats.org/officeDocument/2006/relationships/hyperlink" Target="consultantplus://offline/ref=67B660542579A46962C1946DF1CD71E0A2CAE2FC2CA34A8DE67E184B2388C537180A81A9474FA0AC4DCB0B3BA8J8OEI" TargetMode="External"/><Relationship Id="rId3" Type="http://schemas.openxmlformats.org/officeDocument/2006/relationships/styles" Target="styles.xml"/><Relationship Id="rId21" Type="http://schemas.openxmlformats.org/officeDocument/2006/relationships/hyperlink" Target="consultantplus://offline/ref=67B660542579A46962C1946DF1CD71E0A2CAE2FC2CA34A8DE67E184B2388C537180A81A9474FA0AC4DCB0B3BA8J8OEI" TargetMode="External"/><Relationship Id="rId34" Type="http://schemas.openxmlformats.org/officeDocument/2006/relationships/hyperlink" Target="consultantplus://offline/ref=67B660542579A46962C1946DF1CD71E0A2CAE2FC2CA34A8DE67E184B2388C537180A81A9474FA0AC4DCB0B3BA8J8OEI" TargetMode="External"/><Relationship Id="rId7" Type="http://schemas.openxmlformats.org/officeDocument/2006/relationships/footnotes" Target="footnotes.xml"/><Relationship Id="rId12" Type="http://schemas.openxmlformats.org/officeDocument/2006/relationships/hyperlink" Target="https://login.consultant.ru/link/?req=doc&amp;base=RZR&amp;n=512715&amp;dst=13" TargetMode="External"/><Relationship Id="rId17" Type="http://schemas.openxmlformats.org/officeDocument/2006/relationships/hyperlink" Target="file:///Y:\44-&#1060;&#1047;\(&#1047;&#1040;&#1050;&#1059;&#1055;&#1050;&#1048;%2044-&#1060;&#1047;%202022%20&#1075;&#1086;&#1076;)\(&#1040;&#1059;&#1050;&#1062;&#1048;&#1054;&#1053;&#1067;%202022)\&#1040;&#1076;&#1084;&#1080;&#1085;&#1080;&#1089;&#1090;&#1088;&#1072;&#1094;&#1080;&#1103;%20&#1075;&#1086;&#1088;&#1086;&#1076;&#1072;\&#1050;&#1086;&#1084;&#1087;&#1083;&#1077;&#1082;&#1090;%20&#1096;&#1090;&#1086;&#1088;%20&#1089;%20&#1082;&#1072;&#1088;&#1085;&#1080;&#1079;&#1072;&#1084;&#1080;\&#1053;&#1072;%20&#1088;&#1072;&#1079;&#1084;&#1077;&#1097;&#1077;&#1085;&#1080;&#1077;\&#1058;&#1088;&#1077;&#1073;&#1086;&#1074;&#1072;&#1085;&#1080;&#1103;%20&#1082;%20&#1089;&#1086;&#1076;&#1077;&#1088;&#1078;&#1072;&#1085;&#1080;&#1102;,%20&#1089;&#1086;&#1089;&#1090;&#1072;&#1074;&#1091;%20&#1079;&#1072;&#1103;&#1074;&#1082;&#1080;,%20&#1080;&#1085;&#1089;&#1090;&#1088;&#1091;&#1082;&#1094;&#1080;&#1103;%20&#1087;&#1086;%20&#1077;&#1077;%20&#1079;&#1072;&#1087;&#1086;&#1083;&#1085;&#1077;&#1085;&#1080;&#1102;%20-%20&#1082;&#1086;&#1087;&#1080;&#1103;.docx" TargetMode="External"/><Relationship Id="rId25" Type="http://schemas.openxmlformats.org/officeDocument/2006/relationships/hyperlink" Target="consultantplus://offline/ref=67B660542579A46962C1946DF1CD71E0A2CAE2FC2CA34A8DE67E184B2388C537180A81A9474FA0AC4DCB0B3BA8J8OEI" TargetMode="External"/><Relationship Id="rId33" Type="http://schemas.openxmlformats.org/officeDocument/2006/relationships/hyperlink" Target="consultantplus://offline/ref=67B660542579A46962C1946DF1CD71E0A2CAE2FC2CA34A8DE67E184B2388C537180A81A9474FA0AC4DCB0B3BA8J8OEI"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RZB&amp;n=301290&amp;dst=100017" TargetMode="External"/><Relationship Id="rId20" Type="http://schemas.openxmlformats.org/officeDocument/2006/relationships/hyperlink" Target="consultantplus://offline/ref=67B660542579A46962C1946DF1CD71E0A2CAE2FC2CA34A8DE67E184B2388C537180A81A9474FA0AC4DCB0B3BA8J8OEI" TargetMode="External"/><Relationship Id="rId29" Type="http://schemas.openxmlformats.org/officeDocument/2006/relationships/hyperlink" Target="consultantplus://offline/ref=67B660542579A46962C1946DF1CD71E0A2CAE2FC2CA34A8DE67E184B2388C537180A81A9474FA0AC4DCB0B3BA8J8OE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RZB&amp;n=466154&amp;dst=12377" TargetMode="External"/><Relationship Id="rId24" Type="http://schemas.openxmlformats.org/officeDocument/2006/relationships/hyperlink" Target="consultantplus://offline/ref=67B660542579A46962C1946DF1CD71E0A2CAE2FC2CA34A8DE67E184B2388C537180A81A9474FA0AC4DCB0B3BA8J8OEI" TargetMode="External"/><Relationship Id="rId32" Type="http://schemas.openxmlformats.org/officeDocument/2006/relationships/hyperlink" Target="consultantplus://offline/ref=67B660542579A46962C1946DF1CD71E0A2CAE2FC2CA34A8DE67E184B2388C537180A81A9474FA0AC4DCB0B3BA8J8OEI"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ogin.consultant.ru/link/?req=doc&amp;base=RZB&amp;n=507759&amp;dst=100725" TargetMode="External"/><Relationship Id="rId23" Type="http://schemas.openxmlformats.org/officeDocument/2006/relationships/hyperlink" Target="consultantplus://offline/ref=67B660542579A46962C1946DF1CD71E0A2CAE2FC2CA34A8DE67E184B2388C537180A81A9474FA0AC4DCB0B3BA8J8OEI" TargetMode="External"/><Relationship Id="rId28" Type="http://schemas.openxmlformats.org/officeDocument/2006/relationships/hyperlink" Target="consultantplus://offline/ref=67B660542579A46962C1946DF1CD71E0A2CAE2FC2CA34A8DE67E184B2388C537180A81A9474FA0AC4DCB0B3BA8J8OEI" TargetMode="External"/><Relationship Id="rId36" Type="http://schemas.openxmlformats.org/officeDocument/2006/relationships/hyperlink" Target="consultantplus://offline/ref=67B660542579A46962C1946DF1CD71E0A2CAE2FC2CA34A8DE67E184B2388C537180A81A9474FA0AC4DCB0B3BA8J8OEI" TargetMode="External"/><Relationship Id="rId10" Type="http://schemas.openxmlformats.org/officeDocument/2006/relationships/hyperlink" Target="consultantplus://offline/ref=C2B8921464A4448B0D17366F588D261102C1D696123658EED6CF56F7C36929863B669E5B3FCE642D375821B89247E4EC3A5B50171C73n378F" TargetMode="External"/><Relationship Id="rId19" Type="http://schemas.openxmlformats.org/officeDocument/2006/relationships/hyperlink" Target="https://login.consultant.ru/link/?req=doc&amp;base=RZB&amp;n=466154&amp;dst=12374" TargetMode="External"/><Relationship Id="rId31" Type="http://schemas.openxmlformats.org/officeDocument/2006/relationships/hyperlink" Target="consultantplus://offline/ref=67B660542579A46962C1946DF1CD71E0A2CAE2FC2CA34A8DE67E184B2388C537180A81A9474FA0AC4DCB0B3BA8J8OEI" TargetMode="External"/><Relationship Id="rId4" Type="http://schemas.microsoft.com/office/2007/relationships/stylesWithEffects" Target="stylesWithEffects.xml"/><Relationship Id="rId9" Type="http://schemas.openxmlformats.org/officeDocument/2006/relationships/hyperlink" Target="consultantplus://offline/ref=C2B8921464A4448B0D17366F588D261102C1D696123658EED6CF56F7C36929863B669E5B3FCF642D375821B89247E4EC3A5B50171C73n378F" TargetMode="External"/><Relationship Id="rId14" Type="http://schemas.openxmlformats.org/officeDocument/2006/relationships/hyperlink" Target="https://login.consultant.ru/link/?req=doc&amp;base=RZB&amp;n=507759&amp;dst=100725" TargetMode="External"/><Relationship Id="rId22" Type="http://schemas.openxmlformats.org/officeDocument/2006/relationships/hyperlink" Target="consultantplus://offline/ref=67B660542579A46962C1946DF1CD71E0A2CAE2FC2CA34A8DE67E184B2388C537180A81A9474FA0AC4DCB0B3BA8J8OEI" TargetMode="External"/><Relationship Id="rId27" Type="http://schemas.openxmlformats.org/officeDocument/2006/relationships/hyperlink" Target="consultantplus://offline/ref=67B660542579A46962C1946DF1CD71E0A2CAE2FC2CA34A8DE67E184B2388C537180A81A9474FA0AC4DCB0B3BA8J8OEI" TargetMode="External"/><Relationship Id="rId30" Type="http://schemas.openxmlformats.org/officeDocument/2006/relationships/hyperlink" Target="consultantplus://offline/ref=67B660542579A46962C1946DF1CD71E0A2CAE2FC2CA34A8DE67E184B2388C537180A81A9474FA0AC4DCB0B3BA8J8OEI" TargetMode="External"/><Relationship Id="rId35" Type="http://schemas.openxmlformats.org/officeDocument/2006/relationships/hyperlink" Target="consultantplus://offline/ref=67B660542579A46962C1946DF1CD71E0A2CAE2FC2CA34A8DE67E184B2388C537180A81A9474FA0AC4DCB0B3BA8J8O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C1DA7-AF8D-4750-AB5F-A0F01B1F5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14</Pages>
  <Words>7061</Words>
  <Characters>40254</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zak14</dc:creator>
  <cp:lastModifiedBy>AQ-02402</cp:lastModifiedBy>
  <cp:revision>15</cp:revision>
  <cp:lastPrinted>2024-08-27T08:27:00Z</cp:lastPrinted>
  <dcterms:created xsi:type="dcterms:W3CDTF">2026-03-03T09:23:00Z</dcterms:created>
  <dcterms:modified xsi:type="dcterms:W3CDTF">2026-10-08T06:17:00Z</dcterms:modified>
</cp:coreProperties>
</file>