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984"/>
        <w:gridCol w:w="1501"/>
        <w:gridCol w:w="1502"/>
        <w:gridCol w:w="2100"/>
        <w:gridCol w:w="1664"/>
        <w:gridCol w:w="1562"/>
        <w:gridCol w:w="2908"/>
      </w:tblGrid>
      <w:tr>
        <w:trPr>
          <w:cantSplit/>
          <w:tblHeader/>
        </w:trPr>
        <w:tc>
          <w:tcPr>
            <w:tcW w:w="1526" w:type="dxa"/>
            <w:vAlign w:val="center"/>
          </w:tcPr>
          <w:p w:rsidRPr="00C416A9" w:rsidR="00381CB4" w:rsidP="00715425" w:rsidRDefault="00381CB4" w14:paraId="3E706E62" w14:textId="77777777">
            <w:pPr>
              <w:pStyle w:val="aff2"/>
              <w:keepNext/>
              <w:jc w:val="center"/>
              <w:rPr>
                <w:b/>
                <w:sz w:val="18"/>
                <w:szCs w:val="18"/>
              </w:rPr>
            </w:pPr>
            <w:r>
              <w:rPr>
                <w:b/>
                <w:sz w:val="18"/>
                <w:szCs w:val="18"/>
              </w:rPr>
              <w:t>№ п/п</w:t>
            </w:r>
          </w:p>
        </w:tc>
        <w:tc>
          <w:tcPr>
            <w:tcW w:w="1984" w:type="dxa"/>
            <w:shd w:val="clear" w:color="auto" w:fill="auto"/>
            <w:vAlign w:val="center"/>
          </w:tcPr>
          <w:p w:rsidRPr="00C416A9" w:rsidR="00381CB4" w:rsidP="00715425" w:rsidRDefault="00381CB4" w14:paraId="7A478E46"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r>
              <w:rPr>
                <w:b/>
                <w:sz w:val="18"/>
                <w:szCs w:val="18"/>
              </w:rPr>
              <w:t xml:space="preserve"> </w:t>
            </w:r>
            <w:r>
              <w:rPr>
                <w:rStyle w:val="1a"/>
                <w:rFonts w:eastAsiaTheme="minorHAnsi"/>
                <w:sz w:val="18"/>
                <w:szCs w:val="18"/>
              </w:rPr>
              <w:t>/ КТРУ</w:t>
            </w:r>
          </w:p>
        </w:tc>
        <w:tc>
          <w:tcPr>
            <w:tcW w:w="1501" w:type="dxa"/>
            <w:shd w:val="clear" w:color="auto" w:fill="auto"/>
            <w:vAlign w:val="center"/>
          </w:tcPr>
          <w:p w:rsidR="00381CB4" w:rsidP="00715425" w:rsidRDefault="008B7A91" w14:paraId="262A0A1E" w14:textId="77777777">
            <w:pPr>
              <w:pStyle w:val="19"/>
              <w:keepNext/>
              <w:jc w:val="center"/>
              <w:rPr>
                <w:sz w:val="18"/>
                <w:szCs w:val="18"/>
              </w:rPr>
            </w:pPr>
            <w:r w:rsidR="00886427">
              <w:rPr>
                <w:sz w:val="18"/>
                <w:szCs w:val="18"/>
                <w:lang w:val="en-US"/>
              </w:rPr>
              <w:t>КОЗ2 / КОЗ</w:t>
            </w:r>
          </w:p>
        </w:tc>
        <w:tc>
          <w:tcPr>
            <w:tcW w:w="1502" w:type="dxa"/>
            <w:shd w:val="clear" w:color="auto" w:fill="auto"/>
            <w:vAlign w:val="center"/>
          </w:tcPr>
          <w:p w:rsidR="00381CB4" w:rsidP="00715425" w:rsidRDefault="008B7A91" w14:paraId="35D2EFF3"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2100" w:type="dxa"/>
            <w:vAlign w:val="center"/>
          </w:tcPr>
          <w:p w:rsidR="00381CB4" w:rsidP="00715425" w:rsidRDefault="008B7A91" w14:paraId="784C08F4" w14:textId="3835D518">
            <w:pPr>
              <w:pStyle w:val="19"/>
              <w:keepNext/>
              <w:jc w:val="center"/>
              <w:rPr>
                <w:sz w:val="18"/>
                <w:szCs w:val="18"/>
              </w:rPr>
            </w:pPr>
            <w:r w:rsidR="003F52E3">
              <w:rPr>
                <w:sz w:val="18"/>
                <w:szCs w:val="18"/>
                <w:lang w:val="en-US"/>
              </w:rPr>
              <w:t>Цена единицы, руб</w:t>
            </w:r>
          </w:p>
        </w:tc>
        <w:tc>
          <w:tcPr>
            <w:tcW w:w="1664" w:type="dxa"/>
            <w:vAlign w:val="center"/>
          </w:tcPr>
          <w:p w:rsidR="00381CB4" w:rsidP="00715425" w:rsidRDefault="00381CB4" w14:paraId="18006404" w14:textId="77777777">
            <w:pPr>
              <w:pStyle w:val="19"/>
              <w:keepNext/>
              <w:jc w:val="center"/>
              <w:rPr>
                <w:sz w:val="18"/>
                <w:szCs w:val="18"/>
              </w:rPr>
            </w:pPr>
            <w:r>
              <w:rPr>
                <w:sz w:val="18"/>
                <w:szCs w:val="18"/>
              </w:rPr>
              <w:t>Количество</w:t>
            </w:r>
          </w:p>
        </w:tc>
        <w:tc>
          <w:tcPr>
            <w:tcW w:w="1562" w:type="dxa"/>
            <w:shd w:val="clear" w:color="auto" w:fill="auto"/>
            <w:vAlign w:val="center"/>
          </w:tcPr>
          <w:p w:rsidR="00381CB4" w:rsidP="00715425" w:rsidRDefault="00381CB4" w14:paraId="6209AC2B" w14:textId="77777777">
            <w:pPr>
              <w:pStyle w:val="19"/>
              <w:keepNext/>
              <w:jc w:val="center"/>
              <w:rPr>
                <w:sz w:val="18"/>
                <w:szCs w:val="18"/>
              </w:rPr>
            </w:pPr>
            <w:r>
              <w:rPr>
                <w:sz w:val="18"/>
                <w:szCs w:val="18"/>
              </w:rPr>
              <w:t>Единицы измерения</w:t>
            </w:r>
          </w:p>
        </w:tc>
        <w:tc>
          <w:tcPr>
            <w:tcW w:w="2908" w:type="dxa"/>
            <w:shd w:val="clear" w:color="auto" w:fill="auto"/>
            <w:vAlign w:val="center"/>
          </w:tcPr>
          <w:p w:rsidR="00381CB4" w:rsidP="00715425" w:rsidRDefault="00381CB4" w14:paraId="281EC8BC"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1</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опытной эксплуатации Подсистем)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2</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предварительных испытаний Подсистем)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3</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приемочных испытаний Подсистем)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4</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(пусконаладочные работы)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5</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(разработка документации на Подсистемы и их части)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r>
        <w:tc>
          <w:tcPr>
            <w:tcW w:w="1526" w:type="dxa"/>
            <w:tcBorders>
              <w:bottom w:val="single" w:color="auto" w:sz="4" w:space="0"/>
            </w:tcBorders>
            <w:vAlign w:val="center"/>
          </w:tcPr>
          <w:p w:rsidRPr="00084D7B" w:rsidR="00381CB4" w:rsidP="00715425" w:rsidRDefault="008B7A91" w14:paraId="00F84EAB" w14:textId="77777777">
            <w:pPr>
              <w:pStyle w:val="aff2"/>
              <w:jc w:val="center"/>
              <w:rPr>
                <w:sz w:val="18"/>
                <w:szCs w:val="18"/>
              </w:rPr>
            </w:pPr>
            <w:r w:rsidRPr="00084D7B" w:rsidR="00381CB4">
              <w:rPr>
                <w:sz w:val="18"/>
                <w:szCs w:val="18"/>
              </w:rPr>
              <w:t xml:space="preserve"> </w:t>
            </w:r>
          </w:p>
          <w:p w:rsidRPr="00084D7B" w:rsidR="00381CB4" w:rsidP="00715425" w:rsidRDefault="008B7A91" w14:paraId="50EEA45A" w14:textId="77777777">
            <w:pPr>
              <w:pStyle w:val="aff2"/>
              <w:jc w:val="center"/>
              <w:rPr>
                <w:sz w:val="18"/>
                <w:szCs w:val="18"/>
              </w:rPr>
            </w:pPr>
            <w:r w:rsidRPr="00084D7B" w:rsidR="00381CB4">
              <w:rPr>
                <w:sz w:val="18"/>
                <w:szCs w:val="18"/>
              </w:rPr>
              <w:t>6</w:t>
            </w:r>
          </w:p>
        </w:tc>
        <w:tc>
          <w:tcPr>
            <w:tcW w:w="1984" w:type="dxa"/>
            <w:tcBorders>
              <w:bottom w:val="single" w:color="auto" w:sz="4" w:space="0"/>
            </w:tcBorders>
            <w:shd w:val="clear" w:color="auto" w:fill="auto"/>
            <w:vAlign w:val="center"/>
          </w:tcPr>
          <w:p w:rsidRPr="00084D7B" w:rsidR="00381CB4" w:rsidP="00715425" w:rsidRDefault="008B7A91" w14:paraId="6E23ED4E" w14:textId="77777777">
            <w:pPr>
              <w:pStyle w:val="aff2"/>
              <w:jc w:val="center"/>
              <w:rPr>
                <w:sz w:val="18"/>
                <w:szCs w:val="18"/>
              </w:rPr>
            </w:pPr>
            <w:r w:rsidRPr="00084D7B" w:rsidR="00381CB4">
              <w:rPr>
                <w:sz w:val="18"/>
                <w:szCs w:val="18"/>
              </w:rPr>
              <w:t xml:space="preserve"> </w:t>
            </w:r>
          </w:p>
          <w:p w:rsidRPr="00084D7B" w:rsidR="00381CB4" w:rsidP="00715425" w:rsidRDefault="008B7A91" w14:paraId="7353C21E" w14:textId="77777777">
            <w:pPr>
              <w:pStyle w:val="aff2"/>
              <w:rPr>
                <w:sz w:val="18"/>
                <w:szCs w:val="18"/>
              </w:rPr>
            </w:pPr>
            <w:r w:rsidRPr="00084D7B" w:rsidR="00381CB4">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381CB4" w:rsidP="00715425" w:rsidRDefault="00381CB4" w14:paraId="6F4AF19B"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381CB4" w:rsidP="00715425" w:rsidRDefault="008B7A91" w14:paraId="2923B920" w14:textId="77777777">
            <w:pPr>
              <w:pStyle w:val="aff2"/>
              <w:jc w:val="center"/>
              <w:rPr>
                <w:sz w:val="18"/>
                <w:szCs w:val="18"/>
              </w:rPr>
            </w:pPr>
            <w:r w:rsidRPr="00084D7B" w:rsidR="00381CB4">
              <w:rPr>
                <w:sz w:val="18"/>
                <w:szCs w:val="18"/>
              </w:rPr>
              <w:t xml:space="preserve"> </w:t>
            </w:r>
          </w:p>
          <w:p w:rsidRPr="00084D7B" w:rsidR="00381CB4" w:rsidP="00715425" w:rsidRDefault="008B7A91" w14:paraId="5A81D72A" w14:textId="77777777">
            <w:pPr>
              <w:pStyle w:val="aff2"/>
              <w:rPr>
                <w:sz w:val="18"/>
                <w:szCs w:val="18"/>
              </w:rPr>
            </w:pPr>
            <w:r w:rsidRPr="00084D7B" w:rsidR="00381CB4">
              <w:rPr>
                <w:sz w:val="18"/>
                <w:szCs w:val="18"/>
              </w:rPr>
              <w:t>21.205.04.02.01.01.002 / 02.02.19.639</w:t>
            </w:r>
          </w:p>
          <w:p w:rsidRPr="00084D7B" w:rsidR="00381CB4" w:rsidP="00715425" w:rsidRDefault="00381CB4" w14:paraId="42285E98" w14:textId="77777777">
            <w:pPr>
              <w:pStyle w:val="aff2"/>
              <w:rPr>
                <w:sz w:val="18"/>
                <w:szCs w:val="18"/>
                <w:lang w:val="en-US"/>
              </w:rPr>
            </w:pPr>
          </w:p>
        </w:tc>
        <w:tc>
          <w:tcPr>
            <w:tcW w:w="1502" w:type="dxa"/>
            <w:tcBorders>
              <w:bottom w:val="single" w:color="auto" w:sz="4" w:space="0"/>
            </w:tcBorders>
            <w:shd w:val="clear" w:color="auto" w:fill="auto"/>
            <w:vAlign w:val="center"/>
          </w:tcPr>
          <w:p w:rsidRPr="00084D7B" w:rsidR="00381CB4" w:rsidP="00715425" w:rsidRDefault="008B7A91" w14:paraId="21C1BC1F" w14:textId="77777777">
            <w:pPr>
              <w:pStyle w:val="aff2"/>
              <w:jc w:val="center"/>
              <w:rPr>
                <w:sz w:val="18"/>
                <w:szCs w:val="18"/>
              </w:rPr>
            </w:pPr>
            <w:r w:rsidRPr="00084D7B" w:rsidR="00381CB4">
              <w:rPr>
                <w:sz w:val="18"/>
                <w:szCs w:val="18"/>
              </w:rPr>
              <w:t xml:space="preserve"> </w:t>
            </w:r>
          </w:p>
          <w:p w:rsidRPr="00084D7B" w:rsidR="00381CB4" w:rsidP="00715425" w:rsidRDefault="008B7A91" w14:paraId="205AAF01" w14:textId="77777777">
            <w:pPr>
              <w:pStyle w:val="aff2"/>
              <w:rPr>
                <w:sz w:val="18"/>
                <w:szCs w:val="18"/>
              </w:rPr>
            </w:pPr>
            <w:r w:rsidRPr="00084D7B" w:rsidR="00381CB4">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(разработка или адаптация программного обеспечения, разработка рабочей документации) / (не указано)*</w:t>
            </w:r>
          </w:p>
          <w:p w:rsidRPr="00084D7B" w:rsidR="00381CB4" w:rsidP="00715425" w:rsidRDefault="00381CB4" w14:paraId="51F8869D" w14:textId="77777777">
            <w:pPr>
              <w:pStyle w:val="aff2"/>
              <w:rPr>
                <w:sz w:val="18"/>
                <w:szCs w:val="18"/>
              </w:rPr>
            </w:pPr>
          </w:p>
        </w:tc>
        <w:tc>
          <w:tcPr>
            <w:tcW w:w="2100" w:type="dxa"/>
            <w:tcBorders>
              <w:bottom w:val="single" w:color="auto" w:sz="4" w:space="0"/>
            </w:tcBorders>
            <w:vAlign w:val="center"/>
          </w:tcPr>
          <w:p w:rsidRPr="00084D7B" w:rsidR="00381CB4" w:rsidP="00715425" w:rsidRDefault="008B7A91" w14:paraId="4651194A" w14:textId="77777777">
            <w:pPr>
              <w:pStyle w:val="aff2"/>
              <w:jc w:val="right"/>
              <w:rPr>
                <w:sz w:val="18"/>
                <w:szCs w:val="18"/>
              </w:rPr>
            </w:pPr>
            <w:r w:rsidRPr="00084D7B" w:rsidR="00381CB4">
              <w:rPr>
                <w:sz w:val="18"/>
                <w:szCs w:val="18"/>
              </w:rPr>
              <w:t xml:space="preserve"> </w:t>
            </w:r>
          </w:p>
          <w:p w:rsidRPr="00084D7B" w:rsidR="00381CB4" w:rsidP="00715425" w:rsidRDefault="008B7A91" w14:paraId="30440712" w14:textId="77777777">
            <w:pPr>
              <w:pStyle w:val="aff2"/>
              <w:jc w:val="right"/>
              <w:rPr>
                <w:sz w:val="18"/>
                <w:szCs w:val="18"/>
              </w:rPr>
            </w:pPr>
            <w:r w:rsidRPr="00084D7B" w:rsidR="00381CB4">
              <w:rPr>
                <w:sz w:val="18"/>
                <w:szCs w:val="18"/>
              </w:rPr>
              <w:t>(не указано)*</w:t>
            </w:r>
          </w:p>
          <w:p w:rsidRPr="00084D7B" w:rsidR="00381CB4" w:rsidP="00715425" w:rsidRDefault="00381CB4" w14:paraId="3CD0198D" w14:textId="77777777">
            <w:pPr>
              <w:pStyle w:val="aff2"/>
              <w:jc w:val="right"/>
              <w:rPr>
                <w:sz w:val="18"/>
                <w:szCs w:val="18"/>
              </w:rPr>
            </w:pPr>
          </w:p>
        </w:tc>
        <w:tc>
          <w:tcPr>
            <w:tcW w:w="1664" w:type="dxa"/>
            <w:tcBorders>
              <w:bottom w:val="single" w:color="auto" w:sz="4" w:space="0"/>
            </w:tcBorders>
            <w:vAlign w:val="center"/>
          </w:tcPr>
          <w:p w:rsidRPr="00084D7B" w:rsidR="00381CB4" w:rsidP="00715425" w:rsidRDefault="008B7A91" w14:paraId="1671122A" w14:textId="77777777">
            <w:pPr>
              <w:pStyle w:val="aff2"/>
              <w:jc w:val="right"/>
              <w:rPr>
                <w:sz w:val="18"/>
                <w:szCs w:val="18"/>
              </w:rPr>
            </w:pPr>
            <w:r w:rsidRPr="00084D7B" w:rsidR="00381CB4">
              <w:rPr>
                <w:sz w:val="18"/>
                <w:szCs w:val="18"/>
              </w:rPr>
              <w:t xml:space="preserve"> </w:t>
            </w:r>
          </w:p>
          <w:p w:rsidRPr="00084D7B" w:rsidR="00381CB4" w:rsidP="00715425" w:rsidRDefault="008B7A91" w14:paraId="0AD283DE" w14:textId="77777777">
            <w:pPr>
              <w:pStyle w:val="aff2"/>
              <w:jc w:val="right"/>
              <w:rPr>
                <w:sz w:val="18"/>
                <w:szCs w:val="18"/>
              </w:rPr>
            </w:pPr>
            <w:r w:rsidRPr="00084D7B" w:rsidR="00381CB4">
              <w:rPr>
                <w:sz w:val="18"/>
                <w:szCs w:val="18"/>
              </w:rPr>
              <w:t>1,00</w:t>
            </w:r>
          </w:p>
          <w:p w:rsidRPr="00084D7B" w:rsidR="00381CB4" w:rsidP="00715425" w:rsidRDefault="00381CB4" w14:paraId="49198E60"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381CB4" w:rsidP="00715425" w:rsidRDefault="008B7A91" w14:paraId="7477D196" w14:textId="77777777">
            <w:pPr>
              <w:pStyle w:val="aff2"/>
              <w:jc w:val="center"/>
              <w:rPr>
                <w:sz w:val="18"/>
                <w:szCs w:val="18"/>
              </w:rPr>
            </w:pPr>
            <w:r w:rsidRPr="00084D7B" w:rsidR="00381CB4">
              <w:rPr>
                <w:sz w:val="18"/>
                <w:szCs w:val="18"/>
              </w:rPr>
              <w:t xml:space="preserve"> </w:t>
            </w:r>
          </w:p>
          <w:p w:rsidRPr="00084D7B" w:rsidR="00381CB4" w:rsidP="00715425" w:rsidRDefault="008B7A91" w14:paraId="33B06A18" w14:textId="77777777">
            <w:pPr>
              <w:pStyle w:val="aff2"/>
              <w:rPr>
                <w:sz w:val="18"/>
                <w:szCs w:val="18"/>
              </w:rPr>
            </w:pPr>
            <w:r w:rsidRPr="00084D7B" w:rsidR="00381CB4">
              <w:rPr>
                <w:sz w:val="18"/>
                <w:szCs w:val="18"/>
              </w:rPr>
              <w:t>Условная единица</w:t>
            </w:r>
          </w:p>
          <w:p w:rsidRPr="00084D7B" w:rsidR="00381CB4" w:rsidP="00715425" w:rsidRDefault="00381CB4" w14:paraId="11E2E547" w14:textId="77777777">
            <w:pPr>
              <w:pStyle w:val="aff2"/>
              <w:jc w:val="center"/>
              <w:rPr>
                <w:sz w:val="18"/>
                <w:szCs w:val="18"/>
              </w:rPr>
            </w:pPr>
          </w:p>
        </w:tc>
        <w:tc>
          <w:tcPr>
            <w:tcW w:w="2908" w:type="dxa"/>
            <w:tcBorders>
              <w:bottom w:val="single" w:color="auto" w:sz="4" w:space="0"/>
            </w:tcBorders>
            <w:shd w:val="clear" w:color="auto" w:fill="auto"/>
            <w:vAlign w:val="center"/>
          </w:tcPr>
          <w:p w:rsidRPr="00084D7B" w:rsidR="00381CB4" w:rsidP="00715425" w:rsidRDefault="008B7A91" w14:paraId="48827E01" w14:textId="77777777">
            <w:pPr>
              <w:pStyle w:val="aff2"/>
              <w:jc w:val="center"/>
              <w:rPr>
                <w:sz w:val="18"/>
                <w:szCs w:val="18"/>
              </w:rPr>
            </w:pPr>
            <w:r w:rsidRPr="00084D7B" w:rsidR="00381CB4">
              <w:rPr>
                <w:sz w:val="18"/>
                <w:szCs w:val="18"/>
              </w:rPr>
              <w:t xml:space="preserve"> </w:t>
            </w:r>
          </w:p>
          <w:p w:rsidRPr="00084D7B" w:rsidR="00381CB4" w:rsidP="00715425" w:rsidRDefault="008B7A91" w14:paraId="5128C275" w14:textId="77777777">
            <w:pPr>
              <w:pStyle w:val="aff2"/>
              <w:rPr>
                <w:sz w:val="18"/>
                <w:szCs w:val="18"/>
              </w:rPr>
            </w:pPr>
            <w:r w:rsidRPr="00084D7B" w:rsidR="00381CB4">
              <w:rPr>
                <w:sz w:val="18"/>
                <w:szCs w:val="18"/>
              </w:rPr>
              <w:t>(не указано)*</w:t>
            </w:r>
          </w:p>
          <w:p w:rsidRPr="00084D7B" w:rsidR="00381CB4" w:rsidP="00715425" w:rsidRDefault="00381CB4" w14:paraId="23B8D108" w14:textId="77777777">
            <w:pPr>
              <w:pStyle w:val="aff2"/>
              <w:jc w:val="right"/>
              <w:rPr>
                <w:sz w:val="18"/>
                <w:szCs w:val="18"/>
              </w:rPr>
            </w:pPr>
          </w:p>
        </w:tc>
      </w:tr>
    </w:tbl>
    <w:p w:rsidR="007203F8" w:rsidP="00381CB4" w:rsidRDefault="008B7A91" w14:paraId="3C4E5D74"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Описание объекта закупки (техническое задание)</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в соответствии с Описание объекта закупки (техническое задание)</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в соответствии с Описание объекта закупки (техническое задание)</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выполнению работ</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(разработка документации на Подсистемы и их части)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3 066 666,67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2.</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(разработка или адаптация программного обеспечения, разработка рабочей документации)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7 366 666,67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15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35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3.</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(пусконаладочные работы)</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1 516 666,67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40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50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4.</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приемочных испытаний Подсистем)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1 383 333,33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55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65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5.</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опытной эксплуатации Подсистем)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1 350 000,00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70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80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6.</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 (проведение предварительных испытаний Подсистем)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1 350 000,00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85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95 раб.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Подрядчиком,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СЧФДОП)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Подрядчик</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2.</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№02</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3.</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№03</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4.</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№04</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5.</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№05</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6.</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№06</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СЧФДОП)»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выполнения работ</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выполнения работ</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МИНИСТЕРСТВО ИНВЕСТИЦИЙ, ПРОМЫШЛЕННОСТИ И НАУКИ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 Красногорск г, БУЛЬВАР СТРОИТЕЛЕЙ,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контракта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105 раб. дн. от даты заключения контракта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0020476E">
        <w:t>Таблица</w:t>
      </w:r>
      <w:r w:rsidRPr="00406A79" w:rsidR="0020476E">
        <w:t xml:space="preserve"> 2</w:t>
      </w:r>
      <w:r w:rsidRPr="00E62899" w:rsidR="00590E9A">
        <w:t>.</w:t>
      </w:r>
      <w:r w:rsidRPr="00590E9A" w:rsidR="00590E9A">
        <w:rPr>
          <w:sz w:val="18"/>
          <w:szCs w:val="18"/>
        </w:rPr>
        <w:t xml:space="preserve"> </w:t>
      </w:r>
      <w:r w:rsidRPr="00590E9A" w:rsidR="00590E9A">
        <w:rPr>
          <w:lang w:val="en-US"/>
        </w:rPr>
        <w:t>7</w:t>
      </w:r>
      <w:r w:rsidRPr="005C6641" w:rsidR="0020476E">
        <w:t xml:space="preserve"> </w:t>
      </w:r>
    </w:p>
    <w:tbl>
      <w:tblPr>
        <w:tblStyle w:val="af6"/>
        <w:tblW w:w="0" w:type="auto"/>
        <w:tblLook w:firstRow="1" w:lastRow="0" w:firstColumn="1" w:lastColumn="0" w:noHBand="0" w:noVBand="1" w:val="04A0"/>
      </w:tblPr>
      <w:tblGrid>
        <w:gridCol w:w="1261"/>
        <w:gridCol w:w="3163"/>
        <w:gridCol w:w="2277"/>
        <w:gridCol w:w="2377"/>
        <w:gridCol w:w="1796"/>
        <w:gridCol w:w="1970"/>
        <w:gridCol w:w="1973"/>
      </w:tblGrid>
      <w:tr>
        <w:tc>
          <w:tcPr>
            <w:tcW w:w="1279" w:type="dxa"/>
            <w:tcBorders>
              <w:top w:val="single" w:color="auto" w:sz="4" w:space="0"/>
              <w:left w:val="single" w:color="auto" w:sz="4" w:space="0"/>
              <w:bottom w:val="single" w:color="auto" w:sz="4" w:space="0"/>
              <w:right w:val="single" w:color="auto" w:sz="4" w:space="0"/>
            </w:tcBorders>
            <w:hideMark/>
          </w:tcPr>
          <w:p w:rsidR="003917A8" w:rsidP="00717255" w:rsidRDefault="003917A8" w14:paraId="718F1642"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этапа</w:t>
            </w:r>
          </w:p>
        </w:tc>
        <w:tc>
          <w:tcPr>
            <w:tcW w:w="3232" w:type="dxa"/>
            <w:tcBorders>
              <w:top w:val="single" w:color="auto" w:sz="4" w:space="0"/>
              <w:left w:val="single" w:color="auto" w:sz="4" w:space="0"/>
              <w:bottom w:val="single" w:color="auto" w:sz="4" w:space="0"/>
              <w:right w:val="single" w:color="auto" w:sz="4" w:space="0"/>
            </w:tcBorders>
            <w:hideMark/>
          </w:tcPr>
          <w:p w:rsidR="003917A8" w:rsidP="00717255" w:rsidRDefault="003917A8" w14:paraId="1955DE49"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Наименование обязательства</w:t>
            </w:r>
          </w:p>
        </w:tc>
        <w:tc>
          <w:tcPr>
            <w:tcW w:w="2299" w:type="dxa"/>
            <w:tcBorders>
              <w:top w:val="single" w:color="auto" w:sz="4" w:space="0"/>
              <w:left w:val="single" w:color="auto" w:sz="4" w:space="0"/>
              <w:bottom w:val="single" w:color="auto" w:sz="4" w:space="0"/>
              <w:right w:val="single" w:color="auto" w:sz="4" w:space="0"/>
            </w:tcBorders>
            <w:hideMark/>
          </w:tcPr>
          <w:p w:rsidR="003917A8" w:rsidP="00717255" w:rsidRDefault="003917A8" w14:paraId="0E3D5730"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Начало этапа</w:t>
            </w:r>
          </w:p>
        </w:tc>
        <w:tc>
          <w:tcPr>
            <w:tcW w:w="2408" w:type="dxa"/>
            <w:tcBorders>
              <w:top w:val="single" w:color="auto" w:sz="4" w:space="0"/>
              <w:left w:val="single" w:color="auto" w:sz="4" w:space="0"/>
              <w:bottom w:val="single" w:color="auto" w:sz="4" w:space="0"/>
              <w:right w:val="single" w:color="auto" w:sz="4" w:space="0"/>
            </w:tcBorders>
            <w:hideMark/>
          </w:tcPr>
          <w:p w:rsidR="003917A8" w:rsidP="00717255" w:rsidRDefault="003917A8" w14:paraId="6246768C"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Срок окончания этапа</w:t>
            </w:r>
          </w:p>
        </w:tc>
        <w:tc>
          <w:tcPr>
            <w:tcW w:w="1827" w:type="dxa"/>
            <w:tcBorders>
              <w:top w:val="single" w:color="auto" w:sz="4" w:space="0"/>
              <w:left w:val="single" w:color="auto" w:sz="4" w:space="0"/>
              <w:bottom w:val="single" w:color="auto" w:sz="4" w:space="0"/>
              <w:right w:val="single" w:color="auto" w:sz="4" w:space="0"/>
            </w:tcBorders>
            <w:hideMark/>
          </w:tcPr>
          <w:p w:rsidRPr="005C6641" w:rsidR="003917A8" w:rsidP="00717255" w:rsidRDefault="003917A8" w14:paraId="443EB5D8" w14:textId="77777777">
            <w:pPr>
              <w:keepNext/>
              <w:ind w:firstLine="0"/>
              <w:jc w:val="center"/>
              <w:rPr>
                <w:rFonts w:eastAsia="Times New Roman"/>
                <w:bCs/>
                <w:color w:val="00000A"/>
                <w:spacing w:val="-4"/>
                <w:kern w:val="2"/>
                <w:sz w:val="18"/>
                <w:szCs w:val="18"/>
                <w:lang w:val="en-US"/>
              </w:rPr>
            </w:pPr>
            <w:r>
              <w:rPr>
                <w:rFonts w:eastAsia="Times New Roman"/>
                <w:bCs/>
                <w:color w:val="00000A"/>
                <w:spacing w:val="-4"/>
                <w:kern w:val="2"/>
                <w:sz w:val="18"/>
                <w:szCs w:val="18"/>
              </w:rPr>
              <w:t>Цена этапа</w:t>
            </w:r>
            <w:r>
              <w:rPr>
                <w:sz w:val="18"/>
                <w:szCs w:val="18"/>
                <w:lang w:val="en-GB" w:eastAsia="ru-RU"/>
              </w:rPr>
              <w:t>*</w:t>
            </w:r>
          </w:p>
        </w:tc>
        <w:tc>
          <w:tcPr>
            <w:tcW w:w="1992" w:type="dxa"/>
            <w:tcBorders>
              <w:top w:val="single" w:color="auto" w:sz="4" w:space="0"/>
              <w:left w:val="single" w:color="auto" w:sz="4" w:space="0"/>
              <w:bottom w:val="single" w:color="auto" w:sz="4" w:space="0"/>
              <w:right w:val="single" w:color="auto" w:sz="4" w:space="0"/>
            </w:tcBorders>
            <w:hideMark/>
          </w:tcPr>
          <w:p w:rsidR="003917A8" w:rsidP="00717255" w:rsidRDefault="003917A8" w14:paraId="34D30945" w14:textId="77777777">
            <w:pPr>
              <w:keepNext/>
              <w:ind w:firstLine="0"/>
              <w:jc w:val="center"/>
              <w:rPr>
                <w:rFonts w:eastAsia="Times New Roman"/>
                <w:bCs/>
                <w:color w:val="00000A"/>
                <w:spacing w:val="-4"/>
                <w:kern w:val="2"/>
                <w:sz w:val="18"/>
                <w:szCs w:val="18"/>
              </w:rPr>
            </w:pPr>
            <w:r>
              <w:rPr>
                <w:rFonts w:eastAsia="Times New Roman"/>
                <w:bCs/>
                <w:color w:val="00000A"/>
                <w:spacing w:val="-4"/>
                <w:kern w:val="2"/>
                <w:sz w:val="18"/>
                <w:szCs w:val="18"/>
              </w:rPr>
              <w:t>% аванса от цены этапа</w:t>
            </w: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3917A8" w14:paraId="1F1761D4" w14:textId="2F62FD89">
            <w:pPr>
              <w:keepNext/>
              <w:ind w:firstLine="0"/>
              <w:jc w:val="center"/>
              <w:rPr>
                <w:rFonts w:eastAsia="Times New Roman"/>
                <w:bCs/>
                <w:color w:val="00000A"/>
                <w:spacing w:val="-4"/>
                <w:kern w:val="2"/>
                <w:sz w:val="18"/>
                <w:szCs w:val="18"/>
              </w:rPr>
            </w:pPr>
            <w:r w:rsidRPr="005C6641">
              <w:rPr>
                <w:rFonts w:eastAsia="Times New Roman"/>
                <w:bCs/>
                <w:color w:val="00000A"/>
                <w:spacing w:val="-4"/>
                <w:kern w:val="2"/>
                <w:sz w:val="18"/>
                <w:szCs w:val="18"/>
              </w:rPr>
              <w:t>Размер аванса, руб.</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1</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0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20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3 066 666,67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2</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15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40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7 366 666,67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3</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40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60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1 516 666,67</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4</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55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75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1 383 333,33</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5</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70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90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1 350 000,00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r>
        <w:tc>
          <w:tcPr>
            <w:tcW w:w="1279" w:type="dxa"/>
            <w:tcBorders>
              <w:top w:val="single" w:color="auto" w:sz="4" w:space="0"/>
              <w:left w:val="single" w:color="auto" w:sz="4" w:space="0"/>
              <w:bottom w:val="single" w:color="auto" w:sz="4" w:space="0"/>
              <w:right w:val="single" w:color="auto" w:sz="4" w:space="0"/>
            </w:tcBorders>
          </w:tcPr>
          <w:p w:rsidR="003917A8" w:rsidP="00717255" w:rsidRDefault="008B7A91" w14:paraId="1FAD8D56" w14:textId="77777777">
            <w:pPr>
              <w:keepNext/>
              <w:ind w:firstLine="0"/>
              <w:jc w:val="center"/>
              <w:rPr>
                <w:rFonts w:eastAsia="Times New Roman"/>
                <w:bCs/>
                <w:color w:val="00000A"/>
                <w:spacing w:val="-4"/>
                <w:kern w:val="2"/>
                <w:sz w:val="18"/>
                <w:szCs w:val="18"/>
              </w:rPr>
            </w:pPr>
            <w:r w:rsidR="003917A8">
              <w:rPr>
                <w:rFonts w:eastAsia="Times New Roman"/>
                <w:bCs/>
                <w:color w:val="00000A"/>
                <w:spacing w:val="-4"/>
                <w:kern w:val="2"/>
                <w:sz w:val="18"/>
                <w:szCs w:val="18"/>
                <w:lang w:val="en-US"/>
              </w:rPr>
              <w:t>6</w:t>
            </w:r>
          </w:p>
        </w:tc>
        <w:tc>
          <w:tcPr>
            <w:tcW w:w="3232" w:type="dxa"/>
            <w:tcBorders>
              <w:top w:val="single" w:color="auto" w:sz="4" w:space="0"/>
              <w:left w:val="single" w:color="auto" w:sz="4" w:space="0"/>
              <w:bottom w:val="single" w:color="auto" w:sz="4" w:space="0"/>
              <w:right w:val="single" w:color="auto" w:sz="4" w:space="0"/>
            </w:tcBorders>
          </w:tcPr>
          <w:p w:rsidR="003917A8" w:rsidP="00717255" w:rsidRDefault="008B7A91" w14:paraId="6013D2CA" w14:textId="77777777">
            <w:pPr>
              <w:ind w:firstLine="0"/>
              <w:jc w:val="both"/>
              <w:rPr>
                <w:sz w:val="18"/>
                <w:szCs w:val="18"/>
                <w:lang w:eastAsia="ru-RU"/>
              </w:rPr>
            </w:pPr>
            <w:r w:rsidR="003917A8">
              <w:rPr>
                <w:rFonts w:eastAsia="Times New Roman"/>
                <w:bCs/>
                <w:color w:val="00000A"/>
                <w:spacing w:val="-4"/>
                <w:kern w:val="2"/>
                <w:sz w:val="18"/>
                <w:szCs w:val="18"/>
                <w:lang w:val="en-US"/>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299" w:type="dxa"/>
            <w:tcBorders>
              <w:top w:val="single" w:color="auto" w:sz="4" w:space="0"/>
              <w:left w:val="single" w:color="auto" w:sz="4" w:space="0"/>
              <w:bottom w:val="single" w:color="auto" w:sz="4" w:space="0"/>
              <w:right w:val="single" w:color="auto" w:sz="4" w:space="0"/>
            </w:tcBorders>
          </w:tcPr>
          <w:p w:rsidR="003917A8" w:rsidP="00717255" w:rsidRDefault="008B7A91" w14:paraId="214C71DD" w14:textId="77777777">
            <w:pPr>
              <w:keepNext/>
              <w:ind w:firstLine="0"/>
              <w:rPr>
                <w:sz w:val="18"/>
                <w:szCs w:val="18"/>
                <w:lang w:eastAsia="ru-RU"/>
              </w:rPr>
            </w:pPr>
            <w:r w:rsidR="003917A8">
              <w:rPr>
                <w:rFonts w:eastAsia="Times New Roman"/>
                <w:bCs/>
                <w:color w:val="00000A"/>
                <w:spacing w:val="-4"/>
                <w:kern w:val="2"/>
                <w:sz w:val="18"/>
                <w:szCs w:val="18"/>
              </w:rPr>
              <w:t>85 раб. дн. от даты заключения контракта</w:t>
            </w:r>
          </w:p>
          <w:p w:rsidR="00CC20CD" w:rsidP="00717255" w:rsidRDefault="008B7A91" w14:paraId="0CB8E2A9" w14:textId="77777777">
            <w:pPr>
              <w:keepNext/>
              <w:ind w:firstLine="0"/>
              <w:rPr>
                <w:rFonts w:eastAsia="Times New Roman"/>
                <w:bCs/>
                <w:color w:val="00000A"/>
                <w:spacing w:val="-4"/>
                <w:kern w:val="2"/>
                <w:sz w:val="18"/>
                <w:szCs w:val="18"/>
              </w:rPr>
            </w:pPr>
          </w:p>
        </w:tc>
        <w:tc>
          <w:tcPr>
            <w:tcW w:w="2408" w:type="dxa"/>
            <w:tcBorders>
              <w:top w:val="single" w:color="auto" w:sz="4" w:space="0"/>
              <w:left w:val="single" w:color="auto" w:sz="4" w:space="0"/>
              <w:bottom w:val="single" w:color="auto" w:sz="4" w:space="0"/>
              <w:right w:val="single" w:color="auto" w:sz="4" w:space="0"/>
            </w:tcBorders>
          </w:tcPr>
          <w:p w:rsidR="003917A8" w:rsidP="00717255" w:rsidRDefault="008B7A91" w14:paraId="2BDC29CA" w14:textId="77777777">
            <w:pPr>
              <w:keepNext/>
              <w:ind w:firstLine="0"/>
              <w:rPr>
                <w:sz w:val="18"/>
                <w:szCs w:val="18"/>
                <w:lang w:eastAsia="ru-RU"/>
              </w:rPr>
            </w:pPr>
            <w:r w:rsidR="003917A8">
              <w:rPr>
                <w:rFonts w:eastAsia="Times New Roman"/>
                <w:bCs/>
                <w:color w:val="00000A"/>
                <w:spacing w:val="-4"/>
                <w:kern w:val="2"/>
                <w:sz w:val="18"/>
                <w:szCs w:val="18"/>
                <w:lang w:val="en-US"/>
              </w:rPr>
              <w:t>105 раб. дн. от даты заключения контракта</w:t>
            </w:r>
          </w:p>
          <w:p w:rsidR="00CC20CD" w:rsidP="00717255" w:rsidRDefault="008B7A91" w14:paraId="383BED4B" w14:textId="77777777">
            <w:pPr>
              <w:keepNext/>
              <w:ind w:firstLine="0"/>
              <w:rPr>
                <w:rFonts w:eastAsia="Times New Roman"/>
                <w:bCs/>
                <w:color w:val="00000A"/>
                <w:spacing w:val="-4"/>
                <w:kern w:val="2"/>
                <w:sz w:val="18"/>
                <w:szCs w:val="18"/>
              </w:rPr>
            </w:pPr>
          </w:p>
        </w:tc>
        <w:tc>
          <w:tcPr>
            <w:tcW w:w="1827" w:type="dxa"/>
            <w:tcBorders>
              <w:top w:val="single" w:color="auto" w:sz="4" w:space="0"/>
              <w:left w:val="single" w:color="auto" w:sz="4" w:space="0"/>
              <w:bottom w:val="single" w:color="auto" w:sz="4" w:space="0"/>
              <w:right w:val="single" w:color="auto" w:sz="4" w:space="0"/>
            </w:tcBorders>
          </w:tcPr>
          <w:p w:rsidR="003917A8" w:rsidP="00717255" w:rsidRDefault="008B7A91" w14:paraId="6E0B37F3" w14:textId="77777777">
            <w:pPr>
              <w:keepNext/>
              <w:ind w:firstLine="0"/>
              <w:jc w:val="right"/>
              <w:rPr>
                <w:sz w:val="18"/>
                <w:szCs w:val="18"/>
                <w:lang w:eastAsia="ru-RU"/>
              </w:rPr>
            </w:pPr>
            <w:r w:rsidR="003917A8">
              <w:rPr>
                <w:sz w:val="18"/>
                <w:szCs w:val="18"/>
                <w:lang w:val="en-GB" w:eastAsia="ru-RU"/>
              </w:rPr>
              <w:t>1 350 000,00</w:t>
            </w:r>
          </w:p>
          <w:p w:rsidR="00CC20CD" w:rsidP="00717255" w:rsidRDefault="008B7A91" w14:paraId="3F6E6016" w14:textId="77777777">
            <w:pPr>
              <w:keepNext/>
              <w:ind w:firstLine="0"/>
              <w:jc w:val="right"/>
              <w:rPr>
                <w:rFonts w:eastAsia="Times New Roman"/>
                <w:bCs/>
                <w:color w:val="00000A"/>
                <w:spacing w:val="-4"/>
                <w:kern w:val="2"/>
                <w:sz w:val="18"/>
                <w:szCs w:val="18"/>
              </w:rPr>
            </w:pPr>
          </w:p>
        </w:tc>
        <w:tc>
          <w:tcPr>
            <w:tcW w:w="1992" w:type="dxa"/>
            <w:tcBorders>
              <w:top w:val="single" w:color="auto" w:sz="4" w:space="0"/>
              <w:left w:val="single" w:color="auto" w:sz="4" w:space="0"/>
              <w:bottom w:val="single" w:color="auto" w:sz="4" w:space="0"/>
              <w:right w:val="single" w:color="auto" w:sz="4" w:space="0"/>
            </w:tcBorders>
          </w:tcPr>
          <w:p w:rsidR="003917A8" w:rsidP="00717255" w:rsidRDefault="008B7A91" w14:paraId="0868FABF" w14:textId="77777777">
            <w:pPr>
              <w:keepNext/>
              <w:ind w:firstLine="0"/>
              <w:jc w:val="right"/>
              <w:rPr>
                <w:sz w:val="18"/>
                <w:szCs w:val="18"/>
                <w:lang w:eastAsia="ru-RU"/>
              </w:rPr>
            </w:pPr>
            <w:r w:rsidR="003917A8">
              <w:rPr>
                <w:rFonts w:eastAsia="Times New Roman"/>
                <w:bCs/>
                <w:color w:val="00000A"/>
                <w:spacing w:val="-4"/>
                <w:kern w:val="2"/>
                <w:sz w:val="18"/>
                <w:szCs w:val="18"/>
                <w:lang w:val="en-US"/>
              </w:rPr>
              <w:t>0,00%</w:t>
            </w:r>
            <w:r w:rsidR="00CC20CD">
              <w:rPr>
                <w:sz w:val="18"/>
                <w:szCs w:val="18"/>
              </w:rPr>
              <w:t xml:space="preserve"> </w:t>
            </w:r>
          </w:p>
          <w:p w:rsidR="00CC20CD" w:rsidP="00717255" w:rsidRDefault="00CC20CD" w14:paraId="3E682131" w14:textId="77777777">
            <w:pPr>
              <w:keepNext/>
              <w:ind w:firstLine="0"/>
              <w:jc w:val="right"/>
              <w:rPr>
                <w:rFonts w:eastAsia="Times New Roman"/>
                <w:bCs/>
                <w:color w:val="00000A"/>
                <w:spacing w:val="-4"/>
                <w:kern w:val="2"/>
                <w:sz w:val="18"/>
                <w:szCs w:val="18"/>
              </w:rPr>
            </w:pPr>
          </w:p>
        </w:tc>
        <w:tc>
          <w:tcPr>
            <w:tcW w:w="1749" w:type="dxa"/>
            <w:tcBorders>
              <w:top w:val="single" w:color="auto" w:sz="4" w:space="0"/>
              <w:left w:val="single" w:color="auto" w:sz="4" w:space="0"/>
              <w:bottom w:val="single" w:color="auto" w:sz="4" w:space="0"/>
              <w:right w:val="single" w:color="auto" w:sz="4" w:space="0"/>
            </w:tcBorders>
          </w:tcPr>
          <w:p w:rsidR="003917A8" w:rsidP="00717255" w:rsidRDefault="008B7A91" w14:paraId="3BCE2A4B" w14:textId="77777777">
            <w:pPr>
              <w:keepNext/>
              <w:ind w:firstLine="0"/>
              <w:jc w:val="right"/>
              <w:rPr>
                <w:sz w:val="18"/>
                <w:szCs w:val="18"/>
                <w:lang w:eastAsia="ru-RU"/>
              </w:rPr>
            </w:pPr>
            <w:r w:rsidR="00CC20CD">
              <w:rPr>
                <w:sz w:val="18"/>
                <w:szCs w:val="18"/>
                <w:lang w:eastAsia="ru-RU"/>
              </w:rPr>
              <w:t xml:space="preserve"> </w:t>
            </w:r>
            <w:r w:rsidR="003917A8">
              <w:rPr>
                <w:rFonts w:eastAsia="Times New Roman"/>
                <w:bCs/>
                <w:color w:val="00000A"/>
                <w:spacing w:val="-4"/>
                <w:kern w:val="2"/>
                <w:sz w:val="18"/>
                <w:szCs w:val="18"/>
                <w:lang w:val="en-US"/>
              </w:rPr>
              <w:t>(не указано)**</w:t>
            </w:r>
          </w:p>
        </w:tc>
      </w:tr>
    </w:tbl>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sz w:val="18"/>
          <w:szCs w:val="18"/>
        </w:rPr>
        <w:t xml:space="preserve"> </w:t>
      </w:r>
      <w:r w:rsidRPr="00E11FED" w:rsidR="0020476E">
        <w:t>* На этапе заключения контракта уточняется в соответствии с предложением участника закупки.</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05859025220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СЧФДОП)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4 раб. дн. от даты предоставления документа-основания "Документ о приемке (функция СЧФДОП)"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№02</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№03</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№04</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№05</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№06</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Подрядчик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4 раб. дн. от даты предоставления документа-основания "Документ о приемке (функция СЧФДОП)"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подрядчика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286487-26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