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Проект контракта № ________________</w:t>
      </w:r>
    </w:p>
    <w:p w14:paraId="41D3261A">
      <w:pPr>
        <w:jc w:val="center"/>
        <w:rPr>
          <w:lang w:val="en-US"/>
        </w:rPr>
      </w:pPr>
    </w:p>
    <w:p w14:paraId="6A47C9EB">
      <w:pPr>
        <w:jc w:val="center"/>
        <w:rPr>
          <w:lang w:val="en-US"/>
        </w:rPr>
      </w:pPr>
      <w:r>
        <w:rPr>
          <w:lang w:val="en-US"/>
        </w:rPr>
        <w:t xml:space="preserve">Оказание услуг по настройке и сопровождению системы автоматизации платных услуг ПП «Парус Бюджет 8.5.6.1»  для нужд  ГБУЗ МО «ЦКПБ им. Ф.А. Усольцева»</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262771448370177140100101990016201244)</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ГОСУДАРСТВЕННОЕ БЮДЖЕТНОЕ УЧРЕЖДЕНИЕ ЗДРАВООХРАНЕНИЯ МОСКОВСКОЙ ОБЛАСТИ "ЦЕНТРАЛЬНАЯ КЛИНИЧЕСКАЯ ПСИХИАТРИЧЕСКАЯ БОЛЬНИЦА ИМЕНИ Ф.А. УСОЛЬЦЕВА"</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Руководителя отдела</w:t>
      </w:r>
      <w:r>
        <w:rPr>
          <w:lang w:val="en-US"/>
        </w:rPr>
        <w:t/>
      </w:r>
      <w:r>
        <w:t/>
      </w:r>
      <w:r>
        <w:rPr>
          <w:lang w:val="en-US"/>
        </w:rPr>
        <w:t/>
      </w:r>
      <w:r>
        <w:t/>
      </w:r>
      <w:r>
        <w:rPr>
          <w:lang w:val="en-US"/>
        </w:rPr>
        <w:t/>
      </w:r>
      <w:r>
        <w:t xml:space="preserve"> Панченко Вадима Петровича</w:t>
      </w:r>
      <w:r>
        <w:rPr>
          <w:lang w:val="en-US"/>
        </w:rPr>
        <w:t/>
      </w:r>
      <w:r>
        <w:t/>
      </w:r>
      <w:r>
        <w:rPr>
          <w:lang w:val="en-US"/>
        </w:rPr>
        <w:t/>
      </w:r>
      <w:r>
        <w:t/>
      </w:r>
      <w:r>
        <w:rPr>
          <w:lang w:val="en-US"/>
        </w:rPr>
        <w:t/>
      </w:r>
      <w:r>
        <w:t xml:space="preserve">, действующего на основании доверенности</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
      </w:r>
      <w:r>
        <w:rPr>
          <w:lang w:val="en-US"/>
        </w:rPr>
        <w:t/>
      </w:r>
      <w:r>
        <w:t xml:space="preserve">контракт</w:t>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Оказание услуг по настройке и сопровождению системы автоматизации платных услуг ПП «Парус Бюджет 8.5.6.1»  для нужд  ГБУЗ МО «ЦКПБ им. Ф.А. Усольцева».</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За счет внебюджетных средств</w:t>
            </w:r>
          </w:p>
        </w:tc>
        <w:tc>
          <w:tcPr>
            <w:tcW w:w="1560" w:type="dxa"/>
            <w:vAlign w:val="center"/>
          </w:tcPr>
          <w:p w14:paraId="4A971327">
            <w:pPr>
              <w:ind w:firstLine="0"/>
              <w:jc w:val="left"/>
              <w:rPr>
                <w:lang w:val="en-US"/>
              </w:rPr>
            </w:pPr>
            <w:r>
              <w:rPr>
                <w:lang w:val="en-US"/>
              </w:rPr>
              <w:t xml:space="preserve">Средства бюджетных учреждений (ПДД)</w:t>
            </w:r>
          </w:p>
        </w:tc>
        <w:tc>
          <w:tcPr>
            <w:tcW w:w="2698" w:type="dxa"/>
            <w:vAlign w:val="center"/>
          </w:tcPr>
          <w:p w14:paraId="6821F3A1">
            <w:pPr>
              <w:ind w:firstLine="0"/>
              <w:jc w:val="center"/>
              <w:rPr>
                <w:lang w:val="en-US"/>
              </w:rPr>
            </w:pPr>
            <w:r>
              <w:rPr>
                <w:lang w:val="en-US"/>
              </w:rPr>
              <w:t xml:space="preserve">82500000000000000244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20825Ю73870</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2026</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14:paraId="3FED0EDA">
      <w:pPr>
        <w:rPr>
          <w:lang w:val="en-US"/>
        </w:rPr>
      </w:pPr>
      <w:r>
        <w:rPr>
          <w:lang w:val="en-US"/>
        </w:rPr>
        <w:t xml:space="preserve"/>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лично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
      </w:r>
    </w:p>
    <w:p w14:paraId="1097B7C6">
      <w:pPr>
        <w:rPr>
          <w:lang w:val="en-US"/>
        </w:rPr>
      </w:pPr>
      <w:r>
        <w:rPr>
          <w:lang w:val="en-US"/>
        </w:rPr>
        <w:t xml:space="preserve">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10 процент(ов,а) от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30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ГОСУДАРСТВЕННОЕ БЮДЖЕТНОЕ УЧРЕЖДЕНИЕ ЗДРАВООХРАНЕНИЯ МОСКОВСКОЙ ОБЛАСТИ "ЦЕНТРАЛЬНАЯ КЛИНИЧЕСКАЯ ПСИХИАТРИЧЕСКАЯ БОЛЬНИЦА ИМЕНИ Ф.А. УСОЛЬЦЕВА"</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ГБУЗ МО "ЦКПБ ИМ. Ф.А. УСОЛЬЦЕВА"</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Российская Федерация, 127083, Москва, 8 Марта, д.1 стр.13</w:t>
            </w:r>
          </w:p>
          <w:p w14:paraId="57CE0109">
            <w:pPr>
              <w:pStyle w:val="20"/>
            </w:pPr>
            <w:r>
              <w:t xml:space="preserve">Место нахождения, адрес: Российская Федерация, 127083, Москва, 8 Марта, д.1 стр.13</w:t>
            </w:r>
          </w:p>
          <w:p w14:paraId="3A80674E">
            <w:pPr>
              <w:pStyle w:val="20"/>
              <w:jc w:val="both"/>
              <w:rPr>
                <w:lang w:val="en-US"/>
              </w:rPr>
            </w:pPr>
            <w:r>
              <w:t>ИНН</w:t>
            </w:r>
            <w:r>
              <w:rPr>
                <w:lang w:val="en-US"/>
              </w:rPr>
              <w:t xml:space="preserve"> 7714483701</w:t>
            </w:r>
          </w:p>
          <w:p w14:paraId="271BD809">
            <w:pPr>
              <w:pStyle w:val="20"/>
              <w:rPr>
                <w:lang w:val="en-US"/>
              </w:rPr>
            </w:pPr>
            <w:r>
              <w:t>КПП</w:t>
            </w:r>
            <w:r>
              <w:rPr>
                <w:lang w:val="en-US"/>
              </w:rPr>
              <w:t xml:space="preserve"> 771401001</w:t>
            </w:r>
          </w:p>
          <w:p w14:paraId="07812501">
            <w:pPr>
              <w:pStyle w:val="20"/>
              <w:rPr>
                <w:lang w:val="en-US"/>
              </w:rPr>
            </w:pPr>
            <w:r>
              <w:t>ОГРН</w:t>
            </w:r>
            <w:r>
              <w:rPr>
                <w:lang w:val="en-US"/>
              </w:rPr>
              <w:t xml:space="preserve"> 1227700189200</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ОКЦ № 1 ГУ Банка России по ЦФО//УФК ПО МОСКОВСКОЙ ОБЛАСТИ г. Москва</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20825Ю73870,  ГБУЗ МО "ЦКПБ ИМ. Ф.А. УСОЛЬЦЕВА"</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03224643460000004800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45333000</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+7495181-87-60</w:t>
            </w:r>
            <w:r>
              <w:rPr>
                <w:lang w:val="en-US"/>
              </w:rPr>
              <w:t/>
            </w:r>
            <w:r>
              <w:t xml:space="preserve"/>
            </w:r>
          </w:p>
          <w:p w14:paraId="24B2BA93">
            <w:pPr>
              <w:pStyle w:val="20"/>
            </w:pPr>
            <w:r>
              <w:t xml:space="preserve">адрес электронной почты: mz_mockpb_zakupki@mosreg.ru</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Руководитель отдела</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(В. П. Панченко)</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