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D11FC" w14:textId="77777777" w:rsidR="00AF7478" w:rsidRPr="00AF7478" w:rsidRDefault="00AF7478" w:rsidP="00AF7478">
      <w:pPr>
        <w:widowControl/>
        <w:spacing w:after="0" w:line="288" w:lineRule="auto"/>
        <w:ind w:firstLine="28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81009114"/>
      <w:bookmarkStart w:id="1" w:name="_GoBack"/>
      <w:r w:rsidRPr="00AF7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</w:t>
      </w:r>
    </w:p>
    <w:p w14:paraId="317E248B" w14:textId="4437C67D" w:rsidR="00AF7478" w:rsidRPr="00AF7478" w:rsidRDefault="00AF7478" w:rsidP="00AF7478">
      <w:pPr>
        <w:widowControl/>
        <w:spacing w:after="0" w:line="288" w:lineRule="auto"/>
        <w:ind w:firstLine="28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описанию объекта закупки</w:t>
      </w:r>
    </w:p>
    <w:bookmarkEnd w:id="1"/>
    <w:p w14:paraId="1E9D094B" w14:textId="77777777" w:rsidR="00AF7478" w:rsidRDefault="00AF7478">
      <w:pPr>
        <w:widowControl/>
        <w:spacing w:after="0" w:line="28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1CFB8F" w14:textId="2AC6905D" w:rsidR="00AF34FC" w:rsidRPr="00505104" w:rsidRDefault="00A13EDE">
      <w:pPr>
        <w:widowControl/>
        <w:spacing w:after="0" w:line="28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6AEB725D" w14:textId="640BFCA0" w:rsidR="00AF34FC" w:rsidRPr="00505104" w:rsidRDefault="00A13EDE">
      <w:pPr>
        <w:widowControl/>
        <w:spacing w:after="0" w:line="288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услуг по </w:t>
      </w:r>
      <w:bookmarkStart w:id="2" w:name="_Hlk240357021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предоставлению неисключительных (пользовательских) прав на программный продукт:</w:t>
      </w:r>
      <w:r w:rsidR="00327208" w:rsidRPr="0032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С:Кабинет</w:t>
      </w:r>
      <w:proofErr w:type="gramEnd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сотрудника для организации работы в </w:t>
      </w:r>
    </w:p>
    <w:p w14:paraId="658F5CAF" w14:textId="77777777" w:rsidR="00AF34FC" w:rsidRPr="00505104" w:rsidRDefault="00A13EDE">
      <w:pPr>
        <w:widowControl/>
        <w:spacing w:after="0" w:line="288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информационной системе Сахалинской области в области гражданской службы «Цифровая платформа Сахалинской области по управлению персоналом в государственном секторе»</w:t>
      </w:r>
      <w:bookmarkEnd w:id="0"/>
      <w:bookmarkEnd w:id="2"/>
    </w:p>
    <w:p w14:paraId="47E38C00" w14:textId="77777777" w:rsidR="00146F58" w:rsidRPr="00505104" w:rsidRDefault="00146F58">
      <w:pPr>
        <w:widowControl/>
        <w:spacing w:after="0" w:line="28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7EC173" w14:textId="77777777" w:rsidR="00AF34FC" w:rsidRPr="00505104" w:rsidRDefault="00A13EDE">
      <w:pPr>
        <w:keepNext/>
        <w:keepLines/>
        <w:widowControl/>
        <w:spacing w:after="0" w:line="288" w:lineRule="auto"/>
        <w:ind w:hanging="2"/>
        <w:jc w:val="center"/>
        <w:outlineLvl w:val="0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r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>Перечень принятых терминов и сокращений</w:t>
      </w:r>
    </w:p>
    <w:p w14:paraId="3CD056BB" w14:textId="77777777" w:rsidR="00AF34FC" w:rsidRPr="00505104" w:rsidRDefault="00A13EDE">
      <w:pPr>
        <w:widowControl/>
        <w:spacing w:after="0" w:line="288" w:lineRule="auto"/>
        <w:ind w:hanging="2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Перечень терминов и сокращений, используемых в настоящем техническом задании (далее – ТЗ), приведен в Таблице 1.</w:t>
      </w:r>
    </w:p>
    <w:p w14:paraId="1F9C2AD0" w14:textId="77777777" w:rsidR="00AF34FC" w:rsidRPr="00505104" w:rsidRDefault="00A13EDE">
      <w:pPr>
        <w:widowControl/>
        <w:spacing w:after="0" w:line="288" w:lineRule="auto"/>
        <w:ind w:hanging="2"/>
        <w:jc w:val="right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Таблица 1. Перечень используемых терминов</w:t>
      </w:r>
    </w:p>
    <w:p w14:paraId="45233019" w14:textId="77777777" w:rsidR="00AF34FC" w:rsidRPr="00505104" w:rsidRDefault="00AF34FC">
      <w:pPr>
        <w:widowControl/>
        <w:spacing w:after="0" w:line="288" w:lineRule="auto"/>
        <w:ind w:hanging="2"/>
        <w:jc w:val="right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tbl>
      <w:tblPr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8"/>
        <w:gridCol w:w="6887"/>
      </w:tblGrid>
      <w:tr w:rsidR="00AF34FC" w:rsidRPr="00505104" w14:paraId="6BD5A9B3" w14:textId="77777777">
        <w:trPr>
          <w:trHeight w:val="2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144F" w14:textId="77777777" w:rsidR="00AF34FC" w:rsidRPr="00505104" w:rsidRDefault="00A13EDE">
            <w:pPr>
              <w:widowControl/>
              <w:spacing w:after="0" w:line="288" w:lineRule="auto"/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Термин/Сокращение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D03BF" w14:textId="77777777" w:rsidR="00AF34FC" w:rsidRPr="00505104" w:rsidRDefault="00A13EDE">
            <w:pPr>
              <w:widowControl/>
              <w:spacing w:after="0" w:line="288" w:lineRule="auto"/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AF34FC" w:rsidRPr="00505104" w14:paraId="6A2A0778" w14:textId="77777777">
        <w:trPr>
          <w:trHeight w:val="2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26D8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Заказчик</w:t>
            </w:r>
          </w:p>
          <w:p w14:paraId="5ECB1F2F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Лицензиат/Сублицензиат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82B83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Министерство государственного управления Сахалинской области</w:t>
            </w:r>
          </w:p>
        </w:tc>
      </w:tr>
      <w:tr w:rsidR="00AF34FC" w:rsidRPr="00505104" w14:paraId="05214C27" w14:textId="77777777">
        <w:trPr>
          <w:trHeight w:val="2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D805A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Исполнитель</w:t>
            </w:r>
          </w:p>
          <w:p w14:paraId="28E1DCE8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Лицензиар/Сублицензиар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46C72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Победитель открытого электронного аукциона,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AF34FC" w:rsidRPr="00505104" w14:paraId="109B38AB" w14:textId="77777777">
        <w:trPr>
          <w:trHeight w:val="2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315A9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ГИС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2D5A6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Государственная информационная система</w:t>
            </w:r>
          </w:p>
        </w:tc>
      </w:tr>
      <w:tr w:rsidR="00AF34FC" w:rsidRPr="00505104" w14:paraId="73A2851A" w14:textId="77777777">
        <w:trPr>
          <w:trHeight w:val="2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9B93C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ГИС «Цифровая платформа»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406B8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Государственная информационная система Сахалинской области в области гражданской службы «Цифровая платформа Сахалинской области по управлению персоналом в государственном секторе»</w:t>
            </w:r>
          </w:p>
        </w:tc>
      </w:tr>
      <w:tr w:rsidR="00AF34FC" w:rsidRPr="00505104" w14:paraId="1D9B7E5D" w14:textId="77777777">
        <w:trPr>
          <w:trHeight w:val="2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9227E" w14:textId="77777777" w:rsidR="00AF34FC" w:rsidRPr="00505104" w:rsidRDefault="00A13EDE">
            <w:pPr>
              <w:widowControl/>
              <w:spacing w:after="0" w:line="288" w:lineRule="auto"/>
              <w:ind w:hanging="2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ПО, ППО, Программа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12EA" w14:textId="77777777" w:rsidR="00AF34FC" w:rsidRPr="00505104" w:rsidRDefault="00A13EDE">
            <w:pPr>
              <w:widowControl/>
              <w:tabs>
                <w:tab w:val="left" w:pos="699"/>
              </w:tabs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Программное обеспечение, при совместном упоминании- Конфигурация программы для ЭВМ «1</w:t>
            </w:r>
            <w:proofErr w:type="gramStart"/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С:Зарплаты</w:t>
            </w:r>
            <w:proofErr w:type="gramEnd"/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 xml:space="preserve"> и кадры государственного учреждения КОРП» и СППО</w:t>
            </w:r>
          </w:p>
        </w:tc>
      </w:tr>
      <w:tr w:rsidR="00AF34FC" w:rsidRPr="00505104" w14:paraId="57C3A985" w14:textId="77777777">
        <w:trPr>
          <w:trHeight w:val="2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8A3A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2C81B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AF34FC" w:rsidRPr="00505104" w14:paraId="14A5A52A" w14:textId="77777777">
        <w:trPr>
          <w:trHeight w:val="315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3AF2" w14:textId="77777777" w:rsidR="00AF34FC" w:rsidRPr="00505104" w:rsidRDefault="00A13EDE">
            <w:pPr>
              <w:widowControl/>
              <w:spacing w:after="0" w:line="288" w:lineRule="auto"/>
              <w:ind w:hanging="2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ЭВМ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1168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 xml:space="preserve">Электронно-вычислительная машина </w:t>
            </w:r>
          </w:p>
        </w:tc>
      </w:tr>
      <w:tr w:rsidR="00AF34FC" w:rsidRPr="00505104" w14:paraId="22CE39D3" w14:textId="77777777">
        <w:trPr>
          <w:trHeight w:val="315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E02B1" w14:textId="77777777" w:rsidR="00AF34FC" w:rsidRPr="00505104" w:rsidRDefault="00A13EDE">
            <w:pPr>
              <w:widowControl/>
              <w:spacing w:after="0" w:line="288" w:lineRule="auto"/>
              <w:ind w:hanging="2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 xml:space="preserve">ЕИС 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103F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Единая информационная система в сфере госзакупок</w:t>
            </w:r>
          </w:p>
        </w:tc>
      </w:tr>
      <w:tr w:rsidR="00AF34FC" w:rsidRPr="00505104" w14:paraId="21191562" w14:textId="77777777">
        <w:trPr>
          <w:trHeight w:val="315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0D92" w14:textId="77777777" w:rsidR="00AF34FC" w:rsidRPr="00505104" w:rsidRDefault="00A13EDE">
            <w:pPr>
              <w:widowControl/>
              <w:spacing w:after="0" w:line="288" w:lineRule="auto"/>
              <w:ind w:hanging="2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ОС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E838A" w14:textId="7777777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Операционная система</w:t>
            </w:r>
          </w:p>
        </w:tc>
      </w:tr>
    </w:tbl>
    <w:p w14:paraId="5A5618AE" w14:textId="77777777" w:rsidR="00AF34FC" w:rsidRPr="00505104" w:rsidRDefault="00AF34FC">
      <w:pPr>
        <w:widowControl/>
        <w:spacing w:after="0" w:line="288" w:lineRule="auto"/>
        <w:ind w:hanging="2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33FDC160" w14:textId="77777777" w:rsidR="00AF34FC" w:rsidRPr="00505104" w:rsidRDefault="00A13EDE">
      <w:pPr>
        <w:keepNext/>
        <w:keepLines/>
        <w:widowControl/>
        <w:numPr>
          <w:ilvl w:val="0"/>
          <w:numId w:val="3"/>
        </w:numPr>
        <w:spacing w:after="0" w:line="288" w:lineRule="auto"/>
        <w:ind w:left="0" w:hanging="2"/>
        <w:jc w:val="both"/>
        <w:outlineLvl w:val="0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bookmarkStart w:id="3" w:name="_heading=h.9iltlhoeoq0"/>
      <w:bookmarkEnd w:id="3"/>
      <w:r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>ОБЩИЕ СВЕДЕНИЯ</w:t>
      </w:r>
      <w:bookmarkStart w:id="4" w:name="_heading=h.tri3hhtzih9"/>
      <w:bookmarkEnd w:id="4"/>
    </w:p>
    <w:p w14:paraId="28F04483" w14:textId="77777777" w:rsidR="00AF34FC" w:rsidRPr="00505104" w:rsidRDefault="00A13EDE">
      <w:pPr>
        <w:widowControl/>
        <w:numPr>
          <w:ilvl w:val="1"/>
          <w:numId w:val="3"/>
        </w:numPr>
        <w:spacing w:after="0" w:line="288" w:lineRule="auto"/>
        <w:ind w:left="426"/>
        <w:outlineLvl w:val="1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bookmarkStart w:id="5" w:name="_heading=h.edza0f8hn59d"/>
      <w:bookmarkEnd w:id="5"/>
      <w:r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>Полное наименование Услуг</w:t>
      </w:r>
    </w:p>
    <w:p w14:paraId="248117C1" w14:textId="3AE77E29" w:rsidR="00AF34FC" w:rsidRPr="00505104" w:rsidRDefault="00A13EDE">
      <w:pPr>
        <w:widowControl/>
        <w:spacing w:after="0" w:line="288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Полное наименование Услуг: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предоставлению неисключительных (пользовательских) прав на программный продукт:</w:t>
      </w:r>
      <w:r w:rsidR="0032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1С:Кабинет сотрудника для организации работы в государственной информационной системе Сахалинской области в области гражданской службы «Цифровая платформа Сахалинской области по управлению персоналом в государственном секторе»</w:t>
      </w: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(далее – услуги).</w:t>
      </w:r>
    </w:p>
    <w:p w14:paraId="07790981" w14:textId="77777777" w:rsidR="00AF34FC" w:rsidRPr="00505104" w:rsidRDefault="00A13EDE">
      <w:pPr>
        <w:widowControl/>
        <w:numPr>
          <w:ilvl w:val="1"/>
          <w:numId w:val="3"/>
        </w:numPr>
        <w:spacing w:after="0" w:line="288" w:lineRule="auto"/>
        <w:ind w:left="426"/>
        <w:outlineLvl w:val="1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bookmarkStart w:id="6" w:name="_heading=h.7e68cxlx55gi"/>
      <w:bookmarkStart w:id="7" w:name="_heading=h.aybwk1sqkun8"/>
      <w:bookmarkEnd w:id="6"/>
      <w:bookmarkEnd w:id="7"/>
      <w:r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 xml:space="preserve">Заказчик Услуг </w:t>
      </w:r>
    </w:p>
    <w:p w14:paraId="496E4ACB" w14:textId="77777777" w:rsidR="00AF34FC" w:rsidRPr="00505104" w:rsidRDefault="00A13EDE">
      <w:pPr>
        <w:widowControl/>
        <w:spacing w:after="0" w:line="288" w:lineRule="auto"/>
        <w:ind w:left="-2" w:firstLine="723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lastRenderedPageBreak/>
        <w:t xml:space="preserve">Заказчик Услуг (далее - Заказчик) - министерство государственного управления Сахалинской области </w:t>
      </w:r>
    </w:p>
    <w:p w14:paraId="273818AD" w14:textId="77777777" w:rsidR="00AF34FC" w:rsidRPr="00505104" w:rsidRDefault="00AF34FC">
      <w:pPr>
        <w:widowControl/>
        <w:spacing w:after="0" w:line="288" w:lineRule="auto"/>
        <w:ind w:firstLine="709"/>
        <w:jc w:val="both"/>
        <w:outlineLvl w:val="1"/>
        <w:rPr>
          <w:rFonts w:ascii="Times New Roman" w:eastAsia="Arial" w:hAnsi="Times New Roman" w:cs="Times New Roman"/>
          <w:position w:val="-1"/>
          <w:sz w:val="24"/>
          <w:szCs w:val="24"/>
          <w:lang w:eastAsia="ru-RU"/>
        </w:rPr>
      </w:pPr>
      <w:bookmarkStart w:id="8" w:name="_heading=h.mdszin44jcw1"/>
      <w:bookmarkStart w:id="9" w:name="_heading=h.fnv86x1xu2m5"/>
      <w:bookmarkStart w:id="10" w:name="_heading=h.frvwqa9zdrqp"/>
      <w:bookmarkStart w:id="11" w:name="_heading=h.469ftkhmsjso"/>
      <w:bookmarkEnd w:id="8"/>
      <w:bookmarkEnd w:id="9"/>
      <w:bookmarkEnd w:id="10"/>
      <w:bookmarkEnd w:id="11"/>
    </w:p>
    <w:p w14:paraId="2E1770E7" w14:textId="4FDE1447" w:rsidR="00AF34FC" w:rsidRPr="00505104" w:rsidRDefault="00BB38AC">
      <w:pPr>
        <w:widowControl/>
        <w:numPr>
          <w:ilvl w:val="1"/>
          <w:numId w:val="3"/>
        </w:numPr>
        <w:spacing w:after="0" w:line="288" w:lineRule="auto"/>
        <w:ind w:left="426"/>
        <w:outlineLvl w:val="1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 xml:space="preserve">Порядок </w:t>
      </w:r>
      <w:r w:rsidR="00A13EDE"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>оказания Услуг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6237"/>
        <w:gridCol w:w="2410"/>
      </w:tblGrid>
      <w:tr w:rsidR="00AF34FC" w:rsidRPr="00505104" w14:paraId="1FE0C07E" w14:textId="77777777">
        <w:trPr>
          <w:trHeight w:val="44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0F68" w14:textId="5FCE5E7C" w:rsidR="00AF34FC" w:rsidRPr="00505104" w:rsidRDefault="00BB38AC">
            <w:pPr>
              <w:widowControl/>
              <w:spacing w:after="0" w:line="288" w:lineRule="auto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2D92F" w14:textId="571A4758" w:rsidR="00AF34FC" w:rsidRPr="00505104" w:rsidRDefault="00A13EDE" w:rsidP="00BB38AC">
            <w:pPr>
              <w:widowControl/>
              <w:spacing w:after="0" w:line="288" w:lineRule="auto"/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Наименование оказ</w:t>
            </w:r>
            <w:r w:rsidR="00BB38AC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ываемых</w:t>
            </w: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 xml:space="preserve">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28FBA" w14:textId="7796BFEE" w:rsidR="00AF34FC" w:rsidRPr="00505104" w:rsidRDefault="00A13EDE" w:rsidP="00BB38AC">
            <w:pPr>
              <w:widowControl/>
              <w:spacing w:after="0" w:line="288" w:lineRule="auto"/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Срок оказания Услуг</w:t>
            </w:r>
          </w:p>
        </w:tc>
      </w:tr>
      <w:tr w:rsidR="00AF34FC" w:rsidRPr="00505104" w14:paraId="4CCC83A2" w14:textId="77777777">
        <w:trPr>
          <w:trHeight w:val="44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456729" w14:textId="77777777" w:rsidR="00AF34FC" w:rsidRPr="00505104" w:rsidRDefault="00AF34FC">
            <w:pPr>
              <w:widowControl/>
              <w:numPr>
                <w:ilvl w:val="0"/>
                <w:numId w:val="20"/>
              </w:numPr>
              <w:spacing w:after="0" w:line="288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4B03" w14:textId="77777777" w:rsidR="00AF34FC" w:rsidRPr="00505104" w:rsidRDefault="00A13EDE">
            <w:pPr>
              <w:widowControl/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неисключительных (пользовательских) прав на программные продукты:</w:t>
            </w:r>
          </w:p>
          <w:p w14:paraId="76B197FD" w14:textId="77777777" w:rsidR="00AF34FC" w:rsidRPr="00505104" w:rsidRDefault="00A13EDE">
            <w:pPr>
              <w:pStyle w:val="ab"/>
              <w:numPr>
                <w:ilvl w:val="0"/>
                <w:numId w:val="22"/>
              </w:numPr>
              <w:spacing w:after="0" w:line="288" w:lineRule="auto"/>
              <w:outlineLvl w:val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«1</w:t>
            </w:r>
            <w:proofErr w:type="gramStart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С:Кабинет</w:t>
            </w:r>
            <w:proofErr w:type="gramEnd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сотрудника 2000» (1 лицензия) на 6 месяцев.</w:t>
            </w:r>
          </w:p>
          <w:p w14:paraId="1620C650" w14:textId="72875F78" w:rsidR="00AF34FC" w:rsidRPr="00505104" w:rsidRDefault="00A13EDE">
            <w:pPr>
              <w:widowControl/>
              <w:spacing w:after="0" w:line="288" w:lineRule="auto"/>
              <w:ind w:left="-1"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(Дата начала права использования лицензии</w:t>
            </w:r>
            <w:r w:rsidR="00274660"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 xml:space="preserve"> </w:t>
            </w:r>
            <w:r w:rsidR="004F0458"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с 01.11.2026</w:t>
            </w: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;</w:t>
            </w:r>
          </w:p>
          <w:p w14:paraId="0264B937" w14:textId="0AF63257" w:rsidR="00AF34FC" w:rsidRPr="00505104" w:rsidRDefault="00A13EDE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Дата окончания права использования лицензии</w:t>
            </w:r>
            <w:r w:rsidR="004F0458"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 xml:space="preserve"> 30.04.2027</w:t>
            </w: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)</w:t>
            </w:r>
          </w:p>
          <w:p w14:paraId="6D2237C3" w14:textId="77777777" w:rsidR="00AF34FC" w:rsidRPr="00505104" w:rsidRDefault="00A13EDE">
            <w:pPr>
              <w:pStyle w:val="ab"/>
              <w:numPr>
                <w:ilvl w:val="0"/>
                <w:numId w:val="23"/>
              </w:numPr>
              <w:spacing w:after="0" w:line="288" w:lineRule="auto"/>
              <w:outlineLvl w:val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«1</w:t>
            </w:r>
            <w:proofErr w:type="gramStart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С:Кабинет</w:t>
            </w:r>
            <w:proofErr w:type="gramEnd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сотрудника 500» (1 лицензия) на 6 месяцев.</w:t>
            </w:r>
            <w:r w:rsidR="00274660" w:rsidRPr="0050510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</w:p>
          <w:p w14:paraId="0D0A6AAE" w14:textId="77777777" w:rsidR="004F0458" w:rsidRPr="00505104" w:rsidRDefault="004F0458" w:rsidP="004F0458">
            <w:pPr>
              <w:widowControl/>
              <w:spacing w:after="0" w:line="288" w:lineRule="auto"/>
              <w:ind w:left="-1"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(Дата начала права использования лицензии с 01.11.2026;</w:t>
            </w:r>
          </w:p>
          <w:p w14:paraId="63AB41CB" w14:textId="77777777" w:rsidR="004F0458" w:rsidRPr="00505104" w:rsidRDefault="004F0458" w:rsidP="004F0458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Дата окончания права использования лицензии 30.04.2027)</w:t>
            </w:r>
          </w:p>
          <w:p w14:paraId="51A13B05" w14:textId="77777777" w:rsidR="00AF34FC" w:rsidRPr="00505104" w:rsidRDefault="00AF34FC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6219E4" w14:textId="77777777" w:rsidR="00AF34FC" w:rsidRPr="00505104" w:rsidRDefault="00A13EDE">
            <w:pPr>
              <w:widowControl/>
              <w:spacing w:after="0" w:line="288" w:lineRule="auto"/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 xml:space="preserve">с даты заключения государственного контракта по </w:t>
            </w:r>
          </w:p>
          <w:p w14:paraId="1B8808F6" w14:textId="525FC75B" w:rsidR="00AF34FC" w:rsidRPr="00505104" w:rsidRDefault="00610187" w:rsidP="00610187">
            <w:pPr>
              <w:widowControl/>
              <w:spacing w:after="0" w:line="288" w:lineRule="auto"/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29</w:t>
            </w:r>
            <w:r w:rsidR="00274660"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.</w:t>
            </w: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10</w:t>
            </w:r>
            <w:r w:rsidR="00274660"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.</w:t>
            </w:r>
            <w:r w:rsidR="004F0458"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2026</w:t>
            </w:r>
          </w:p>
        </w:tc>
      </w:tr>
    </w:tbl>
    <w:p w14:paraId="5CE2B584" w14:textId="77777777" w:rsidR="00AF34FC" w:rsidRPr="00505104" w:rsidRDefault="00A13EDE">
      <w:pPr>
        <w:widowControl/>
        <w:tabs>
          <w:tab w:val="left" w:pos="851"/>
          <w:tab w:val="left" w:pos="1080"/>
        </w:tabs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Оказание Исполнителем услуг по передаче Заказчику неисключительных (пользовательских) прав на программные продукты, осуществляется путем подписания Сторонами </w:t>
      </w:r>
      <w:proofErr w:type="spellStart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Сублицензионного</w:t>
      </w:r>
      <w:proofErr w:type="spellEnd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соглашения (договора) Приложение № 1.</w:t>
      </w:r>
    </w:p>
    <w:p w14:paraId="005A76BA" w14:textId="77777777" w:rsidR="00AF34FC" w:rsidRPr="00505104" w:rsidRDefault="00A13EDE">
      <w:pPr>
        <w:widowControl/>
        <w:numPr>
          <w:ilvl w:val="1"/>
          <w:numId w:val="3"/>
        </w:numPr>
        <w:spacing w:after="0" w:line="288" w:lineRule="auto"/>
        <w:ind w:left="426"/>
        <w:outlineLvl w:val="1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r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>Основные цели оказания Услуг</w:t>
      </w:r>
    </w:p>
    <w:p w14:paraId="29897505" w14:textId="77777777" w:rsidR="00AF34FC" w:rsidRPr="00505104" w:rsidRDefault="00A13EDE">
      <w:pPr>
        <w:widowControl/>
        <w:spacing w:after="0" w:line="288" w:lineRule="auto"/>
        <w:ind w:left="-2" w:firstLine="723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Основными целями оказания Услуг являются:</w:t>
      </w:r>
    </w:p>
    <w:p w14:paraId="195B042E" w14:textId="77777777" w:rsidR="00AF34FC" w:rsidRPr="00505104" w:rsidRDefault="00A13EDE">
      <w:pPr>
        <w:widowControl/>
        <w:spacing w:after="0" w:line="288" w:lineRule="auto"/>
        <w:ind w:left="-1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•</w:t>
      </w: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ab/>
        <w:t>обеспечение Заказчика неисключительными (пользовательскими) правами на использование программы для ЭВМ, позволяющими использовать сервис 1</w:t>
      </w:r>
      <w:proofErr w:type="gramStart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С:Кабинет</w:t>
      </w:r>
      <w:proofErr w:type="gramEnd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сотрудника.</w:t>
      </w:r>
    </w:p>
    <w:p w14:paraId="53BC25E3" w14:textId="77777777" w:rsidR="00AF34FC" w:rsidRPr="00505104" w:rsidRDefault="00AF34FC">
      <w:pPr>
        <w:widowControl/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740652BF" w14:textId="77777777" w:rsidR="00AF34FC" w:rsidRPr="00505104" w:rsidRDefault="00A13EDE">
      <w:pPr>
        <w:widowControl/>
        <w:numPr>
          <w:ilvl w:val="1"/>
          <w:numId w:val="3"/>
        </w:numPr>
        <w:spacing w:after="0" w:line="288" w:lineRule="auto"/>
        <w:ind w:left="426"/>
        <w:outlineLvl w:val="1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bookmarkStart w:id="12" w:name="_heading=h.h53gslm0lz8k"/>
      <w:bookmarkEnd w:id="12"/>
      <w:r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>График оказания Услуг</w:t>
      </w:r>
    </w:p>
    <w:p w14:paraId="31A16F0F" w14:textId="77777777" w:rsidR="00AF34FC" w:rsidRPr="00505104" w:rsidRDefault="00A13EDE">
      <w:pPr>
        <w:widowControl/>
        <w:spacing w:after="0" w:line="288" w:lineRule="auto"/>
        <w:ind w:hanging="2"/>
        <w:jc w:val="right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Таблица № 2 – График оказания Услуг</w:t>
      </w:r>
    </w:p>
    <w:tbl>
      <w:tblPr>
        <w:tblW w:w="9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536"/>
        <w:gridCol w:w="1559"/>
        <w:gridCol w:w="2734"/>
      </w:tblGrid>
      <w:tr w:rsidR="00AF34FC" w:rsidRPr="00505104" w14:paraId="1A20ADF8" w14:textId="77777777">
        <w:trPr>
          <w:trHeight w:val="448"/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E6E17" w14:textId="3DF5C46E" w:rsidR="00AF34FC" w:rsidRPr="00505104" w:rsidRDefault="00BB38AC">
            <w:pPr>
              <w:widowControl/>
              <w:spacing w:after="0" w:line="288" w:lineRule="auto"/>
              <w:ind w:left="22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П/п</w:t>
            </w:r>
            <w:r w:rsidR="00A13EDE"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 xml:space="preserve"> оказания услуг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22174" w14:textId="5C47F79C" w:rsidR="00AF34FC" w:rsidRPr="00505104" w:rsidRDefault="00A13EDE" w:rsidP="00BB38AC">
            <w:pPr>
              <w:widowControl/>
              <w:spacing w:after="0" w:line="288" w:lineRule="auto"/>
              <w:ind w:left="22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Наименование оказ</w:t>
            </w:r>
            <w:r w:rsidR="00BB38AC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ываемых</w:t>
            </w: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 xml:space="preserve">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A2259" w14:textId="5D7D13D7" w:rsidR="00AF34FC" w:rsidRPr="00505104" w:rsidRDefault="00A13EDE" w:rsidP="00BB38AC">
            <w:pPr>
              <w:widowControl/>
              <w:spacing w:after="0" w:line="288" w:lineRule="auto"/>
              <w:ind w:left="22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Срок выполнения оказания Услуг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4ADEA" w14:textId="2AF6EA09" w:rsidR="00AF34FC" w:rsidRPr="00505104" w:rsidRDefault="00A13EDE" w:rsidP="00BB38AC">
            <w:pPr>
              <w:widowControl/>
              <w:spacing w:after="0" w:line="288" w:lineRule="auto"/>
              <w:ind w:left="22"/>
              <w:jc w:val="center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Результирующие документы по оказани</w:t>
            </w:r>
            <w:r w:rsidR="00BB38AC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ю</w:t>
            </w: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 xml:space="preserve"> Услуг</w:t>
            </w:r>
          </w:p>
        </w:tc>
      </w:tr>
      <w:tr w:rsidR="00AF34FC" w:rsidRPr="00505104" w14:paraId="51D60CFC" w14:textId="77777777">
        <w:trPr>
          <w:trHeight w:val="27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BED344" w14:textId="77777777" w:rsidR="00AF34FC" w:rsidRPr="00505104" w:rsidRDefault="00A13EDE">
            <w:pPr>
              <w:widowControl/>
              <w:tabs>
                <w:tab w:val="left" w:pos="22"/>
              </w:tabs>
              <w:spacing w:after="0" w:line="288" w:lineRule="auto"/>
              <w:ind w:left="22" w:right="15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E9192" w14:textId="77777777" w:rsidR="0015756A" w:rsidRPr="00505104" w:rsidRDefault="0015756A" w:rsidP="0015756A">
            <w:pPr>
              <w:widowControl/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неисключительных (пользовательских) прав на программные продукты:</w:t>
            </w:r>
          </w:p>
          <w:p w14:paraId="59036AE0" w14:textId="77777777" w:rsidR="0015756A" w:rsidRPr="00505104" w:rsidRDefault="0015756A" w:rsidP="0015756A">
            <w:pPr>
              <w:pStyle w:val="ab"/>
              <w:numPr>
                <w:ilvl w:val="0"/>
                <w:numId w:val="22"/>
              </w:numPr>
              <w:spacing w:after="0" w:line="288" w:lineRule="auto"/>
              <w:outlineLvl w:val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«1</w:t>
            </w:r>
            <w:proofErr w:type="gramStart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С:Кабинет</w:t>
            </w:r>
            <w:proofErr w:type="gramEnd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сотрудника 2000» (1 лицензия) на 6 месяцев.</w:t>
            </w:r>
          </w:p>
          <w:p w14:paraId="7327EF3C" w14:textId="77777777" w:rsidR="0015756A" w:rsidRPr="00505104" w:rsidRDefault="0015756A" w:rsidP="0015756A">
            <w:pPr>
              <w:widowControl/>
              <w:spacing w:after="0" w:line="288" w:lineRule="auto"/>
              <w:ind w:left="-1"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(Дата начала права использования лицензии с 01.11.2026;</w:t>
            </w:r>
          </w:p>
          <w:p w14:paraId="5E11C529" w14:textId="77777777" w:rsidR="0015756A" w:rsidRPr="00505104" w:rsidRDefault="0015756A" w:rsidP="0015756A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Дата окончания права использования лицензии 30.04.2027)</w:t>
            </w:r>
          </w:p>
          <w:p w14:paraId="6AC5932E" w14:textId="77777777" w:rsidR="0015756A" w:rsidRPr="00505104" w:rsidRDefault="0015756A" w:rsidP="0015756A">
            <w:pPr>
              <w:pStyle w:val="ab"/>
              <w:numPr>
                <w:ilvl w:val="0"/>
                <w:numId w:val="23"/>
              </w:numPr>
              <w:spacing w:after="0" w:line="288" w:lineRule="auto"/>
              <w:outlineLvl w:val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«1</w:t>
            </w:r>
            <w:proofErr w:type="gramStart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С:Кабинет</w:t>
            </w:r>
            <w:proofErr w:type="gramEnd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сотрудника 500» (1 лицензия) на 6 месяцев. </w:t>
            </w:r>
          </w:p>
          <w:p w14:paraId="38AC2B05" w14:textId="77777777" w:rsidR="0015756A" w:rsidRPr="00505104" w:rsidRDefault="0015756A" w:rsidP="0015756A">
            <w:pPr>
              <w:widowControl/>
              <w:spacing w:after="0" w:line="288" w:lineRule="auto"/>
              <w:ind w:left="-1"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lastRenderedPageBreak/>
              <w:t>(Дата начала права использования лицензии с 01.11.2026;</w:t>
            </w:r>
          </w:p>
          <w:p w14:paraId="16D952F8" w14:textId="3FFB3A74" w:rsidR="00AF34FC" w:rsidRPr="00505104" w:rsidRDefault="0015756A" w:rsidP="0015756A">
            <w:pPr>
              <w:widowControl/>
              <w:spacing w:after="0" w:line="288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Дата окончания права использования лицензии 30.04.2027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E145B" w14:textId="77777777" w:rsidR="00AF34FC" w:rsidRPr="00505104" w:rsidRDefault="00A13EDE">
            <w:pPr>
              <w:widowControl/>
              <w:spacing w:after="0" w:line="288" w:lineRule="auto"/>
              <w:ind w:hanging="2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lastRenderedPageBreak/>
              <w:t xml:space="preserve">с даты заключения государственного контракта по </w:t>
            </w:r>
          </w:p>
          <w:p w14:paraId="2A50C0F9" w14:textId="15F8F96E" w:rsidR="0015756A" w:rsidRPr="00505104" w:rsidRDefault="00610187" w:rsidP="00610187">
            <w:pPr>
              <w:widowControl/>
              <w:spacing w:after="0" w:line="288" w:lineRule="auto"/>
              <w:ind w:hanging="2"/>
              <w:outlineLvl w:val="0"/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29</w:t>
            </w:r>
            <w:r w:rsidR="0015756A"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.1</w:t>
            </w:r>
            <w:r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0</w:t>
            </w:r>
            <w:r w:rsidR="0015756A" w:rsidRPr="00505104"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07D1DE" w14:textId="77777777" w:rsidR="00AF34FC" w:rsidRPr="00505104" w:rsidRDefault="00A13EDE">
            <w:pPr>
              <w:widowControl/>
              <w:spacing w:after="0" w:line="288" w:lineRule="auto"/>
              <w:ind w:left="-1" w:hanging="2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Акт приема-передачи неисключительных прав;</w:t>
            </w:r>
          </w:p>
          <w:p w14:paraId="020B2172" w14:textId="77777777" w:rsidR="00AF34FC" w:rsidRPr="00505104" w:rsidRDefault="00AF34FC">
            <w:pPr>
              <w:widowControl/>
              <w:spacing w:after="0" w:line="288" w:lineRule="auto"/>
              <w:ind w:left="-1" w:hanging="2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</w:p>
          <w:p w14:paraId="000EC632" w14:textId="61FA70D4" w:rsidR="00AF34FC" w:rsidRPr="00505104" w:rsidRDefault="00A13EDE" w:rsidP="00BB38AC">
            <w:pPr>
              <w:widowControl/>
              <w:spacing w:after="0" w:line="288" w:lineRule="auto"/>
              <w:ind w:left="-1"/>
              <w:outlineLvl w:val="0"/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 xml:space="preserve">Документ о приемке </w:t>
            </w:r>
            <w:r w:rsidR="00BB38AC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оказанных услуг.</w:t>
            </w:r>
          </w:p>
        </w:tc>
      </w:tr>
    </w:tbl>
    <w:p w14:paraId="1BBCFF74" w14:textId="77777777" w:rsidR="00AF34FC" w:rsidRPr="00505104" w:rsidRDefault="00AF34FC">
      <w:pPr>
        <w:widowControl/>
        <w:spacing w:after="0" w:line="288" w:lineRule="auto"/>
        <w:outlineLvl w:val="1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bookmarkStart w:id="13" w:name="_heading=h.7av0o2qm21h7"/>
      <w:bookmarkEnd w:id="13"/>
    </w:p>
    <w:p w14:paraId="3CA0BADD" w14:textId="77777777" w:rsidR="00AF34FC" w:rsidRPr="00505104" w:rsidRDefault="00AF34FC">
      <w:pPr>
        <w:keepNext/>
        <w:keepLines/>
        <w:widowControl/>
        <w:spacing w:after="0" w:line="288" w:lineRule="auto"/>
        <w:ind w:hanging="2"/>
        <w:jc w:val="both"/>
        <w:outlineLvl w:val="0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bookmarkStart w:id="14" w:name="_heading=h.bfule9y6j5ze"/>
      <w:bookmarkStart w:id="15" w:name="_heading=h.qcfv7921sjsx"/>
      <w:bookmarkEnd w:id="14"/>
      <w:bookmarkEnd w:id="15"/>
    </w:p>
    <w:p w14:paraId="7D2D9330" w14:textId="77777777" w:rsidR="00AF34FC" w:rsidRPr="00505104" w:rsidRDefault="00A13EDE">
      <w:pPr>
        <w:keepNext/>
        <w:keepLines/>
        <w:widowControl/>
        <w:numPr>
          <w:ilvl w:val="0"/>
          <w:numId w:val="3"/>
        </w:numPr>
        <w:spacing w:after="0" w:line="288" w:lineRule="auto"/>
        <w:ind w:left="0" w:hanging="2"/>
        <w:jc w:val="both"/>
        <w:outlineLvl w:val="0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r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>ТРЕБОВАНИЯ К ОКАЗАНИЮ УСЛУГ</w:t>
      </w:r>
    </w:p>
    <w:p w14:paraId="58748FA6" w14:textId="77777777" w:rsidR="00AF34FC" w:rsidRPr="00505104" w:rsidRDefault="00A13EDE">
      <w:pPr>
        <w:widowControl/>
        <w:numPr>
          <w:ilvl w:val="1"/>
          <w:numId w:val="3"/>
        </w:numPr>
        <w:spacing w:after="0" w:line="288" w:lineRule="auto"/>
        <w:ind w:left="0" w:firstLine="0"/>
        <w:outlineLvl w:val="1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bookmarkStart w:id="16" w:name="_heading=h.9jir5q4k3h1u"/>
      <w:bookmarkEnd w:id="16"/>
      <w:r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>Общие требования к оказанию Услуг</w:t>
      </w:r>
    </w:p>
    <w:p w14:paraId="0AB7ACD9" w14:textId="77777777" w:rsidR="00AF34FC" w:rsidRPr="00505104" w:rsidRDefault="00A13EDE">
      <w:pPr>
        <w:widowControl/>
        <w:spacing w:after="0" w:line="288" w:lineRule="auto"/>
        <w:ind w:left="-2" w:firstLine="723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В ходе оказания Услуг Исполнитель обеспечивает:</w:t>
      </w:r>
    </w:p>
    <w:p w14:paraId="436EB6A1" w14:textId="77777777" w:rsidR="00AF34FC" w:rsidRPr="00505104" w:rsidRDefault="00A13EDE">
      <w:pPr>
        <w:widowControl/>
        <w:spacing w:after="0" w:line="288" w:lineRule="auto"/>
        <w:ind w:hanging="2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1) предоставление Заказчику неисключительных (пользовательских) прав на следующие программные продукты «1С»: </w:t>
      </w:r>
    </w:p>
    <w:p w14:paraId="0961285E" w14:textId="77777777" w:rsidR="00AF34FC" w:rsidRPr="00505104" w:rsidRDefault="00A13EDE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- «1</w:t>
      </w:r>
      <w:proofErr w:type="gramStart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С:Кабинет</w:t>
      </w:r>
      <w:proofErr w:type="gramEnd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сотрудника 2000»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Правообладатель/разработчик «1С – Софт», г. Москва</w:t>
      </w: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, сроком действия на 6 месяцев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 шт.,</w:t>
      </w:r>
    </w:p>
    <w:p w14:paraId="6F564482" w14:textId="77777777" w:rsidR="00AF34FC" w:rsidRPr="00505104" w:rsidRDefault="00A13EDE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- «1</w:t>
      </w:r>
      <w:proofErr w:type="gramStart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С:Кабинет</w:t>
      </w:r>
      <w:proofErr w:type="gramEnd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сотрудника 500»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Правообладатель/разработчик «1С – Софт», г. Москва</w:t>
      </w: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, сроком действия на 6 месяцев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 шт.,</w:t>
      </w:r>
    </w:p>
    <w:p w14:paraId="5B8F2F6D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B60B6" w14:textId="77777777" w:rsidR="00AF34FC" w:rsidRPr="00505104" w:rsidRDefault="00A13EDE">
      <w:pPr>
        <w:widowControl/>
        <w:numPr>
          <w:ilvl w:val="1"/>
          <w:numId w:val="3"/>
        </w:numPr>
        <w:spacing w:after="0" w:line="288" w:lineRule="auto"/>
        <w:ind w:left="426"/>
        <w:outlineLvl w:val="1"/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</w:pPr>
      <w:r w:rsidRPr="00505104">
        <w:rPr>
          <w:rFonts w:ascii="Times New Roman" w:eastAsia="Arial" w:hAnsi="Times New Roman" w:cs="Times New Roman"/>
          <w:b/>
          <w:position w:val="-1"/>
          <w:sz w:val="24"/>
          <w:szCs w:val="24"/>
          <w:lang w:eastAsia="ru-RU"/>
        </w:rPr>
        <w:t>Требования к патентной чистоте</w:t>
      </w:r>
    </w:p>
    <w:p w14:paraId="7859E01C" w14:textId="77777777" w:rsidR="00AF34FC" w:rsidRPr="00505104" w:rsidRDefault="00A13EDE">
      <w:pPr>
        <w:widowControl/>
        <w:spacing w:after="0" w:line="288" w:lineRule="auto"/>
        <w:ind w:left="-2" w:firstLine="723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Предоставление неисключительных (пользовательских) прав на программные продукты «1С» осуществляется Исполнителем на основании Лицензионного (</w:t>
      </w:r>
      <w:proofErr w:type="spellStart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сублицензионного</w:t>
      </w:r>
      <w:proofErr w:type="spellEnd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) договора (соглашения) являющегося неотъемлемой частью государственного контракта (Приложение №1 к Техническому заданию). Лицензионным (</w:t>
      </w:r>
      <w:proofErr w:type="spellStart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сублицензионным</w:t>
      </w:r>
      <w:proofErr w:type="spellEnd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) договором (соглашением), заключаемым между Исполнителем и Заказчиком, определены условия передачи неисключительных (пользовательских) прав на программные продукты «1С», в том числе объем передаваемых прав, способ передачи и иные условия.</w:t>
      </w:r>
    </w:p>
    <w:p w14:paraId="73B964D3" w14:textId="77777777" w:rsidR="0036733D" w:rsidRPr="00505104" w:rsidRDefault="0036733D" w:rsidP="0036733D">
      <w:pPr>
        <w:widowControl/>
        <w:spacing w:after="0" w:line="288" w:lineRule="auto"/>
        <w:ind w:left="-2" w:firstLine="708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shd w:val="clear" w:color="auto" w:fill="FBFBFB"/>
          <w:lang w:eastAsia="ru-RU"/>
        </w:rPr>
        <w:t>Допускается электронная передача Исполнителем прав на программные продукты «1С» Заказчику путем отправки доступов/ключей/файлов данных программных продуктов на электронный адрес Заказчика, указанный в государственном контракте или приложениях к нему.</w:t>
      </w:r>
    </w:p>
    <w:p w14:paraId="745B99C7" w14:textId="77777777" w:rsidR="00AF34FC" w:rsidRPr="00505104" w:rsidRDefault="00A13EDE">
      <w:pPr>
        <w:widowControl/>
        <w:spacing w:after="0" w:line="288" w:lineRule="auto"/>
        <w:ind w:left="-1" w:firstLine="721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Для оказания Услуг по государственному контракту по предоставлению неисключительных (пользовательских) прав на программные продукты (простой (неисключительной) лицензии (в соответствии со ст. 1235, 1238 ГК РФ) в составе и объеме, определенном условиями настоящего Технического задания, Исполнитель должен обладать соответствующим объемом прав на программные продукты «1С».</w:t>
      </w:r>
    </w:p>
    <w:p w14:paraId="79275D14" w14:textId="371DF4A1" w:rsidR="00AF34FC" w:rsidRPr="00505104" w:rsidRDefault="00A13EDE">
      <w:pPr>
        <w:widowControl/>
        <w:spacing w:after="0" w:line="288" w:lineRule="auto"/>
        <w:ind w:left="-2" w:firstLine="723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Права на использование программных продуктов «1С» и экземпляры данных программных продуктов считаются предоставленными Заказчику с даты подписания доку</w:t>
      </w:r>
      <w:r w:rsidR="00BB38AC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мента о приемки оказанных услуг</w:t>
      </w: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. Документ о приемке оказанных услуг, подписанный Заказчиком в </w:t>
      </w:r>
      <w:r w:rsidR="00BB38AC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ЕИС, подтверждает приемку Услуг</w:t>
      </w: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оказания Услуг по государственному контракту.          </w:t>
      </w:r>
    </w:p>
    <w:p w14:paraId="762AB6C8" w14:textId="77777777" w:rsidR="00AF34FC" w:rsidRPr="00505104" w:rsidRDefault="00A13EDE">
      <w:pPr>
        <w:widowControl/>
        <w:spacing w:after="0" w:line="288" w:lineRule="auto"/>
        <w:ind w:left="-2" w:firstLine="723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lastRenderedPageBreak/>
        <w:t>В целях обеспечения правомерности оказания Услуг, с учетом условий распространения программных решений «1С» (через партнерскую сеть) и положений ст. 1027, 1032, 1033 части II Гражданского Кодекса РФ, Исполнитель имеет:</w:t>
      </w:r>
    </w:p>
    <w:p w14:paraId="5FB313DC" w14:textId="77777777" w:rsidR="00AF34FC" w:rsidRPr="00505104" w:rsidRDefault="00A13EDE">
      <w:pPr>
        <w:widowControl/>
        <w:numPr>
          <w:ilvl w:val="0"/>
          <w:numId w:val="6"/>
        </w:numPr>
        <w:spacing w:after="0" w:line="288" w:lineRule="auto"/>
        <w:ind w:left="0" w:hanging="2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действующий договор коммерческой концессии (далее –ДКК) с правообладателем исключительных прав, включающий право:</w:t>
      </w:r>
    </w:p>
    <w:p w14:paraId="740DCCD7" w14:textId="77777777" w:rsidR="00AF34FC" w:rsidRPr="00505104" w:rsidRDefault="00A13EDE">
      <w:pPr>
        <w:widowControl/>
        <w:spacing w:after="0" w:line="288" w:lineRule="auto"/>
        <w:ind w:hanging="2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- на товарный знак «1С», знак обслуживания, а также права на другие предусмотренные государственным контрактом объекты исключительных прав;</w:t>
      </w:r>
    </w:p>
    <w:p w14:paraId="50783FDA" w14:textId="77777777" w:rsidR="00AF34FC" w:rsidRPr="00505104" w:rsidRDefault="00A13EDE">
      <w:pPr>
        <w:widowControl/>
        <w:spacing w:after="0" w:line="288" w:lineRule="auto"/>
        <w:ind w:hanging="2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- на оказания следующих комплексных Услуг: по автоматизации учетных и управленческих задач на основе Конфигурации программы «1</w:t>
      </w:r>
      <w:proofErr w:type="gramStart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С:Предприятие</w:t>
      </w:r>
      <w:proofErr w:type="gramEnd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», установку, настройку, внедрение, обслуживание, консультации, обучение пользователей программных продуктов «1С»;</w:t>
      </w:r>
    </w:p>
    <w:p w14:paraId="30366FD4" w14:textId="77777777" w:rsidR="00AF34FC" w:rsidRPr="00505104" w:rsidRDefault="00A13EDE">
      <w:pPr>
        <w:widowControl/>
        <w:spacing w:after="0" w:line="288" w:lineRule="auto"/>
        <w:ind w:hanging="2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- на реализацию программных продуктов Конфигурации «1</w:t>
      </w:r>
      <w:proofErr w:type="gramStart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С:Предприятие</w:t>
      </w:r>
      <w:proofErr w:type="gramEnd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». </w:t>
      </w:r>
    </w:p>
    <w:p w14:paraId="336CE57E" w14:textId="77777777" w:rsidR="00AF34FC" w:rsidRPr="00505104" w:rsidRDefault="00A13EDE">
      <w:pPr>
        <w:widowControl/>
        <w:numPr>
          <w:ilvl w:val="0"/>
          <w:numId w:val="7"/>
        </w:numPr>
        <w:spacing w:after="0" w:line="288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действующий Лицензионный (</w:t>
      </w:r>
      <w:proofErr w:type="spellStart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сублицензионный</w:t>
      </w:r>
      <w:proofErr w:type="spellEnd"/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) договор, заключенный между правообладателем/иным поставщиком программных продуктов «1С» и Исполнителем и/или иной документ, подтверждающий наличие у Исполнителя исключительных или неисключительных прав на программные продукты «1С»  (Свидетельство о государственной регистрации программы для ЭВМ, выданное Федеральной службой по интеллектуальной собственности, патентам и товарным знаками/или иной документ, подтверждающий наличие прав на результат интеллектуальной деятельности в соответствии со статьями 1229 и 1233 Гражданского кодекса Российской Федерации).</w:t>
      </w:r>
    </w:p>
    <w:p w14:paraId="73ACE591" w14:textId="77777777" w:rsidR="00AF34FC" w:rsidRPr="00505104" w:rsidRDefault="00A13EDE">
      <w:pPr>
        <w:widowControl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 w:cs="Times New Roman"/>
          <w:strike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Программное обеспечение, другие объекты интеллектуальной собственности, принадлежащие Исполнителю или третьим лицам, используемые Исполнителем при оказании Услуг, принадлежат Исполнителю или третьим лицам, и в рамках настоящего Технического задания права на них не передаются Заказчику. </w:t>
      </w:r>
    </w:p>
    <w:p w14:paraId="4AEFE0DD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6F925B6B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5CCA0F9B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4EC59156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0C657CE4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2C74F8D7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1E7B2AEC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762A58E7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51A18676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3CB0301D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4E329ACE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0669BB9D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214F234B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7409C2FE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358A86CE" w14:textId="77777777" w:rsidR="00AF34FC" w:rsidRPr="00505104" w:rsidRDefault="00AF34FC">
      <w:pPr>
        <w:widowControl/>
        <w:spacing w:after="0" w:line="288" w:lineRule="auto"/>
        <w:ind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1E62627B" w14:textId="77777777" w:rsidR="00AF34FC" w:rsidRPr="00505104" w:rsidRDefault="00AF34FC">
      <w:pPr>
        <w:widowControl/>
        <w:spacing w:after="0" w:line="288" w:lineRule="auto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14:paraId="7A055809" w14:textId="77777777" w:rsidR="0015756A" w:rsidRPr="00505104" w:rsidRDefault="0015756A">
      <w:pPr>
        <w:widowControl/>
        <w:spacing w:after="160" w:line="259" w:lineRule="auto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br w:type="page"/>
      </w:r>
    </w:p>
    <w:p w14:paraId="3F68D3C3" w14:textId="473FEA1E" w:rsidR="00AF34FC" w:rsidRPr="00505104" w:rsidRDefault="00A13EDE">
      <w:pPr>
        <w:widowControl/>
        <w:tabs>
          <w:tab w:val="left" w:pos="993"/>
          <w:tab w:val="left" w:pos="1701"/>
        </w:tabs>
        <w:spacing w:after="0" w:line="288" w:lineRule="auto"/>
        <w:ind w:hanging="2"/>
        <w:jc w:val="right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lastRenderedPageBreak/>
        <w:t>Приложение № 1</w:t>
      </w:r>
    </w:p>
    <w:p w14:paraId="3390B9D4" w14:textId="77777777" w:rsidR="00AF34FC" w:rsidRPr="00505104" w:rsidRDefault="00A13EDE">
      <w:pPr>
        <w:widowControl/>
        <w:tabs>
          <w:tab w:val="left" w:pos="993"/>
          <w:tab w:val="left" w:pos="1701"/>
        </w:tabs>
        <w:spacing w:after="0" w:line="288" w:lineRule="auto"/>
        <w:ind w:hanging="2"/>
        <w:jc w:val="right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к Техническому заданию</w:t>
      </w:r>
    </w:p>
    <w:p w14:paraId="5235D9A0" w14:textId="77777777" w:rsidR="00AF34FC" w:rsidRPr="00505104" w:rsidRDefault="00AF34FC">
      <w:pPr>
        <w:widowControl/>
        <w:spacing w:after="0" w:line="240" w:lineRule="auto"/>
        <w:ind w:left="680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EAA045" w14:textId="77777777" w:rsidR="00AF34FC" w:rsidRPr="00505104" w:rsidRDefault="00A13EDE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СУБЛИЦЕНЗИОННОЕ СОГЛАШЕНИЕ (ДОГОВОР)</w:t>
      </w:r>
    </w:p>
    <w:p w14:paraId="22136C68" w14:textId="77777777" w:rsidR="00AF34FC" w:rsidRPr="00505104" w:rsidRDefault="00A13EDE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к государственному контракту на оказание услуг № ______ от «__» ________ 2026 г.</w:t>
      </w:r>
    </w:p>
    <w:p w14:paraId="5E3296A4" w14:textId="77777777" w:rsidR="00AF34FC" w:rsidRPr="00505104" w:rsidRDefault="00AF34FC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C9E8A5" w14:textId="77777777" w:rsidR="00AF34FC" w:rsidRPr="00505104" w:rsidRDefault="00A13EDE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Южно-Сахалинск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proofErr w:type="gramStart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505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________</w:t>
      </w:r>
      <w:r w:rsidRPr="00505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505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3DEEDE54" w14:textId="77777777" w:rsidR="00AF34FC" w:rsidRPr="00505104" w:rsidRDefault="00AF34FC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D414EF" w14:textId="77777777" w:rsidR="00AF34FC" w:rsidRPr="00505104" w:rsidRDefault="00A13EDE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 (сокращенное наименование - ____________)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________________________________, действующего на основании __________, именуемое в дальнейшей «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и </w:t>
      </w:r>
      <w:r w:rsidRPr="00505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государственного управления Сахалинской области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министра государственного управления Сахалинской области </w:t>
      </w:r>
      <w:proofErr w:type="spellStart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Главинской</w:t>
      </w:r>
      <w:proofErr w:type="spellEnd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Юлии Вадимовны, действующего на основании Положения о министерстве государственного управления Сахалинской области, утвержденного постановлением Правительства Сахалинской области от 20.12.2019 № 600, именуемое в дальнейшем «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Сублицензиат»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составили настоящее </w:t>
      </w:r>
      <w:proofErr w:type="spellStart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Сублицензионное</w:t>
      </w:r>
      <w:proofErr w:type="spellEnd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соглашение (далее - Соглашение) к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Государственному контракту на оказание услуг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 от «__» ________ 2026 г. (далее - Контракт) о нижеследующем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Соглашение):</w:t>
      </w:r>
    </w:p>
    <w:p w14:paraId="5633D530" w14:textId="77777777" w:rsidR="00AF34FC" w:rsidRPr="00505104" w:rsidRDefault="00AF34FC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866D67" w14:textId="77777777" w:rsidR="00AF34FC" w:rsidRPr="00505104" w:rsidRDefault="00A13EDE">
      <w:pPr>
        <w:widowControl/>
        <w:numPr>
          <w:ilvl w:val="0"/>
          <w:numId w:val="18"/>
        </w:numPr>
        <w:spacing w:after="0" w:line="240" w:lineRule="auto"/>
        <w:ind w:firstLine="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Термины и определения</w:t>
      </w:r>
    </w:p>
    <w:p w14:paraId="491FCF86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Правообладатель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юридическое лицо, обладающие исключительным правом на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692FFA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Лицензионное соглашение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соглашение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Сублицензиата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Правообладателем о передаче прав на использование лицензий на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Лицензионного соглашения устанавливается Правообладателем.</w:t>
      </w:r>
    </w:p>
    <w:p w14:paraId="32628408" w14:textId="77777777" w:rsidR="00AF34FC" w:rsidRPr="00505104" w:rsidRDefault="00A13EDE">
      <w:pPr>
        <w:widowControl/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</w:t>
      </w:r>
    </w:p>
    <w:p w14:paraId="086FE434" w14:textId="77777777" w:rsidR="00AF34FC" w:rsidRPr="00505104" w:rsidRDefault="00A13EDE">
      <w:pPr>
        <w:widowControl/>
        <w:numPr>
          <w:ilvl w:val="0"/>
          <w:numId w:val="18"/>
        </w:numPr>
        <w:spacing w:after="0" w:line="240" w:lineRule="auto"/>
        <w:ind w:firstLine="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Предмет СОГЛАШЕНИЯ</w:t>
      </w:r>
    </w:p>
    <w:p w14:paraId="47924255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Стороны установили, что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Лицензиат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имея соответствующие полномочия от Правообладателя, предоставляет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Сублицензиату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Контракту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неисключительные права на использование Программного продукта (далее –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количестве и наименовании, указанных в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Контракте и Приложениях к нему,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именно: </w:t>
      </w:r>
    </w:p>
    <w:p w14:paraId="51078D7F" w14:textId="77777777" w:rsidR="00AF34FC" w:rsidRPr="00505104" w:rsidRDefault="00A13EDE">
      <w:pPr>
        <w:widowControl/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1"/>
        <w:gridCol w:w="5071"/>
        <w:gridCol w:w="1671"/>
        <w:gridCol w:w="1792"/>
      </w:tblGrid>
      <w:tr w:rsidR="00AF34FC" w:rsidRPr="00505104" w14:paraId="5B86D25F" w14:textId="77777777">
        <w:tc>
          <w:tcPr>
            <w:tcW w:w="4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CC1A14" w14:textId="77777777" w:rsidR="00AF34FC" w:rsidRPr="00505104" w:rsidRDefault="00A13EDE">
            <w:pPr>
              <w:widowControl/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13C0C" w14:textId="77777777" w:rsidR="00AF34FC" w:rsidRPr="00505104" w:rsidRDefault="00A13EDE">
            <w:pPr>
              <w:widowControl/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ПО, реестровый номер</w:t>
            </w:r>
          </w:p>
        </w:tc>
        <w:tc>
          <w:tcPr>
            <w:tcW w:w="8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39567A" w14:textId="77777777" w:rsidR="00AF34FC" w:rsidRPr="00505104" w:rsidRDefault="00A13EDE">
            <w:pPr>
              <w:widowControl/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ПО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B7500C" w14:textId="77777777" w:rsidR="00AF34FC" w:rsidRPr="00505104" w:rsidRDefault="00A13EDE">
            <w:pPr>
              <w:widowControl/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действия прав на ПО</w:t>
            </w:r>
          </w:p>
        </w:tc>
      </w:tr>
      <w:tr w:rsidR="00AF34FC" w:rsidRPr="00505104" w14:paraId="5137BA43" w14:textId="77777777">
        <w:tc>
          <w:tcPr>
            <w:tcW w:w="4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16392" w14:textId="77777777" w:rsidR="00AF34FC" w:rsidRPr="00505104" w:rsidRDefault="00A13EDE">
            <w:pPr>
              <w:widowControl/>
              <w:tabs>
                <w:tab w:val="left" w:pos="0"/>
                <w:tab w:val="left" w:pos="5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95C8CF" w14:textId="77777777" w:rsidR="00AF34FC" w:rsidRPr="00505104" w:rsidRDefault="00A13EDE">
            <w:pPr>
              <w:widowControl/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неисключительных (пользовательских) прав на программные продукты:</w:t>
            </w:r>
          </w:p>
          <w:p w14:paraId="46456ED6" w14:textId="77777777" w:rsidR="00AF34FC" w:rsidRPr="00505104" w:rsidRDefault="00A13EDE">
            <w:pPr>
              <w:pStyle w:val="ab"/>
              <w:numPr>
                <w:ilvl w:val="0"/>
                <w:numId w:val="25"/>
              </w:numPr>
              <w:spacing w:after="0" w:line="288" w:lineRule="auto"/>
              <w:outlineLvl w:val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«1</w:t>
            </w:r>
            <w:proofErr w:type="gramStart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С:Кабинет</w:t>
            </w:r>
            <w:proofErr w:type="gramEnd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сотрудника 2000» на 6 месяцев.</w:t>
            </w:r>
          </w:p>
          <w:p w14:paraId="6E2C6FAB" w14:textId="77777777" w:rsidR="0015756A" w:rsidRPr="00505104" w:rsidRDefault="0015756A" w:rsidP="0015756A">
            <w:pPr>
              <w:widowControl/>
              <w:spacing w:after="0" w:line="288" w:lineRule="auto"/>
              <w:ind w:left="-1"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(Дата начала права использования лицензии с 01.11.2026;</w:t>
            </w:r>
          </w:p>
          <w:p w14:paraId="26BC5B0B" w14:textId="39C4E7C9" w:rsidR="00AF34FC" w:rsidRPr="00505104" w:rsidRDefault="0015756A" w:rsidP="0015756A">
            <w:pPr>
              <w:widowControl/>
              <w:tabs>
                <w:tab w:val="left" w:pos="190"/>
              </w:tabs>
              <w:spacing w:after="0" w:line="240" w:lineRule="auto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Дата окончания права использования лицензии 30.04.2027</w:t>
            </w:r>
          </w:p>
        </w:tc>
        <w:tc>
          <w:tcPr>
            <w:tcW w:w="8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FD7D74" w14:textId="77777777" w:rsidR="00AF34FC" w:rsidRPr="00505104" w:rsidRDefault="00A13EDE">
            <w:pPr>
              <w:widowControl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C2976A" w14:textId="77777777" w:rsidR="00AF34FC" w:rsidRPr="00505104" w:rsidRDefault="00A13EDE">
            <w:pPr>
              <w:widowControl/>
              <w:tabs>
                <w:tab w:val="left" w:pos="0"/>
                <w:tab w:val="left" w:pos="58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  <w:tr w:rsidR="00AF34FC" w:rsidRPr="00505104" w14:paraId="6C45AAC0" w14:textId="77777777">
        <w:trPr>
          <w:trHeight w:val="276"/>
        </w:trPr>
        <w:tc>
          <w:tcPr>
            <w:tcW w:w="42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186D0" w14:textId="77777777" w:rsidR="00AF34FC" w:rsidRPr="00505104" w:rsidRDefault="00A13EDE">
            <w:pPr>
              <w:widowControl/>
              <w:tabs>
                <w:tab w:val="left" w:pos="0"/>
                <w:tab w:val="left" w:pos="5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6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DB7AD" w14:textId="77777777" w:rsidR="00AF34FC" w:rsidRPr="00505104" w:rsidRDefault="00A13EDE">
            <w:pPr>
              <w:widowControl/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неисключительных (пользовательских) прав на программные продукты:</w:t>
            </w:r>
          </w:p>
          <w:p w14:paraId="340C20B8" w14:textId="77777777" w:rsidR="00AF34FC" w:rsidRPr="00505104" w:rsidRDefault="00A13EDE">
            <w:pPr>
              <w:pStyle w:val="ab"/>
              <w:numPr>
                <w:ilvl w:val="0"/>
                <w:numId w:val="27"/>
              </w:numPr>
              <w:spacing w:after="0" w:line="288" w:lineRule="auto"/>
              <w:outlineLvl w:val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«1</w:t>
            </w:r>
            <w:proofErr w:type="gramStart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>С:Кабинет</w:t>
            </w:r>
            <w:proofErr w:type="gramEnd"/>
            <w:r w:rsidRPr="0050510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сотрудника 500» на 6 месяцев.</w:t>
            </w:r>
          </w:p>
          <w:p w14:paraId="51FCDCD1" w14:textId="77777777" w:rsidR="0015756A" w:rsidRPr="00505104" w:rsidRDefault="0015756A" w:rsidP="0015756A">
            <w:pPr>
              <w:widowControl/>
              <w:spacing w:after="0" w:line="288" w:lineRule="auto"/>
              <w:ind w:left="-1"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lastRenderedPageBreak/>
              <w:t>(Дата начала права использования лицензии с 01.11.2026;</w:t>
            </w:r>
          </w:p>
          <w:p w14:paraId="26A22AD3" w14:textId="6CB00CBF" w:rsidR="00AF34FC" w:rsidRPr="00505104" w:rsidRDefault="0015756A" w:rsidP="0015756A">
            <w:pPr>
              <w:widowControl/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/>
              </w:rPr>
              <w:t>Дата окончания права использования лицензии 30.04.2027</w:t>
            </w:r>
          </w:p>
        </w:tc>
        <w:tc>
          <w:tcPr>
            <w:tcW w:w="89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19507" w14:textId="77777777" w:rsidR="00AF34FC" w:rsidRPr="00505104" w:rsidRDefault="00A13EDE">
            <w:pPr>
              <w:widowControl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6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F061B" w14:textId="77777777" w:rsidR="00AF34FC" w:rsidRPr="00505104" w:rsidRDefault="00A13EDE">
            <w:pPr>
              <w:widowControl/>
              <w:tabs>
                <w:tab w:val="left" w:pos="0"/>
                <w:tab w:val="left" w:pos="58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  <w:p w14:paraId="0B2A2E7A" w14:textId="77777777" w:rsidR="00AF34FC" w:rsidRPr="00505104" w:rsidRDefault="00AF34FC">
            <w:pPr>
              <w:widowControl/>
              <w:tabs>
                <w:tab w:val="left" w:pos="0"/>
                <w:tab w:val="left" w:pos="58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7B47CF0" w14:textId="77777777" w:rsidR="00AF34FC" w:rsidRPr="00505104" w:rsidRDefault="00A13EDE">
      <w:pPr>
        <w:widowControl/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29E052" w14:textId="77777777" w:rsidR="00AF34FC" w:rsidRPr="00505104" w:rsidRDefault="00A13EDE">
      <w:pPr>
        <w:widowControl/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следующих пределах: право на воспроизведение, предоставленное с единственной целью использования в хозяйственных целях в качестве конечного пользователя для инсталляции и запуска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документацией (Лицензионным соглашением), сопровождающей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устанавливающей правила использования, правомерно изготовленного и введенного в гражданский оборот экземпляра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8FA186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Цена подлежащих предоставлению по Контракту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 использования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общий размер вознаграждения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Лицензиата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определены Сторонами в Контракте и Приложениях к нему.</w:t>
      </w:r>
    </w:p>
    <w:p w14:paraId="636C3EB5" w14:textId="77777777" w:rsidR="0036733D" w:rsidRPr="00505104" w:rsidRDefault="0036733D" w:rsidP="0036733D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Лицензиат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Сублицензиату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неисключительное право на использование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права последующего </w:t>
      </w:r>
      <w:proofErr w:type="spellStart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сублицензирования</w:t>
      </w:r>
      <w:proofErr w:type="spellEnd"/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вправе, без оплаты предоставить доступ </w:t>
      </w:r>
      <w:proofErr w:type="gramStart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</w:t>
      </w:r>
      <w:proofErr w:type="gramEnd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Юридическим лицам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____________________________.</w:t>
      </w:r>
    </w:p>
    <w:p w14:paraId="57948D66" w14:textId="283E1872" w:rsidR="00AF34FC" w:rsidRDefault="00A13EDE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В случае нарушения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Сублицензиатом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использования ПО, Лицензиат и Правообладатель не несут ответственности за последствия (ущерб, убытки, и пр.), которые могут возникнуть у Сублицензиата в результате нарушения последним условий лицензионного соглашения и/или сопроводительной документации на ПО.</w:t>
      </w:r>
    </w:p>
    <w:p w14:paraId="25A7469D" w14:textId="77777777" w:rsidR="00255F16" w:rsidRPr="00255F16" w:rsidRDefault="00255F16" w:rsidP="00255F16">
      <w:pPr>
        <w:widowControl/>
        <w:shd w:val="clear" w:color="auto" w:fill="FFFFFF"/>
        <w:spacing w:after="0" w:line="240" w:lineRule="auto"/>
        <w:jc w:val="both"/>
        <w:rPr>
          <w:rFonts w:eastAsia="Times New Roman" w:cs="Calibri"/>
          <w:color w:val="1A1A1A"/>
          <w:lang w:eastAsia="ru-RU"/>
        </w:rPr>
      </w:pP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2.5.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 ПО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передается "как есть". 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Лицензиат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гарантирует, что 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ПО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соответствует ожиданиям и представлениям 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Сублицензиата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полностью свободен от ошибок. 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Лицензиат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несёт ответственность за прямые или косвенные последствия использования, в том числе возникшие из-за возможных ошибок или опечаток в комплекте 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ПО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1D4CB1A8" w14:textId="77777777" w:rsidR="00255F16" w:rsidRPr="00255F16" w:rsidRDefault="00255F16" w:rsidP="00255F16">
      <w:pPr>
        <w:widowControl/>
        <w:shd w:val="clear" w:color="auto" w:fill="FFFFFF"/>
        <w:spacing w:after="0" w:line="240" w:lineRule="auto"/>
        <w:jc w:val="both"/>
        <w:rPr>
          <w:rFonts w:eastAsia="Times New Roman" w:cs="Calibri"/>
          <w:color w:val="1A1A1A"/>
          <w:lang w:eastAsia="ru-RU"/>
        </w:rPr>
      </w:pP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2.6. 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Лицензиат 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дает гарантии, обязательств или поручительств, прямых, косвенных или предусмотренных законодательством РФ, касающихся 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ПО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включая, помимо прочего, гарантии качества, производительности, не нарушение прав и т.п., а также приемлемости для использования с конкретной целью. 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Лицензиат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гарантирует постоянную готовность к работе и доступность </w:t>
      </w:r>
      <w:r w:rsidRPr="00255F1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ПО</w:t>
      </w:r>
      <w:r w:rsidRPr="00255F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его бесперебойную своевременную, обеспеченную защитой, безошибочную работу, а также сохранность, полноту и безошибочность передаваемой информации.</w:t>
      </w:r>
    </w:p>
    <w:p w14:paraId="72F50376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2.7.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Стороны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соглашаются с тем, что Правообладатель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любое время вправе запретить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Лицензиату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передавать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Сублицензиату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неисключительные права на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spellEnd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Контракту и (или) заблокировать доступ к уже приобретенному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Сублицензиатом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Контракту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наложении на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Сублицензиата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международных санкций (внесении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Сублицензиата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санкционные списки). При наступлении вышеуказанных случаев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полном объеме освобождается от ответственности, предусмотренной Контрактом и законодательством РФ за отказ в передаче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Сублицензиату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запрета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Правообладателя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за произведенную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Правообладателем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блокировку доступа к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Сублицензиата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оплате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Сублицензиатом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вознаграждения за передачу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Лицензиату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передачи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если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Правообладатель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запретил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Лицензиату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передавать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Сублицензиату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неисключительные права на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spellEnd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Договору,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осуществить возврат денежных средств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Сублицензиату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оплаченных за передачу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факте оплаты).</w:t>
      </w:r>
    </w:p>
    <w:p w14:paraId="3C92B669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Сублицензиат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 возместить Лицензиату ущерб, причиненный последнему Сублицензиатом вследствие нарушений настоящего Соглашения, в т.ч. в виде санкций, взысканных Правообладателем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Лицензиата.</w:t>
      </w:r>
    </w:p>
    <w:p w14:paraId="636CAD63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Ответственность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Лицензиата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Соглашению, включая возмещение убытков, ни при каких обстоятельствах не может быть более размера вознаграждения, полученного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Лицензиатом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Соглашению.</w:t>
      </w:r>
    </w:p>
    <w:p w14:paraId="5B44A799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2.10. Передача неисключительных прав осуществляется путем предоставления экземпляра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/доступа к использованию экземпляра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распоряжение Сублицензиата одним из следующих способов, в зависимости от варианта поставки (передачи) экземпляра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ПО:</w:t>
      </w:r>
    </w:p>
    <w:p w14:paraId="73DE835A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2.10.1. Экземпляр ПО на материальном носителе, Электронные ключи и/или конверты с кодами регистрации/доступа высылаются Сублицензиату Почтой России или курьерской службой по адресу, указанному в разделе «Реквизиты и подписи Сторон» настоящего Соглашения (доставка). Стоимость материального носителя не подлежит отдельной оплате.</w:t>
      </w:r>
    </w:p>
    <w:p w14:paraId="3A620DAE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2.10.2. Передача ПО и/или Программных ключей и/или кодов доступа и/или ссылок для активации ПО путем регистрации электронной поставки ПО в личном кабинете Сублицензиата на сайте по адресу https://portal.1c.ru. Сублицензиат должен иметь актуальные учетные данные (персональный логин и пароль) для доступа в личный кабинет.</w:t>
      </w:r>
    </w:p>
    <w:p w14:paraId="5EB39AF6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Срок предоставления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Лицензиатом Сублицензиату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 в Контракте.</w:t>
      </w:r>
    </w:p>
    <w:p w14:paraId="2B4CA589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6774E43" w14:textId="77777777" w:rsidR="00AF34FC" w:rsidRPr="00505104" w:rsidRDefault="00A13EDE">
      <w:pPr>
        <w:widowControl/>
        <w:numPr>
          <w:ilvl w:val="0"/>
          <w:numId w:val="18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ФИНАНСОВЫЕ УСЛОВИЯ ПЕРЕДАЧИ прав на ПО</w:t>
      </w:r>
    </w:p>
    <w:p w14:paraId="1A0243D9" w14:textId="77777777" w:rsidR="00AF34FC" w:rsidRPr="00505104" w:rsidRDefault="00A13EDE">
      <w:pPr>
        <w:widowControl/>
        <w:numPr>
          <w:ilvl w:val="1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размер вознаграждения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Лицензиата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передачу прав использования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ПО,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и порядок оплаты определяются Контрактом и Приложениями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нему.</w:t>
      </w:r>
    </w:p>
    <w:p w14:paraId="63F197B3" w14:textId="77777777" w:rsidR="00AF34FC" w:rsidRPr="00505104" w:rsidRDefault="00A13EDE">
      <w:pPr>
        <w:widowControl/>
        <w:numPr>
          <w:ilvl w:val="1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неисключительных прав на ПО в рамках Соглашения НДС не облагается на основании п.п.26 п.2 ст.149 Налогового кодекса РФ.</w:t>
      </w:r>
    </w:p>
    <w:p w14:paraId="46558CE3" w14:textId="77777777" w:rsidR="00AF34FC" w:rsidRPr="00505104" w:rsidRDefault="00A13EDE">
      <w:pPr>
        <w:widowControl/>
        <w:numPr>
          <w:ilvl w:val="1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вознаграждения производится в соответствии с условиями Контракта.</w:t>
      </w:r>
    </w:p>
    <w:p w14:paraId="5B0AB8A7" w14:textId="77777777" w:rsidR="00AF34FC" w:rsidRPr="00505104" w:rsidRDefault="00A13EDE">
      <w:pPr>
        <w:widowControl/>
        <w:tabs>
          <w:tab w:val="left" w:pos="0"/>
          <w:tab w:val="left" w:pos="100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5AD6DA" w14:textId="77777777" w:rsidR="00AF34FC" w:rsidRPr="00505104" w:rsidRDefault="00A13EDE">
      <w:pPr>
        <w:widowControl/>
        <w:numPr>
          <w:ilvl w:val="0"/>
          <w:numId w:val="18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обязанности Сторон</w:t>
      </w:r>
    </w:p>
    <w:p w14:paraId="48F15085" w14:textId="77777777" w:rsidR="00AF34FC" w:rsidRPr="00505104" w:rsidRDefault="00A13EDE">
      <w:pPr>
        <w:widowControl/>
        <w:numPr>
          <w:ilvl w:val="1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обязанностями, указанными в Контракте и Приложениях к нему,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Сублицензиат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обязуется:</w:t>
      </w:r>
    </w:p>
    <w:p w14:paraId="6CAAEAA9" w14:textId="77777777" w:rsidR="00AF34FC" w:rsidRPr="00505104" w:rsidRDefault="00A13EDE">
      <w:pPr>
        <w:widowControl/>
        <w:numPr>
          <w:ilvl w:val="1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Воспроизводить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единственной целью использования в хозяйственных целях в качестве конечного пользователя, соблюдать все ограничения, установленные Правообладателем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F94842" w14:textId="77777777" w:rsidR="00AF34FC" w:rsidRPr="00505104" w:rsidRDefault="00A13EDE">
      <w:pPr>
        <w:widowControl/>
        <w:numPr>
          <w:ilvl w:val="1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Строго придерживаться и не нарушать правил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Лицензионного соглашения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55F759" w14:textId="77777777" w:rsidR="00AF34FC" w:rsidRPr="00505104" w:rsidRDefault="00A13EDE">
      <w:pPr>
        <w:widowControl/>
        <w:numPr>
          <w:ilvl w:val="1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осуществлять действий по обходу технических средств защиты, встроенных или внешних в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5FEF66A" w14:textId="77777777" w:rsidR="00AF34FC" w:rsidRPr="00505104" w:rsidRDefault="00A13EDE">
      <w:pPr>
        <w:widowControl/>
        <w:numPr>
          <w:ilvl w:val="2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допускать использование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лицами, не имеющими прав на такое использование;</w:t>
      </w:r>
    </w:p>
    <w:p w14:paraId="413FF542" w14:textId="77777777" w:rsidR="00AF34FC" w:rsidRPr="00505104" w:rsidRDefault="00A13EDE">
      <w:pPr>
        <w:widowControl/>
        <w:numPr>
          <w:ilvl w:val="2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дизассемблировать (анализировать и исследовать объектный код), не </w:t>
      </w:r>
      <w:proofErr w:type="spellStart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декомпилировать</w:t>
      </w:r>
      <w:proofErr w:type="spellEnd"/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(преобразовывать объектный код в исходный текст), не адаптировать и не модифицировать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DB0BA05" w14:textId="77777777" w:rsidR="00AF34FC" w:rsidRPr="00505104" w:rsidRDefault="00A13EDE">
      <w:pPr>
        <w:widowControl/>
        <w:numPr>
          <w:ilvl w:val="2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вносить какие-либо изменения в объектный код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тех, которые вносятся средствами, включенными в комплект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описанными в документации;</w:t>
      </w:r>
    </w:p>
    <w:p w14:paraId="0FDD31E1" w14:textId="77777777" w:rsidR="00AF34FC" w:rsidRPr="00505104" w:rsidRDefault="00A13EDE">
      <w:pPr>
        <w:widowControl/>
        <w:numPr>
          <w:ilvl w:val="2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совершать относительно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другие действия, нарушающие российские и международные нормы по авторскому праву и использованию программных средств и/или продуктов.</w:t>
      </w:r>
    </w:p>
    <w:p w14:paraId="33CF32F8" w14:textId="77777777" w:rsidR="00AF34FC" w:rsidRPr="00505104" w:rsidRDefault="00AF34FC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E330B5" w14:textId="77777777" w:rsidR="00AF34FC" w:rsidRPr="00505104" w:rsidRDefault="00A13EDE">
      <w:pPr>
        <w:widowControl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СРОК ДЕЙСТВИЯ СОГЛАШЕНИЯ. ПРОЧИЕ УСЛОВИЯ</w:t>
      </w:r>
    </w:p>
    <w:p w14:paraId="5CD056B6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 Соглашение вступает в силу с даты его подписания Сторонами и действует до полного исполнения Сторонами своих обязательств по нему.</w:t>
      </w:r>
    </w:p>
    <w:p w14:paraId="3F9B5E7B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Настоящим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Сублицензиат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подтверждает, что все действия, совершенные через указанную в разделе «Реквизиты и подписи Сторон» Контракта электронную почту и/или в личном кабинете на официальном сайте Правообладателя после введения учетных данных, присвоенных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Сублицензиату 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(конклюдентные действия), совершаются от его имени и в его интересах соответствующим образом уполномоченными лицами, и как следствие влекут для </w:t>
      </w: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Сублицензиата</w:t>
      </w: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возникновение прав и обязанностей.</w:t>
      </w:r>
    </w:p>
    <w:p w14:paraId="468470C5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Во всем остальном, что не урегулировано настоящим Соглашением Стороны руководствуются действующим гражданским законодательством Российской Федерации.</w:t>
      </w:r>
    </w:p>
    <w:p w14:paraId="61E71878" w14:textId="77777777" w:rsidR="00AF34FC" w:rsidRPr="00505104" w:rsidRDefault="00A13EDE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5.4. Стороны соглашаются, что все споры и разногласия, возникающие из настоящего Соглашения или в связи с ним, в том числе, касающиеся его исполнения, нарушения, прекращения, признания недействительным (ничтожным) или незаключенным, Стороны будут стремиться разрешать путем переговоров в течение 10 (десяти) рабочих дней. При невозможности разрешить спор путем переговоров споры подлежат разрешению в Арбитражном суде по месту нахождения истца в порядке, установленном действующим законодательством Российской Федерации.</w:t>
      </w:r>
    </w:p>
    <w:p w14:paraId="79A2AACD" w14:textId="77777777" w:rsidR="00AF34FC" w:rsidRPr="00505104" w:rsidRDefault="00A13EDE">
      <w:pPr>
        <w:widowControl/>
        <w:spacing w:before="60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2117"/>
        <w:gridCol w:w="2845"/>
        <w:gridCol w:w="283"/>
        <w:gridCol w:w="2119"/>
        <w:gridCol w:w="2417"/>
      </w:tblGrid>
      <w:tr w:rsidR="00AF34FC" w:rsidRPr="00505104" w14:paraId="252AEB9F" w14:textId="77777777">
        <w:trPr>
          <w:trHeight w:val="391"/>
        </w:trPr>
        <w:tc>
          <w:tcPr>
            <w:tcW w:w="4962" w:type="dxa"/>
            <w:gridSpan w:val="2"/>
          </w:tcPr>
          <w:p w14:paraId="707F7A4C" w14:textId="77777777" w:rsidR="00AF34FC" w:rsidRPr="00505104" w:rsidRDefault="00A13ED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имени Исполнителя (Лицензиара/Сублицензиара)</w:t>
            </w:r>
          </w:p>
        </w:tc>
        <w:tc>
          <w:tcPr>
            <w:tcW w:w="283" w:type="dxa"/>
          </w:tcPr>
          <w:p w14:paraId="6583B150" w14:textId="77777777" w:rsidR="00AF34FC" w:rsidRPr="00505104" w:rsidRDefault="00AF34F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</w:tcPr>
          <w:p w14:paraId="08364613" w14:textId="77777777" w:rsidR="00AF34FC" w:rsidRPr="00505104" w:rsidRDefault="00A13ED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имени Заказчика (Лицензиата/Сублицензиата)</w:t>
            </w:r>
          </w:p>
        </w:tc>
      </w:tr>
      <w:tr w:rsidR="00AF34FC" w:rsidRPr="00505104" w14:paraId="3E020333" w14:textId="77777777">
        <w:trPr>
          <w:trHeight w:val="553"/>
        </w:trPr>
        <w:tc>
          <w:tcPr>
            <w:tcW w:w="4962" w:type="dxa"/>
            <w:gridSpan w:val="2"/>
            <w:vAlign w:val="bottom"/>
          </w:tcPr>
          <w:p w14:paraId="7A9DE662" w14:textId="77777777" w:rsidR="00AF34FC" w:rsidRPr="00505104" w:rsidRDefault="00A13ED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(_______________)</w:t>
            </w:r>
          </w:p>
        </w:tc>
        <w:tc>
          <w:tcPr>
            <w:tcW w:w="283" w:type="dxa"/>
          </w:tcPr>
          <w:p w14:paraId="169C4394" w14:textId="77777777" w:rsidR="00AF34FC" w:rsidRPr="00505104" w:rsidRDefault="00AF34F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bottom"/>
          </w:tcPr>
          <w:p w14:paraId="03D92F8E" w14:textId="77777777" w:rsidR="00AF34FC" w:rsidRPr="00505104" w:rsidRDefault="00A13ED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(</w:t>
            </w:r>
            <w:proofErr w:type="spellStart"/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Ю.В.Главинская</w:t>
            </w:r>
            <w:proofErr w:type="spellEnd"/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F34FC" w14:paraId="3D02916A" w14:textId="77777777">
        <w:trPr>
          <w:trHeight w:val="349"/>
        </w:trPr>
        <w:tc>
          <w:tcPr>
            <w:tcW w:w="2117" w:type="dxa"/>
            <w:vAlign w:val="bottom"/>
          </w:tcPr>
          <w:p w14:paraId="6E41803C" w14:textId="77777777" w:rsidR="00AF34FC" w:rsidRPr="00505104" w:rsidRDefault="00A13ED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845" w:type="dxa"/>
            <w:vAlign w:val="bottom"/>
          </w:tcPr>
          <w:p w14:paraId="61E16D4A" w14:textId="77777777" w:rsidR="00AF34FC" w:rsidRPr="00505104" w:rsidRDefault="00AF34F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202A9484" w14:textId="77777777" w:rsidR="00AF34FC" w:rsidRPr="00505104" w:rsidRDefault="00AF34F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vAlign w:val="bottom"/>
          </w:tcPr>
          <w:p w14:paraId="1C903D42" w14:textId="77777777" w:rsidR="00AF34FC" w:rsidRDefault="00A13ED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417" w:type="dxa"/>
            <w:vAlign w:val="bottom"/>
          </w:tcPr>
          <w:p w14:paraId="648AD462" w14:textId="77777777" w:rsidR="00AF34FC" w:rsidRDefault="00AF34F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69152DF" w14:textId="77777777" w:rsidR="00AF34FC" w:rsidRDefault="00AF34FC"/>
    <w:p w14:paraId="3024F3CE" w14:textId="77777777" w:rsidR="00AF34FC" w:rsidRDefault="00AF34FC"/>
    <w:sectPr w:rsidR="00AF3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C61E2" w14:textId="77777777" w:rsidR="00D9692B" w:rsidRDefault="00D9692B">
      <w:pPr>
        <w:spacing w:after="0" w:line="240" w:lineRule="auto"/>
      </w:pPr>
      <w:r>
        <w:separator/>
      </w:r>
    </w:p>
  </w:endnote>
  <w:endnote w:type="continuationSeparator" w:id="0">
    <w:p w14:paraId="1AEC467F" w14:textId="77777777" w:rsidR="00D9692B" w:rsidRDefault="00D96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Полужирный">
    <w:altName w:val="Times New Roman"/>
    <w:panose1 w:val="02020803070505020304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2D5C5" w14:textId="77777777" w:rsidR="00D9692B" w:rsidRDefault="00D9692B">
      <w:pPr>
        <w:spacing w:after="0" w:line="240" w:lineRule="auto"/>
      </w:pPr>
      <w:r>
        <w:separator/>
      </w:r>
    </w:p>
  </w:footnote>
  <w:footnote w:type="continuationSeparator" w:id="0">
    <w:p w14:paraId="623AD6B7" w14:textId="77777777" w:rsidR="00D9692B" w:rsidRDefault="00D96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306DE"/>
    <w:multiLevelType w:val="hybridMultilevel"/>
    <w:tmpl w:val="5B147DD0"/>
    <w:lvl w:ilvl="0" w:tplc="002E3BE2">
      <w:start w:val="1"/>
      <w:numFmt w:val="bullet"/>
      <w:lvlText w:val="–"/>
      <w:lvlJc w:val="left"/>
      <w:pPr>
        <w:ind w:left="707" w:hanging="360"/>
      </w:pPr>
      <w:rPr>
        <w:rFonts w:ascii="Liberation Sans" w:eastAsia="Liberation Sans" w:hAnsi="Liberation Sans" w:cs="Liberation Sans" w:hint="default"/>
      </w:rPr>
    </w:lvl>
    <w:lvl w:ilvl="1" w:tplc="A8AAF1EC">
      <w:start w:val="1"/>
      <w:numFmt w:val="bullet"/>
      <w:lvlText w:val="o"/>
      <w:lvlJc w:val="left"/>
      <w:pPr>
        <w:ind w:left="1427" w:hanging="360"/>
      </w:pPr>
      <w:rPr>
        <w:rFonts w:ascii="Courier New" w:eastAsia="Courier New" w:hAnsi="Courier New" w:cs="Courier New" w:hint="default"/>
      </w:rPr>
    </w:lvl>
    <w:lvl w:ilvl="2" w:tplc="9106F89A">
      <w:start w:val="1"/>
      <w:numFmt w:val="bullet"/>
      <w:lvlText w:val="§"/>
      <w:lvlJc w:val="left"/>
      <w:pPr>
        <w:ind w:left="2147" w:hanging="360"/>
      </w:pPr>
      <w:rPr>
        <w:rFonts w:ascii="Wingdings" w:eastAsia="Wingdings" w:hAnsi="Wingdings" w:cs="Wingdings" w:hint="default"/>
      </w:rPr>
    </w:lvl>
    <w:lvl w:ilvl="3" w:tplc="D59097A0">
      <w:start w:val="1"/>
      <w:numFmt w:val="bullet"/>
      <w:lvlText w:val="·"/>
      <w:lvlJc w:val="left"/>
      <w:pPr>
        <w:ind w:left="2867" w:hanging="360"/>
      </w:pPr>
      <w:rPr>
        <w:rFonts w:ascii="Symbol" w:eastAsia="Symbol" w:hAnsi="Symbol" w:cs="Symbol" w:hint="default"/>
      </w:rPr>
    </w:lvl>
    <w:lvl w:ilvl="4" w:tplc="56EE505A">
      <w:start w:val="1"/>
      <w:numFmt w:val="bullet"/>
      <w:lvlText w:val="o"/>
      <w:lvlJc w:val="left"/>
      <w:pPr>
        <w:ind w:left="3587" w:hanging="360"/>
      </w:pPr>
      <w:rPr>
        <w:rFonts w:ascii="Courier New" w:eastAsia="Courier New" w:hAnsi="Courier New" w:cs="Courier New" w:hint="default"/>
      </w:rPr>
    </w:lvl>
    <w:lvl w:ilvl="5" w:tplc="F0AEE796">
      <w:start w:val="1"/>
      <w:numFmt w:val="bullet"/>
      <w:lvlText w:val="§"/>
      <w:lvlJc w:val="left"/>
      <w:pPr>
        <w:ind w:left="4307" w:hanging="360"/>
      </w:pPr>
      <w:rPr>
        <w:rFonts w:ascii="Wingdings" w:eastAsia="Wingdings" w:hAnsi="Wingdings" w:cs="Wingdings" w:hint="default"/>
      </w:rPr>
    </w:lvl>
    <w:lvl w:ilvl="6" w:tplc="F0DE28FE">
      <w:start w:val="1"/>
      <w:numFmt w:val="bullet"/>
      <w:lvlText w:val="·"/>
      <w:lvlJc w:val="left"/>
      <w:pPr>
        <w:ind w:left="5027" w:hanging="360"/>
      </w:pPr>
      <w:rPr>
        <w:rFonts w:ascii="Symbol" w:eastAsia="Symbol" w:hAnsi="Symbol" w:cs="Symbol" w:hint="default"/>
      </w:rPr>
    </w:lvl>
    <w:lvl w:ilvl="7" w:tplc="1DBAC2B4">
      <w:start w:val="1"/>
      <w:numFmt w:val="bullet"/>
      <w:lvlText w:val="o"/>
      <w:lvlJc w:val="left"/>
      <w:pPr>
        <w:ind w:left="5747" w:hanging="360"/>
      </w:pPr>
      <w:rPr>
        <w:rFonts w:ascii="Courier New" w:eastAsia="Courier New" w:hAnsi="Courier New" w:cs="Courier New" w:hint="default"/>
      </w:rPr>
    </w:lvl>
    <w:lvl w:ilvl="8" w:tplc="126E42B8">
      <w:start w:val="1"/>
      <w:numFmt w:val="bullet"/>
      <w:lvlText w:val="§"/>
      <w:lvlJc w:val="left"/>
      <w:pPr>
        <w:ind w:left="646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89D13AF"/>
    <w:multiLevelType w:val="hybridMultilevel"/>
    <w:tmpl w:val="880EF792"/>
    <w:lvl w:ilvl="0" w:tplc="22940AA8">
      <w:start w:val="1"/>
      <w:numFmt w:val="bullet"/>
      <w:lvlText w:val="–"/>
      <w:lvlJc w:val="left"/>
      <w:pPr>
        <w:ind w:left="707" w:hanging="360"/>
      </w:pPr>
      <w:rPr>
        <w:rFonts w:ascii="Liberation Sans" w:eastAsia="Liberation Sans" w:hAnsi="Liberation Sans" w:cs="Liberation Sans" w:hint="default"/>
      </w:rPr>
    </w:lvl>
    <w:lvl w:ilvl="1" w:tplc="1B38BA9C">
      <w:start w:val="1"/>
      <w:numFmt w:val="bullet"/>
      <w:lvlText w:val="o"/>
      <w:lvlJc w:val="left"/>
      <w:pPr>
        <w:ind w:left="1427" w:hanging="360"/>
      </w:pPr>
      <w:rPr>
        <w:rFonts w:ascii="Courier New" w:eastAsia="Courier New" w:hAnsi="Courier New" w:cs="Courier New" w:hint="default"/>
      </w:rPr>
    </w:lvl>
    <w:lvl w:ilvl="2" w:tplc="64184282">
      <w:start w:val="1"/>
      <w:numFmt w:val="bullet"/>
      <w:lvlText w:val="§"/>
      <w:lvlJc w:val="left"/>
      <w:pPr>
        <w:ind w:left="2147" w:hanging="360"/>
      </w:pPr>
      <w:rPr>
        <w:rFonts w:ascii="Wingdings" w:eastAsia="Wingdings" w:hAnsi="Wingdings" w:cs="Wingdings" w:hint="default"/>
      </w:rPr>
    </w:lvl>
    <w:lvl w:ilvl="3" w:tplc="D4F2E0F2">
      <w:start w:val="1"/>
      <w:numFmt w:val="bullet"/>
      <w:lvlText w:val="·"/>
      <w:lvlJc w:val="left"/>
      <w:pPr>
        <w:ind w:left="2867" w:hanging="360"/>
      </w:pPr>
      <w:rPr>
        <w:rFonts w:ascii="Symbol" w:eastAsia="Symbol" w:hAnsi="Symbol" w:cs="Symbol" w:hint="default"/>
      </w:rPr>
    </w:lvl>
    <w:lvl w:ilvl="4" w:tplc="1DEEA76C">
      <w:start w:val="1"/>
      <w:numFmt w:val="bullet"/>
      <w:lvlText w:val="o"/>
      <w:lvlJc w:val="left"/>
      <w:pPr>
        <w:ind w:left="3587" w:hanging="360"/>
      </w:pPr>
      <w:rPr>
        <w:rFonts w:ascii="Courier New" w:eastAsia="Courier New" w:hAnsi="Courier New" w:cs="Courier New" w:hint="default"/>
      </w:rPr>
    </w:lvl>
    <w:lvl w:ilvl="5" w:tplc="4B60F31C">
      <w:start w:val="1"/>
      <w:numFmt w:val="bullet"/>
      <w:lvlText w:val="§"/>
      <w:lvlJc w:val="left"/>
      <w:pPr>
        <w:ind w:left="4307" w:hanging="360"/>
      </w:pPr>
      <w:rPr>
        <w:rFonts w:ascii="Wingdings" w:eastAsia="Wingdings" w:hAnsi="Wingdings" w:cs="Wingdings" w:hint="default"/>
      </w:rPr>
    </w:lvl>
    <w:lvl w:ilvl="6" w:tplc="37E47B36">
      <w:start w:val="1"/>
      <w:numFmt w:val="bullet"/>
      <w:lvlText w:val="·"/>
      <w:lvlJc w:val="left"/>
      <w:pPr>
        <w:ind w:left="5027" w:hanging="360"/>
      </w:pPr>
      <w:rPr>
        <w:rFonts w:ascii="Symbol" w:eastAsia="Symbol" w:hAnsi="Symbol" w:cs="Symbol" w:hint="default"/>
      </w:rPr>
    </w:lvl>
    <w:lvl w:ilvl="7" w:tplc="60C24D2E">
      <w:start w:val="1"/>
      <w:numFmt w:val="bullet"/>
      <w:lvlText w:val="o"/>
      <w:lvlJc w:val="left"/>
      <w:pPr>
        <w:ind w:left="5747" w:hanging="360"/>
      </w:pPr>
      <w:rPr>
        <w:rFonts w:ascii="Courier New" w:eastAsia="Courier New" w:hAnsi="Courier New" w:cs="Courier New" w:hint="default"/>
      </w:rPr>
    </w:lvl>
    <w:lvl w:ilvl="8" w:tplc="63EE392E">
      <w:start w:val="1"/>
      <w:numFmt w:val="bullet"/>
      <w:lvlText w:val="§"/>
      <w:lvlJc w:val="left"/>
      <w:pPr>
        <w:ind w:left="646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9B10EAE"/>
    <w:multiLevelType w:val="hybridMultilevel"/>
    <w:tmpl w:val="D458C88C"/>
    <w:lvl w:ilvl="0" w:tplc="187A8108">
      <w:start w:val="1"/>
      <w:numFmt w:val="bullet"/>
      <w:pStyle w:val="1"/>
      <w:lvlText w:val="˗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 w:tplc="B6960DE4">
      <w:start w:val="1"/>
      <w:numFmt w:val="bullet"/>
      <w:pStyle w:val="2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 w:tplc="2AEAD344">
      <w:start w:val="1"/>
      <w:numFmt w:val="bullet"/>
      <w:pStyle w:val="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 w:tplc="5AF623CC">
      <w:start w:val="1"/>
      <w:numFmt w:val="bullet"/>
      <w:pStyle w:val="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 w:tplc="B3D8E9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 w:tplc="1042125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 w:tplc="173C9F10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 w:tplc="C854E0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 w:tplc="86D418D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D5A75C8"/>
    <w:multiLevelType w:val="hybridMultilevel"/>
    <w:tmpl w:val="B6A8C616"/>
    <w:lvl w:ilvl="0" w:tplc="E66EB834">
      <w:start w:val="1"/>
      <w:numFmt w:val="bullet"/>
      <w:lvlText w:val="–"/>
      <w:lvlJc w:val="left"/>
      <w:pPr>
        <w:ind w:left="707" w:hanging="360"/>
      </w:pPr>
      <w:rPr>
        <w:rFonts w:ascii="Liberation Sans" w:eastAsia="Liberation Sans" w:hAnsi="Liberation Sans" w:cs="Liberation Sans" w:hint="default"/>
      </w:rPr>
    </w:lvl>
    <w:lvl w:ilvl="1" w:tplc="3000BD1A">
      <w:start w:val="1"/>
      <w:numFmt w:val="bullet"/>
      <w:lvlText w:val="o"/>
      <w:lvlJc w:val="left"/>
      <w:pPr>
        <w:ind w:left="1427" w:hanging="360"/>
      </w:pPr>
      <w:rPr>
        <w:rFonts w:ascii="Courier New" w:eastAsia="Courier New" w:hAnsi="Courier New" w:cs="Courier New" w:hint="default"/>
      </w:rPr>
    </w:lvl>
    <w:lvl w:ilvl="2" w:tplc="1F80C356">
      <w:start w:val="1"/>
      <w:numFmt w:val="bullet"/>
      <w:lvlText w:val="§"/>
      <w:lvlJc w:val="left"/>
      <w:pPr>
        <w:ind w:left="2147" w:hanging="360"/>
      </w:pPr>
      <w:rPr>
        <w:rFonts w:ascii="Wingdings" w:eastAsia="Wingdings" w:hAnsi="Wingdings" w:cs="Wingdings" w:hint="default"/>
      </w:rPr>
    </w:lvl>
    <w:lvl w:ilvl="3" w:tplc="4C82A41A">
      <w:start w:val="1"/>
      <w:numFmt w:val="bullet"/>
      <w:lvlText w:val="·"/>
      <w:lvlJc w:val="left"/>
      <w:pPr>
        <w:ind w:left="2867" w:hanging="360"/>
      </w:pPr>
      <w:rPr>
        <w:rFonts w:ascii="Symbol" w:eastAsia="Symbol" w:hAnsi="Symbol" w:cs="Symbol" w:hint="default"/>
      </w:rPr>
    </w:lvl>
    <w:lvl w:ilvl="4" w:tplc="037ACCA2">
      <w:start w:val="1"/>
      <w:numFmt w:val="bullet"/>
      <w:lvlText w:val="o"/>
      <w:lvlJc w:val="left"/>
      <w:pPr>
        <w:ind w:left="3587" w:hanging="360"/>
      </w:pPr>
      <w:rPr>
        <w:rFonts w:ascii="Courier New" w:eastAsia="Courier New" w:hAnsi="Courier New" w:cs="Courier New" w:hint="default"/>
      </w:rPr>
    </w:lvl>
    <w:lvl w:ilvl="5" w:tplc="1F72A9A0">
      <w:start w:val="1"/>
      <w:numFmt w:val="bullet"/>
      <w:lvlText w:val="§"/>
      <w:lvlJc w:val="left"/>
      <w:pPr>
        <w:ind w:left="4307" w:hanging="360"/>
      </w:pPr>
      <w:rPr>
        <w:rFonts w:ascii="Wingdings" w:eastAsia="Wingdings" w:hAnsi="Wingdings" w:cs="Wingdings" w:hint="default"/>
      </w:rPr>
    </w:lvl>
    <w:lvl w:ilvl="6" w:tplc="0EB46634">
      <w:start w:val="1"/>
      <w:numFmt w:val="bullet"/>
      <w:lvlText w:val="·"/>
      <w:lvlJc w:val="left"/>
      <w:pPr>
        <w:ind w:left="5027" w:hanging="360"/>
      </w:pPr>
      <w:rPr>
        <w:rFonts w:ascii="Symbol" w:eastAsia="Symbol" w:hAnsi="Symbol" w:cs="Symbol" w:hint="default"/>
      </w:rPr>
    </w:lvl>
    <w:lvl w:ilvl="7" w:tplc="48962B0C">
      <w:start w:val="1"/>
      <w:numFmt w:val="bullet"/>
      <w:lvlText w:val="o"/>
      <w:lvlJc w:val="left"/>
      <w:pPr>
        <w:ind w:left="5747" w:hanging="360"/>
      </w:pPr>
      <w:rPr>
        <w:rFonts w:ascii="Courier New" w:eastAsia="Courier New" w:hAnsi="Courier New" w:cs="Courier New" w:hint="default"/>
      </w:rPr>
    </w:lvl>
    <w:lvl w:ilvl="8" w:tplc="E252F9B8">
      <w:start w:val="1"/>
      <w:numFmt w:val="bullet"/>
      <w:lvlText w:val="§"/>
      <w:lvlJc w:val="left"/>
      <w:pPr>
        <w:ind w:left="646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E284878"/>
    <w:multiLevelType w:val="hybridMultilevel"/>
    <w:tmpl w:val="D62E5914"/>
    <w:lvl w:ilvl="0" w:tplc="CBC830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4E611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E24D00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9FC92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8128B8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9E079E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91CDA6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5EE914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4A640E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A4F6C"/>
    <w:multiLevelType w:val="hybridMultilevel"/>
    <w:tmpl w:val="70CA8EBE"/>
    <w:lvl w:ilvl="0" w:tplc="87C64A78">
      <w:start w:val="1"/>
      <w:numFmt w:val="decimal"/>
      <w:lvlText w:val="%1."/>
      <w:lvlJc w:val="left"/>
      <w:pPr>
        <w:ind w:left="642" w:hanging="359"/>
      </w:pPr>
      <w:rPr>
        <w:sz w:val="24"/>
        <w:szCs w:val="24"/>
      </w:rPr>
    </w:lvl>
    <w:lvl w:ilvl="1" w:tplc="63DA0102">
      <w:start w:val="1"/>
      <w:numFmt w:val="lowerLetter"/>
      <w:lvlText w:val="%2."/>
      <w:lvlJc w:val="left"/>
      <w:pPr>
        <w:ind w:left="2149" w:hanging="360"/>
      </w:pPr>
    </w:lvl>
    <w:lvl w:ilvl="2" w:tplc="18387D3A">
      <w:start w:val="1"/>
      <w:numFmt w:val="lowerRoman"/>
      <w:lvlText w:val="%3."/>
      <w:lvlJc w:val="right"/>
      <w:pPr>
        <w:ind w:left="2869" w:hanging="180"/>
      </w:pPr>
    </w:lvl>
    <w:lvl w:ilvl="3" w:tplc="967694EC">
      <w:start w:val="1"/>
      <w:numFmt w:val="decimal"/>
      <w:lvlText w:val="%4."/>
      <w:lvlJc w:val="left"/>
      <w:pPr>
        <w:ind w:left="3589" w:hanging="360"/>
      </w:pPr>
    </w:lvl>
    <w:lvl w:ilvl="4" w:tplc="B9683CA2">
      <w:start w:val="1"/>
      <w:numFmt w:val="lowerLetter"/>
      <w:pStyle w:val="5"/>
      <w:lvlText w:val="%5."/>
      <w:lvlJc w:val="left"/>
      <w:pPr>
        <w:ind w:left="4309" w:hanging="360"/>
      </w:pPr>
    </w:lvl>
    <w:lvl w:ilvl="5" w:tplc="87566B18">
      <w:start w:val="1"/>
      <w:numFmt w:val="lowerRoman"/>
      <w:lvlText w:val="%6."/>
      <w:lvlJc w:val="right"/>
      <w:pPr>
        <w:ind w:left="5029" w:hanging="180"/>
      </w:pPr>
    </w:lvl>
    <w:lvl w:ilvl="6" w:tplc="09C664D6">
      <w:start w:val="1"/>
      <w:numFmt w:val="decimal"/>
      <w:lvlText w:val="%7."/>
      <w:lvlJc w:val="left"/>
      <w:pPr>
        <w:ind w:left="5749" w:hanging="360"/>
      </w:pPr>
    </w:lvl>
    <w:lvl w:ilvl="7" w:tplc="FC504304">
      <w:start w:val="1"/>
      <w:numFmt w:val="lowerLetter"/>
      <w:lvlText w:val="%8."/>
      <w:lvlJc w:val="left"/>
      <w:pPr>
        <w:ind w:left="6469" w:hanging="360"/>
      </w:pPr>
    </w:lvl>
    <w:lvl w:ilvl="8" w:tplc="646E50B4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55F0817"/>
    <w:multiLevelType w:val="hybridMultilevel"/>
    <w:tmpl w:val="FD2E5998"/>
    <w:lvl w:ilvl="0" w:tplc="B1AE0C68">
      <w:start w:val="1"/>
      <w:numFmt w:val="decimal"/>
      <w:suff w:val="space"/>
      <w:lvlText w:val="%1."/>
      <w:lvlJc w:val="left"/>
      <w:pPr>
        <w:ind w:left="1508" w:hanging="360"/>
      </w:pPr>
      <w:rPr>
        <w:rFonts w:ascii="Tahoma" w:hAnsi="Tahoma" w:cs="Tahoma" w:hint="default"/>
        <w:b w:val="0"/>
        <w:i w:val="0"/>
        <w:sz w:val="18"/>
        <w:szCs w:val="12"/>
      </w:rPr>
    </w:lvl>
    <w:lvl w:ilvl="1" w:tplc="4AFAA62E">
      <w:start w:val="1"/>
      <w:numFmt w:val="decimal"/>
      <w:suff w:val="space"/>
      <w:lvlText w:val="%2)"/>
      <w:lvlJc w:val="left"/>
      <w:pPr>
        <w:ind w:left="2228" w:hanging="360"/>
      </w:pPr>
      <w:rPr>
        <w:rFonts w:hint="default"/>
        <w:color w:val="000000"/>
      </w:rPr>
    </w:lvl>
    <w:lvl w:ilvl="2" w:tplc="9C1A3E26">
      <w:start w:val="1"/>
      <w:numFmt w:val="lowerRoman"/>
      <w:lvlText w:val="%3."/>
      <w:lvlJc w:val="right"/>
      <w:pPr>
        <w:ind w:left="2948" w:hanging="180"/>
      </w:pPr>
    </w:lvl>
    <w:lvl w:ilvl="3" w:tplc="83D03E7C">
      <w:start w:val="1"/>
      <w:numFmt w:val="decimal"/>
      <w:lvlText w:val="%4."/>
      <w:lvlJc w:val="left"/>
      <w:pPr>
        <w:ind w:left="3668" w:hanging="360"/>
      </w:pPr>
    </w:lvl>
    <w:lvl w:ilvl="4" w:tplc="7F4634E6">
      <w:start w:val="1"/>
      <w:numFmt w:val="lowerLetter"/>
      <w:lvlText w:val="%5."/>
      <w:lvlJc w:val="left"/>
      <w:pPr>
        <w:ind w:left="4388" w:hanging="360"/>
      </w:pPr>
    </w:lvl>
    <w:lvl w:ilvl="5" w:tplc="A20A0852">
      <w:start w:val="1"/>
      <w:numFmt w:val="lowerRoman"/>
      <w:lvlText w:val="%6."/>
      <w:lvlJc w:val="right"/>
      <w:pPr>
        <w:ind w:left="5108" w:hanging="180"/>
      </w:pPr>
    </w:lvl>
    <w:lvl w:ilvl="6" w:tplc="7A267A4C">
      <w:start w:val="1"/>
      <w:numFmt w:val="decimal"/>
      <w:lvlText w:val="%7."/>
      <w:lvlJc w:val="left"/>
      <w:pPr>
        <w:ind w:left="5828" w:hanging="360"/>
      </w:pPr>
    </w:lvl>
    <w:lvl w:ilvl="7" w:tplc="39721A46">
      <w:start w:val="1"/>
      <w:numFmt w:val="lowerLetter"/>
      <w:lvlText w:val="%8."/>
      <w:lvlJc w:val="left"/>
      <w:pPr>
        <w:ind w:left="6548" w:hanging="360"/>
      </w:pPr>
    </w:lvl>
    <w:lvl w:ilvl="8" w:tplc="55DC4BF0">
      <w:start w:val="1"/>
      <w:numFmt w:val="lowerRoman"/>
      <w:lvlText w:val="%9."/>
      <w:lvlJc w:val="right"/>
      <w:pPr>
        <w:ind w:left="7268" w:hanging="180"/>
      </w:pPr>
    </w:lvl>
  </w:abstractNum>
  <w:abstractNum w:abstractNumId="7" w15:restartNumberingAfterBreak="0">
    <w:nsid w:val="168937F9"/>
    <w:multiLevelType w:val="multilevel"/>
    <w:tmpl w:val="E288351C"/>
    <w:lvl w:ilvl="0">
      <w:start w:val="1"/>
      <w:numFmt w:val="decimal"/>
      <w:lvlText w:val="%1."/>
      <w:lvlJc w:val="left"/>
      <w:pPr>
        <w:ind w:left="360" w:hanging="360"/>
      </w:pPr>
      <w:rPr>
        <w:strike w:val="0"/>
        <w:u w:val="no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strike w:val="0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strike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strike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strike w:val="0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strike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strike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strike w:val="0"/>
        <w:u w:val="none"/>
      </w:rPr>
    </w:lvl>
  </w:abstractNum>
  <w:abstractNum w:abstractNumId="8" w15:restartNumberingAfterBreak="0">
    <w:nsid w:val="17537354"/>
    <w:multiLevelType w:val="hybridMultilevel"/>
    <w:tmpl w:val="7C54FFEA"/>
    <w:lvl w:ilvl="0" w:tplc="43E8918A">
      <w:start w:val="1"/>
      <w:numFmt w:val="bullet"/>
      <w:lvlText w:val="–"/>
      <w:lvlJc w:val="left"/>
      <w:pPr>
        <w:ind w:left="707" w:hanging="360"/>
      </w:pPr>
      <w:rPr>
        <w:rFonts w:ascii="Liberation Sans" w:eastAsia="Liberation Sans" w:hAnsi="Liberation Sans" w:cs="Liberation Sans" w:hint="default"/>
      </w:rPr>
    </w:lvl>
    <w:lvl w:ilvl="1" w:tplc="EDAC6E90">
      <w:start w:val="1"/>
      <w:numFmt w:val="bullet"/>
      <w:lvlText w:val="o"/>
      <w:lvlJc w:val="left"/>
      <w:pPr>
        <w:ind w:left="1427" w:hanging="360"/>
      </w:pPr>
      <w:rPr>
        <w:rFonts w:ascii="Courier New" w:eastAsia="Courier New" w:hAnsi="Courier New" w:cs="Courier New" w:hint="default"/>
      </w:rPr>
    </w:lvl>
    <w:lvl w:ilvl="2" w:tplc="FAB0C372">
      <w:start w:val="1"/>
      <w:numFmt w:val="bullet"/>
      <w:lvlText w:val="§"/>
      <w:lvlJc w:val="left"/>
      <w:pPr>
        <w:ind w:left="2147" w:hanging="360"/>
      </w:pPr>
      <w:rPr>
        <w:rFonts w:ascii="Wingdings" w:eastAsia="Wingdings" w:hAnsi="Wingdings" w:cs="Wingdings" w:hint="default"/>
      </w:rPr>
    </w:lvl>
    <w:lvl w:ilvl="3" w:tplc="777A00E0">
      <w:start w:val="1"/>
      <w:numFmt w:val="bullet"/>
      <w:lvlText w:val="·"/>
      <w:lvlJc w:val="left"/>
      <w:pPr>
        <w:ind w:left="2867" w:hanging="360"/>
      </w:pPr>
      <w:rPr>
        <w:rFonts w:ascii="Symbol" w:eastAsia="Symbol" w:hAnsi="Symbol" w:cs="Symbol" w:hint="default"/>
      </w:rPr>
    </w:lvl>
    <w:lvl w:ilvl="4" w:tplc="DEFAB346">
      <w:start w:val="1"/>
      <w:numFmt w:val="bullet"/>
      <w:lvlText w:val="o"/>
      <w:lvlJc w:val="left"/>
      <w:pPr>
        <w:ind w:left="3587" w:hanging="360"/>
      </w:pPr>
      <w:rPr>
        <w:rFonts w:ascii="Courier New" w:eastAsia="Courier New" w:hAnsi="Courier New" w:cs="Courier New" w:hint="default"/>
      </w:rPr>
    </w:lvl>
    <w:lvl w:ilvl="5" w:tplc="FFAE4E4A">
      <w:start w:val="1"/>
      <w:numFmt w:val="bullet"/>
      <w:lvlText w:val="§"/>
      <w:lvlJc w:val="left"/>
      <w:pPr>
        <w:ind w:left="4307" w:hanging="360"/>
      </w:pPr>
      <w:rPr>
        <w:rFonts w:ascii="Wingdings" w:eastAsia="Wingdings" w:hAnsi="Wingdings" w:cs="Wingdings" w:hint="default"/>
      </w:rPr>
    </w:lvl>
    <w:lvl w:ilvl="6" w:tplc="BFB07674">
      <w:start w:val="1"/>
      <w:numFmt w:val="bullet"/>
      <w:lvlText w:val="·"/>
      <w:lvlJc w:val="left"/>
      <w:pPr>
        <w:ind w:left="5027" w:hanging="360"/>
      </w:pPr>
      <w:rPr>
        <w:rFonts w:ascii="Symbol" w:eastAsia="Symbol" w:hAnsi="Symbol" w:cs="Symbol" w:hint="default"/>
      </w:rPr>
    </w:lvl>
    <w:lvl w:ilvl="7" w:tplc="C1C8C93C">
      <w:start w:val="1"/>
      <w:numFmt w:val="bullet"/>
      <w:lvlText w:val="o"/>
      <w:lvlJc w:val="left"/>
      <w:pPr>
        <w:ind w:left="5747" w:hanging="360"/>
      </w:pPr>
      <w:rPr>
        <w:rFonts w:ascii="Courier New" w:eastAsia="Courier New" w:hAnsi="Courier New" w:cs="Courier New" w:hint="default"/>
      </w:rPr>
    </w:lvl>
    <w:lvl w:ilvl="8" w:tplc="A3A443DE">
      <w:start w:val="1"/>
      <w:numFmt w:val="bullet"/>
      <w:lvlText w:val="§"/>
      <w:lvlJc w:val="left"/>
      <w:pPr>
        <w:ind w:left="6467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8215620"/>
    <w:multiLevelType w:val="hybridMultilevel"/>
    <w:tmpl w:val="A52AC270"/>
    <w:lvl w:ilvl="0" w:tplc="EEE2EA6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9B5A7B5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AB6488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58490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1CC21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DB0FA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A88175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60CF45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1D2A4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180316"/>
    <w:multiLevelType w:val="multilevel"/>
    <w:tmpl w:val="FC1A1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E275BB1"/>
    <w:multiLevelType w:val="multilevel"/>
    <w:tmpl w:val="97F0662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2" w15:restartNumberingAfterBreak="0">
    <w:nsid w:val="3392249D"/>
    <w:multiLevelType w:val="hybridMultilevel"/>
    <w:tmpl w:val="9E022BF2"/>
    <w:lvl w:ilvl="0" w:tplc="641CE460">
      <w:start w:val="1"/>
      <w:numFmt w:val="decimal"/>
      <w:lvlText w:val="%1."/>
      <w:lvlJc w:val="left"/>
      <w:pPr>
        <w:ind w:left="720" w:hanging="360"/>
      </w:pPr>
    </w:lvl>
    <w:lvl w:ilvl="1" w:tplc="C88C43E6">
      <w:start w:val="1"/>
      <w:numFmt w:val="lowerLetter"/>
      <w:lvlText w:val="%2."/>
      <w:lvlJc w:val="left"/>
      <w:pPr>
        <w:ind w:left="1440" w:hanging="360"/>
      </w:pPr>
    </w:lvl>
    <w:lvl w:ilvl="2" w:tplc="1CEE3DE2">
      <w:start w:val="1"/>
      <w:numFmt w:val="lowerRoman"/>
      <w:lvlText w:val="%3."/>
      <w:lvlJc w:val="right"/>
      <w:pPr>
        <w:ind w:left="2160" w:hanging="180"/>
      </w:pPr>
    </w:lvl>
    <w:lvl w:ilvl="3" w:tplc="608EC5F2">
      <w:start w:val="1"/>
      <w:numFmt w:val="decimal"/>
      <w:lvlText w:val="%4."/>
      <w:lvlJc w:val="left"/>
      <w:pPr>
        <w:ind w:left="2880" w:hanging="360"/>
      </w:pPr>
    </w:lvl>
    <w:lvl w:ilvl="4" w:tplc="7F22C550">
      <w:start w:val="1"/>
      <w:numFmt w:val="lowerLetter"/>
      <w:lvlText w:val="%5."/>
      <w:lvlJc w:val="left"/>
      <w:pPr>
        <w:ind w:left="3600" w:hanging="360"/>
      </w:pPr>
    </w:lvl>
    <w:lvl w:ilvl="5" w:tplc="2E42015E">
      <w:start w:val="1"/>
      <w:numFmt w:val="lowerRoman"/>
      <w:lvlText w:val="%6."/>
      <w:lvlJc w:val="right"/>
      <w:pPr>
        <w:ind w:left="4320" w:hanging="180"/>
      </w:pPr>
    </w:lvl>
    <w:lvl w:ilvl="6" w:tplc="C510AE00">
      <w:start w:val="1"/>
      <w:numFmt w:val="decimal"/>
      <w:lvlText w:val="%7."/>
      <w:lvlJc w:val="left"/>
      <w:pPr>
        <w:ind w:left="5040" w:hanging="360"/>
      </w:pPr>
    </w:lvl>
    <w:lvl w:ilvl="7" w:tplc="A8C070FE">
      <w:start w:val="1"/>
      <w:numFmt w:val="lowerLetter"/>
      <w:lvlText w:val="%8."/>
      <w:lvlJc w:val="left"/>
      <w:pPr>
        <w:ind w:left="5760" w:hanging="360"/>
      </w:pPr>
    </w:lvl>
    <w:lvl w:ilvl="8" w:tplc="1D32608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02883"/>
    <w:multiLevelType w:val="hybridMultilevel"/>
    <w:tmpl w:val="CC0EDE26"/>
    <w:lvl w:ilvl="0" w:tplc="D660D0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7CE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26096">
      <w:start w:val="1"/>
      <w:numFmt w:val="bullet"/>
      <w:lvlText w:val="·"/>
      <w:lvlJc w:val="left"/>
      <w:pPr>
        <w:ind w:left="2160" w:hanging="360"/>
      </w:pPr>
      <w:rPr>
        <w:rFonts w:ascii="Symbol" w:hAnsi="Symbol" w:hint="default"/>
      </w:rPr>
    </w:lvl>
    <w:lvl w:ilvl="3" w:tplc="E8049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389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EF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C16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7203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AEF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0CD3"/>
    <w:multiLevelType w:val="hybridMultilevel"/>
    <w:tmpl w:val="4A44A8F0"/>
    <w:lvl w:ilvl="0" w:tplc="A9CC7982">
      <w:start w:val="1"/>
      <w:numFmt w:val="decimal"/>
      <w:lvlText w:val="%1."/>
      <w:lvlJc w:val="left"/>
      <w:pPr>
        <w:ind w:left="720" w:hanging="360"/>
      </w:pPr>
    </w:lvl>
    <w:lvl w:ilvl="1" w:tplc="D686823E">
      <w:start w:val="1"/>
      <w:numFmt w:val="decimal"/>
      <w:lvlText w:val="%2."/>
      <w:lvlJc w:val="left"/>
      <w:pPr>
        <w:ind w:left="1440" w:hanging="360"/>
      </w:pPr>
    </w:lvl>
    <w:lvl w:ilvl="2" w:tplc="2B0A9A88">
      <w:start w:val="1"/>
      <w:numFmt w:val="decimal"/>
      <w:lvlText w:val="%3."/>
      <w:lvlJc w:val="left"/>
      <w:pPr>
        <w:ind w:left="2160" w:hanging="180"/>
      </w:pPr>
    </w:lvl>
    <w:lvl w:ilvl="3" w:tplc="BEE84CAC">
      <w:start w:val="1"/>
      <w:numFmt w:val="decimal"/>
      <w:lvlText w:val="%4."/>
      <w:lvlJc w:val="left"/>
      <w:pPr>
        <w:ind w:left="2880" w:hanging="360"/>
      </w:pPr>
    </w:lvl>
    <w:lvl w:ilvl="4" w:tplc="BC8A7046">
      <w:start w:val="1"/>
      <w:numFmt w:val="lowerLetter"/>
      <w:lvlText w:val="%5."/>
      <w:lvlJc w:val="left"/>
      <w:pPr>
        <w:ind w:left="3600" w:hanging="360"/>
      </w:pPr>
    </w:lvl>
    <w:lvl w:ilvl="5" w:tplc="94C48AE8">
      <w:start w:val="1"/>
      <w:numFmt w:val="lowerRoman"/>
      <w:lvlText w:val="%6."/>
      <w:lvlJc w:val="right"/>
      <w:pPr>
        <w:ind w:left="4320" w:hanging="180"/>
      </w:pPr>
    </w:lvl>
    <w:lvl w:ilvl="6" w:tplc="9154EDAA">
      <w:start w:val="1"/>
      <w:numFmt w:val="decimal"/>
      <w:lvlText w:val="%7."/>
      <w:lvlJc w:val="left"/>
      <w:pPr>
        <w:ind w:left="5040" w:hanging="360"/>
      </w:pPr>
    </w:lvl>
    <w:lvl w:ilvl="7" w:tplc="41F24378">
      <w:start w:val="1"/>
      <w:numFmt w:val="lowerLetter"/>
      <w:lvlText w:val="%8."/>
      <w:lvlJc w:val="left"/>
      <w:pPr>
        <w:ind w:left="5760" w:hanging="360"/>
      </w:pPr>
    </w:lvl>
    <w:lvl w:ilvl="8" w:tplc="E1D0672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33E0F"/>
    <w:multiLevelType w:val="hybridMultilevel"/>
    <w:tmpl w:val="0718767A"/>
    <w:lvl w:ilvl="0" w:tplc="9CB8DBC8">
      <w:start w:val="1"/>
      <w:numFmt w:val="bullet"/>
      <w:suff w:val="space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391E8B7A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685C063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DC45CF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E48B63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D5885542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5C908EE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6F0CAC24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694CE2F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FA61098"/>
    <w:multiLevelType w:val="hybridMultilevel"/>
    <w:tmpl w:val="A81E0ED8"/>
    <w:lvl w:ilvl="0" w:tplc="D3C81B7A">
      <w:start w:val="1"/>
      <w:numFmt w:val="bullet"/>
      <w:lvlText w:val="●"/>
      <w:lvlJc w:val="left"/>
      <w:pPr>
        <w:ind w:left="1440" w:hanging="360"/>
      </w:pPr>
      <w:rPr>
        <w:strike w:val="0"/>
        <w:u w:val="none"/>
      </w:rPr>
    </w:lvl>
    <w:lvl w:ilvl="1" w:tplc="8A58D1B8">
      <w:start w:val="1"/>
      <w:numFmt w:val="bullet"/>
      <w:lvlText w:val="○"/>
      <w:lvlJc w:val="left"/>
      <w:pPr>
        <w:ind w:left="2160" w:hanging="360"/>
      </w:pPr>
      <w:rPr>
        <w:strike w:val="0"/>
        <w:u w:val="none"/>
      </w:rPr>
    </w:lvl>
    <w:lvl w:ilvl="2" w:tplc="3DB24D10">
      <w:start w:val="1"/>
      <w:numFmt w:val="bullet"/>
      <w:lvlText w:val="■"/>
      <w:lvlJc w:val="left"/>
      <w:pPr>
        <w:ind w:left="2880" w:hanging="360"/>
      </w:pPr>
      <w:rPr>
        <w:strike w:val="0"/>
        <w:u w:val="none"/>
      </w:rPr>
    </w:lvl>
    <w:lvl w:ilvl="3" w:tplc="EB281E04">
      <w:start w:val="1"/>
      <w:numFmt w:val="bullet"/>
      <w:lvlText w:val="●"/>
      <w:lvlJc w:val="left"/>
      <w:pPr>
        <w:ind w:left="3600" w:hanging="360"/>
      </w:pPr>
      <w:rPr>
        <w:strike w:val="0"/>
        <w:u w:val="none"/>
      </w:rPr>
    </w:lvl>
    <w:lvl w:ilvl="4" w:tplc="F7B8E92E">
      <w:start w:val="1"/>
      <w:numFmt w:val="bullet"/>
      <w:lvlText w:val="○"/>
      <w:lvlJc w:val="left"/>
      <w:pPr>
        <w:ind w:left="4320" w:hanging="360"/>
      </w:pPr>
      <w:rPr>
        <w:strike w:val="0"/>
        <w:u w:val="none"/>
      </w:rPr>
    </w:lvl>
    <w:lvl w:ilvl="5" w:tplc="1698021A">
      <w:start w:val="1"/>
      <w:numFmt w:val="bullet"/>
      <w:lvlText w:val="■"/>
      <w:lvlJc w:val="left"/>
      <w:pPr>
        <w:ind w:left="5040" w:hanging="360"/>
      </w:pPr>
      <w:rPr>
        <w:strike w:val="0"/>
        <w:u w:val="none"/>
      </w:rPr>
    </w:lvl>
    <w:lvl w:ilvl="6" w:tplc="DD909B16">
      <w:start w:val="1"/>
      <w:numFmt w:val="bullet"/>
      <w:lvlText w:val="●"/>
      <w:lvlJc w:val="left"/>
      <w:pPr>
        <w:ind w:left="5760" w:hanging="360"/>
      </w:pPr>
      <w:rPr>
        <w:strike w:val="0"/>
        <w:u w:val="none"/>
      </w:rPr>
    </w:lvl>
    <w:lvl w:ilvl="7" w:tplc="0F966628">
      <w:start w:val="1"/>
      <w:numFmt w:val="bullet"/>
      <w:lvlText w:val="○"/>
      <w:lvlJc w:val="left"/>
      <w:pPr>
        <w:ind w:left="6480" w:hanging="360"/>
      </w:pPr>
      <w:rPr>
        <w:strike w:val="0"/>
        <w:u w:val="none"/>
      </w:rPr>
    </w:lvl>
    <w:lvl w:ilvl="8" w:tplc="AC6AD7F8">
      <w:start w:val="1"/>
      <w:numFmt w:val="bullet"/>
      <w:lvlText w:val="■"/>
      <w:lvlJc w:val="left"/>
      <w:pPr>
        <w:ind w:left="7200" w:hanging="360"/>
      </w:pPr>
      <w:rPr>
        <w:strike w:val="0"/>
        <w:u w:val="none"/>
      </w:rPr>
    </w:lvl>
  </w:abstractNum>
  <w:abstractNum w:abstractNumId="17" w15:restartNumberingAfterBreak="0">
    <w:nsid w:val="49E50928"/>
    <w:multiLevelType w:val="hybridMultilevel"/>
    <w:tmpl w:val="FA94B75A"/>
    <w:lvl w:ilvl="0" w:tplc="8FAA1718">
      <w:start w:val="1"/>
      <w:numFmt w:val="bullet"/>
      <w:lvlText w:val="–"/>
      <w:lvlJc w:val="left"/>
      <w:pPr>
        <w:ind w:left="707" w:hanging="360"/>
      </w:pPr>
      <w:rPr>
        <w:rFonts w:ascii="Liberation Sans" w:eastAsia="Liberation Sans" w:hAnsi="Liberation Sans" w:cs="Liberation Sans" w:hint="default"/>
      </w:rPr>
    </w:lvl>
    <w:lvl w:ilvl="1" w:tplc="5FE2DD44">
      <w:start w:val="1"/>
      <w:numFmt w:val="bullet"/>
      <w:lvlText w:val="o"/>
      <w:lvlJc w:val="left"/>
      <w:pPr>
        <w:ind w:left="1427" w:hanging="360"/>
      </w:pPr>
      <w:rPr>
        <w:rFonts w:ascii="Courier New" w:eastAsia="Courier New" w:hAnsi="Courier New" w:cs="Courier New" w:hint="default"/>
      </w:rPr>
    </w:lvl>
    <w:lvl w:ilvl="2" w:tplc="07F6C706">
      <w:start w:val="1"/>
      <w:numFmt w:val="bullet"/>
      <w:lvlText w:val="§"/>
      <w:lvlJc w:val="left"/>
      <w:pPr>
        <w:ind w:left="2147" w:hanging="360"/>
      </w:pPr>
      <w:rPr>
        <w:rFonts w:ascii="Wingdings" w:eastAsia="Wingdings" w:hAnsi="Wingdings" w:cs="Wingdings" w:hint="default"/>
      </w:rPr>
    </w:lvl>
    <w:lvl w:ilvl="3" w:tplc="CC846276">
      <w:start w:val="1"/>
      <w:numFmt w:val="bullet"/>
      <w:lvlText w:val="·"/>
      <w:lvlJc w:val="left"/>
      <w:pPr>
        <w:ind w:left="2867" w:hanging="360"/>
      </w:pPr>
      <w:rPr>
        <w:rFonts w:ascii="Symbol" w:eastAsia="Symbol" w:hAnsi="Symbol" w:cs="Symbol" w:hint="default"/>
      </w:rPr>
    </w:lvl>
    <w:lvl w:ilvl="4" w:tplc="9E8C00AA">
      <w:start w:val="1"/>
      <w:numFmt w:val="bullet"/>
      <w:lvlText w:val="o"/>
      <w:lvlJc w:val="left"/>
      <w:pPr>
        <w:ind w:left="3587" w:hanging="360"/>
      </w:pPr>
      <w:rPr>
        <w:rFonts w:ascii="Courier New" w:eastAsia="Courier New" w:hAnsi="Courier New" w:cs="Courier New" w:hint="default"/>
      </w:rPr>
    </w:lvl>
    <w:lvl w:ilvl="5" w:tplc="CD8AA84C">
      <w:start w:val="1"/>
      <w:numFmt w:val="bullet"/>
      <w:lvlText w:val="§"/>
      <w:lvlJc w:val="left"/>
      <w:pPr>
        <w:ind w:left="4307" w:hanging="360"/>
      </w:pPr>
      <w:rPr>
        <w:rFonts w:ascii="Wingdings" w:eastAsia="Wingdings" w:hAnsi="Wingdings" w:cs="Wingdings" w:hint="default"/>
      </w:rPr>
    </w:lvl>
    <w:lvl w:ilvl="6" w:tplc="01127856">
      <w:start w:val="1"/>
      <w:numFmt w:val="bullet"/>
      <w:lvlText w:val="·"/>
      <w:lvlJc w:val="left"/>
      <w:pPr>
        <w:ind w:left="5027" w:hanging="360"/>
      </w:pPr>
      <w:rPr>
        <w:rFonts w:ascii="Symbol" w:eastAsia="Symbol" w:hAnsi="Symbol" w:cs="Symbol" w:hint="default"/>
      </w:rPr>
    </w:lvl>
    <w:lvl w:ilvl="7" w:tplc="059EFFF0">
      <w:start w:val="1"/>
      <w:numFmt w:val="bullet"/>
      <w:lvlText w:val="o"/>
      <w:lvlJc w:val="left"/>
      <w:pPr>
        <w:ind w:left="5747" w:hanging="360"/>
      </w:pPr>
      <w:rPr>
        <w:rFonts w:ascii="Courier New" w:eastAsia="Courier New" w:hAnsi="Courier New" w:cs="Courier New" w:hint="default"/>
      </w:rPr>
    </w:lvl>
    <w:lvl w:ilvl="8" w:tplc="45369056">
      <w:start w:val="1"/>
      <w:numFmt w:val="bullet"/>
      <w:lvlText w:val="§"/>
      <w:lvlJc w:val="left"/>
      <w:pPr>
        <w:ind w:left="6467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57935EB9"/>
    <w:multiLevelType w:val="hybridMultilevel"/>
    <w:tmpl w:val="41FA7582"/>
    <w:lvl w:ilvl="0" w:tplc="8018B17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A8C4D952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B9F46E4E">
      <w:start w:val="1"/>
      <w:numFmt w:val="none"/>
      <w:pStyle w:val="31"/>
      <w:suff w:val="nothing"/>
      <w:lvlText w:val=""/>
      <w:lvlJc w:val="left"/>
      <w:pPr>
        <w:ind w:left="720" w:hanging="720"/>
      </w:pPr>
    </w:lvl>
    <w:lvl w:ilvl="3" w:tplc="FDD22694">
      <w:start w:val="1"/>
      <w:numFmt w:val="none"/>
      <w:pStyle w:val="41"/>
      <w:suff w:val="nothing"/>
      <w:lvlText w:val=""/>
      <w:lvlJc w:val="left"/>
      <w:pPr>
        <w:ind w:left="864" w:hanging="864"/>
      </w:pPr>
    </w:lvl>
    <w:lvl w:ilvl="4" w:tplc="7236FABA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38D6DD3A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72AED77A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E8C617C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300A4920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5ABA4949"/>
    <w:multiLevelType w:val="hybridMultilevel"/>
    <w:tmpl w:val="6B90F30E"/>
    <w:lvl w:ilvl="0" w:tplc="12D607B2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 w:tplc="8C2C14F4">
      <w:start w:val="1"/>
      <w:numFmt w:val="bullet"/>
      <w:lvlText w:val="●"/>
      <w:lvlJc w:val="left"/>
      <w:pPr>
        <w:ind w:left="1440" w:hanging="360"/>
      </w:pPr>
      <w:rPr>
        <w:strike w:val="0"/>
        <w:u w:val="none"/>
      </w:rPr>
    </w:lvl>
    <w:lvl w:ilvl="2" w:tplc="583A03FC">
      <w:start w:val="1"/>
      <w:numFmt w:val="bullet"/>
      <w:lvlText w:val="●"/>
      <w:lvlJc w:val="left"/>
      <w:pPr>
        <w:ind w:left="2160" w:hanging="360"/>
      </w:pPr>
      <w:rPr>
        <w:strike w:val="0"/>
        <w:u w:val="none"/>
      </w:rPr>
    </w:lvl>
    <w:lvl w:ilvl="3" w:tplc="3618C38C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 w:tplc="4880D788">
      <w:start w:val="1"/>
      <w:numFmt w:val="bullet"/>
      <w:lvlText w:val="●"/>
      <w:lvlJc w:val="left"/>
      <w:pPr>
        <w:ind w:left="3600" w:hanging="360"/>
      </w:pPr>
      <w:rPr>
        <w:strike w:val="0"/>
        <w:u w:val="none"/>
      </w:rPr>
    </w:lvl>
    <w:lvl w:ilvl="5" w:tplc="3738BA5E">
      <w:start w:val="1"/>
      <w:numFmt w:val="bullet"/>
      <w:lvlText w:val="●"/>
      <w:lvlJc w:val="left"/>
      <w:pPr>
        <w:ind w:left="4320" w:hanging="360"/>
      </w:pPr>
      <w:rPr>
        <w:strike w:val="0"/>
        <w:u w:val="none"/>
      </w:rPr>
    </w:lvl>
    <w:lvl w:ilvl="6" w:tplc="41FCD532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 w:tplc="770A57E6">
      <w:start w:val="1"/>
      <w:numFmt w:val="bullet"/>
      <w:lvlText w:val="●"/>
      <w:lvlJc w:val="left"/>
      <w:pPr>
        <w:ind w:left="5760" w:hanging="360"/>
      </w:pPr>
      <w:rPr>
        <w:strike w:val="0"/>
        <w:u w:val="none"/>
      </w:rPr>
    </w:lvl>
    <w:lvl w:ilvl="8" w:tplc="AF1EBE1E">
      <w:start w:val="1"/>
      <w:numFmt w:val="bullet"/>
      <w:lvlText w:val="●"/>
      <w:lvlJc w:val="left"/>
      <w:pPr>
        <w:ind w:left="6480" w:hanging="360"/>
      </w:pPr>
      <w:rPr>
        <w:strike w:val="0"/>
        <w:u w:val="none"/>
      </w:rPr>
    </w:lvl>
  </w:abstractNum>
  <w:abstractNum w:abstractNumId="20" w15:restartNumberingAfterBreak="0">
    <w:nsid w:val="658867C5"/>
    <w:multiLevelType w:val="hybridMultilevel"/>
    <w:tmpl w:val="98E2B89E"/>
    <w:lvl w:ilvl="0" w:tplc="F776265E">
      <w:start w:val="1"/>
      <w:numFmt w:val="decimal"/>
      <w:suff w:val="space"/>
      <w:lvlText w:val="%1."/>
      <w:lvlJc w:val="left"/>
      <w:pPr>
        <w:ind w:left="0" w:hanging="360"/>
      </w:pPr>
      <w:rPr>
        <w:rFonts w:ascii="Tahoma" w:hAnsi="Tahoma" w:cs="Tahoma" w:hint="default"/>
        <w:b w:val="0"/>
        <w:i w:val="0"/>
        <w:sz w:val="18"/>
        <w:szCs w:val="12"/>
      </w:rPr>
    </w:lvl>
    <w:lvl w:ilvl="1" w:tplc="5992A6E6">
      <w:start w:val="1"/>
      <w:numFmt w:val="decimal"/>
      <w:lvlText w:val="%2)"/>
      <w:lvlJc w:val="left"/>
      <w:pPr>
        <w:ind w:left="720" w:hanging="360"/>
      </w:pPr>
      <w:rPr>
        <w:rFonts w:hint="default"/>
        <w:color w:val="000000"/>
      </w:rPr>
    </w:lvl>
    <w:lvl w:ilvl="2" w:tplc="4FF61D34">
      <w:start w:val="1"/>
      <w:numFmt w:val="lowerRoman"/>
      <w:lvlText w:val="%3."/>
      <w:lvlJc w:val="right"/>
      <w:pPr>
        <w:ind w:left="1440" w:hanging="180"/>
      </w:pPr>
    </w:lvl>
    <w:lvl w:ilvl="3" w:tplc="990CC942">
      <w:start w:val="1"/>
      <w:numFmt w:val="decimal"/>
      <w:lvlText w:val="%4."/>
      <w:lvlJc w:val="left"/>
      <w:pPr>
        <w:ind w:left="2160" w:hanging="360"/>
      </w:pPr>
    </w:lvl>
    <w:lvl w:ilvl="4" w:tplc="6BC49C14">
      <w:start w:val="1"/>
      <w:numFmt w:val="lowerLetter"/>
      <w:lvlText w:val="%5."/>
      <w:lvlJc w:val="left"/>
      <w:pPr>
        <w:ind w:left="2880" w:hanging="360"/>
      </w:pPr>
    </w:lvl>
    <w:lvl w:ilvl="5" w:tplc="5BF6573C">
      <w:start w:val="1"/>
      <w:numFmt w:val="lowerRoman"/>
      <w:lvlText w:val="%6."/>
      <w:lvlJc w:val="right"/>
      <w:pPr>
        <w:ind w:left="3600" w:hanging="180"/>
      </w:pPr>
    </w:lvl>
    <w:lvl w:ilvl="6" w:tplc="23D894CC">
      <w:start w:val="1"/>
      <w:numFmt w:val="decimal"/>
      <w:lvlText w:val="%7."/>
      <w:lvlJc w:val="left"/>
      <w:pPr>
        <w:ind w:left="4320" w:hanging="360"/>
      </w:pPr>
    </w:lvl>
    <w:lvl w:ilvl="7" w:tplc="D6809A78">
      <w:start w:val="1"/>
      <w:numFmt w:val="lowerLetter"/>
      <w:lvlText w:val="%8."/>
      <w:lvlJc w:val="left"/>
      <w:pPr>
        <w:ind w:left="5040" w:hanging="360"/>
      </w:pPr>
    </w:lvl>
    <w:lvl w:ilvl="8" w:tplc="6ACCA5B6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675D235F"/>
    <w:multiLevelType w:val="hybridMultilevel"/>
    <w:tmpl w:val="769E11D6"/>
    <w:lvl w:ilvl="0" w:tplc="C3CC1644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 w:hint="default"/>
        <w:b/>
        <w:strike w:val="0"/>
        <w:u w:val="none"/>
      </w:rPr>
    </w:lvl>
    <w:lvl w:ilvl="1" w:tplc="79FACD90">
      <w:start w:val="1"/>
      <w:numFmt w:val="lowerLetter"/>
      <w:lvlText w:val="%2."/>
      <w:lvlJc w:val="left"/>
      <w:pPr>
        <w:ind w:left="2160" w:hanging="360"/>
      </w:pPr>
      <w:rPr>
        <w:strike w:val="0"/>
        <w:u w:val="none"/>
      </w:rPr>
    </w:lvl>
    <w:lvl w:ilvl="2" w:tplc="9E3A8966">
      <w:start w:val="1"/>
      <w:numFmt w:val="lowerRoman"/>
      <w:lvlText w:val="%3."/>
      <w:lvlJc w:val="right"/>
      <w:pPr>
        <w:ind w:left="2880" w:hanging="360"/>
      </w:pPr>
      <w:rPr>
        <w:strike w:val="0"/>
        <w:u w:val="none"/>
      </w:rPr>
    </w:lvl>
    <w:lvl w:ilvl="3" w:tplc="93D03B96">
      <w:start w:val="1"/>
      <w:numFmt w:val="decimal"/>
      <w:lvlText w:val="%4."/>
      <w:lvlJc w:val="left"/>
      <w:pPr>
        <w:ind w:left="3600" w:hanging="360"/>
      </w:pPr>
      <w:rPr>
        <w:strike w:val="0"/>
        <w:u w:val="none"/>
      </w:rPr>
    </w:lvl>
    <w:lvl w:ilvl="4" w:tplc="35069F9C">
      <w:start w:val="1"/>
      <w:numFmt w:val="lowerLetter"/>
      <w:lvlText w:val="%5."/>
      <w:lvlJc w:val="left"/>
      <w:pPr>
        <w:ind w:left="4320" w:hanging="360"/>
      </w:pPr>
      <w:rPr>
        <w:strike w:val="0"/>
        <w:u w:val="none"/>
      </w:rPr>
    </w:lvl>
    <w:lvl w:ilvl="5" w:tplc="A3D82198">
      <w:start w:val="1"/>
      <w:numFmt w:val="lowerRoman"/>
      <w:lvlText w:val="%6."/>
      <w:lvlJc w:val="right"/>
      <w:pPr>
        <w:ind w:left="5040" w:hanging="360"/>
      </w:pPr>
      <w:rPr>
        <w:strike w:val="0"/>
        <w:u w:val="none"/>
      </w:rPr>
    </w:lvl>
    <w:lvl w:ilvl="6" w:tplc="21EA63C4">
      <w:start w:val="1"/>
      <w:numFmt w:val="decimal"/>
      <w:lvlText w:val="%7."/>
      <w:lvlJc w:val="left"/>
      <w:pPr>
        <w:ind w:left="5760" w:hanging="360"/>
      </w:pPr>
      <w:rPr>
        <w:strike w:val="0"/>
        <w:u w:val="none"/>
      </w:rPr>
    </w:lvl>
    <w:lvl w:ilvl="7" w:tplc="F086C784">
      <w:start w:val="1"/>
      <w:numFmt w:val="lowerLetter"/>
      <w:lvlText w:val="%8."/>
      <w:lvlJc w:val="left"/>
      <w:pPr>
        <w:ind w:left="6480" w:hanging="360"/>
      </w:pPr>
      <w:rPr>
        <w:strike w:val="0"/>
        <w:u w:val="none"/>
      </w:rPr>
    </w:lvl>
    <w:lvl w:ilvl="8" w:tplc="AE3808F6">
      <w:start w:val="1"/>
      <w:numFmt w:val="lowerRoman"/>
      <w:lvlText w:val="%9."/>
      <w:lvlJc w:val="right"/>
      <w:pPr>
        <w:ind w:left="7200" w:hanging="360"/>
      </w:pPr>
      <w:rPr>
        <w:strike w:val="0"/>
        <w:u w:val="none"/>
      </w:rPr>
    </w:lvl>
  </w:abstractNum>
  <w:abstractNum w:abstractNumId="22" w15:restartNumberingAfterBreak="0">
    <w:nsid w:val="681718A7"/>
    <w:multiLevelType w:val="hybridMultilevel"/>
    <w:tmpl w:val="0E6CA60A"/>
    <w:lvl w:ilvl="0" w:tplc="6A34BDDA">
      <w:start w:val="1"/>
      <w:numFmt w:val="bullet"/>
      <w:lvlText w:val="–"/>
      <w:lvlJc w:val="left"/>
      <w:pPr>
        <w:ind w:left="707" w:hanging="360"/>
      </w:pPr>
      <w:rPr>
        <w:rFonts w:ascii="Liberation Sans" w:eastAsia="Liberation Sans" w:hAnsi="Liberation Sans" w:cs="Liberation Sans" w:hint="default"/>
      </w:rPr>
    </w:lvl>
    <w:lvl w:ilvl="1" w:tplc="FE107098">
      <w:start w:val="1"/>
      <w:numFmt w:val="bullet"/>
      <w:lvlText w:val="o"/>
      <w:lvlJc w:val="left"/>
      <w:pPr>
        <w:ind w:left="1427" w:hanging="360"/>
      </w:pPr>
      <w:rPr>
        <w:rFonts w:ascii="Courier New" w:eastAsia="Courier New" w:hAnsi="Courier New" w:cs="Courier New" w:hint="default"/>
      </w:rPr>
    </w:lvl>
    <w:lvl w:ilvl="2" w:tplc="E548B7A4">
      <w:start w:val="1"/>
      <w:numFmt w:val="bullet"/>
      <w:lvlText w:val="§"/>
      <w:lvlJc w:val="left"/>
      <w:pPr>
        <w:ind w:left="2147" w:hanging="360"/>
      </w:pPr>
      <w:rPr>
        <w:rFonts w:ascii="Wingdings" w:eastAsia="Wingdings" w:hAnsi="Wingdings" w:cs="Wingdings" w:hint="default"/>
      </w:rPr>
    </w:lvl>
    <w:lvl w:ilvl="3" w:tplc="941A478E">
      <w:start w:val="1"/>
      <w:numFmt w:val="bullet"/>
      <w:lvlText w:val="·"/>
      <w:lvlJc w:val="left"/>
      <w:pPr>
        <w:ind w:left="2867" w:hanging="360"/>
      </w:pPr>
      <w:rPr>
        <w:rFonts w:ascii="Symbol" w:eastAsia="Symbol" w:hAnsi="Symbol" w:cs="Symbol" w:hint="default"/>
      </w:rPr>
    </w:lvl>
    <w:lvl w:ilvl="4" w:tplc="6010CB6A">
      <w:start w:val="1"/>
      <w:numFmt w:val="bullet"/>
      <w:lvlText w:val="o"/>
      <w:lvlJc w:val="left"/>
      <w:pPr>
        <w:ind w:left="3587" w:hanging="360"/>
      </w:pPr>
      <w:rPr>
        <w:rFonts w:ascii="Courier New" w:eastAsia="Courier New" w:hAnsi="Courier New" w:cs="Courier New" w:hint="default"/>
      </w:rPr>
    </w:lvl>
    <w:lvl w:ilvl="5" w:tplc="1C622200">
      <w:start w:val="1"/>
      <w:numFmt w:val="bullet"/>
      <w:lvlText w:val="§"/>
      <w:lvlJc w:val="left"/>
      <w:pPr>
        <w:ind w:left="4307" w:hanging="360"/>
      </w:pPr>
      <w:rPr>
        <w:rFonts w:ascii="Wingdings" w:eastAsia="Wingdings" w:hAnsi="Wingdings" w:cs="Wingdings" w:hint="default"/>
      </w:rPr>
    </w:lvl>
    <w:lvl w:ilvl="6" w:tplc="A7D654DC">
      <w:start w:val="1"/>
      <w:numFmt w:val="bullet"/>
      <w:lvlText w:val="·"/>
      <w:lvlJc w:val="left"/>
      <w:pPr>
        <w:ind w:left="5027" w:hanging="360"/>
      </w:pPr>
      <w:rPr>
        <w:rFonts w:ascii="Symbol" w:eastAsia="Symbol" w:hAnsi="Symbol" w:cs="Symbol" w:hint="default"/>
      </w:rPr>
    </w:lvl>
    <w:lvl w:ilvl="7" w:tplc="DED41F22">
      <w:start w:val="1"/>
      <w:numFmt w:val="bullet"/>
      <w:lvlText w:val="o"/>
      <w:lvlJc w:val="left"/>
      <w:pPr>
        <w:ind w:left="5747" w:hanging="360"/>
      </w:pPr>
      <w:rPr>
        <w:rFonts w:ascii="Courier New" w:eastAsia="Courier New" w:hAnsi="Courier New" w:cs="Courier New" w:hint="default"/>
      </w:rPr>
    </w:lvl>
    <w:lvl w:ilvl="8" w:tplc="C6C2954E">
      <w:start w:val="1"/>
      <w:numFmt w:val="bullet"/>
      <w:lvlText w:val="§"/>
      <w:lvlJc w:val="left"/>
      <w:pPr>
        <w:ind w:left="6467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6A161D48"/>
    <w:multiLevelType w:val="hybridMultilevel"/>
    <w:tmpl w:val="F6F486F8"/>
    <w:lvl w:ilvl="0" w:tplc="4D426034">
      <w:start w:val="1"/>
      <w:numFmt w:val="bullet"/>
      <w:lvlText w:val="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258CE886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Times New Roman" w:hint="default"/>
      </w:rPr>
    </w:lvl>
    <w:lvl w:ilvl="2" w:tplc="FF72698A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40FEA208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A7AA9090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Times New Roman" w:hint="default"/>
      </w:rPr>
    </w:lvl>
    <w:lvl w:ilvl="5" w:tplc="7504AD36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92F2BD74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963609C6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Times New Roman" w:hint="default"/>
      </w:rPr>
    </w:lvl>
    <w:lvl w:ilvl="8" w:tplc="2A3EDC4E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 w15:restartNumberingAfterBreak="0">
    <w:nsid w:val="6B1D14D6"/>
    <w:multiLevelType w:val="hybridMultilevel"/>
    <w:tmpl w:val="36663610"/>
    <w:lvl w:ilvl="0" w:tplc="6B94748A">
      <w:start w:val="1"/>
      <w:numFmt w:val="bullet"/>
      <w:lvlText w:val="–"/>
      <w:lvlJc w:val="left"/>
      <w:pPr>
        <w:ind w:left="707" w:hanging="360"/>
      </w:pPr>
      <w:rPr>
        <w:rFonts w:ascii="Liberation Sans" w:eastAsia="Liberation Sans" w:hAnsi="Liberation Sans" w:cs="Liberation Sans" w:hint="default"/>
      </w:rPr>
    </w:lvl>
    <w:lvl w:ilvl="1" w:tplc="5C1898A6">
      <w:start w:val="1"/>
      <w:numFmt w:val="bullet"/>
      <w:lvlText w:val="o"/>
      <w:lvlJc w:val="left"/>
      <w:pPr>
        <w:ind w:left="1427" w:hanging="360"/>
      </w:pPr>
      <w:rPr>
        <w:rFonts w:ascii="Courier New" w:eastAsia="Courier New" w:hAnsi="Courier New" w:cs="Courier New" w:hint="default"/>
      </w:rPr>
    </w:lvl>
    <w:lvl w:ilvl="2" w:tplc="A808E572">
      <w:start w:val="1"/>
      <w:numFmt w:val="bullet"/>
      <w:lvlText w:val="§"/>
      <w:lvlJc w:val="left"/>
      <w:pPr>
        <w:ind w:left="2147" w:hanging="360"/>
      </w:pPr>
      <w:rPr>
        <w:rFonts w:ascii="Wingdings" w:eastAsia="Wingdings" w:hAnsi="Wingdings" w:cs="Wingdings" w:hint="default"/>
      </w:rPr>
    </w:lvl>
    <w:lvl w:ilvl="3" w:tplc="F9304BB4">
      <w:start w:val="1"/>
      <w:numFmt w:val="bullet"/>
      <w:lvlText w:val="·"/>
      <w:lvlJc w:val="left"/>
      <w:pPr>
        <w:ind w:left="2867" w:hanging="360"/>
      </w:pPr>
      <w:rPr>
        <w:rFonts w:ascii="Symbol" w:eastAsia="Symbol" w:hAnsi="Symbol" w:cs="Symbol" w:hint="default"/>
      </w:rPr>
    </w:lvl>
    <w:lvl w:ilvl="4" w:tplc="A2981124">
      <w:start w:val="1"/>
      <w:numFmt w:val="bullet"/>
      <w:lvlText w:val="o"/>
      <w:lvlJc w:val="left"/>
      <w:pPr>
        <w:ind w:left="3587" w:hanging="360"/>
      </w:pPr>
      <w:rPr>
        <w:rFonts w:ascii="Courier New" w:eastAsia="Courier New" w:hAnsi="Courier New" w:cs="Courier New" w:hint="default"/>
      </w:rPr>
    </w:lvl>
    <w:lvl w:ilvl="5" w:tplc="F9FE0A14">
      <w:start w:val="1"/>
      <w:numFmt w:val="bullet"/>
      <w:lvlText w:val="§"/>
      <w:lvlJc w:val="left"/>
      <w:pPr>
        <w:ind w:left="4307" w:hanging="360"/>
      </w:pPr>
      <w:rPr>
        <w:rFonts w:ascii="Wingdings" w:eastAsia="Wingdings" w:hAnsi="Wingdings" w:cs="Wingdings" w:hint="default"/>
      </w:rPr>
    </w:lvl>
    <w:lvl w:ilvl="6" w:tplc="08F27108">
      <w:start w:val="1"/>
      <w:numFmt w:val="bullet"/>
      <w:lvlText w:val="·"/>
      <w:lvlJc w:val="left"/>
      <w:pPr>
        <w:ind w:left="5027" w:hanging="360"/>
      </w:pPr>
      <w:rPr>
        <w:rFonts w:ascii="Symbol" w:eastAsia="Symbol" w:hAnsi="Symbol" w:cs="Symbol" w:hint="default"/>
      </w:rPr>
    </w:lvl>
    <w:lvl w:ilvl="7" w:tplc="A4B42918">
      <w:start w:val="1"/>
      <w:numFmt w:val="bullet"/>
      <w:lvlText w:val="o"/>
      <w:lvlJc w:val="left"/>
      <w:pPr>
        <w:ind w:left="5747" w:hanging="360"/>
      </w:pPr>
      <w:rPr>
        <w:rFonts w:ascii="Courier New" w:eastAsia="Courier New" w:hAnsi="Courier New" w:cs="Courier New" w:hint="default"/>
      </w:rPr>
    </w:lvl>
    <w:lvl w:ilvl="8" w:tplc="CB145F6C">
      <w:start w:val="1"/>
      <w:numFmt w:val="bullet"/>
      <w:lvlText w:val="§"/>
      <w:lvlJc w:val="left"/>
      <w:pPr>
        <w:ind w:left="6467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71FC1369"/>
    <w:multiLevelType w:val="hybridMultilevel"/>
    <w:tmpl w:val="C2F01522"/>
    <w:lvl w:ilvl="0" w:tplc="21A2BC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6744A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828378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C08543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18047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2AA228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A8AAA2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3DEBC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DEEF0F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22E26C4"/>
    <w:multiLevelType w:val="hybridMultilevel"/>
    <w:tmpl w:val="F00ED32C"/>
    <w:lvl w:ilvl="0" w:tplc="FF3A0B26">
      <w:start w:val="1"/>
      <w:numFmt w:val="decimal"/>
      <w:suff w:val="space"/>
      <w:lvlText w:val="%1."/>
      <w:lvlJc w:val="left"/>
      <w:pPr>
        <w:ind w:left="1508" w:hanging="360"/>
      </w:pPr>
      <w:rPr>
        <w:rFonts w:ascii="Tahoma" w:hAnsi="Tahoma" w:cs="Tahoma" w:hint="default"/>
        <w:b w:val="0"/>
        <w:i w:val="0"/>
        <w:sz w:val="18"/>
        <w:szCs w:val="12"/>
      </w:rPr>
    </w:lvl>
    <w:lvl w:ilvl="1" w:tplc="F35A46A6">
      <w:start w:val="1"/>
      <w:numFmt w:val="decimal"/>
      <w:suff w:val="space"/>
      <w:lvlText w:val="%2)"/>
      <w:lvlJc w:val="left"/>
      <w:pPr>
        <w:ind w:left="2228" w:hanging="360"/>
      </w:pPr>
      <w:rPr>
        <w:rFonts w:hint="default"/>
        <w:color w:val="000000"/>
      </w:rPr>
    </w:lvl>
    <w:lvl w:ilvl="2" w:tplc="A10E1738">
      <w:start w:val="1"/>
      <w:numFmt w:val="lowerRoman"/>
      <w:lvlText w:val="%3."/>
      <w:lvlJc w:val="right"/>
      <w:pPr>
        <w:ind w:left="2948" w:hanging="180"/>
      </w:pPr>
    </w:lvl>
    <w:lvl w:ilvl="3" w:tplc="04CC83D2">
      <w:start w:val="1"/>
      <w:numFmt w:val="decimal"/>
      <w:lvlText w:val="%4."/>
      <w:lvlJc w:val="left"/>
      <w:pPr>
        <w:ind w:left="3668" w:hanging="360"/>
      </w:pPr>
    </w:lvl>
    <w:lvl w:ilvl="4" w:tplc="78E0A130">
      <w:start w:val="1"/>
      <w:numFmt w:val="lowerLetter"/>
      <w:lvlText w:val="%5."/>
      <w:lvlJc w:val="left"/>
      <w:pPr>
        <w:ind w:left="4388" w:hanging="360"/>
      </w:pPr>
    </w:lvl>
    <w:lvl w:ilvl="5" w:tplc="2AC2D26C">
      <w:start w:val="1"/>
      <w:numFmt w:val="lowerRoman"/>
      <w:lvlText w:val="%6."/>
      <w:lvlJc w:val="right"/>
      <w:pPr>
        <w:ind w:left="5108" w:hanging="180"/>
      </w:pPr>
    </w:lvl>
    <w:lvl w:ilvl="6" w:tplc="2C0E75B6">
      <w:start w:val="1"/>
      <w:numFmt w:val="decimal"/>
      <w:lvlText w:val="%7."/>
      <w:lvlJc w:val="left"/>
      <w:pPr>
        <w:ind w:left="5828" w:hanging="360"/>
      </w:pPr>
    </w:lvl>
    <w:lvl w:ilvl="7" w:tplc="22F6B424">
      <w:start w:val="1"/>
      <w:numFmt w:val="lowerLetter"/>
      <w:lvlText w:val="%8."/>
      <w:lvlJc w:val="left"/>
      <w:pPr>
        <w:ind w:left="6548" w:hanging="360"/>
      </w:pPr>
    </w:lvl>
    <w:lvl w:ilvl="8" w:tplc="54B05A24">
      <w:start w:val="1"/>
      <w:numFmt w:val="lowerRoman"/>
      <w:lvlText w:val="%9."/>
      <w:lvlJc w:val="right"/>
      <w:pPr>
        <w:ind w:left="7268" w:hanging="180"/>
      </w:pPr>
    </w:lvl>
  </w:abstractNum>
  <w:abstractNum w:abstractNumId="27" w15:restartNumberingAfterBreak="0">
    <w:nsid w:val="7FEA1149"/>
    <w:multiLevelType w:val="hybridMultilevel"/>
    <w:tmpl w:val="C1C2DA90"/>
    <w:lvl w:ilvl="0" w:tplc="575CDEA6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 w:tplc="1DC45758">
      <w:start w:val="1"/>
      <w:numFmt w:val="bullet"/>
      <w:lvlText w:val="●"/>
      <w:lvlJc w:val="left"/>
      <w:pPr>
        <w:ind w:left="1440" w:hanging="360"/>
      </w:pPr>
      <w:rPr>
        <w:strike w:val="0"/>
        <w:u w:val="none"/>
      </w:rPr>
    </w:lvl>
    <w:lvl w:ilvl="2" w:tplc="2F3A26E0">
      <w:start w:val="1"/>
      <w:numFmt w:val="bullet"/>
      <w:lvlText w:val="●"/>
      <w:lvlJc w:val="left"/>
      <w:pPr>
        <w:ind w:left="2160" w:hanging="360"/>
      </w:pPr>
      <w:rPr>
        <w:strike w:val="0"/>
        <w:u w:val="none"/>
      </w:rPr>
    </w:lvl>
    <w:lvl w:ilvl="3" w:tplc="BFD0FF5E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 w:tplc="3BDCD75E">
      <w:start w:val="1"/>
      <w:numFmt w:val="bullet"/>
      <w:lvlText w:val="●"/>
      <w:lvlJc w:val="left"/>
      <w:pPr>
        <w:ind w:left="3600" w:hanging="360"/>
      </w:pPr>
      <w:rPr>
        <w:strike w:val="0"/>
        <w:u w:val="none"/>
      </w:rPr>
    </w:lvl>
    <w:lvl w:ilvl="5" w:tplc="F28C7A90">
      <w:start w:val="1"/>
      <w:numFmt w:val="bullet"/>
      <w:lvlText w:val="●"/>
      <w:lvlJc w:val="left"/>
      <w:pPr>
        <w:ind w:left="4320" w:hanging="360"/>
      </w:pPr>
      <w:rPr>
        <w:strike w:val="0"/>
        <w:u w:val="none"/>
      </w:rPr>
    </w:lvl>
    <w:lvl w:ilvl="6" w:tplc="70223614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 w:tplc="276CCAA8">
      <w:start w:val="1"/>
      <w:numFmt w:val="bullet"/>
      <w:lvlText w:val="●"/>
      <w:lvlJc w:val="left"/>
      <w:pPr>
        <w:ind w:left="5760" w:hanging="360"/>
      </w:pPr>
      <w:rPr>
        <w:strike w:val="0"/>
        <w:u w:val="none"/>
      </w:rPr>
    </w:lvl>
    <w:lvl w:ilvl="8" w:tplc="3D5C86BE">
      <w:start w:val="1"/>
      <w:numFmt w:val="bullet"/>
      <w:lvlText w:val="●"/>
      <w:lvlJc w:val="left"/>
      <w:pPr>
        <w:ind w:left="6480" w:hanging="360"/>
      </w:pPr>
      <w:rPr>
        <w:strike w:val="0"/>
        <w:u w:val="none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23"/>
  </w:num>
  <w:num w:numId="5">
    <w:abstractNumId w:val="25"/>
  </w:num>
  <w:num w:numId="6">
    <w:abstractNumId w:val="19"/>
  </w:num>
  <w:num w:numId="7">
    <w:abstractNumId w:val="27"/>
  </w:num>
  <w:num w:numId="8">
    <w:abstractNumId w:val="4"/>
  </w:num>
  <w:num w:numId="9">
    <w:abstractNumId w:val="9"/>
  </w:num>
  <w:num w:numId="10">
    <w:abstractNumId w:val="16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6"/>
  </w:num>
  <w:num w:numId="15">
    <w:abstractNumId w:val="6"/>
  </w:num>
  <w:num w:numId="16">
    <w:abstractNumId w:val="11"/>
  </w:num>
  <w:num w:numId="17">
    <w:abstractNumId w:val="13"/>
  </w:num>
  <w:num w:numId="18">
    <w:abstractNumId w:val="14"/>
  </w:num>
  <w:num w:numId="19">
    <w:abstractNumId w:val="10"/>
  </w:num>
  <w:num w:numId="20">
    <w:abstractNumId w:val="12"/>
  </w:num>
  <w:num w:numId="21">
    <w:abstractNumId w:val="15"/>
  </w:num>
  <w:num w:numId="22">
    <w:abstractNumId w:val="24"/>
  </w:num>
  <w:num w:numId="23">
    <w:abstractNumId w:val="8"/>
  </w:num>
  <w:num w:numId="24">
    <w:abstractNumId w:val="1"/>
  </w:num>
  <w:num w:numId="25">
    <w:abstractNumId w:val="0"/>
  </w:num>
  <w:num w:numId="26">
    <w:abstractNumId w:val="3"/>
  </w:num>
  <w:num w:numId="27">
    <w:abstractNumId w:val="17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4FC"/>
    <w:rsid w:val="00074DA5"/>
    <w:rsid w:val="00146F58"/>
    <w:rsid w:val="0015756A"/>
    <w:rsid w:val="00255F16"/>
    <w:rsid w:val="00274660"/>
    <w:rsid w:val="00327208"/>
    <w:rsid w:val="0036733D"/>
    <w:rsid w:val="00424D1A"/>
    <w:rsid w:val="004563A6"/>
    <w:rsid w:val="00491380"/>
    <w:rsid w:val="004F0458"/>
    <w:rsid w:val="00505104"/>
    <w:rsid w:val="00595ECB"/>
    <w:rsid w:val="00610187"/>
    <w:rsid w:val="006210CA"/>
    <w:rsid w:val="007569A7"/>
    <w:rsid w:val="007E79EE"/>
    <w:rsid w:val="008D4C49"/>
    <w:rsid w:val="008E45C6"/>
    <w:rsid w:val="00A13EDE"/>
    <w:rsid w:val="00A21B63"/>
    <w:rsid w:val="00AA1F4D"/>
    <w:rsid w:val="00AF34FC"/>
    <w:rsid w:val="00AF7478"/>
    <w:rsid w:val="00BB38AC"/>
    <w:rsid w:val="00D74C6D"/>
    <w:rsid w:val="00D9692B"/>
    <w:rsid w:val="00E0539F"/>
    <w:rsid w:val="00EF12AB"/>
    <w:rsid w:val="00F54B58"/>
    <w:rsid w:val="00F8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4924"/>
  <w15:docId w15:val="{CE07F386-BD5F-40A8-A7AD-E838DA8F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pacing w:after="200" w:line="276" w:lineRule="auto"/>
    </w:pPr>
    <w:rPr>
      <w:rFonts w:ascii="Calibri" w:eastAsia="SimSun" w:hAnsi="Calibri" w:cs="Tahoma"/>
    </w:rPr>
  </w:style>
  <w:style w:type="paragraph" w:styleId="10">
    <w:name w:val="heading 1"/>
    <w:basedOn w:val="a"/>
    <w:next w:val="a"/>
    <w:link w:val="11"/>
    <w:qFormat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paragraph" w:styleId="20">
    <w:name w:val="heading 2"/>
    <w:basedOn w:val="a"/>
    <w:next w:val="a"/>
    <w:link w:val="21"/>
    <w:semiHidden/>
    <w:unhideWhenUsed/>
    <w:qFormat/>
    <w:pPr>
      <w:keepNext/>
      <w:spacing w:before="240" w:after="60"/>
      <w:outlineLvl w:val="1"/>
    </w:pPr>
    <w:rPr>
      <w:rFonts w:ascii="Cambria" w:eastAsia="Times New Roman" w:hAnsi="Cambria" w:cs="Times New Roman"/>
      <w:color w:val="365F91"/>
      <w:sz w:val="26"/>
      <w:szCs w:val="26"/>
      <w:lang w:eastAsia="zh-CN"/>
    </w:rPr>
  </w:style>
  <w:style w:type="paragraph" w:styleId="30">
    <w:name w:val="heading 3"/>
    <w:basedOn w:val="a"/>
    <w:next w:val="a"/>
    <w:link w:val="32"/>
    <w:semiHidden/>
    <w:unhideWhenUsed/>
    <w:qFormat/>
    <w:pPr>
      <w:keepNext/>
      <w:widowControl/>
      <w:spacing w:after="0" w:line="240" w:lineRule="auto"/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40">
    <w:name w:val="heading 4"/>
    <w:basedOn w:val="a"/>
    <w:next w:val="a0"/>
    <w:link w:val="42"/>
    <w:semiHidden/>
    <w:unhideWhenUsed/>
    <w:qFormat/>
    <w:pPr>
      <w:keepNext/>
      <w:widowControl/>
      <w:tabs>
        <w:tab w:val="num" w:pos="864"/>
        <w:tab w:val="left" w:pos="1148"/>
      </w:tabs>
      <w:spacing w:before="240" w:after="60" w:line="100" w:lineRule="atLeast"/>
      <w:ind w:left="1148" w:hanging="864"/>
      <w:jc w:val="both"/>
      <w:outlineLvl w:val="3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50">
    <w:name w:val="heading 5"/>
    <w:basedOn w:val="a"/>
    <w:next w:val="a0"/>
    <w:link w:val="51"/>
    <w:semiHidden/>
    <w:unhideWhenUsed/>
    <w:qFormat/>
    <w:pPr>
      <w:widowControl/>
      <w:tabs>
        <w:tab w:val="num" w:pos="1008"/>
      </w:tabs>
      <w:spacing w:before="240" w:after="60" w:line="100" w:lineRule="atLeast"/>
      <w:ind w:left="1008" w:hanging="1008"/>
      <w:jc w:val="both"/>
      <w:outlineLvl w:val="4"/>
    </w:pPr>
    <w:rPr>
      <w:rFonts w:eastAsia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0"/>
    <w:link w:val="60"/>
    <w:semiHidden/>
    <w:unhideWhenUsed/>
    <w:qFormat/>
    <w:pPr>
      <w:widowControl/>
      <w:tabs>
        <w:tab w:val="left" w:pos="1152"/>
      </w:tabs>
      <w:spacing w:before="240" w:after="60" w:line="100" w:lineRule="atLeast"/>
      <w:ind w:left="1152" w:hanging="1152"/>
      <w:jc w:val="both"/>
      <w:outlineLvl w:val="5"/>
    </w:pPr>
    <w:rPr>
      <w:rFonts w:ascii="Times New Roman" w:eastAsia="Times New Roman" w:hAnsi="Times New Roman" w:cs="Times New Roman"/>
      <w:i/>
      <w:iCs/>
      <w:sz w:val="20"/>
      <w:szCs w:val="20"/>
      <w:lang w:eastAsia="ar-SA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pPr>
      <w:widowControl/>
      <w:tabs>
        <w:tab w:val="left" w:pos="1296"/>
      </w:tabs>
      <w:spacing w:before="240" w:after="60" w:line="100" w:lineRule="atLeast"/>
      <w:ind w:left="1296" w:hanging="1296"/>
      <w:jc w:val="both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pPr>
      <w:widowControl/>
      <w:tabs>
        <w:tab w:val="left" w:pos="1440"/>
      </w:tabs>
      <w:spacing w:before="240" w:after="60" w:line="100" w:lineRule="atLeast"/>
      <w:ind w:left="1440" w:hanging="1440"/>
      <w:jc w:val="both"/>
      <w:outlineLvl w:val="7"/>
    </w:pPr>
    <w:rPr>
      <w:rFonts w:ascii="Arial" w:eastAsia="Times New Roman" w:hAnsi="Arial" w:cs="Times New Roman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pPr>
      <w:widowControl/>
      <w:tabs>
        <w:tab w:val="left" w:pos="1584"/>
      </w:tabs>
      <w:spacing w:before="240" w:after="60" w:line="100" w:lineRule="atLeast"/>
      <w:ind w:left="1584" w:hanging="1584"/>
      <w:jc w:val="both"/>
      <w:outlineLvl w:val="8"/>
    </w:pPr>
    <w:rPr>
      <w:rFonts w:ascii="Arial" w:eastAsia="Times New Roman" w:hAnsi="Arial" w:cs="Times New Roman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aptionChar">
    <w:name w:val="Caption Char"/>
    <w:basedOn w:val="a1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endnote reference"/>
    <w:basedOn w:val="a1"/>
    <w:uiPriority w:val="99"/>
    <w:semiHidden/>
    <w:unhideWhenUsed/>
    <w:rPr>
      <w:vertAlign w:val="superscript"/>
    </w:rPr>
  </w:style>
  <w:style w:type="character" w:customStyle="1" w:styleId="13">
    <w:name w:val="Заголовок 1 Знак"/>
    <w:basedOn w:val="a1"/>
    <w:link w:val="II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"/>
    <w:basedOn w:val="a1"/>
    <w:link w:val="20"/>
    <w:semiHidden/>
    <w:rPr>
      <w:rFonts w:ascii="Cambria" w:eastAsia="Times New Roman" w:hAnsi="Cambria" w:cs="Times New Roman"/>
      <w:color w:val="365F91"/>
      <w:sz w:val="26"/>
      <w:szCs w:val="26"/>
      <w:lang w:eastAsia="zh-CN"/>
    </w:rPr>
  </w:style>
  <w:style w:type="character" w:customStyle="1" w:styleId="32">
    <w:name w:val="Заголовок 3 Знак"/>
    <w:basedOn w:val="a1"/>
    <w:link w:val="30"/>
    <w:semiHidden/>
    <w:qFormat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2">
    <w:name w:val="Заголовок 4 Знак"/>
    <w:basedOn w:val="a1"/>
    <w:link w:val="40"/>
    <w:semiHidden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51">
    <w:name w:val="Заголовок 5 Знак"/>
    <w:basedOn w:val="a1"/>
    <w:link w:val="50"/>
    <w:semiHidden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semiHidden/>
    <w:rPr>
      <w:rFonts w:ascii="Times New Roman" w:eastAsia="Times New Roman" w:hAnsi="Times New Roman" w:cs="Times New Roman"/>
      <w:i/>
      <w:iCs/>
      <w:sz w:val="20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9"/>
    <w:semiHidden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Pr>
      <w:rFonts w:ascii="Arial" w:eastAsia="Times New Roman" w:hAnsi="Arial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Pr>
      <w:rFonts w:ascii="Arial" w:eastAsia="Times New Roman" w:hAnsi="Arial" w:cs="Times New Roman"/>
      <w:b/>
      <w:bCs/>
      <w:i/>
      <w:iCs/>
      <w:sz w:val="18"/>
      <w:szCs w:val="18"/>
      <w:lang w:eastAsia="ar-SA"/>
    </w:rPr>
  </w:style>
  <w:style w:type="paragraph" w:customStyle="1" w:styleId="Standard">
    <w:name w:val="Standard"/>
    <w:uiPriority w:val="99"/>
    <w:qFormat/>
    <w:pPr>
      <w:spacing w:after="0" w:line="240" w:lineRule="auto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Heading">
    <w:name w:val="Heading"/>
    <w:basedOn w:val="Standard"/>
    <w:next w:val="Textbody"/>
    <w:uiPriority w:val="99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qFormat/>
    <w:pPr>
      <w:spacing w:after="120"/>
      <w:jc w:val="both"/>
    </w:pPr>
    <w:rPr>
      <w:sz w:val="24"/>
      <w:szCs w:val="24"/>
      <w:lang w:eastAsia="ru-RU"/>
    </w:rPr>
  </w:style>
  <w:style w:type="paragraph" w:styleId="a5">
    <w:name w:val="List"/>
    <w:basedOn w:val="Textbody"/>
    <w:rPr>
      <w:rFonts w:cs="Mangal"/>
    </w:rPr>
  </w:style>
  <w:style w:type="paragraph" w:styleId="a6">
    <w:name w:val="caption"/>
    <w:basedOn w:val="Standard"/>
    <w:link w:val="14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uiPriority w:val="99"/>
    <w:qFormat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qFormat/>
    <w:pPr>
      <w:widowControl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10">
    <w:name w:val="Абзац списка11"/>
    <w:basedOn w:val="Standard"/>
    <w:uiPriority w:val="99"/>
    <w:qFormat/>
    <w:pPr>
      <w:ind w:left="708"/>
    </w:pPr>
    <w:rPr>
      <w:sz w:val="24"/>
      <w:szCs w:val="24"/>
      <w:lang w:eastAsia="ru-RU"/>
    </w:rPr>
  </w:style>
  <w:style w:type="paragraph" w:styleId="a7">
    <w:name w:val="Balloon Text"/>
    <w:basedOn w:val="Standard"/>
    <w:link w:val="a8"/>
    <w:qFormat/>
    <w:rPr>
      <w:rFonts w:ascii="Tahoma" w:eastAsia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qFormat/>
    <w:rPr>
      <w:rFonts w:ascii="Tahoma" w:eastAsia="Tahoma" w:hAnsi="Tahoma" w:cs="Tahoma"/>
      <w:sz w:val="16"/>
      <w:szCs w:val="16"/>
      <w:lang w:eastAsia="ar-SA"/>
    </w:rPr>
  </w:style>
  <w:style w:type="paragraph" w:styleId="a9">
    <w:name w:val="footnote text"/>
    <w:basedOn w:val="Standard"/>
    <w:link w:val="15"/>
    <w:qFormat/>
    <w:pPr>
      <w:suppressLineNumbers/>
      <w:ind w:left="283" w:hanging="283"/>
    </w:pPr>
    <w:rPr>
      <w:rFonts w:cs="Times New Roman"/>
      <w:sz w:val="16"/>
      <w:szCs w:val="16"/>
    </w:rPr>
  </w:style>
  <w:style w:type="character" w:customStyle="1" w:styleId="aa">
    <w:name w:val="Текст сноски Знак"/>
    <w:basedOn w:val="a1"/>
    <w:qFormat/>
    <w:rPr>
      <w:rFonts w:ascii="Calibri" w:eastAsia="SimSun" w:hAnsi="Calibri" w:cs="Tahoma"/>
      <w:sz w:val="20"/>
      <w:szCs w:val="20"/>
    </w:rPr>
  </w:style>
  <w:style w:type="paragraph" w:styleId="ab">
    <w:name w:val="List Paragraph"/>
    <w:basedOn w:val="Standard"/>
    <w:uiPriority w:val="34"/>
    <w:qFormat/>
    <w:pPr>
      <w:spacing w:after="200" w:line="276" w:lineRule="auto"/>
      <w:ind w:left="720"/>
    </w:pPr>
    <w:rPr>
      <w:rFonts w:cs="Times New Roman"/>
      <w:sz w:val="22"/>
      <w:szCs w:val="22"/>
      <w:lang w:eastAsia="ru-RU"/>
    </w:rPr>
  </w:style>
  <w:style w:type="paragraph" w:customStyle="1" w:styleId="Footnote">
    <w:name w:val="Footnote"/>
    <w:basedOn w:val="Standard"/>
    <w:uiPriority w:val="99"/>
    <w:qFormat/>
    <w:pPr>
      <w:suppressLineNumbers/>
      <w:spacing w:after="160"/>
      <w:ind w:left="283" w:hanging="283"/>
    </w:pPr>
    <w:rPr>
      <w:rFonts w:eastAsia="Calibri"/>
      <w:sz w:val="22"/>
      <w:szCs w:val="22"/>
      <w:lang w:eastAsia="en-US"/>
    </w:rPr>
  </w:style>
  <w:style w:type="paragraph" w:customStyle="1" w:styleId="TableContents">
    <w:name w:val="Table Contents"/>
    <w:basedOn w:val="Standard"/>
    <w:uiPriority w:val="99"/>
    <w:qFormat/>
    <w:pPr>
      <w:suppressLineNumbers/>
    </w:pPr>
  </w:style>
  <w:style w:type="paragraph" w:customStyle="1" w:styleId="Default">
    <w:name w:val="Default"/>
    <w:uiPriority w:val="99"/>
    <w:qFormat/>
    <w:pPr>
      <w:spacing w:after="200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c">
    <w:name w:val="Основной текст Знак"/>
    <w:basedOn w:val="a1"/>
    <w:uiPriority w:val="99"/>
    <w:rPr>
      <w:rFonts w:ascii="Calibri" w:eastAsia="Times New Roman" w:hAnsi="Calibri" w:cs="Calibri"/>
      <w:sz w:val="20"/>
      <w:szCs w:val="20"/>
      <w:lang w:val="ru-RU" w:eastAsia="ar-SA"/>
    </w:rPr>
  </w:style>
  <w:style w:type="character" w:customStyle="1" w:styleId="16">
    <w:name w:val="Основной текст Знак1"/>
    <w:rPr>
      <w:rFonts w:ascii="Calibri" w:eastAsia="Times New Roman" w:hAnsi="Calibri" w:cs="Calibri"/>
      <w:sz w:val="24"/>
      <w:szCs w:val="24"/>
      <w:lang w:val="ru-RU" w:eastAsia="ru-RU"/>
    </w:rPr>
  </w:style>
  <w:style w:type="character" w:customStyle="1" w:styleId="Internetlink">
    <w:name w:val="Internet link"/>
    <w:basedOn w:val="a1"/>
    <w:rPr>
      <w:color w:val="0000FF"/>
      <w:u w:val="single"/>
      <w:lang w:val="ru-RU"/>
    </w:rPr>
  </w:style>
  <w:style w:type="character" w:customStyle="1" w:styleId="ConsPlusNormal0">
    <w:name w:val="ConsPlusNormal Знак"/>
    <w:qFormat/>
    <w:rPr>
      <w:rFonts w:ascii="Arial" w:eastAsia="Times New Roman" w:hAnsi="Arial" w:cs="Arial"/>
      <w:sz w:val="20"/>
      <w:szCs w:val="20"/>
      <w:lang w:val="ru-RU" w:eastAsia="ar-SA"/>
    </w:rPr>
  </w:style>
  <w:style w:type="character" w:customStyle="1" w:styleId="111">
    <w:name w:val="Основной шрифт абзаца11"/>
    <w:rPr>
      <w:lang w:val="ru-RU"/>
    </w:rPr>
  </w:style>
  <w:style w:type="character" w:customStyle="1" w:styleId="17">
    <w:name w:val="Основной шрифт абзаца1"/>
    <w:qFormat/>
    <w:rPr>
      <w:lang w:val="ru-RU"/>
    </w:rPr>
  </w:style>
  <w:style w:type="character" w:styleId="ad">
    <w:name w:val="footnote reference"/>
    <w:basedOn w:val="a1"/>
    <w:qFormat/>
    <w:rPr>
      <w:position w:val="0"/>
      <w:vertAlign w:val="superscript"/>
      <w:lang w:val="ru-RU"/>
    </w:rPr>
  </w:style>
  <w:style w:type="character" w:customStyle="1" w:styleId="ae">
    <w:name w:val="Основной шрифт"/>
    <w:rPr>
      <w:lang w:val="ru-RU"/>
    </w:rPr>
  </w:style>
  <w:style w:type="character" w:customStyle="1" w:styleId="iceouttxt6">
    <w:name w:val="iceouttxt6"/>
    <w:basedOn w:val="a1"/>
    <w:rPr>
      <w:rFonts w:ascii="Arial" w:eastAsia="Arial" w:hAnsi="Arial" w:cs="Arial"/>
      <w:color w:val="666666"/>
      <w:sz w:val="15"/>
      <w:szCs w:val="15"/>
      <w:lang w:val="ru-RU"/>
    </w:rPr>
  </w:style>
  <w:style w:type="character" w:customStyle="1" w:styleId="af">
    <w:name w:val="Абзац списка Знак"/>
    <w:basedOn w:val="a1"/>
    <w:uiPriority w:val="34"/>
    <w:qFormat/>
    <w:rPr>
      <w:rFonts w:ascii="Calibri" w:eastAsia="Times New Roman" w:hAnsi="Calibri" w:cs="Times New Roman"/>
      <w:lang w:val="ru-RU" w:eastAsia="ru-RU"/>
    </w:rPr>
  </w:style>
  <w:style w:type="character" w:customStyle="1" w:styleId="Footnoteanchor">
    <w:name w:val="Footnote anchor"/>
    <w:rPr>
      <w:position w:val="0"/>
      <w:vertAlign w:val="superscript"/>
      <w:lang w:val="ru-RU"/>
    </w:rPr>
  </w:style>
  <w:style w:type="character" w:customStyle="1" w:styleId="FootnoteSymbol">
    <w:name w:val="Footnote Symbol"/>
    <w:rPr>
      <w:lang w:val="ru-RU"/>
    </w:rPr>
  </w:style>
  <w:style w:type="character" w:customStyle="1" w:styleId="NumberingSymbols">
    <w:name w:val="Numbering Symbols"/>
    <w:rPr>
      <w:sz w:val="24"/>
      <w:szCs w:val="24"/>
      <w:lang w:val="ru-RU"/>
    </w:rPr>
  </w:style>
  <w:style w:type="character" w:styleId="af0">
    <w:name w:val="Hyperlink"/>
    <w:rPr>
      <w:rFonts w:cs="Times New Roman"/>
      <w:color w:val="0000FF"/>
      <w:u w:val="single"/>
      <w:lang w:val="ru-RU"/>
    </w:rPr>
  </w:style>
  <w:style w:type="paragraph" w:styleId="a0">
    <w:name w:val="Body Text"/>
    <w:basedOn w:val="a"/>
    <w:link w:val="23"/>
    <w:uiPriority w:val="99"/>
    <w:qFormat/>
    <w:pPr>
      <w:widowControl/>
      <w:spacing w:after="120" w:line="240" w:lineRule="auto"/>
      <w:jc w:val="both"/>
    </w:pPr>
    <w:rPr>
      <w:rFonts w:eastAsia="Times New Roman" w:cs="Calibri"/>
      <w:sz w:val="20"/>
      <w:szCs w:val="20"/>
      <w:lang w:eastAsia="ar-SA"/>
    </w:rPr>
  </w:style>
  <w:style w:type="character" w:customStyle="1" w:styleId="23">
    <w:name w:val="Основной текст Знак2"/>
    <w:basedOn w:val="a1"/>
    <w:link w:val="a0"/>
    <w:uiPriority w:val="99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ConsNormal">
    <w:name w:val="ConsNormal"/>
    <w:uiPriority w:val="99"/>
    <w:qFormat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8"/>
      <w:lang w:eastAsia="ar-SA"/>
    </w:rPr>
  </w:style>
  <w:style w:type="character" w:customStyle="1" w:styleId="ConsNormal0">
    <w:name w:val="ConsNormal Знак"/>
    <w:rPr>
      <w:rFonts w:ascii="Consultant" w:eastAsia="Times New Roman" w:hAnsi="Consultant" w:cs="Times New Roman"/>
      <w:sz w:val="28"/>
      <w:lang w:val="ru-RU" w:eastAsia="ar-SA"/>
    </w:rPr>
  </w:style>
  <w:style w:type="table" w:styleId="af1">
    <w:name w:val="Table Grid"/>
    <w:basedOn w:val="a2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Body Text Indent"/>
    <w:basedOn w:val="a"/>
    <w:link w:val="af3"/>
    <w:uiPriority w:val="99"/>
    <w:unhideWhenUsed/>
    <w:qFormat/>
    <w:pPr>
      <w:spacing w:after="120"/>
      <w:ind w:left="283"/>
    </w:pPr>
  </w:style>
  <w:style w:type="character" w:customStyle="1" w:styleId="af3">
    <w:name w:val="Основной текст с отступом Знак"/>
    <w:basedOn w:val="a1"/>
    <w:link w:val="af2"/>
    <w:uiPriority w:val="99"/>
    <w:rPr>
      <w:rFonts w:ascii="Calibri" w:eastAsia="SimSun" w:hAnsi="Calibri" w:cs="Tahoma"/>
    </w:rPr>
  </w:style>
  <w:style w:type="character" w:styleId="af4">
    <w:name w:val="annotation reference"/>
    <w:basedOn w:val="a1"/>
    <w:uiPriority w:val="99"/>
    <w:semiHidden/>
    <w:unhideWhenUsed/>
    <w:rPr>
      <w:sz w:val="16"/>
      <w:szCs w:val="16"/>
      <w:lang w:val="ru-RU"/>
    </w:rPr>
  </w:style>
  <w:style w:type="paragraph" w:styleId="af5">
    <w:name w:val="annotation text"/>
    <w:basedOn w:val="a"/>
    <w:link w:val="af6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Pr>
      <w:rFonts w:ascii="Calibri" w:eastAsia="SimSun" w:hAnsi="Calibri" w:cs="Tahoma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qFormat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rFonts w:ascii="Calibri" w:eastAsia="SimSun" w:hAnsi="Calibri" w:cs="Tahoma"/>
      <w:b/>
      <w:bCs/>
      <w:sz w:val="20"/>
      <w:szCs w:val="20"/>
    </w:rPr>
  </w:style>
  <w:style w:type="character" w:customStyle="1" w:styleId="18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  <w:lang w:val="ru-RU"/>
    </w:rPr>
  </w:style>
  <w:style w:type="numbering" w:customStyle="1" w:styleId="19">
    <w:name w:val="Нет списка1"/>
    <w:next w:val="a3"/>
    <w:uiPriority w:val="99"/>
    <w:semiHidden/>
    <w:unhideWhenUsed/>
  </w:style>
  <w:style w:type="character" w:customStyle="1" w:styleId="11">
    <w:name w:val="Заголовок 1 Знак1"/>
    <w:link w:val="10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paragraph" w:styleId="af9">
    <w:name w:val="header"/>
    <w:basedOn w:val="a"/>
    <w:link w:val="afa"/>
    <w:uiPriority w:val="99"/>
    <w:qFormat/>
    <w:pPr>
      <w:widowControl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Верхний колонтитул Знак"/>
    <w:basedOn w:val="a1"/>
    <w:link w:val="af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rPr>
      <w:rFonts w:cs="Times New Roman"/>
      <w:lang w:val="ru-RU"/>
    </w:rPr>
  </w:style>
  <w:style w:type="paragraph" w:styleId="afc">
    <w:name w:val="footer"/>
    <w:basedOn w:val="a"/>
    <w:link w:val="afd"/>
    <w:uiPriority w:val="99"/>
    <w:qFormat/>
    <w:pPr>
      <w:widowControl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Нижний колонтитул Знак"/>
    <w:basedOn w:val="a1"/>
    <w:link w:val="afc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I1">
    <w:name w:val="II1"/>
    <w:basedOn w:val="a"/>
    <w:next w:val="a"/>
    <w:link w:val="13"/>
    <w:qFormat/>
    <w:pPr>
      <w:keepNext/>
      <w:keepLines/>
      <w:widowControl/>
      <w:spacing w:before="48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  <w:lang w:val="ru-RU"/>
    </w:rPr>
  </w:style>
  <w:style w:type="character" w:customStyle="1" w:styleId="Heading6Char">
    <w:name w:val="Heading 6 Char"/>
    <w:basedOn w:val="a1"/>
    <w:uiPriority w:val="9"/>
    <w:rPr>
      <w:rFonts w:ascii="Liberation Sans" w:eastAsia="Liberation Sans" w:hAnsi="Liberation Sans" w:cs="Liberation Sans"/>
      <w:b/>
      <w:bCs/>
      <w:sz w:val="22"/>
      <w:szCs w:val="22"/>
      <w:lang w:val="ru-RU"/>
    </w:rPr>
  </w:style>
  <w:style w:type="character" w:customStyle="1" w:styleId="Heading7Char">
    <w:name w:val="Heading 7 Char"/>
    <w:basedOn w:val="a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  <w:lang w:val="ru-RU"/>
    </w:rPr>
  </w:style>
  <w:style w:type="character" w:customStyle="1" w:styleId="Heading8Char">
    <w:name w:val="Heading 8 Char"/>
    <w:basedOn w:val="a1"/>
    <w:uiPriority w:val="9"/>
    <w:rPr>
      <w:rFonts w:ascii="Liberation Sans" w:eastAsia="Liberation Sans" w:hAnsi="Liberation Sans" w:cs="Liberation Sans"/>
      <w:i/>
      <w:iCs/>
      <w:sz w:val="22"/>
      <w:szCs w:val="22"/>
      <w:lang w:val="ru-RU"/>
    </w:rPr>
  </w:style>
  <w:style w:type="character" w:customStyle="1" w:styleId="Heading9Char">
    <w:name w:val="Heading 9 Char"/>
    <w:basedOn w:val="a1"/>
    <w:uiPriority w:val="9"/>
    <w:rPr>
      <w:rFonts w:ascii="Liberation Sans" w:eastAsia="Liberation Sans" w:hAnsi="Liberation Sans" w:cs="Liberation Sans"/>
      <w:i/>
      <w:iCs/>
      <w:sz w:val="21"/>
      <w:szCs w:val="21"/>
      <w:lang w:val="ru-RU"/>
    </w:rPr>
  </w:style>
  <w:style w:type="character" w:customStyle="1" w:styleId="QuoteChar">
    <w:name w:val="Quote Char"/>
    <w:uiPriority w:val="29"/>
    <w:rPr>
      <w:i/>
      <w:lang w:val="ru-RU"/>
    </w:rPr>
  </w:style>
  <w:style w:type="character" w:customStyle="1" w:styleId="IntenseQuoteChar">
    <w:name w:val="Intense Quote Char"/>
    <w:uiPriority w:val="30"/>
    <w:rPr>
      <w:i/>
      <w:lang w:val="ru-RU"/>
    </w:rPr>
  </w:style>
  <w:style w:type="character" w:customStyle="1" w:styleId="FootnoteTextChar">
    <w:name w:val="Footnote Text Char"/>
    <w:uiPriority w:val="99"/>
    <w:rPr>
      <w:sz w:val="18"/>
      <w:lang w:val="ru-RU"/>
    </w:rPr>
  </w:style>
  <w:style w:type="character" w:customStyle="1" w:styleId="EndnoteTextChar">
    <w:name w:val="Endnote Text Char"/>
    <w:uiPriority w:val="99"/>
    <w:rPr>
      <w:sz w:val="20"/>
      <w:lang w:val="ru-RU"/>
    </w:rPr>
  </w:style>
  <w:style w:type="paragraph" w:styleId="1a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4">
    <w:name w:val="toc 3"/>
    <w:basedOn w:val="a"/>
    <w:next w:val="a"/>
    <w:uiPriority w:val="39"/>
    <w:unhideWhenUsed/>
    <w:pPr>
      <w:spacing w:after="57"/>
      <w:ind w:left="567"/>
    </w:pPr>
  </w:style>
  <w:style w:type="paragraph" w:styleId="44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pPr>
      <w:widowControl w:val="0"/>
      <w:spacing w:after="200" w:line="276" w:lineRule="auto"/>
    </w:pPr>
    <w:rPr>
      <w:rFonts w:ascii="Calibri" w:eastAsia="SimSun" w:hAnsi="Calibri" w:cs="Tahoma"/>
    </w:rPr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character" w:customStyle="1" w:styleId="14">
    <w:name w:val="Название объекта Знак1"/>
    <w:link w:val="a6"/>
    <w:rPr>
      <w:rFonts w:ascii="Calibri" w:eastAsia="Times New Roman" w:hAnsi="Calibri" w:cs="Mangal"/>
      <w:i/>
      <w:iCs/>
      <w:sz w:val="24"/>
      <w:szCs w:val="24"/>
      <w:lang w:eastAsia="ar-SA"/>
    </w:rPr>
  </w:style>
  <w:style w:type="character" w:customStyle="1" w:styleId="1b">
    <w:name w:val="Текст выноски Знак1"/>
    <w:basedOn w:val="a1"/>
    <w:rPr>
      <w:rFonts w:ascii="Tahoma" w:eastAsia="Tahoma" w:hAnsi="Tahoma"/>
      <w:sz w:val="16"/>
      <w:szCs w:val="16"/>
      <w:lang w:val="ru-RU" w:eastAsia="ar-SA"/>
    </w:rPr>
  </w:style>
  <w:style w:type="character" w:customStyle="1" w:styleId="15">
    <w:name w:val="Текст сноски Знак1"/>
    <w:basedOn w:val="a1"/>
    <w:link w:val="a9"/>
    <w:rPr>
      <w:rFonts w:ascii="Calibri" w:eastAsia="Times New Roman" w:hAnsi="Calibri" w:cs="Times New Roman"/>
      <w:sz w:val="16"/>
      <w:szCs w:val="16"/>
      <w:lang w:eastAsia="ar-SA"/>
    </w:rPr>
  </w:style>
  <w:style w:type="paragraph" w:customStyle="1" w:styleId="msonormal0">
    <w:name w:val="msonormal"/>
    <w:basedOn w:val="a"/>
    <w:uiPriority w:val="99"/>
    <w:qFormat/>
    <w:pPr>
      <w:widowControl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0">
    <w:name w:val="endnote text"/>
    <w:basedOn w:val="a"/>
    <w:link w:val="1c"/>
    <w:uiPriority w:val="99"/>
    <w:semiHidden/>
    <w:unhideWhenUsed/>
    <w:qFormat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f1">
    <w:name w:val="Текст концевой сноски Знак"/>
    <w:basedOn w:val="a1"/>
    <w:semiHidden/>
    <w:qFormat/>
    <w:rPr>
      <w:rFonts w:ascii="Calibri" w:eastAsia="SimSun" w:hAnsi="Calibri" w:cs="Tahoma"/>
      <w:sz w:val="20"/>
      <w:szCs w:val="20"/>
    </w:rPr>
  </w:style>
  <w:style w:type="character" w:customStyle="1" w:styleId="1c">
    <w:name w:val="Текст концевой сноски Знак1"/>
    <w:basedOn w:val="a1"/>
    <w:link w:val="aff0"/>
    <w:uiPriority w:val="99"/>
    <w:semiHidden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d">
    <w:name w:val="Заголовок1"/>
    <w:basedOn w:val="a"/>
    <w:next w:val="a"/>
    <w:uiPriority w:val="99"/>
    <w:qFormat/>
    <w:pPr>
      <w:widowControl/>
      <w:spacing w:after="0" w:line="240" w:lineRule="auto"/>
      <w:contextualSpacing/>
    </w:pPr>
    <w:rPr>
      <w:rFonts w:ascii="Cambria" w:eastAsia="Times New Roman" w:hAnsi="Cambria" w:cs="Times New Roman"/>
      <w:spacing w:val="-10"/>
      <w:sz w:val="56"/>
      <w:szCs w:val="56"/>
    </w:rPr>
  </w:style>
  <w:style w:type="character" w:customStyle="1" w:styleId="1e">
    <w:name w:val="Заголовок Знак1"/>
    <w:basedOn w:val="a1"/>
    <w:link w:val="aff2"/>
    <w:uiPriority w:val="10"/>
    <w:rPr>
      <w:rFonts w:ascii="Cambria" w:eastAsia="Times New Roman" w:hAnsi="Cambria" w:cs="Times New Roman"/>
      <w:spacing w:val="-10"/>
      <w:sz w:val="56"/>
      <w:szCs w:val="56"/>
    </w:rPr>
  </w:style>
  <w:style w:type="character" w:customStyle="1" w:styleId="aff3">
    <w:name w:val="Заголовок Знак"/>
    <w:basedOn w:val="a1"/>
    <w:uiPriority w:val="10"/>
    <w:rPr>
      <w:rFonts w:ascii="Cambria" w:eastAsia="Times New Roman" w:hAnsi="Cambria" w:cs="Times New Roman"/>
      <w:spacing w:val="-10"/>
      <w:sz w:val="56"/>
      <w:szCs w:val="56"/>
      <w:lang w:val="ru-RU"/>
    </w:rPr>
  </w:style>
  <w:style w:type="paragraph" w:styleId="aff4">
    <w:name w:val="Subtitle"/>
    <w:basedOn w:val="a"/>
    <w:next w:val="a"/>
    <w:link w:val="aff5"/>
    <w:uiPriority w:val="99"/>
    <w:qFormat/>
    <w:pPr>
      <w:keepNext/>
      <w:keepLines/>
      <w:widowControl/>
      <w:spacing w:before="120" w:after="120" w:line="288" w:lineRule="auto"/>
      <w:ind w:left="-1" w:hanging="1"/>
      <w:jc w:val="both"/>
      <w:outlineLvl w:val="0"/>
    </w:pPr>
    <w:rPr>
      <w:rFonts w:ascii="Times New Roman" w:eastAsia="Times New Roman" w:hAnsi="Times New Roman" w:cs="Times New Roman"/>
      <w:b/>
      <w:position w:val="-1"/>
      <w:sz w:val="24"/>
      <w:szCs w:val="24"/>
      <w:lang w:eastAsia="ru-RU"/>
    </w:rPr>
  </w:style>
  <w:style w:type="character" w:customStyle="1" w:styleId="aff5">
    <w:name w:val="Подзаголовок Знак"/>
    <w:basedOn w:val="a1"/>
    <w:link w:val="aff4"/>
    <w:uiPriority w:val="99"/>
    <w:rPr>
      <w:rFonts w:ascii="Times New Roman" w:eastAsia="Times New Roman" w:hAnsi="Times New Roman" w:cs="Times New Roman"/>
      <w:b/>
      <w:position w:val="-1"/>
      <w:sz w:val="24"/>
      <w:szCs w:val="24"/>
      <w:lang w:eastAsia="ru-RU"/>
    </w:rPr>
  </w:style>
  <w:style w:type="character" w:customStyle="1" w:styleId="aff6">
    <w:name w:val="Текст Знак"/>
    <w:basedOn w:val="a1"/>
    <w:link w:val="aff7"/>
    <w:uiPriority w:val="99"/>
    <w:semiHidden/>
    <w:qFormat/>
    <w:rPr>
      <w:rFonts w:ascii="Courier New" w:hAnsi="Courier New" w:cs="Courier New"/>
    </w:rPr>
  </w:style>
  <w:style w:type="paragraph" w:styleId="aff7">
    <w:name w:val="Plain Text"/>
    <w:basedOn w:val="a"/>
    <w:link w:val="aff6"/>
    <w:uiPriority w:val="99"/>
    <w:semiHidden/>
    <w:unhideWhenUsed/>
    <w:qFormat/>
    <w:pPr>
      <w:widowControl/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1f">
    <w:name w:val="Текст Знак1"/>
    <w:basedOn w:val="a1"/>
    <w:uiPriority w:val="99"/>
    <w:semiHidden/>
    <w:rPr>
      <w:rFonts w:ascii="Consolas" w:eastAsia="SimSun" w:hAnsi="Consolas" w:cs="Tahoma"/>
      <w:sz w:val="21"/>
      <w:szCs w:val="21"/>
    </w:rPr>
  </w:style>
  <w:style w:type="paragraph" w:styleId="aff8">
    <w:name w:val="No Spacing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Quote"/>
    <w:basedOn w:val="a"/>
    <w:next w:val="a"/>
    <w:link w:val="26"/>
    <w:uiPriority w:val="99"/>
    <w:qFormat/>
    <w:pPr>
      <w:widowControl/>
      <w:spacing w:after="0" w:line="288" w:lineRule="auto"/>
      <w:ind w:left="720" w:right="720" w:hanging="1"/>
      <w:jc w:val="both"/>
      <w:outlineLvl w:val="0"/>
    </w:pPr>
    <w:rPr>
      <w:rFonts w:ascii="Times New Roman" w:eastAsia="Times New Roman" w:hAnsi="Times New Roman" w:cs="Calibri"/>
      <w:i/>
      <w:position w:val="-1"/>
      <w:sz w:val="28"/>
      <w:szCs w:val="28"/>
      <w:lang w:eastAsia="ru-RU"/>
    </w:rPr>
  </w:style>
  <w:style w:type="character" w:customStyle="1" w:styleId="26">
    <w:name w:val="Цитата 2 Знак"/>
    <w:basedOn w:val="a1"/>
    <w:link w:val="25"/>
    <w:uiPriority w:val="99"/>
    <w:rPr>
      <w:rFonts w:ascii="Times New Roman" w:eastAsia="Times New Roman" w:hAnsi="Times New Roman" w:cs="Calibri"/>
      <w:i/>
      <w:position w:val="-1"/>
      <w:sz w:val="28"/>
      <w:szCs w:val="28"/>
      <w:lang w:eastAsia="ru-RU"/>
    </w:rPr>
  </w:style>
  <w:style w:type="paragraph" w:styleId="aff9">
    <w:name w:val="Intense Quote"/>
    <w:basedOn w:val="a"/>
    <w:next w:val="a"/>
    <w:link w:val="affa"/>
    <w:uiPriority w:val="99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88" w:lineRule="auto"/>
      <w:ind w:left="720" w:right="720" w:hanging="1"/>
      <w:jc w:val="both"/>
      <w:outlineLvl w:val="0"/>
    </w:pPr>
    <w:rPr>
      <w:rFonts w:ascii="Times New Roman" w:eastAsia="Times New Roman" w:hAnsi="Times New Roman" w:cs="Calibri"/>
      <w:i/>
      <w:position w:val="-1"/>
      <w:sz w:val="28"/>
      <w:szCs w:val="28"/>
      <w:lang w:eastAsia="ru-RU"/>
    </w:rPr>
  </w:style>
  <w:style w:type="character" w:customStyle="1" w:styleId="affa">
    <w:name w:val="Выделенная цитата Знак"/>
    <w:basedOn w:val="a1"/>
    <w:link w:val="aff9"/>
    <w:uiPriority w:val="99"/>
    <w:rPr>
      <w:rFonts w:ascii="Times New Roman" w:eastAsia="Times New Roman" w:hAnsi="Times New Roman" w:cs="Calibri"/>
      <w:i/>
      <w:position w:val="-1"/>
      <w:sz w:val="28"/>
      <w:szCs w:val="28"/>
      <w:shd w:val="clear" w:color="auto" w:fill="F2F2F2"/>
      <w:lang w:eastAsia="ru-RU"/>
    </w:rPr>
  </w:style>
  <w:style w:type="paragraph" w:customStyle="1" w:styleId="210">
    <w:name w:val="Заголовок 21"/>
    <w:basedOn w:val="a"/>
    <w:next w:val="a"/>
    <w:uiPriority w:val="99"/>
    <w:qFormat/>
    <w:pPr>
      <w:keepNext/>
      <w:keepLines/>
      <w:widowControl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eastAsia="zh-CN"/>
    </w:rPr>
  </w:style>
  <w:style w:type="paragraph" w:customStyle="1" w:styleId="31">
    <w:name w:val="Заголовок 31"/>
    <w:basedOn w:val="a"/>
    <w:uiPriority w:val="99"/>
    <w:qFormat/>
    <w:pPr>
      <w:keepNext/>
      <w:widowControl/>
      <w:numPr>
        <w:ilvl w:val="2"/>
        <w:numId w:val="1"/>
      </w:numPr>
      <w:tabs>
        <w:tab w:val="left" w:pos="312"/>
      </w:tabs>
      <w:spacing w:before="240" w:after="60" w:line="240" w:lineRule="auto"/>
      <w:ind w:left="142" w:firstLine="0"/>
      <w:jc w:val="both"/>
      <w:outlineLvl w:val="2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1f0">
    <w:name w:val="Название объекта1"/>
    <w:basedOn w:val="a"/>
    <w:uiPriority w:val="99"/>
    <w:qFormat/>
    <w:pPr>
      <w:widowControl/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7">
    <w:name w:val="Указатель2"/>
    <w:basedOn w:val="a"/>
    <w:uiPriority w:val="99"/>
    <w:qFormat/>
    <w:pPr>
      <w:widowControl/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f1">
    <w:name w:val="Название1"/>
    <w:basedOn w:val="a"/>
    <w:uiPriority w:val="99"/>
    <w:qFormat/>
    <w:pPr>
      <w:widowControl/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f2">
    <w:name w:val="Указатель1"/>
    <w:basedOn w:val="a"/>
    <w:uiPriority w:val="99"/>
    <w:qFormat/>
    <w:pPr>
      <w:widowControl/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f3">
    <w:name w:val="Верхний колонтитул1"/>
    <w:basedOn w:val="a"/>
    <w:uiPriority w:val="99"/>
    <w:qFormat/>
    <w:pPr>
      <w:widowControl/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f4">
    <w:name w:val="Нижний колонтитул1"/>
    <w:basedOn w:val="a"/>
    <w:uiPriority w:val="99"/>
    <w:qFormat/>
    <w:pPr>
      <w:widowControl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f5">
    <w:name w:val="Текст1"/>
    <w:basedOn w:val="a"/>
    <w:uiPriority w:val="99"/>
    <w:qFormat/>
    <w:pPr>
      <w:widowControl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Arial" w:eastAsia="Times New Roman" w:hAnsi="Arial" w:cs="Arial"/>
      <w:b/>
      <w:bCs/>
      <w:sz w:val="24"/>
      <w:szCs w:val="20"/>
      <w:lang w:eastAsia="zh-CN"/>
    </w:rPr>
  </w:style>
  <w:style w:type="paragraph" w:customStyle="1" w:styleId="1f6">
    <w:name w:val="Основной текст с отступом1"/>
    <w:basedOn w:val="a"/>
    <w:uiPriority w:val="99"/>
    <w:qFormat/>
    <w:pPr>
      <w:widowControl/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uiPriority w:val="99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0"/>
      <w:lang w:eastAsia="zh-CN"/>
    </w:rPr>
  </w:style>
  <w:style w:type="paragraph" w:customStyle="1" w:styleId="ConsPlusCell">
    <w:name w:val="ConsPlusCell"/>
    <w:uiPriority w:val="99"/>
    <w:qFormat/>
    <w:pPr>
      <w:spacing w:after="0" w:line="240" w:lineRule="auto"/>
    </w:pPr>
    <w:rPr>
      <w:rFonts w:ascii="Courier New" w:eastAsia="Arial" w:hAnsi="Courier New" w:cs="Courier New"/>
      <w:sz w:val="24"/>
      <w:szCs w:val="24"/>
      <w:lang w:eastAsia="zh-CN" w:bidi="hi-IN"/>
    </w:rPr>
  </w:style>
  <w:style w:type="paragraph" w:customStyle="1" w:styleId="ConsPlusDocList">
    <w:name w:val="ConsPlusDocList"/>
    <w:uiPriority w:val="99"/>
    <w:qFormat/>
    <w:pPr>
      <w:spacing w:after="0" w:line="240" w:lineRule="auto"/>
    </w:pPr>
    <w:rPr>
      <w:rFonts w:ascii="Courier New" w:eastAsia="Arial" w:hAnsi="Courier New" w:cs="Courier New"/>
      <w:sz w:val="24"/>
      <w:szCs w:val="24"/>
      <w:lang w:eastAsia="zh-CN" w:bidi="hi-IN"/>
    </w:rPr>
  </w:style>
  <w:style w:type="paragraph" w:customStyle="1" w:styleId="ConsPlusTitlePage">
    <w:name w:val="ConsPlusTitlePage"/>
    <w:uiPriority w:val="99"/>
    <w:qFormat/>
    <w:pPr>
      <w:spacing w:after="0" w:line="240" w:lineRule="auto"/>
    </w:pPr>
    <w:rPr>
      <w:rFonts w:ascii="Tahoma" w:eastAsia="Arial" w:hAnsi="Tahoma" w:cs="Courier New"/>
      <w:sz w:val="24"/>
      <w:szCs w:val="24"/>
      <w:lang w:eastAsia="zh-CN" w:bidi="hi-IN"/>
    </w:rPr>
  </w:style>
  <w:style w:type="paragraph" w:customStyle="1" w:styleId="ConsPlusJurTerm">
    <w:name w:val="ConsPlusJurTerm"/>
    <w:uiPriority w:val="99"/>
    <w:qFormat/>
    <w:pPr>
      <w:spacing w:after="0" w:line="240" w:lineRule="auto"/>
    </w:pPr>
    <w:rPr>
      <w:rFonts w:ascii="Tahoma" w:eastAsia="Arial" w:hAnsi="Tahoma" w:cs="Courier New"/>
      <w:sz w:val="26"/>
      <w:szCs w:val="24"/>
      <w:lang w:eastAsia="zh-CN" w:bidi="hi-IN"/>
    </w:rPr>
  </w:style>
  <w:style w:type="paragraph" w:customStyle="1" w:styleId="1f7">
    <w:name w:val="Текст сноски1"/>
    <w:basedOn w:val="a"/>
    <w:uiPriority w:val="99"/>
    <w:qFormat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rmal0">
    <w:name w:val="Normal_0"/>
    <w:uiPriority w:val="99"/>
    <w:qFormat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Normal1">
    <w:name w:val="Normal_1"/>
    <w:uiPriority w:val="99"/>
    <w:qFormat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1110">
    <w:name w:val="111"/>
    <w:basedOn w:val="a"/>
    <w:uiPriority w:val="99"/>
    <w:qFormat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8">
    <w:name w:val="_Заголовок 2"/>
    <w:basedOn w:val="20"/>
    <w:next w:val="a"/>
    <w:uiPriority w:val="99"/>
    <w:qFormat/>
  </w:style>
  <w:style w:type="paragraph" w:customStyle="1" w:styleId="1f8">
    <w:name w:val="_Заголовок 1"/>
    <w:basedOn w:val="10"/>
    <w:next w:val="28"/>
    <w:uiPriority w:val="99"/>
    <w:qFormat/>
    <w:pPr>
      <w:keepLines/>
      <w:pageBreakBefore/>
      <w:widowControl/>
      <w:spacing w:before="200" w:after="200" w:line="240" w:lineRule="auto"/>
      <w:ind w:left="360" w:hanging="1"/>
    </w:pPr>
    <w:rPr>
      <w:rFonts w:ascii="Times New Roman Полужирный" w:hAnsi="Times New Roman Полужирный" w:cs="Arial"/>
      <w:caps/>
      <w:position w:val="-1"/>
      <w:sz w:val="36"/>
    </w:rPr>
  </w:style>
  <w:style w:type="paragraph" w:customStyle="1" w:styleId="1f9">
    <w:name w:val="Заголовок_1"/>
    <w:basedOn w:val="10"/>
    <w:next w:val="a"/>
    <w:uiPriority w:val="99"/>
    <w:qFormat/>
    <w:pPr>
      <w:keepNext w:val="0"/>
      <w:widowControl/>
      <w:spacing w:before="120" w:after="120" w:line="240" w:lineRule="auto"/>
      <w:ind w:left="1021" w:hanging="454"/>
    </w:pPr>
    <w:rPr>
      <w:rFonts w:ascii="Times New Roman" w:hAnsi="Times New Roman"/>
      <w:position w:val="-1"/>
      <w:sz w:val="24"/>
      <w:szCs w:val="20"/>
    </w:rPr>
  </w:style>
  <w:style w:type="paragraph" w:customStyle="1" w:styleId="1fa">
    <w:name w:val="Без интервала1"/>
    <w:uiPriority w:val="99"/>
    <w:qFormat/>
    <w:pPr>
      <w:spacing w:after="0" w:line="1" w:lineRule="atLeast"/>
      <w:ind w:left="-1" w:hanging="1"/>
      <w:outlineLvl w:val="0"/>
    </w:pPr>
    <w:rPr>
      <w:rFonts w:ascii="Times New Roman" w:eastAsia="Times New Roman" w:hAnsi="Times New Roman" w:cs="Calibri"/>
      <w:position w:val="-1"/>
      <w:sz w:val="24"/>
      <w:szCs w:val="24"/>
      <w:lang w:eastAsia="ar-SA"/>
    </w:rPr>
  </w:style>
  <w:style w:type="paragraph" w:customStyle="1" w:styleId="affb">
    <w:name w:val="_Основной с красной строки"/>
    <w:basedOn w:val="a"/>
    <w:uiPriority w:val="99"/>
    <w:qFormat/>
    <w:pPr>
      <w:widowControl/>
      <w:spacing w:after="0" w:line="360" w:lineRule="atLeast"/>
      <w:ind w:left="-1" w:hanging="1"/>
      <w:jc w:val="both"/>
      <w:outlineLvl w:val="0"/>
    </w:pPr>
    <w:rPr>
      <w:rFonts w:ascii="Times New Roman" w:eastAsia="Times New Roman" w:hAnsi="Times New Roman" w:cs="Calibri"/>
      <w:position w:val="-1"/>
      <w:sz w:val="24"/>
      <w:szCs w:val="24"/>
      <w:lang w:eastAsia="ru-RU"/>
    </w:rPr>
  </w:style>
  <w:style w:type="paragraph" w:customStyle="1" w:styleId="1">
    <w:name w:val="Заголовок 1 ТТ"/>
    <w:basedOn w:val="10"/>
    <w:next w:val="a"/>
    <w:uiPriority w:val="99"/>
    <w:qFormat/>
    <w:pPr>
      <w:widowControl/>
      <w:numPr>
        <w:numId w:val="2"/>
      </w:numPr>
      <w:ind w:left="-1" w:hanging="1"/>
      <w:jc w:val="both"/>
    </w:pPr>
    <w:rPr>
      <w:rFonts w:ascii="Times New Roman" w:hAnsi="Times New Roman"/>
      <w:position w:val="-1"/>
      <w:sz w:val="28"/>
      <w:szCs w:val="28"/>
    </w:rPr>
  </w:style>
  <w:style w:type="paragraph" w:customStyle="1" w:styleId="2">
    <w:name w:val="Заголовок 2 ТТ"/>
    <w:basedOn w:val="20"/>
    <w:next w:val="a"/>
    <w:uiPriority w:val="99"/>
    <w:qFormat/>
    <w:pPr>
      <w:numPr>
        <w:ilvl w:val="1"/>
        <w:numId w:val="2"/>
      </w:numPr>
      <w:ind w:left="0" w:firstLine="0"/>
    </w:pPr>
  </w:style>
  <w:style w:type="paragraph" w:customStyle="1" w:styleId="3">
    <w:name w:val="Заголовок 3 ТТ"/>
    <w:basedOn w:val="30"/>
    <w:next w:val="a"/>
    <w:uiPriority w:val="99"/>
    <w:qFormat/>
    <w:pPr>
      <w:keepLines/>
      <w:numPr>
        <w:ilvl w:val="2"/>
        <w:numId w:val="2"/>
      </w:numPr>
      <w:spacing w:before="240" w:after="60" w:line="276" w:lineRule="auto"/>
      <w:ind w:left="2868" w:hanging="1"/>
      <w:jc w:val="both"/>
    </w:pPr>
    <w:rPr>
      <w:rFonts w:ascii="Times New Roman" w:eastAsia="Arial Unicode MS" w:hAnsi="Times New Roman" w:cs="Times New Roman"/>
      <w:position w:val="-1"/>
      <w:sz w:val="28"/>
      <w:szCs w:val="28"/>
    </w:rPr>
  </w:style>
  <w:style w:type="paragraph" w:customStyle="1" w:styleId="4">
    <w:name w:val="Заголовок 4 ТТ"/>
    <w:basedOn w:val="40"/>
    <w:next w:val="a"/>
    <w:uiPriority w:val="99"/>
    <w:qFormat/>
    <w:pPr>
      <w:numPr>
        <w:ilvl w:val="3"/>
        <w:numId w:val="2"/>
      </w:numPr>
      <w:tabs>
        <w:tab w:val="clear" w:pos="1148"/>
      </w:tabs>
      <w:spacing w:before="120" w:line="276" w:lineRule="auto"/>
      <w:ind w:left="3588" w:hanging="1"/>
      <w:jc w:val="left"/>
    </w:pPr>
    <w:rPr>
      <w:rFonts w:ascii="Times New Roman" w:hAnsi="Times New Roman"/>
      <w:b/>
      <w:bCs/>
      <w:position w:val="-1"/>
      <w:sz w:val="28"/>
      <w:szCs w:val="20"/>
      <w:lang w:eastAsia="ru-RU"/>
    </w:rPr>
  </w:style>
  <w:style w:type="paragraph" w:customStyle="1" w:styleId="1fb">
    <w:name w:val="МаркСписок1"/>
    <w:basedOn w:val="a"/>
    <w:uiPriority w:val="99"/>
    <w:qFormat/>
    <w:pPr>
      <w:widowControl/>
      <w:spacing w:after="0" w:line="360" w:lineRule="auto"/>
      <w:ind w:left="-1" w:hanging="1"/>
      <w:outlineLvl w:val="0"/>
    </w:pPr>
    <w:rPr>
      <w:rFonts w:ascii="Times New Roman" w:eastAsia="Times New Roman" w:hAnsi="Times New Roman" w:cs="Calibri"/>
      <w:position w:val="-1"/>
      <w:sz w:val="26"/>
      <w:szCs w:val="24"/>
      <w:lang w:eastAsia="ru-RU"/>
    </w:rPr>
  </w:style>
  <w:style w:type="paragraph" w:customStyle="1" w:styleId="OTRTableHead">
    <w:name w:val="OTR_Table_Head"/>
    <w:basedOn w:val="a"/>
    <w:uiPriority w:val="99"/>
    <w:qFormat/>
    <w:pPr>
      <w:keepNext/>
      <w:widowControl/>
      <w:spacing w:before="60" w:after="60" w:line="240" w:lineRule="auto"/>
      <w:ind w:left="-1" w:hanging="1"/>
      <w:jc w:val="center"/>
      <w:outlineLvl w:val="0"/>
    </w:pPr>
    <w:rPr>
      <w:rFonts w:ascii="Times New Roman" w:eastAsia="Times New Roman" w:hAnsi="Times New Roman" w:cs="Calibri"/>
      <w:b/>
      <w:position w:val="-1"/>
      <w:sz w:val="24"/>
      <w:szCs w:val="20"/>
      <w:lang w:eastAsia="ru-RU"/>
    </w:rPr>
  </w:style>
  <w:style w:type="paragraph" w:customStyle="1" w:styleId="otrtablenormal">
    <w:name w:val="otr_table_normal"/>
    <w:uiPriority w:val="99"/>
    <w:qFormat/>
    <w:pPr>
      <w:spacing w:before="120" w:after="120" w:line="1" w:lineRule="atLeast"/>
      <w:ind w:left="-1" w:hanging="1"/>
      <w:contextualSpacing/>
      <w:outlineLvl w:val="0"/>
    </w:pPr>
    <w:rPr>
      <w:rFonts w:ascii="Arial" w:eastAsia="Times New Roman" w:hAnsi="Arial" w:cs="Calibri"/>
      <w:position w:val="-1"/>
      <w:sz w:val="24"/>
      <w:lang w:eastAsia="ru-RU"/>
    </w:rPr>
  </w:style>
  <w:style w:type="paragraph" w:customStyle="1" w:styleId="ColorfulList-Accent11">
    <w:name w:val="Colorful List - Accent 11"/>
    <w:basedOn w:val="a"/>
    <w:uiPriority w:val="99"/>
    <w:qFormat/>
    <w:pPr>
      <w:widowControl/>
      <w:spacing w:after="0" w:line="200" w:lineRule="atLeast"/>
      <w:ind w:left="720" w:hanging="1"/>
      <w:contextualSpacing/>
      <w:outlineLvl w:val="0"/>
    </w:pPr>
    <w:rPr>
      <w:rFonts w:eastAsia="Times New Roman" w:cs="Calibri"/>
      <w:color w:val="00000A"/>
      <w:position w:val="-1"/>
      <w:sz w:val="24"/>
      <w:szCs w:val="24"/>
      <w:lang w:eastAsia="ru-RU"/>
    </w:rPr>
  </w:style>
  <w:style w:type="paragraph" w:customStyle="1" w:styleId="affc">
    <w:name w:val="Содержимое врезки"/>
    <w:basedOn w:val="a"/>
    <w:uiPriority w:val="99"/>
    <w:qFormat/>
    <w:pPr>
      <w:widowControl/>
      <w:spacing w:after="0" w:line="240" w:lineRule="auto"/>
      <w:ind w:left="-1" w:hanging="1"/>
      <w:outlineLvl w:val="0"/>
    </w:pPr>
    <w:rPr>
      <w:rFonts w:ascii="Times New Roman" w:eastAsia="Times New Roman" w:hAnsi="Times New Roman" w:cs="Calibri"/>
      <w:color w:val="00000A"/>
      <w:position w:val="-1"/>
      <w:sz w:val="24"/>
      <w:szCs w:val="24"/>
      <w:lang w:eastAsia="ru-RU"/>
    </w:rPr>
  </w:style>
  <w:style w:type="paragraph" w:customStyle="1" w:styleId="affd">
    <w:name w:val="Обычный (тбл)"/>
    <w:basedOn w:val="a"/>
    <w:uiPriority w:val="99"/>
    <w:qFormat/>
    <w:pPr>
      <w:widowControl/>
      <w:spacing w:before="40" w:after="80"/>
      <w:ind w:left="-1" w:hanging="1"/>
      <w:jc w:val="both"/>
      <w:outlineLvl w:val="0"/>
    </w:pPr>
    <w:rPr>
      <w:rFonts w:ascii="Times New Roman" w:eastAsia="Calibri" w:hAnsi="Times New Roman" w:cs="Calibri"/>
      <w:bCs/>
      <w:position w:val="-1"/>
      <w:szCs w:val="18"/>
      <w:lang w:eastAsia="ru-RU"/>
    </w:rPr>
  </w:style>
  <w:style w:type="character" w:customStyle="1" w:styleId="WW8Num1z0">
    <w:name w:val="WW8Num1z0"/>
    <w:qFormat/>
    <w:rPr>
      <w:lang w:val="ru-RU"/>
    </w:rPr>
  </w:style>
  <w:style w:type="character" w:customStyle="1" w:styleId="WW8Num1z1">
    <w:name w:val="WW8Num1z1"/>
    <w:qFormat/>
    <w:rPr>
      <w:lang w:val="ru-RU"/>
    </w:rPr>
  </w:style>
  <w:style w:type="character" w:customStyle="1" w:styleId="WW8Num1z2">
    <w:name w:val="WW8Num1z2"/>
    <w:qFormat/>
    <w:rPr>
      <w:lang w:val="ru-RU"/>
    </w:rPr>
  </w:style>
  <w:style w:type="character" w:customStyle="1" w:styleId="WW8Num1z3">
    <w:name w:val="WW8Num1z3"/>
    <w:qFormat/>
    <w:rPr>
      <w:lang w:val="ru-RU"/>
    </w:rPr>
  </w:style>
  <w:style w:type="character" w:customStyle="1" w:styleId="WW8Num1z4">
    <w:name w:val="WW8Num1z4"/>
    <w:qFormat/>
    <w:rPr>
      <w:lang w:val="ru-RU"/>
    </w:rPr>
  </w:style>
  <w:style w:type="character" w:customStyle="1" w:styleId="WW8Num1z5">
    <w:name w:val="WW8Num1z5"/>
    <w:qFormat/>
    <w:rPr>
      <w:lang w:val="ru-RU"/>
    </w:rPr>
  </w:style>
  <w:style w:type="character" w:customStyle="1" w:styleId="WW8Num1z6">
    <w:name w:val="WW8Num1z6"/>
    <w:qFormat/>
    <w:rPr>
      <w:lang w:val="ru-RU"/>
    </w:rPr>
  </w:style>
  <w:style w:type="character" w:customStyle="1" w:styleId="WW8Num1z7">
    <w:name w:val="WW8Num1z7"/>
    <w:qFormat/>
    <w:rPr>
      <w:lang w:val="ru-RU"/>
    </w:rPr>
  </w:style>
  <w:style w:type="character" w:customStyle="1" w:styleId="WW8Num1z8">
    <w:name w:val="WW8Num1z8"/>
    <w:qFormat/>
    <w:rPr>
      <w:lang w:val="ru-RU"/>
    </w:rPr>
  </w:style>
  <w:style w:type="character" w:customStyle="1" w:styleId="WW8Num2z0">
    <w:name w:val="WW8Num2z0"/>
    <w:qFormat/>
    <w:rPr>
      <w:rFonts w:ascii="Times New Roman" w:hAnsi="Times New Roman" w:cs="Times New Roman" w:hint="default"/>
      <w:lang w:val="ru-RU"/>
    </w:rPr>
  </w:style>
  <w:style w:type="character" w:customStyle="1" w:styleId="WW8Num3z0">
    <w:name w:val="WW8Num3z0"/>
    <w:qFormat/>
    <w:rPr>
      <w:rFonts w:ascii="Times New Roman" w:hAnsi="Times New Roman" w:cs="Times New Roman" w:hint="default"/>
      <w:lang w:val="ru-RU"/>
    </w:rPr>
  </w:style>
  <w:style w:type="character" w:customStyle="1" w:styleId="WW8Num4z0">
    <w:name w:val="WW8Num4z0"/>
    <w:qFormat/>
    <w:rPr>
      <w:rFonts w:ascii="Times New Roman" w:hAnsi="Times New Roman" w:cs="Times New Roman" w:hint="default"/>
      <w:lang w:val="ru-RU"/>
    </w:rPr>
  </w:style>
  <w:style w:type="character" w:customStyle="1" w:styleId="WW8Num4z1">
    <w:name w:val="WW8Num4z1"/>
    <w:qFormat/>
    <w:rPr>
      <w:rFonts w:ascii="Courier New" w:hAnsi="Courier New" w:cs="Courier New" w:hint="default"/>
      <w:lang w:val="ru-RU"/>
    </w:rPr>
  </w:style>
  <w:style w:type="character" w:customStyle="1" w:styleId="WW8Num4z2">
    <w:name w:val="WW8Num4z2"/>
    <w:qFormat/>
    <w:rPr>
      <w:rFonts w:ascii="Wingdings" w:hAnsi="Wingdings" w:cs="Wingdings" w:hint="default"/>
      <w:lang w:val="ru-RU"/>
    </w:rPr>
  </w:style>
  <w:style w:type="character" w:customStyle="1" w:styleId="WW8Num4z3">
    <w:name w:val="WW8Num4z3"/>
    <w:qFormat/>
    <w:rPr>
      <w:rFonts w:ascii="Symbol" w:hAnsi="Symbol" w:cs="Symbol" w:hint="default"/>
      <w:lang w:val="ru-RU"/>
    </w:rPr>
  </w:style>
  <w:style w:type="character" w:customStyle="1" w:styleId="WW8Num4z4">
    <w:name w:val="WW8Num4z4"/>
    <w:qFormat/>
    <w:rPr>
      <w:lang w:val="ru-RU"/>
    </w:rPr>
  </w:style>
  <w:style w:type="character" w:customStyle="1" w:styleId="WW8Num4z5">
    <w:name w:val="WW8Num4z5"/>
    <w:qFormat/>
    <w:rPr>
      <w:lang w:val="ru-RU"/>
    </w:rPr>
  </w:style>
  <w:style w:type="character" w:customStyle="1" w:styleId="WW8Num4z6">
    <w:name w:val="WW8Num4z6"/>
    <w:qFormat/>
    <w:rPr>
      <w:lang w:val="ru-RU"/>
    </w:rPr>
  </w:style>
  <w:style w:type="character" w:customStyle="1" w:styleId="WW8Num4z7">
    <w:name w:val="WW8Num4z7"/>
    <w:qFormat/>
    <w:rPr>
      <w:lang w:val="ru-RU"/>
    </w:rPr>
  </w:style>
  <w:style w:type="character" w:customStyle="1" w:styleId="WW8Num4z8">
    <w:name w:val="WW8Num4z8"/>
    <w:qFormat/>
    <w:rPr>
      <w:lang w:val="ru-RU"/>
    </w:rPr>
  </w:style>
  <w:style w:type="character" w:customStyle="1" w:styleId="29">
    <w:name w:val="Основной шрифт абзаца2"/>
    <w:qFormat/>
    <w:rPr>
      <w:lang w:val="ru-RU"/>
    </w:rPr>
  </w:style>
  <w:style w:type="character" w:customStyle="1" w:styleId="WW8Num3z1">
    <w:name w:val="WW8Num3z1"/>
    <w:qFormat/>
    <w:rPr>
      <w:rFonts w:ascii="Times New Roman" w:hAnsi="Times New Roman" w:cs="Times New Roman" w:hint="default"/>
      <w:lang w:val="ru-RU"/>
    </w:rPr>
  </w:style>
  <w:style w:type="character" w:customStyle="1" w:styleId="WW8Num5z0">
    <w:name w:val="WW8Num5z0"/>
    <w:qFormat/>
    <w:rPr>
      <w:lang w:val="ru-RU"/>
    </w:rPr>
  </w:style>
  <w:style w:type="character" w:customStyle="1" w:styleId="WW8Num5z1">
    <w:name w:val="WW8Num5z1"/>
    <w:qFormat/>
    <w:rPr>
      <w:lang w:val="ru-RU"/>
    </w:rPr>
  </w:style>
  <w:style w:type="character" w:customStyle="1" w:styleId="WW8Num5z2">
    <w:name w:val="WW8Num5z2"/>
    <w:qFormat/>
    <w:rPr>
      <w:lang w:val="ru-RU"/>
    </w:rPr>
  </w:style>
  <w:style w:type="character" w:customStyle="1" w:styleId="WW8Num5z3">
    <w:name w:val="WW8Num5z3"/>
    <w:qFormat/>
    <w:rPr>
      <w:lang w:val="ru-RU"/>
    </w:rPr>
  </w:style>
  <w:style w:type="character" w:customStyle="1" w:styleId="WW8Num5z4">
    <w:name w:val="WW8Num5z4"/>
    <w:qFormat/>
    <w:rPr>
      <w:lang w:val="ru-RU"/>
    </w:rPr>
  </w:style>
  <w:style w:type="character" w:customStyle="1" w:styleId="WW8Num5z5">
    <w:name w:val="WW8Num5z5"/>
    <w:qFormat/>
    <w:rPr>
      <w:lang w:val="ru-RU"/>
    </w:rPr>
  </w:style>
  <w:style w:type="character" w:customStyle="1" w:styleId="WW8Num5z6">
    <w:name w:val="WW8Num5z6"/>
    <w:qFormat/>
    <w:rPr>
      <w:lang w:val="ru-RU"/>
    </w:rPr>
  </w:style>
  <w:style w:type="character" w:customStyle="1" w:styleId="WW8Num5z7">
    <w:name w:val="WW8Num5z7"/>
    <w:qFormat/>
    <w:rPr>
      <w:lang w:val="ru-RU"/>
    </w:rPr>
  </w:style>
  <w:style w:type="character" w:customStyle="1" w:styleId="WW8Num5z8">
    <w:name w:val="WW8Num5z8"/>
    <w:qFormat/>
    <w:rPr>
      <w:lang w:val="ru-RU"/>
    </w:rPr>
  </w:style>
  <w:style w:type="character" w:customStyle="1" w:styleId="-">
    <w:name w:val="Интернет-ссылка"/>
    <w:rPr>
      <w:color w:val="0000FF"/>
      <w:u w:val="single"/>
      <w:lang w:val="ru-RU"/>
    </w:rPr>
  </w:style>
  <w:style w:type="character" w:customStyle="1" w:styleId="affe">
    <w:name w:val="Символ сноски"/>
    <w:qFormat/>
    <w:rPr>
      <w:vertAlign w:val="superscript"/>
      <w:lang w:val="ru-RU"/>
    </w:rPr>
  </w:style>
  <w:style w:type="character" w:customStyle="1" w:styleId="afff">
    <w:name w:val="Символы концевой сноски"/>
    <w:qFormat/>
    <w:rPr>
      <w:vertAlign w:val="superscript"/>
      <w:lang w:val="ru-RU"/>
    </w:rPr>
  </w:style>
  <w:style w:type="character" w:customStyle="1" w:styleId="1fc">
    <w:name w:val="Знак сноски1"/>
    <w:qFormat/>
    <w:rPr>
      <w:vertAlign w:val="superscript"/>
      <w:lang w:val="ru-RU"/>
    </w:rPr>
  </w:style>
  <w:style w:type="character" w:customStyle="1" w:styleId="afff0">
    <w:name w:val="Символ нумерации"/>
    <w:qFormat/>
    <w:rPr>
      <w:lang w:val="ru-RU"/>
    </w:rPr>
  </w:style>
  <w:style w:type="character" w:customStyle="1" w:styleId="1fd">
    <w:name w:val="Знак концевой сноски1"/>
    <w:qFormat/>
    <w:rPr>
      <w:vertAlign w:val="superscript"/>
      <w:lang w:val="ru-RU"/>
    </w:rPr>
  </w:style>
  <w:style w:type="character" w:customStyle="1" w:styleId="ListLabel1">
    <w:name w:val="ListLabel 1"/>
    <w:qFormat/>
    <w:rPr>
      <w:rFonts w:ascii="Times New Roman" w:hAnsi="Times New Roman" w:cs="Times New Roman" w:hint="default"/>
      <w:b/>
      <w:bCs w:val="0"/>
      <w:sz w:val="20"/>
      <w:lang w:val="ru-RU"/>
    </w:rPr>
  </w:style>
  <w:style w:type="character" w:customStyle="1" w:styleId="ListLabel2">
    <w:name w:val="ListLabel 2"/>
    <w:qFormat/>
    <w:rPr>
      <w:rFonts w:ascii="Times New Roman" w:hAnsi="Times New Roman" w:cs="Times New Roman" w:hint="default"/>
      <w:lang w:val="ru-RU"/>
    </w:rPr>
  </w:style>
  <w:style w:type="character" w:customStyle="1" w:styleId="ListLabel3">
    <w:name w:val="ListLabel 3"/>
    <w:qFormat/>
    <w:rPr>
      <w:rFonts w:ascii="Times New Roman" w:hAnsi="Times New Roman" w:cs="Times New Roman" w:hint="default"/>
      <w:lang w:val="ru-RU"/>
    </w:rPr>
  </w:style>
  <w:style w:type="character" w:customStyle="1" w:styleId="ListLabel4">
    <w:name w:val="ListLabel 4"/>
    <w:qFormat/>
    <w:rPr>
      <w:rFonts w:ascii="Times New Roman" w:hAnsi="Times New Roman" w:cs="Times New Roman" w:hint="default"/>
      <w:lang w:val="ru-RU"/>
    </w:rPr>
  </w:style>
  <w:style w:type="character" w:customStyle="1" w:styleId="ListLabel5">
    <w:name w:val="ListLabel 5"/>
    <w:qFormat/>
    <w:rPr>
      <w:rFonts w:ascii="Times New Roman" w:hAnsi="Times New Roman" w:cs="Times New Roman" w:hint="default"/>
      <w:lang w:val="ru-RU"/>
    </w:rPr>
  </w:style>
  <w:style w:type="character" w:customStyle="1" w:styleId="ListLabel6">
    <w:name w:val="ListLabel 6"/>
    <w:qFormat/>
    <w:rPr>
      <w:rFonts w:ascii="Times New Roman" w:hAnsi="Times New Roman" w:cs="Times New Roman" w:hint="default"/>
      <w:lang w:val="ru-RU"/>
    </w:rPr>
  </w:style>
  <w:style w:type="character" w:customStyle="1" w:styleId="ListLabel7">
    <w:name w:val="ListLabel 7"/>
    <w:qFormat/>
    <w:rPr>
      <w:rFonts w:ascii="Times New Roman" w:hAnsi="Times New Roman" w:cs="Times New Roman" w:hint="default"/>
      <w:lang w:val="ru-RU"/>
    </w:rPr>
  </w:style>
  <w:style w:type="character" w:customStyle="1" w:styleId="ListLabel8">
    <w:name w:val="ListLabel 8"/>
    <w:qFormat/>
    <w:rPr>
      <w:rFonts w:ascii="Times New Roman" w:hAnsi="Times New Roman" w:cs="Times New Roman" w:hint="default"/>
      <w:lang w:val="ru-RU"/>
    </w:rPr>
  </w:style>
  <w:style w:type="character" w:customStyle="1" w:styleId="ListLabel9">
    <w:name w:val="ListLabel 9"/>
    <w:qFormat/>
    <w:rPr>
      <w:rFonts w:ascii="Times New Roman" w:hAnsi="Times New Roman" w:cs="Times New Roman" w:hint="default"/>
      <w:lang w:val="ru-RU"/>
    </w:rPr>
  </w:style>
  <w:style w:type="character" w:customStyle="1" w:styleId="ListLabel10">
    <w:name w:val="ListLabel 10"/>
    <w:qFormat/>
    <w:rPr>
      <w:rFonts w:ascii="Times New Roman" w:hAnsi="Times New Roman" w:cs="Times New Roman" w:hint="default"/>
      <w:sz w:val="20"/>
      <w:lang w:val="ru-RU"/>
    </w:rPr>
  </w:style>
  <w:style w:type="character" w:customStyle="1" w:styleId="afff1">
    <w:name w:val="Привязка сноски"/>
    <w:rPr>
      <w:vertAlign w:val="superscript"/>
      <w:lang w:val="ru-RU"/>
    </w:rPr>
  </w:style>
  <w:style w:type="character" w:customStyle="1" w:styleId="afff2">
    <w:name w:val="Привязка концевой сноски"/>
    <w:rPr>
      <w:vertAlign w:val="superscript"/>
      <w:lang w:val="ru-RU"/>
    </w:rPr>
  </w:style>
  <w:style w:type="character" w:customStyle="1" w:styleId="afff3">
    <w:name w:val="Название Знак"/>
    <w:rPr>
      <w:rFonts w:ascii="Times New Roman" w:eastAsia="Times New Roman" w:hAnsi="Times New Roman" w:cs="Times New Roman" w:hint="default"/>
      <w:bCs/>
      <w:sz w:val="24"/>
      <w:szCs w:val="24"/>
      <w:lang w:val="ru-RU"/>
    </w:rPr>
  </w:style>
  <w:style w:type="character" w:customStyle="1" w:styleId="blue">
    <w:name w:val="blue"/>
    <w:rPr>
      <w:lang w:val="ru-RU"/>
    </w:rPr>
  </w:style>
  <w:style w:type="character" w:customStyle="1" w:styleId="Heading1Char">
    <w:name w:val="Heading 1 Char"/>
    <w:rPr>
      <w:rFonts w:ascii="Arial" w:eastAsia="Arial" w:hAnsi="Arial" w:cs="Arial" w:hint="default"/>
      <w:position w:val="-1"/>
      <w:sz w:val="40"/>
      <w:szCs w:val="40"/>
      <w:vertAlign w:val="baseline"/>
      <w:lang w:val="ru-RU"/>
    </w:rPr>
  </w:style>
  <w:style w:type="character" w:customStyle="1" w:styleId="Heading2Char">
    <w:name w:val="Heading 2 Char"/>
    <w:rPr>
      <w:rFonts w:ascii="Arial" w:eastAsia="Arial" w:hAnsi="Arial" w:cs="Arial" w:hint="default"/>
      <w:position w:val="-1"/>
      <w:sz w:val="34"/>
      <w:vertAlign w:val="baseline"/>
      <w:lang w:val="ru-RU"/>
    </w:rPr>
  </w:style>
  <w:style w:type="character" w:customStyle="1" w:styleId="Heading3Char">
    <w:name w:val="Heading 3 Char"/>
    <w:rPr>
      <w:rFonts w:ascii="Arial" w:eastAsia="Arial" w:hAnsi="Arial" w:cs="Arial" w:hint="default"/>
      <w:position w:val="-1"/>
      <w:sz w:val="30"/>
      <w:szCs w:val="30"/>
      <w:vertAlign w:val="baseline"/>
      <w:lang w:val="ru-RU"/>
    </w:rPr>
  </w:style>
  <w:style w:type="character" w:customStyle="1" w:styleId="Heading4Char">
    <w:name w:val="Heading 4 Char"/>
    <w:rPr>
      <w:rFonts w:ascii="Arial" w:eastAsia="Arial" w:hAnsi="Arial" w:cs="Arial" w:hint="default"/>
      <w:b/>
      <w:bCs/>
      <w:position w:val="-1"/>
      <w:sz w:val="26"/>
      <w:szCs w:val="26"/>
      <w:vertAlign w:val="baseline"/>
      <w:lang w:val="ru-RU"/>
    </w:rPr>
  </w:style>
  <w:style w:type="character" w:customStyle="1" w:styleId="TitleChar">
    <w:name w:val="Title Char"/>
    <w:rPr>
      <w:position w:val="-1"/>
      <w:sz w:val="48"/>
      <w:szCs w:val="48"/>
      <w:vertAlign w:val="baseline"/>
      <w:lang w:val="ru-RU"/>
    </w:rPr>
  </w:style>
  <w:style w:type="character" w:customStyle="1" w:styleId="SubtitleChar">
    <w:name w:val="Subtitle Char"/>
    <w:rPr>
      <w:position w:val="-1"/>
      <w:sz w:val="24"/>
      <w:szCs w:val="24"/>
      <w:vertAlign w:val="baseline"/>
      <w:lang w:val="ru-RU"/>
    </w:rPr>
  </w:style>
  <w:style w:type="character" w:customStyle="1" w:styleId="HeaderChar">
    <w:name w:val="Header Char"/>
    <w:rPr>
      <w:position w:val="-1"/>
      <w:vertAlign w:val="baseline"/>
      <w:lang w:val="ru-RU"/>
    </w:rPr>
  </w:style>
  <w:style w:type="character" w:customStyle="1" w:styleId="FooterChar">
    <w:name w:val="Footer Char"/>
    <w:rPr>
      <w:position w:val="-1"/>
      <w:vertAlign w:val="baseline"/>
      <w:lang w:val="ru-RU"/>
    </w:rPr>
  </w:style>
  <w:style w:type="character" w:customStyle="1" w:styleId="2a">
    <w:name w:val="_Заголовок 2 Знак"/>
    <w:rPr>
      <w:rFonts w:ascii="Times New Roman" w:eastAsia="Times New Roman" w:hAnsi="Times New Roman" w:cs="Arial" w:hint="default"/>
      <w:b/>
      <w:bCs/>
      <w:iCs/>
      <w:color w:val="2E74B5"/>
      <w:position w:val="-1"/>
      <w:sz w:val="32"/>
      <w:szCs w:val="28"/>
      <w:vertAlign w:val="baseline"/>
      <w:lang w:val="ru-RU" w:eastAsia="ru-RU"/>
    </w:rPr>
  </w:style>
  <w:style w:type="character" w:customStyle="1" w:styleId="1fe">
    <w:name w:val="_Заголовок 1 Знак"/>
    <w:rPr>
      <w:rFonts w:ascii="Times New Roman Полужирный" w:eastAsia="Times New Roman" w:hAnsi="Times New Roman Полужирный" w:cs="Arial" w:hint="default"/>
      <w:b/>
      <w:bCs/>
      <w:caps/>
      <w:position w:val="-1"/>
      <w:sz w:val="36"/>
      <w:szCs w:val="32"/>
      <w:vertAlign w:val="baseline"/>
      <w:lang w:val="ru-RU" w:eastAsia="ru-RU"/>
    </w:rPr>
  </w:style>
  <w:style w:type="character" w:customStyle="1" w:styleId="NoSpacingChar1">
    <w:name w:val="No Spacing Char1"/>
    <w:rPr>
      <w:rFonts w:ascii="Times New Roman" w:eastAsia="Times New Roman" w:hAnsi="Times New Roman" w:cs="Times New Roman" w:hint="default"/>
      <w:position w:val="-1"/>
      <w:sz w:val="24"/>
      <w:szCs w:val="24"/>
      <w:vertAlign w:val="baseline"/>
      <w:lang w:val="ru-RU" w:eastAsia="ar-SA"/>
    </w:rPr>
  </w:style>
  <w:style w:type="character" w:customStyle="1" w:styleId="normaltextrun">
    <w:name w:val="normaltextrun"/>
    <w:rPr>
      <w:position w:val="-1"/>
      <w:vertAlign w:val="baseline"/>
      <w:lang w:val="ru-RU"/>
    </w:rPr>
  </w:style>
  <w:style w:type="character" w:customStyle="1" w:styleId="afff4">
    <w:name w:val="_Основной с красной строки Знак"/>
    <w:rPr>
      <w:rFonts w:ascii="Times New Roman" w:eastAsia="Times New Roman" w:hAnsi="Times New Roman" w:cs="Times New Roman" w:hint="default"/>
      <w:position w:val="-1"/>
      <w:sz w:val="24"/>
      <w:szCs w:val="24"/>
      <w:vertAlign w:val="baseline"/>
      <w:lang w:val="ru-RU" w:eastAsia="ru-RU"/>
    </w:rPr>
  </w:style>
  <w:style w:type="character" w:customStyle="1" w:styleId="afff5">
    <w:name w:val="Название объекта Знак"/>
    <w:rPr>
      <w:rFonts w:ascii="Times New Roman" w:eastAsia="Times New Roman" w:hAnsi="Times New Roman" w:cs="Arial" w:hint="default"/>
      <w:i/>
      <w:iCs/>
      <w:position w:val="-1"/>
      <w:sz w:val="24"/>
      <w:szCs w:val="24"/>
      <w:vertAlign w:val="baseline"/>
      <w:lang w:val="ru-RU" w:eastAsia="ru-RU"/>
    </w:rPr>
  </w:style>
  <w:style w:type="paragraph" w:customStyle="1" w:styleId="41">
    <w:name w:val="Заголовок 41"/>
    <w:basedOn w:val="1d"/>
    <w:qFormat/>
    <w:pPr>
      <w:keepNext/>
      <w:numPr>
        <w:ilvl w:val="3"/>
        <w:numId w:val="1"/>
      </w:numPr>
      <w:spacing w:before="120" w:after="120"/>
      <w:contextualSpacing w:val="0"/>
      <w:outlineLvl w:val="3"/>
    </w:pPr>
    <w:rPr>
      <w:rFonts w:ascii="Liberation Serif" w:eastAsia="SimSun" w:hAnsi="Liberation Serif" w:cs="Mangal"/>
      <w:b/>
      <w:bCs/>
      <w:spacing w:val="0"/>
      <w:sz w:val="24"/>
      <w:szCs w:val="24"/>
      <w:lang w:eastAsia="zh-CN"/>
    </w:rPr>
  </w:style>
  <w:style w:type="paragraph" w:customStyle="1" w:styleId="5">
    <w:name w:val="Заголовок 5 Приложение"/>
    <w:basedOn w:val="a"/>
    <w:next w:val="a"/>
    <w:qFormat/>
    <w:pPr>
      <w:keepNext/>
      <w:keepLines/>
      <w:widowControl/>
      <w:numPr>
        <w:ilvl w:val="4"/>
        <w:numId w:val="12"/>
      </w:numPr>
      <w:tabs>
        <w:tab w:val="left" w:pos="864"/>
        <w:tab w:val="left" w:pos="1701"/>
      </w:tabs>
      <w:spacing w:before="120" w:after="120" w:line="360" w:lineRule="auto"/>
      <w:ind w:left="851" w:firstLine="0"/>
      <w:jc w:val="both"/>
      <w:outlineLvl w:val="3"/>
    </w:pPr>
    <w:rPr>
      <w:rFonts w:ascii="Times New Roman" w:eastAsia="Times New Roman" w:hAnsi="Times New Roman" w:cs="Times New Roman"/>
      <w:b/>
      <w:sz w:val="26"/>
      <w:szCs w:val="26"/>
    </w:rPr>
  </w:style>
  <w:style w:type="paragraph" w:customStyle="1" w:styleId="docdata">
    <w:name w:val="docdata"/>
    <w:basedOn w:val="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f">
    <w:name w:val="Сетка таблицы1"/>
    <w:basedOn w:val="a2"/>
    <w:next w:val="af1"/>
    <w:uiPriority w:val="3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6">
    <w:name w:val="Текст пункта"/>
    <w:link w:val="35"/>
    <w:qFormat/>
    <w:pPr>
      <w:tabs>
        <w:tab w:val="left" w:pos="1134"/>
      </w:tabs>
      <w:spacing w:before="120" w:after="0" w:line="288" w:lineRule="auto"/>
      <w:ind w:firstLine="624"/>
      <w:jc w:val="both"/>
    </w:pPr>
    <w:rPr>
      <w:rFonts w:ascii="Tahoma" w:eastAsia="Times New Roman" w:hAnsi="Tahoma" w:cs="Times New Roman"/>
      <w:spacing w:val="2"/>
      <w:sz w:val="24"/>
      <w:szCs w:val="24"/>
    </w:rPr>
  </w:style>
  <w:style w:type="character" w:customStyle="1" w:styleId="35">
    <w:name w:val="Текст пункта Знак3"/>
    <w:link w:val="afff6"/>
    <w:rPr>
      <w:rFonts w:ascii="Tahoma" w:eastAsia="Times New Roman" w:hAnsi="Tahoma" w:cs="Times New Roman"/>
      <w:spacing w:val="2"/>
      <w:sz w:val="24"/>
      <w:szCs w:val="24"/>
    </w:rPr>
  </w:style>
  <w:style w:type="paragraph" w:styleId="aff2">
    <w:name w:val="Title"/>
    <w:basedOn w:val="a"/>
    <w:next w:val="a"/>
    <w:link w:val="1e"/>
    <w:uiPriority w:val="10"/>
    <w:qFormat/>
    <w:pPr>
      <w:spacing w:after="0" w:line="240" w:lineRule="auto"/>
      <w:contextualSpacing/>
    </w:pPr>
    <w:rPr>
      <w:rFonts w:ascii="Cambria" w:eastAsia="Times New Roman" w:hAnsi="Cambria" w:cs="Times New Roman"/>
      <w:spacing w:val="-10"/>
      <w:sz w:val="56"/>
      <w:szCs w:val="56"/>
    </w:rPr>
  </w:style>
  <w:style w:type="character" w:customStyle="1" w:styleId="2b">
    <w:name w:val="Заголовок Знак2"/>
    <w:basedOn w:val="a1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table" w:customStyle="1" w:styleId="table">
    <w:name w:val="table"/>
    <w:basedOn w:val="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paragraph" w:styleId="afff7">
    <w:name w:val="Revision"/>
    <w:hidden/>
    <w:uiPriority w:val="99"/>
    <w:semiHidden/>
    <w:rsid w:val="00610187"/>
    <w:pPr>
      <w:spacing w:after="0" w:line="240" w:lineRule="auto"/>
    </w:pPr>
    <w:rPr>
      <w:rFonts w:ascii="Calibri" w:eastAsia="SimSun" w:hAnsi="Calibri" w:cs="Tahoma"/>
    </w:rPr>
  </w:style>
  <w:style w:type="character" w:styleId="afff8">
    <w:name w:val="Strong"/>
    <w:basedOn w:val="a1"/>
    <w:uiPriority w:val="22"/>
    <w:qFormat/>
    <w:rsid w:val="00255F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2523</Words>
  <Characters>14383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Жидков Сергей Викторович</dc:creator>
  <cp:keywords/>
  <dc:description/>
  <cp:lastModifiedBy>Маркина Анастасия Игоревна</cp:lastModifiedBy>
  <cp:revision>8</cp:revision>
  <dcterms:created xsi:type="dcterms:W3CDTF">2026-09-30T00:13:00Z</dcterms:created>
  <dcterms:modified xsi:type="dcterms:W3CDTF">2026-10-08T04:27:00Z</dcterms:modified>
</cp:coreProperties>
</file>