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D2898A7" w14:textId="299F5A73" w:rsidR="00987822" w:rsidRPr="00D965E0" w:rsidRDefault="006B5495" w:rsidP="0018623C">
      <w:pPr>
        <w:jc w:val="center"/>
        <w:rPr>
          <w:rFonts w:ascii="Times New Roman" w:hAnsi="Times New Roman" w:cs="Times New Roman"/>
          <w:sz w:val="24"/>
          <w:szCs w:val="24"/>
        </w:rPr>
      </w:pPr>
      <w:r w:rsidRPr="00D965E0">
        <w:rPr>
          <w:rFonts w:ascii="Times New Roman" w:hAnsi="Times New Roman" w:cs="Times New Roman"/>
          <w:b/>
          <w:sz w:val="24"/>
          <w:szCs w:val="24"/>
        </w:rPr>
        <w:t>ОПИСАНИЕ ОБЪЕКТА ЗАКУПКИ</w:t>
      </w:r>
      <w:r w:rsidRPr="00D965E0">
        <w:rPr>
          <w:rFonts w:ascii="Times New Roman" w:hAnsi="Times New Roman" w:cs="Times New Roman"/>
          <w:b/>
          <w:sz w:val="24"/>
          <w:szCs w:val="24"/>
        </w:rPr>
        <w:br/>
      </w:r>
      <w:r w:rsidR="0018623C" w:rsidRPr="00D965E0">
        <w:rPr>
          <w:rFonts w:ascii="Times New Roman" w:hAnsi="Times New Roman" w:cs="Times New Roman"/>
          <w:sz w:val="24"/>
          <w:szCs w:val="24"/>
          <w:lang w:val="ru-RU"/>
        </w:rPr>
        <w:t>на о</w:t>
      </w:r>
      <w:r w:rsidR="00F7049B">
        <w:rPr>
          <w:rFonts w:ascii="Times New Roman" w:hAnsi="Times New Roman" w:cs="Times New Roman"/>
          <w:sz w:val="24"/>
          <w:szCs w:val="24"/>
          <w:lang w:val="ru-RU"/>
        </w:rPr>
        <w:t>казание</w:t>
      </w:r>
      <w:r w:rsidR="0018623C" w:rsidRPr="00D965E0">
        <w:rPr>
          <w:rFonts w:ascii="Times New Roman" w:hAnsi="Times New Roman" w:cs="Times New Roman"/>
          <w:sz w:val="24"/>
          <w:szCs w:val="24"/>
        </w:rPr>
        <w:t xml:space="preserve"> услуг по информационно-техническому сопровождению программного обеспечения «Мониторинг оборудования и аудит контрактов»</w:t>
      </w:r>
    </w:p>
    <w:p w14:paraId="6B02E5EA" w14:textId="77777777" w:rsidR="0018623C" w:rsidRPr="00D965E0" w:rsidRDefault="0018623C" w:rsidP="0018623C">
      <w:pPr>
        <w:jc w:val="center"/>
        <w:rPr>
          <w:rFonts w:ascii="Times New Roman" w:hAnsi="Times New Roman" w:cs="Times New Roman"/>
          <w:sz w:val="24"/>
          <w:szCs w:val="24"/>
        </w:rPr>
      </w:pPr>
    </w:p>
    <w:p w14:paraId="397504F4" w14:textId="77777777" w:rsidR="00987822" w:rsidRPr="00D965E0" w:rsidRDefault="006B5495">
      <w:pPr>
        <w:numPr>
          <w:ilvl w:val="0"/>
          <w:numId w:val="1"/>
        </w:numPr>
        <w:jc w:val="both"/>
        <w:rPr>
          <w:rFonts w:ascii="Times New Roman" w:hAnsi="Times New Roman" w:cs="Times New Roman"/>
          <w:sz w:val="24"/>
          <w:szCs w:val="24"/>
        </w:rPr>
      </w:pPr>
      <w:r w:rsidRPr="00D965E0">
        <w:rPr>
          <w:rFonts w:ascii="Times New Roman" w:hAnsi="Times New Roman" w:cs="Times New Roman"/>
          <w:b/>
          <w:sz w:val="24"/>
          <w:szCs w:val="24"/>
        </w:rPr>
        <w:t>Цель закупки.</w:t>
      </w:r>
    </w:p>
    <w:p w14:paraId="4B10CF7B" w14:textId="5480829D" w:rsidR="00987822" w:rsidRPr="00D965E0" w:rsidRDefault="006B5495" w:rsidP="00E35E2E">
      <w:pPr>
        <w:ind w:firstLine="709"/>
        <w:jc w:val="both"/>
        <w:rPr>
          <w:rFonts w:ascii="Times New Roman" w:hAnsi="Times New Roman" w:cs="Times New Roman"/>
          <w:sz w:val="24"/>
          <w:szCs w:val="24"/>
        </w:rPr>
      </w:pPr>
      <w:r w:rsidRPr="00D965E0">
        <w:rPr>
          <w:rFonts w:ascii="Times New Roman" w:hAnsi="Times New Roman" w:cs="Times New Roman"/>
          <w:sz w:val="24"/>
          <w:szCs w:val="24"/>
        </w:rPr>
        <w:t>Обеспечение постоянного функционирования и непрерывной работы программного обеспечения для удаленного контроля работоспособности оборудования.</w:t>
      </w:r>
    </w:p>
    <w:p w14:paraId="5EF48137" w14:textId="17A47119" w:rsidR="00987822" w:rsidRPr="00D965E0" w:rsidRDefault="006B5495">
      <w:pPr>
        <w:numPr>
          <w:ilvl w:val="0"/>
          <w:numId w:val="1"/>
        </w:numPr>
        <w:jc w:val="both"/>
        <w:rPr>
          <w:rFonts w:ascii="Times New Roman" w:hAnsi="Times New Roman" w:cs="Times New Roman"/>
          <w:sz w:val="24"/>
          <w:szCs w:val="24"/>
        </w:rPr>
      </w:pPr>
      <w:r w:rsidRPr="00D965E0">
        <w:rPr>
          <w:rFonts w:ascii="Times New Roman" w:hAnsi="Times New Roman" w:cs="Times New Roman"/>
          <w:b/>
          <w:sz w:val="24"/>
          <w:szCs w:val="24"/>
        </w:rPr>
        <w:t xml:space="preserve">Наименование </w:t>
      </w:r>
      <w:r w:rsidR="00862D6A" w:rsidRPr="00D965E0">
        <w:rPr>
          <w:rFonts w:ascii="Times New Roman" w:hAnsi="Times New Roman" w:cs="Times New Roman"/>
          <w:b/>
          <w:sz w:val="24"/>
          <w:szCs w:val="24"/>
          <w:lang w:val="ru-RU"/>
        </w:rPr>
        <w:t>программного обеспечения:</w:t>
      </w:r>
    </w:p>
    <w:p w14:paraId="650E0B85" w14:textId="59CA9FE3" w:rsidR="00987822" w:rsidRPr="00D965E0" w:rsidRDefault="006B5495" w:rsidP="00E35E2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 xml:space="preserve">Программное обеспечение </w:t>
      </w:r>
      <w:r w:rsidR="00252DF4" w:rsidRPr="00D965E0">
        <w:rPr>
          <w:rFonts w:ascii="Times New Roman" w:hAnsi="Times New Roman" w:cs="Times New Roman"/>
          <w:sz w:val="24"/>
          <w:szCs w:val="24"/>
          <w:lang w:val="ru-RU"/>
        </w:rPr>
        <w:t>«</w:t>
      </w:r>
      <w:r w:rsidRPr="00D965E0">
        <w:rPr>
          <w:rFonts w:ascii="Times New Roman" w:hAnsi="Times New Roman" w:cs="Times New Roman"/>
          <w:sz w:val="24"/>
          <w:szCs w:val="24"/>
        </w:rPr>
        <w:t>Мониторинг оборудования и аудит контракто</w:t>
      </w:r>
      <w:r w:rsidR="00252DF4" w:rsidRPr="00D965E0">
        <w:rPr>
          <w:rFonts w:ascii="Times New Roman" w:hAnsi="Times New Roman" w:cs="Times New Roman"/>
          <w:sz w:val="24"/>
          <w:szCs w:val="24"/>
        </w:rPr>
        <w:t>в</w:t>
      </w:r>
      <w:r w:rsidR="00252DF4" w:rsidRPr="00D965E0">
        <w:rPr>
          <w:rFonts w:ascii="Times New Roman" w:hAnsi="Times New Roman" w:cs="Times New Roman"/>
          <w:sz w:val="24"/>
          <w:szCs w:val="24"/>
          <w:lang w:val="ru-RU"/>
        </w:rPr>
        <w:t>»</w:t>
      </w:r>
      <w:r w:rsidR="00252DF4" w:rsidRPr="00D965E0">
        <w:rPr>
          <w:rFonts w:ascii="Times New Roman" w:hAnsi="Times New Roman" w:cs="Times New Roman"/>
          <w:sz w:val="24"/>
          <w:szCs w:val="24"/>
        </w:rPr>
        <w:t xml:space="preserve"> (далее </w:t>
      </w:r>
      <w:r w:rsidR="00252DF4" w:rsidRPr="00D965E0">
        <w:rPr>
          <w:rFonts w:ascii="Times New Roman" w:hAnsi="Times New Roman" w:cs="Times New Roman"/>
          <w:sz w:val="24"/>
          <w:szCs w:val="24"/>
          <w:lang w:val="ru-RU"/>
        </w:rPr>
        <w:t>–</w:t>
      </w:r>
      <w:r w:rsidRPr="00D965E0">
        <w:rPr>
          <w:rFonts w:ascii="Times New Roman" w:hAnsi="Times New Roman" w:cs="Times New Roman"/>
          <w:sz w:val="24"/>
          <w:szCs w:val="24"/>
        </w:rPr>
        <w:t xml:space="preserve"> ПО).</w:t>
      </w:r>
    </w:p>
    <w:p w14:paraId="438E24A1" w14:textId="211BC028" w:rsidR="00987822" w:rsidRPr="00D965E0" w:rsidRDefault="006B5495" w:rsidP="00E35E2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 xml:space="preserve">Запись в реестре отечественного </w:t>
      </w:r>
      <w:r w:rsidR="00862D6A" w:rsidRPr="00D965E0">
        <w:rPr>
          <w:rFonts w:ascii="Times New Roman" w:hAnsi="Times New Roman" w:cs="Times New Roman"/>
          <w:sz w:val="24"/>
          <w:szCs w:val="24"/>
          <w:lang w:val="ru-RU"/>
        </w:rPr>
        <w:t>программного обеспечения</w:t>
      </w:r>
      <w:r w:rsidRPr="00D965E0">
        <w:rPr>
          <w:rFonts w:ascii="Times New Roman" w:hAnsi="Times New Roman" w:cs="Times New Roman"/>
          <w:sz w:val="24"/>
          <w:szCs w:val="24"/>
        </w:rPr>
        <w:t xml:space="preserve"> от 30.12.2021 №</w:t>
      </w:r>
      <w:r w:rsidR="00252DF4" w:rsidRPr="00D965E0">
        <w:rPr>
          <w:rFonts w:ascii="Times New Roman" w:hAnsi="Times New Roman" w:cs="Times New Roman"/>
          <w:sz w:val="24"/>
          <w:szCs w:val="24"/>
          <w:lang w:val="ru-RU"/>
        </w:rPr>
        <w:t xml:space="preserve"> </w:t>
      </w:r>
      <w:r w:rsidRPr="00D965E0">
        <w:rPr>
          <w:rFonts w:ascii="Times New Roman" w:hAnsi="Times New Roman" w:cs="Times New Roman"/>
          <w:sz w:val="24"/>
          <w:szCs w:val="24"/>
        </w:rPr>
        <w:t>12440 произведена на основании поручения Министерства цифрового развития, связи и массовых коммуникаций Российской Федерации от 30.12.2021 по протоколу заседания экспертного совета от 27.12.2021 №</w:t>
      </w:r>
      <w:r w:rsidR="00252DF4" w:rsidRPr="00D965E0">
        <w:rPr>
          <w:rFonts w:ascii="Times New Roman" w:hAnsi="Times New Roman" w:cs="Times New Roman"/>
          <w:sz w:val="24"/>
          <w:szCs w:val="24"/>
          <w:lang w:val="ru-RU"/>
        </w:rPr>
        <w:t xml:space="preserve"> </w:t>
      </w:r>
      <w:r w:rsidRPr="00D965E0">
        <w:rPr>
          <w:rFonts w:ascii="Times New Roman" w:hAnsi="Times New Roman" w:cs="Times New Roman"/>
          <w:sz w:val="24"/>
          <w:szCs w:val="24"/>
        </w:rPr>
        <w:t>1735пр.</w:t>
      </w:r>
    </w:p>
    <w:p w14:paraId="3F200124" w14:textId="74A7D30F" w:rsidR="00987822" w:rsidRPr="00D965E0" w:rsidRDefault="006B5495">
      <w:pPr>
        <w:numPr>
          <w:ilvl w:val="0"/>
          <w:numId w:val="1"/>
        </w:numPr>
        <w:jc w:val="both"/>
        <w:rPr>
          <w:rFonts w:ascii="Times New Roman" w:hAnsi="Times New Roman" w:cs="Times New Roman"/>
          <w:sz w:val="24"/>
          <w:szCs w:val="24"/>
        </w:rPr>
      </w:pPr>
      <w:r w:rsidRPr="00D965E0">
        <w:rPr>
          <w:rFonts w:ascii="Times New Roman" w:hAnsi="Times New Roman" w:cs="Times New Roman"/>
          <w:b/>
          <w:sz w:val="24"/>
          <w:szCs w:val="24"/>
        </w:rPr>
        <w:t xml:space="preserve">Назначение </w:t>
      </w:r>
      <w:r w:rsidR="00862D6A" w:rsidRPr="00D965E0">
        <w:rPr>
          <w:rFonts w:ascii="Times New Roman" w:hAnsi="Times New Roman" w:cs="Times New Roman"/>
          <w:b/>
          <w:sz w:val="24"/>
          <w:szCs w:val="24"/>
          <w:lang w:val="ru-RU"/>
        </w:rPr>
        <w:t>программного обеспечения:</w:t>
      </w:r>
    </w:p>
    <w:p w14:paraId="49D894F3" w14:textId="77777777" w:rsidR="00987822" w:rsidRPr="00D965E0" w:rsidRDefault="006B5495" w:rsidP="00E35E2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Автоматизация процессов удаленного мониторинга и контроля работоспособности оборудования.</w:t>
      </w:r>
    </w:p>
    <w:p w14:paraId="14D70413" w14:textId="77777777" w:rsidR="00987822" w:rsidRPr="00D965E0" w:rsidRDefault="006B5495" w:rsidP="00E35E2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Контроль исполнения контрактов по обслуживанию устройств.</w:t>
      </w:r>
    </w:p>
    <w:p w14:paraId="17C3FF8F" w14:textId="77777777" w:rsidR="00987822" w:rsidRPr="00D965E0" w:rsidRDefault="006B5495" w:rsidP="00E35E2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Повышение эффективности работоспособности устройств.</w:t>
      </w:r>
    </w:p>
    <w:p w14:paraId="552FBC55" w14:textId="77777777" w:rsidR="00987822" w:rsidRPr="00D965E0" w:rsidRDefault="006B5495" w:rsidP="00E35E2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Обеспечение актуальности и достоверности сведений о параметрах работоспособности устройств.</w:t>
      </w:r>
    </w:p>
    <w:p w14:paraId="24F89344" w14:textId="6558CA67" w:rsidR="00987822" w:rsidRPr="00D965E0" w:rsidRDefault="006B5495" w:rsidP="00E35E2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Подготовка, создание и сопровождение всей документации и статистической отчетности, необходимой для ведения делопроизводства на протяжении всего жизненного цикла оборудования.</w:t>
      </w:r>
    </w:p>
    <w:p w14:paraId="6F3663D4" w14:textId="098015D7" w:rsidR="00987822" w:rsidRPr="00D965E0" w:rsidRDefault="002A1D8F">
      <w:pPr>
        <w:numPr>
          <w:ilvl w:val="0"/>
          <w:numId w:val="1"/>
        </w:numPr>
        <w:jc w:val="both"/>
        <w:rPr>
          <w:rFonts w:ascii="Times New Roman" w:hAnsi="Times New Roman" w:cs="Times New Roman"/>
          <w:sz w:val="24"/>
          <w:szCs w:val="24"/>
        </w:rPr>
      </w:pPr>
      <w:r w:rsidRPr="00D965E0">
        <w:rPr>
          <w:rFonts w:ascii="Times New Roman" w:hAnsi="Times New Roman" w:cs="Times New Roman"/>
          <w:b/>
          <w:sz w:val="24"/>
          <w:szCs w:val="24"/>
        </w:rPr>
        <w:t>Технические характеристики сопровождаемого программного обеспечения</w:t>
      </w:r>
      <w:r w:rsidR="00862D6A" w:rsidRPr="00D965E0">
        <w:rPr>
          <w:rFonts w:ascii="Times New Roman" w:hAnsi="Times New Roman" w:cs="Times New Roman"/>
          <w:b/>
          <w:sz w:val="24"/>
          <w:szCs w:val="24"/>
          <w:lang w:val="ru-RU"/>
        </w:rPr>
        <w:t>:</w:t>
      </w:r>
    </w:p>
    <w:p w14:paraId="14A0AAD6" w14:textId="77777777" w:rsidR="00987822" w:rsidRPr="00D965E0" w:rsidRDefault="006B5495" w:rsidP="00E35E2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Осуществление взаимодействия пользователей посредством визуального графического интерфейса.</w:t>
      </w:r>
    </w:p>
    <w:p w14:paraId="72C6A017" w14:textId="153A287E" w:rsidR="00987822" w:rsidRPr="00D965E0" w:rsidRDefault="006B5495" w:rsidP="00E35E2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 xml:space="preserve">Наличие механизма идентификации и проверки подлинности пользователей при входе в программу по идентификатору (логину) и паролю и осуществление их доступа к системе в соответствии с заданными Администратором </w:t>
      </w:r>
      <w:r w:rsidR="00862D6A" w:rsidRPr="00D965E0">
        <w:rPr>
          <w:rFonts w:ascii="Times New Roman" w:hAnsi="Times New Roman" w:cs="Times New Roman"/>
          <w:sz w:val="24"/>
          <w:szCs w:val="24"/>
          <w:lang w:val="ru-RU"/>
        </w:rPr>
        <w:t>программного обеспечения</w:t>
      </w:r>
      <w:r w:rsidRPr="00D965E0">
        <w:rPr>
          <w:rFonts w:ascii="Times New Roman" w:hAnsi="Times New Roman" w:cs="Times New Roman"/>
          <w:sz w:val="24"/>
          <w:szCs w:val="24"/>
        </w:rPr>
        <w:t xml:space="preserve"> ролями (правами доступа к функционалу </w:t>
      </w:r>
      <w:r w:rsidR="00862D6A" w:rsidRPr="00D965E0">
        <w:rPr>
          <w:rFonts w:ascii="Times New Roman" w:hAnsi="Times New Roman" w:cs="Times New Roman"/>
          <w:sz w:val="24"/>
          <w:szCs w:val="24"/>
          <w:lang w:val="ru-RU"/>
        </w:rPr>
        <w:t>программного обеспечения</w:t>
      </w:r>
      <w:r w:rsidRPr="00D965E0">
        <w:rPr>
          <w:rFonts w:ascii="Times New Roman" w:hAnsi="Times New Roman" w:cs="Times New Roman"/>
          <w:sz w:val="24"/>
          <w:szCs w:val="24"/>
        </w:rPr>
        <w:t>).</w:t>
      </w:r>
    </w:p>
    <w:p w14:paraId="48F89614" w14:textId="77777777" w:rsidR="00987822" w:rsidRPr="00D965E0" w:rsidRDefault="006B5495" w:rsidP="00E35E2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Предоставление пользователям доступа к ПО посредством тонкого клиента и веб-клиента через браузер.</w:t>
      </w:r>
    </w:p>
    <w:p w14:paraId="75BBA930" w14:textId="1B48CA9C" w:rsidR="00987822" w:rsidRPr="00D965E0" w:rsidRDefault="006B5495" w:rsidP="00E35E2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Наличие картографического модуля Сахалинской области.</w:t>
      </w:r>
    </w:p>
    <w:p w14:paraId="3B569EBC" w14:textId="52918309" w:rsidR="00987822" w:rsidRPr="00D965E0" w:rsidRDefault="006B5495">
      <w:pPr>
        <w:numPr>
          <w:ilvl w:val="0"/>
          <w:numId w:val="1"/>
        </w:numPr>
        <w:jc w:val="both"/>
        <w:rPr>
          <w:rFonts w:ascii="Times New Roman" w:hAnsi="Times New Roman" w:cs="Times New Roman"/>
          <w:sz w:val="24"/>
          <w:szCs w:val="24"/>
        </w:rPr>
      </w:pPr>
      <w:r w:rsidRPr="00D965E0">
        <w:rPr>
          <w:rFonts w:ascii="Times New Roman" w:hAnsi="Times New Roman" w:cs="Times New Roman"/>
          <w:b/>
          <w:sz w:val="24"/>
          <w:szCs w:val="24"/>
        </w:rPr>
        <w:t xml:space="preserve">Функции </w:t>
      </w:r>
      <w:r w:rsidR="00862D6A" w:rsidRPr="00D965E0">
        <w:rPr>
          <w:rFonts w:ascii="Times New Roman" w:hAnsi="Times New Roman" w:cs="Times New Roman"/>
          <w:b/>
          <w:sz w:val="24"/>
          <w:szCs w:val="24"/>
          <w:lang w:val="ru-RU"/>
        </w:rPr>
        <w:t>программного обеспечения:</w:t>
      </w:r>
    </w:p>
    <w:p w14:paraId="0514555D" w14:textId="071D0831" w:rsidR="00987822" w:rsidRPr="00D965E0" w:rsidRDefault="006B5495" w:rsidP="00E35E2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 xml:space="preserve">Наименование и количество метрик (параметров работоспособности) отображаемых в </w:t>
      </w:r>
      <w:r w:rsidR="00862D6A" w:rsidRPr="00D965E0">
        <w:rPr>
          <w:rFonts w:ascii="Times New Roman" w:hAnsi="Times New Roman" w:cs="Times New Roman"/>
          <w:sz w:val="24"/>
          <w:szCs w:val="24"/>
          <w:lang w:val="ru-RU"/>
        </w:rPr>
        <w:t>программном обеспечении</w:t>
      </w:r>
      <w:r w:rsidRPr="00D965E0">
        <w:rPr>
          <w:rFonts w:ascii="Times New Roman" w:hAnsi="Times New Roman" w:cs="Times New Roman"/>
          <w:sz w:val="24"/>
          <w:szCs w:val="24"/>
        </w:rPr>
        <w:t xml:space="preserve"> по каждому типу устройства зависит от производителя оборудования</w:t>
      </w:r>
      <w:r w:rsidR="00BA78E9" w:rsidRPr="00D965E0">
        <w:rPr>
          <w:rFonts w:ascii="Times New Roman" w:hAnsi="Times New Roman" w:cs="Times New Roman"/>
          <w:sz w:val="24"/>
          <w:szCs w:val="24"/>
          <w:lang w:val="ru-RU"/>
        </w:rPr>
        <w:t xml:space="preserve"> </w:t>
      </w:r>
      <w:r w:rsidR="00BA78E9" w:rsidRPr="00D965E0">
        <w:rPr>
          <w:rFonts w:ascii="Times New Roman" w:hAnsi="Times New Roman" w:cs="Times New Roman"/>
          <w:sz w:val="24"/>
          <w:szCs w:val="24"/>
        </w:rPr>
        <w:t>и должны быть предоставлены Заказчиком</w:t>
      </w:r>
      <w:r w:rsidRPr="00D965E0">
        <w:rPr>
          <w:rFonts w:ascii="Times New Roman" w:hAnsi="Times New Roman" w:cs="Times New Roman"/>
          <w:sz w:val="24"/>
          <w:szCs w:val="24"/>
        </w:rPr>
        <w:t>.</w:t>
      </w:r>
    </w:p>
    <w:p w14:paraId="3E4872B8" w14:textId="77777777" w:rsidR="00987822" w:rsidRPr="00D965E0" w:rsidRDefault="006B5495" w:rsidP="00E35E2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Мониторинг и классификация проблем в работе оборудования.</w:t>
      </w:r>
    </w:p>
    <w:p w14:paraId="7C65CBF7" w14:textId="77777777" w:rsidR="00987822" w:rsidRPr="00D965E0" w:rsidRDefault="006B5495" w:rsidP="00E35E2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Создание и контроль предписаний направления на ремонт или обслуживание устройств в разрезе контрактов и/или обслуживающих организаций.</w:t>
      </w:r>
    </w:p>
    <w:p w14:paraId="684EBBBD" w14:textId="09ED83E8" w:rsidR="00987822" w:rsidRPr="00D965E0" w:rsidRDefault="006B5495" w:rsidP="00E35E2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Уведомления о проблемах работоспособности устройств (рабочий стол оператора, почтовый клиент).</w:t>
      </w:r>
    </w:p>
    <w:p w14:paraId="2F8528FD" w14:textId="77777777" w:rsidR="00987822" w:rsidRPr="00D965E0" w:rsidRDefault="006B5495" w:rsidP="00E35E2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Наличие свободных тегов (текстовых меток) для устройств, отборы по тегам на рабочем столе оператора.</w:t>
      </w:r>
    </w:p>
    <w:p w14:paraId="228237E5" w14:textId="77777777" w:rsidR="00987822" w:rsidRPr="00D965E0" w:rsidRDefault="006B5495" w:rsidP="00E35E2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Визуальное отображение на карте всех зарегистрированных в системе единиц оборудования в режиме реального времени с отображением их текущего статуса в сети.</w:t>
      </w:r>
    </w:p>
    <w:p w14:paraId="78A718B1" w14:textId="77777777" w:rsidR="00987822" w:rsidRPr="00D965E0" w:rsidRDefault="006B5495" w:rsidP="00E35E2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lastRenderedPageBreak/>
        <w:t>Отслеживание исполнения контракта по обслуживанию устройств (учет периодичности технического обслуживания и ремонта узлов оборудования обслуживающей организацией).</w:t>
      </w:r>
    </w:p>
    <w:p w14:paraId="5327B09E" w14:textId="77EA1D37" w:rsidR="00987822" w:rsidRPr="00D965E0" w:rsidRDefault="006B5495" w:rsidP="00E35E2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Разделение доступности устройств по группам пользователей.</w:t>
      </w:r>
    </w:p>
    <w:p w14:paraId="34AF75AA" w14:textId="6B6FC130" w:rsidR="00987822" w:rsidRPr="00D965E0" w:rsidRDefault="006B5495">
      <w:pPr>
        <w:numPr>
          <w:ilvl w:val="0"/>
          <w:numId w:val="1"/>
        </w:numPr>
        <w:jc w:val="both"/>
        <w:rPr>
          <w:rFonts w:ascii="Times New Roman" w:hAnsi="Times New Roman" w:cs="Times New Roman"/>
          <w:sz w:val="24"/>
          <w:szCs w:val="24"/>
        </w:rPr>
      </w:pPr>
      <w:r w:rsidRPr="00D965E0">
        <w:rPr>
          <w:rFonts w:ascii="Times New Roman" w:hAnsi="Times New Roman" w:cs="Times New Roman"/>
          <w:b/>
          <w:sz w:val="24"/>
          <w:szCs w:val="24"/>
        </w:rPr>
        <w:t xml:space="preserve">Состав </w:t>
      </w:r>
      <w:r w:rsidR="00862D6A" w:rsidRPr="00D965E0">
        <w:rPr>
          <w:rFonts w:ascii="Times New Roman" w:hAnsi="Times New Roman" w:cs="Times New Roman"/>
          <w:b/>
          <w:sz w:val="24"/>
          <w:szCs w:val="24"/>
          <w:lang w:val="ru-RU"/>
        </w:rPr>
        <w:t>программного обеспечения:</w:t>
      </w:r>
    </w:p>
    <w:p w14:paraId="4A41D38C" w14:textId="46D77555" w:rsidR="00987822" w:rsidRPr="00D965E0" w:rsidRDefault="006B5495" w:rsidP="00E35E2E">
      <w:pPr>
        <w:tabs>
          <w:tab w:val="left" w:pos="709"/>
        </w:tabs>
        <w:ind w:firstLine="709"/>
        <w:jc w:val="both"/>
        <w:rPr>
          <w:rFonts w:ascii="Times New Roman" w:hAnsi="Times New Roman" w:cs="Times New Roman"/>
          <w:sz w:val="24"/>
          <w:szCs w:val="24"/>
        </w:rPr>
      </w:pPr>
      <w:r w:rsidRPr="00D965E0">
        <w:rPr>
          <w:rFonts w:ascii="Times New Roman" w:hAnsi="Times New Roman" w:cs="Times New Roman"/>
          <w:sz w:val="24"/>
          <w:szCs w:val="24"/>
        </w:rPr>
        <w:t>П</w:t>
      </w:r>
      <w:r w:rsidR="00A04980" w:rsidRPr="00D965E0">
        <w:rPr>
          <w:rFonts w:ascii="Times New Roman" w:hAnsi="Times New Roman" w:cs="Times New Roman"/>
          <w:sz w:val="24"/>
          <w:szCs w:val="24"/>
        </w:rPr>
        <w:t>рограмма содержит</w:t>
      </w:r>
      <w:r w:rsidR="00A04980" w:rsidRPr="00D965E0">
        <w:rPr>
          <w:rFonts w:ascii="Times New Roman" w:hAnsi="Times New Roman" w:cs="Times New Roman"/>
          <w:sz w:val="24"/>
          <w:szCs w:val="24"/>
          <w:lang w:val="ru-RU"/>
        </w:rPr>
        <w:t xml:space="preserve"> </w:t>
      </w:r>
      <w:r w:rsidRPr="00D965E0">
        <w:rPr>
          <w:rFonts w:ascii="Times New Roman" w:hAnsi="Times New Roman" w:cs="Times New Roman"/>
          <w:sz w:val="24"/>
          <w:szCs w:val="24"/>
        </w:rPr>
        <w:t>следующие разделы (модули, подсистемы):</w:t>
      </w:r>
    </w:p>
    <w:p w14:paraId="5A5D8510" w14:textId="3953322B" w:rsidR="00987822" w:rsidRPr="00D965E0" w:rsidRDefault="006B5495" w:rsidP="00E35E2E">
      <w:pPr>
        <w:pStyle w:val="a6"/>
        <w:numPr>
          <w:ilvl w:val="0"/>
          <w:numId w:val="5"/>
        </w:numPr>
        <w:tabs>
          <w:tab w:val="left" w:pos="709"/>
        </w:tabs>
        <w:ind w:left="0" w:firstLine="709"/>
        <w:jc w:val="both"/>
        <w:rPr>
          <w:rFonts w:ascii="Times New Roman" w:hAnsi="Times New Roman" w:cs="Times New Roman"/>
          <w:sz w:val="24"/>
          <w:szCs w:val="24"/>
        </w:rPr>
      </w:pPr>
      <w:r w:rsidRPr="00D965E0">
        <w:rPr>
          <w:rFonts w:ascii="Times New Roman" w:hAnsi="Times New Roman" w:cs="Times New Roman"/>
          <w:sz w:val="24"/>
          <w:szCs w:val="24"/>
        </w:rPr>
        <w:t>Оперативный контроль</w:t>
      </w:r>
      <w:r w:rsidR="00862D6A" w:rsidRPr="00D965E0">
        <w:rPr>
          <w:rFonts w:ascii="Times New Roman" w:hAnsi="Times New Roman" w:cs="Times New Roman"/>
          <w:sz w:val="24"/>
          <w:szCs w:val="24"/>
          <w:lang w:val="ru-RU"/>
        </w:rPr>
        <w:t>;</w:t>
      </w:r>
    </w:p>
    <w:p w14:paraId="50C6A388" w14:textId="47B86C78" w:rsidR="00987822" w:rsidRPr="00D965E0" w:rsidRDefault="006B5495" w:rsidP="00E35E2E">
      <w:pPr>
        <w:pStyle w:val="a6"/>
        <w:numPr>
          <w:ilvl w:val="0"/>
          <w:numId w:val="5"/>
        </w:numPr>
        <w:tabs>
          <w:tab w:val="left" w:pos="709"/>
        </w:tabs>
        <w:ind w:left="0" w:firstLine="709"/>
        <w:jc w:val="both"/>
        <w:rPr>
          <w:rFonts w:ascii="Times New Roman" w:hAnsi="Times New Roman" w:cs="Times New Roman"/>
          <w:sz w:val="24"/>
          <w:szCs w:val="24"/>
        </w:rPr>
      </w:pPr>
      <w:r w:rsidRPr="00D965E0">
        <w:rPr>
          <w:rFonts w:ascii="Times New Roman" w:hAnsi="Times New Roman" w:cs="Times New Roman"/>
          <w:sz w:val="24"/>
          <w:szCs w:val="24"/>
        </w:rPr>
        <w:t>Картография</w:t>
      </w:r>
      <w:r w:rsidR="00862D6A" w:rsidRPr="00D965E0">
        <w:rPr>
          <w:rFonts w:ascii="Times New Roman" w:hAnsi="Times New Roman" w:cs="Times New Roman"/>
          <w:sz w:val="24"/>
          <w:szCs w:val="24"/>
          <w:lang w:val="ru-RU"/>
        </w:rPr>
        <w:t>;</w:t>
      </w:r>
    </w:p>
    <w:p w14:paraId="6F7C87BF" w14:textId="09261110" w:rsidR="00987822" w:rsidRPr="00D965E0" w:rsidRDefault="006B5495" w:rsidP="00E35E2E">
      <w:pPr>
        <w:pStyle w:val="a6"/>
        <w:numPr>
          <w:ilvl w:val="0"/>
          <w:numId w:val="5"/>
        </w:numPr>
        <w:tabs>
          <w:tab w:val="left" w:pos="709"/>
        </w:tabs>
        <w:ind w:left="0" w:firstLine="709"/>
        <w:jc w:val="both"/>
        <w:rPr>
          <w:rFonts w:ascii="Times New Roman" w:hAnsi="Times New Roman" w:cs="Times New Roman"/>
          <w:sz w:val="24"/>
          <w:szCs w:val="24"/>
        </w:rPr>
      </w:pPr>
      <w:r w:rsidRPr="00D965E0">
        <w:rPr>
          <w:rFonts w:ascii="Times New Roman" w:hAnsi="Times New Roman" w:cs="Times New Roman"/>
          <w:sz w:val="24"/>
          <w:szCs w:val="24"/>
        </w:rPr>
        <w:t>Инциденты</w:t>
      </w:r>
      <w:r w:rsidR="00862D6A" w:rsidRPr="00D965E0">
        <w:rPr>
          <w:rFonts w:ascii="Times New Roman" w:hAnsi="Times New Roman" w:cs="Times New Roman"/>
          <w:sz w:val="24"/>
          <w:szCs w:val="24"/>
          <w:lang w:val="ru-RU"/>
        </w:rPr>
        <w:t>;</w:t>
      </w:r>
    </w:p>
    <w:p w14:paraId="1770A772" w14:textId="146941A5" w:rsidR="00987822" w:rsidRPr="00D965E0" w:rsidRDefault="006B5495" w:rsidP="00E35E2E">
      <w:pPr>
        <w:pStyle w:val="a6"/>
        <w:numPr>
          <w:ilvl w:val="0"/>
          <w:numId w:val="5"/>
        </w:numPr>
        <w:tabs>
          <w:tab w:val="left" w:pos="709"/>
        </w:tabs>
        <w:ind w:left="0" w:firstLine="709"/>
        <w:jc w:val="both"/>
        <w:rPr>
          <w:rFonts w:ascii="Times New Roman" w:hAnsi="Times New Roman" w:cs="Times New Roman"/>
          <w:sz w:val="24"/>
          <w:szCs w:val="24"/>
        </w:rPr>
      </w:pPr>
      <w:r w:rsidRPr="00D965E0">
        <w:rPr>
          <w:rFonts w:ascii="Times New Roman" w:hAnsi="Times New Roman" w:cs="Times New Roman"/>
          <w:sz w:val="24"/>
          <w:szCs w:val="24"/>
        </w:rPr>
        <w:t>Аналитика</w:t>
      </w:r>
      <w:r w:rsidR="00862D6A" w:rsidRPr="00D965E0">
        <w:rPr>
          <w:rFonts w:ascii="Times New Roman" w:hAnsi="Times New Roman" w:cs="Times New Roman"/>
          <w:sz w:val="24"/>
          <w:szCs w:val="24"/>
          <w:lang w:val="ru-RU"/>
        </w:rPr>
        <w:t>;</w:t>
      </w:r>
    </w:p>
    <w:p w14:paraId="57D47A08" w14:textId="25081E93" w:rsidR="00987822" w:rsidRPr="00D965E0" w:rsidRDefault="006B5495" w:rsidP="00E35E2E">
      <w:pPr>
        <w:pStyle w:val="a6"/>
        <w:numPr>
          <w:ilvl w:val="0"/>
          <w:numId w:val="5"/>
        </w:numPr>
        <w:tabs>
          <w:tab w:val="left" w:pos="709"/>
        </w:tabs>
        <w:ind w:left="0" w:firstLine="709"/>
        <w:jc w:val="both"/>
        <w:rPr>
          <w:rFonts w:ascii="Times New Roman" w:hAnsi="Times New Roman" w:cs="Times New Roman"/>
          <w:sz w:val="24"/>
          <w:szCs w:val="24"/>
        </w:rPr>
      </w:pPr>
      <w:r w:rsidRPr="00D965E0">
        <w:rPr>
          <w:rFonts w:ascii="Times New Roman" w:hAnsi="Times New Roman" w:cs="Times New Roman"/>
          <w:sz w:val="24"/>
          <w:szCs w:val="24"/>
        </w:rPr>
        <w:t>Модуль управленческого учета</w:t>
      </w:r>
      <w:r w:rsidR="00862D6A" w:rsidRPr="00D965E0">
        <w:rPr>
          <w:rFonts w:ascii="Times New Roman" w:hAnsi="Times New Roman" w:cs="Times New Roman"/>
          <w:sz w:val="24"/>
          <w:szCs w:val="24"/>
          <w:lang w:val="ru-RU"/>
        </w:rPr>
        <w:t>;</w:t>
      </w:r>
    </w:p>
    <w:p w14:paraId="0D5A78E6" w14:textId="4389B9C1" w:rsidR="00987822" w:rsidRPr="00D965E0" w:rsidRDefault="006B5495" w:rsidP="00E35E2E">
      <w:pPr>
        <w:pStyle w:val="a6"/>
        <w:numPr>
          <w:ilvl w:val="0"/>
          <w:numId w:val="5"/>
        </w:numPr>
        <w:tabs>
          <w:tab w:val="left" w:pos="709"/>
        </w:tabs>
        <w:ind w:left="0" w:firstLine="709"/>
        <w:jc w:val="both"/>
        <w:rPr>
          <w:rFonts w:ascii="Times New Roman" w:hAnsi="Times New Roman" w:cs="Times New Roman"/>
          <w:sz w:val="24"/>
          <w:szCs w:val="24"/>
        </w:rPr>
      </w:pPr>
      <w:r w:rsidRPr="00D965E0">
        <w:rPr>
          <w:rFonts w:ascii="Times New Roman" w:hAnsi="Times New Roman" w:cs="Times New Roman"/>
          <w:sz w:val="24"/>
          <w:szCs w:val="24"/>
        </w:rPr>
        <w:t>Модуль администрирования</w:t>
      </w:r>
      <w:r w:rsidR="00862D6A" w:rsidRPr="00D965E0">
        <w:rPr>
          <w:rFonts w:ascii="Times New Roman" w:hAnsi="Times New Roman" w:cs="Times New Roman"/>
          <w:sz w:val="24"/>
          <w:szCs w:val="24"/>
          <w:lang w:val="ru-RU"/>
        </w:rPr>
        <w:t>;</w:t>
      </w:r>
    </w:p>
    <w:p w14:paraId="2FD5262E" w14:textId="510C2C34" w:rsidR="00987822" w:rsidRPr="00D965E0" w:rsidRDefault="006B5495" w:rsidP="00E35E2E">
      <w:pPr>
        <w:pStyle w:val="a6"/>
        <w:numPr>
          <w:ilvl w:val="0"/>
          <w:numId w:val="5"/>
        </w:numPr>
        <w:tabs>
          <w:tab w:val="left" w:pos="709"/>
        </w:tabs>
        <w:ind w:left="0" w:firstLine="709"/>
        <w:jc w:val="both"/>
        <w:rPr>
          <w:rFonts w:ascii="Times New Roman" w:hAnsi="Times New Roman" w:cs="Times New Roman"/>
          <w:sz w:val="24"/>
          <w:szCs w:val="24"/>
        </w:rPr>
      </w:pPr>
      <w:r w:rsidRPr="00D965E0">
        <w:rPr>
          <w:rFonts w:ascii="Times New Roman" w:hAnsi="Times New Roman" w:cs="Times New Roman"/>
          <w:sz w:val="24"/>
          <w:szCs w:val="24"/>
        </w:rPr>
        <w:t>Справочники.</w:t>
      </w:r>
    </w:p>
    <w:p w14:paraId="1F266ECE" w14:textId="1763BC14" w:rsidR="00987822" w:rsidRPr="00D965E0" w:rsidRDefault="00862D6A">
      <w:pPr>
        <w:numPr>
          <w:ilvl w:val="0"/>
          <w:numId w:val="1"/>
        </w:numPr>
        <w:jc w:val="both"/>
        <w:rPr>
          <w:rFonts w:ascii="Times New Roman" w:hAnsi="Times New Roman" w:cs="Times New Roman"/>
          <w:sz w:val="24"/>
          <w:szCs w:val="24"/>
        </w:rPr>
      </w:pPr>
      <w:r w:rsidRPr="00D965E0">
        <w:rPr>
          <w:rFonts w:ascii="Times New Roman" w:hAnsi="Times New Roman" w:cs="Times New Roman"/>
          <w:b/>
          <w:sz w:val="24"/>
          <w:szCs w:val="24"/>
          <w:lang w:val="ru-RU"/>
        </w:rPr>
        <w:t>Наименование и с</w:t>
      </w:r>
      <w:r w:rsidR="006B5495" w:rsidRPr="00D965E0">
        <w:rPr>
          <w:rFonts w:ascii="Times New Roman" w:hAnsi="Times New Roman" w:cs="Times New Roman"/>
          <w:b/>
          <w:sz w:val="24"/>
          <w:szCs w:val="24"/>
        </w:rPr>
        <w:t>оста</w:t>
      </w:r>
      <w:r w:rsidRPr="00D965E0">
        <w:rPr>
          <w:rFonts w:ascii="Times New Roman" w:hAnsi="Times New Roman" w:cs="Times New Roman"/>
          <w:b/>
          <w:sz w:val="24"/>
          <w:szCs w:val="24"/>
          <w:lang w:val="ru-RU"/>
        </w:rPr>
        <w:t>в</w:t>
      </w:r>
      <w:r w:rsidR="006B5495" w:rsidRPr="00D965E0">
        <w:rPr>
          <w:rFonts w:ascii="Times New Roman" w:hAnsi="Times New Roman" w:cs="Times New Roman"/>
          <w:b/>
          <w:sz w:val="24"/>
          <w:szCs w:val="24"/>
        </w:rPr>
        <w:t xml:space="preserve"> услуг</w:t>
      </w:r>
      <w:r w:rsidRPr="00D965E0">
        <w:rPr>
          <w:rFonts w:ascii="Times New Roman" w:hAnsi="Times New Roman" w:cs="Times New Roman"/>
          <w:b/>
          <w:sz w:val="24"/>
          <w:szCs w:val="24"/>
          <w:lang w:val="ru-RU"/>
        </w:rPr>
        <w:t>:</w:t>
      </w:r>
    </w:p>
    <w:p w14:paraId="3F3F5DA4" w14:textId="70126EA3" w:rsidR="00862D6A" w:rsidRPr="00D965E0" w:rsidRDefault="00862D6A" w:rsidP="00E35E2E">
      <w:pPr>
        <w:jc w:val="both"/>
        <w:rPr>
          <w:rFonts w:ascii="Times New Roman" w:hAnsi="Times New Roman" w:cs="Times New Roman"/>
          <w:sz w:val="24"/>
          <w:szCs w:val="24"/>
          <w:lang w:val="ru-RU"/>
        </w:rPr>
      </w:pPr>
      <w:r w:rsidRPr="00D965E0">
        <w:rPr>
          <w:rFonts w:ascii="Times New Roman" w:hAnsi="Times New Roman" w:cs="Times New Roman"/>
          <w:sz w:val="24"/>
          <w:szCs w:val="24"/>
        </w:rPr>
        <w:t xml:space="preserve">Оказание услуг по информационно-техническому сопровождению программного обеспечения </w:t>
      </w:r>
      <w:r w:rsidRPr="00D965E0">
        <w:rPr>
          <w:rFonts w:ascii="Times New Roman" w:hAnsi="Times New Roman" w:cs="Times New Roman"/>
          <w:sz w:val="24"/>
          <w:szCs w:val="24"/>
          <w:lang w:val="ru-RU"/>
        </w:rPr>
        <w:t>«</w:t>
      </w:r>
      <w:r w:rsidRPr="00D965E0">
        <w:rPr>
          <w:rFonts w:ascii="Times New Roman" w:hAnsi="Times New Roman" w:cs="Times New Roman"/>
          <w:sz w:val="24"/>
          <w:szCs w:val="24"/>
        </w:rPr>
        <w:t>Мониторинг оборудования и аудит контрактов</w:t>
      </w:r>
      <w:r w:rsidRPr="00D965E0">
        <w:rPr>
          <w:rFonts w:ascii="Times New Roman" w:hAnsi="Times New Roman" w:cs="Times New Roman"/>
          <w:sz w:val="24"/>
          <w:szCs w:val="24"/>
          <w:lang w:val="ru-RU"/>
        </w:rPr>
        <w:t>», а именно:</w:t>
      </w:r>
    </w:p>
    <w:p w14:paraId="2075A23D" w14:textId="6832FC31" w:rsidR="00987822" w:rsidRPr="00D965E0" w:rsidRDefault="006B5495" w:rsidP="00E35E2E">
      <w:pPr>
        <w:pStyle w:val="a6"/>
        <w:numPr>
          <w:ilvl w:val="0"/>
          <w:numId w:val="6"/>
        </w:numPr>
        <w:ind w:left="0" w:firstLine="567"/>
        <w:jc w:val="both"/>
        <w:rPr>
          <w:rFonts w:ascii="Times New Roman" w:hAnsi="Times New Roman" w:cs="Times New Roman"/>
          <w:sz w:val="24"/>
          <w:szCs w:val="24"/>
        </w:rPr>
      </w:pPr>
      <w:r w:rsidRPr="00D965E0">
        <w:rPr>
          <w:rFonts w:ascii="Times New Roman" w:hAnsi="Times New Roman" w:cs="Times New Roman"/>
          <w:sz w:val="24"/>
          <w:szCs w:val="24"/>
        </w:rPr>
        <w:t>Консультация пользователей</w:t>
      </w:r>
      <w:r w:rsidR="00862D6A" w:rsidRPr="00D965E0">
        <w:rPr>
          <w:rFonts w:ascii="Times New Roman" w:hAnsi="Times New Roman" w:cs="Times New Roman"/>
          <w:sz w:val="24"/>
          <w:szCs w:val="24"/>
          <w:lang w:val="ru-RU"/>
        </w:rPr>
        <w:t>;</w:t>
      </w:r>
    </w:p>
    <w:p w14:paraId="5BDDC9FC" w14:textId="6C58C5C5" w:rsidR="00987822" w:rsidRPr="00D965E0" w:rsidRDefault="006B5495" w:rsidP="00E35E2E">
      <w:pPr>
        <w:pStyle w:val="a6"/>
        <w:numPr>
          <w:ilvl w:val="0"/>
          <w:numId w:val="6"/>
        </w:numPr>
        <w:ind w:left="0" w:firstLine="567"/>
        <w:jc w:val="both"/>
        <w:rPr>
          <w:rFonts w:ascii="Times New Roman" w:hAnsi="Times New Roman" w:cs="Times New Roman"/>
          <w:sz w:val="24"/>
          <w:szCs w:val="24"/>
        </w:rPr>
      </w:pPr>
      <w:r w:rsidRPr="00D965E0">
        <w:rPr>
          <w:rFonts w:ascii="Times New Roman" w:hAnsi="Times New Roman" w:cs="Times New Roman"/>
          <w:sz w:val="24"/>
          <w:szCs w:val="24"/>
        </w:rPr>
        <w:t xml:space="preserve">Обновление </w:t>
      </w:r>
      <w:r w:rsidR="00862D6A" w:rsidRPr="00D965E0">
        <w:rPr>
          <w:rFonts w:ascii="Times New Roman" w:hAnsi="Times New Roman" w:cs="Times New Roman"/>
          <w:sz w:val="24"/>
          <w:szCs w:val="24"/>
          <w:lang w:val="ru-RU"/>
        </w:rPr>
        <w:t>программного обеспечения;</w:t>
      </w:r>
    </w:p>
    <w:p w14:paraId="669AC1DB" w14:textId="615902E3" w:rsidR="00987822" w:rsidRPr="00D965E0" w:rsidRDefault="00BB760F" w:rsidP="00E35E2E">
      <w:pPr>
        <w:pStyle w:val="a6"/>
        <w:numPr>
          <w:ilvl w:val="0"/>
          <w:numId w:val="6"/>
        </w:numPr>
        <w:ind w:left="0" w:firstLine="567"/>
        <w:jc w:val="both"/>
        <w:rPr>
          <w:rFonts w:ascii="Times New Roman" w:hAnsi="Times New Roman" w:cs="Times New Roman"/>
          <w:sz w:val="24"/>
          <w:szCs w:val="24"/>
        </w:rPr>
      </w:pPr>
      <w:r w:rsidRPr="00D965E0">
        <w:rPr>
          <w:rFonts w:ascii="Times New Roman" w:hAnsi="Times New Roman" w:cs="Times New Roman"/>
          <w:sz w:val="24"/>
          <w:szCs w:val="24"/>
          <w:lang w:val="ru-RU"/>
        </w:rPr>
        <w:t xml:space="preserve">Регламентное </w:t>
      </w:r>
      <w:r w:rsidR="006B5495" w:rsidRPr="00D965E0">
        <w:rPr>
          <w:rFonts w:ascii="Times New Roman" w:hAnsi="Times New Roman" w:cs="Times New Roman"/>
          <w:sz w:val="24"/>
          <w:szCs w:val="24"/>
        </w:rPr>
        <w:t xml:space="preserve">обслуживание </w:t>
      </w:r>
      <w:r w:rsidR="00862D6A" w:rsidRPr="00D965E0">
        <w:rPr>
          <w:rFonts w:ascii="Times New Roman" w:hAnsi="Times New Roman" w:cs="Times New Roman"/>
          <w:sz w:val="24"/>
          <w:szCs w:val="24"/>
          <w:lang w:val="ru-RU"/>
        </w:rPr>
        <w:t>программного обеспечения;</w:t>
      </w:r>
    </w:p>
    <w:p w14:paraId="5A0BCB52" w14:textId="7E3F5E02" w:rsidR="00987822" w:rsidRPr="00D965E0" w:rsidRDefault="006B5495" w:rsidP="00E35E2E">
      <w:pPr>
        <w:pStyle w:val="a6"/>
        <w:numPr>
          <w:ilvl w:val="0"/>
          <w:numId w:val="6"/>
        </w:numPr>
        <w:ind w:left="0" w:firstLine="567"/>
        <w:jc w:val="both"/>
        <w:rPr>
          <w:rFonts w:ascii="Times New Roman" w:hAnsi="Times New Roman" w:cs="Times New Roman"/>
          <w:sz w:val="24"/>
          <w:szCs w:val="24"/>
        </w:rPr>
      </w:pPr>
      <w:r w:rsidRPr="00D965E0">
        <w:rPr>
          <w:rFonts w:ascii="Times New Roman" w:hAnsi="Times New Roman" w:cs="Times New Roman"/>
          <w:sz w:val="24"/>
          <w:szCs w:val="24"/>
        </w:rPr>
        <w:t xml:space="preserve">Сопровождение </w:t>
      </w:r>
      <w:r w:rsidR="00862D6A" w:rsidRPr="00D965E0">
        <w:rPr>
          <w:rFonts w:ascii="Times New Roman" w:hAnsi="Times New Roman" w:cs="Times New Roman"/>
          <w:sz w:val="24"/>
          <w:szCs w:val="24"/>
          <w:lang w:val="ru-RU"/>
        </w:rPr>
        <w:t>программного обеспечения;</w:t>
      </w:r>
    </w:p>
    <w:p w14:paraId="1183DDB0" w14:textId="69407038" w:rsidR="00987822" w:rsidRPr="00D965E0" w:rsidRDefault="007B566D" w:rsidP="00E35E2E">
      <w:pPr>
        <w:pStyle w:val="a6"/>
        <w:numPr>
          <w:ilvl w:val="0"/>
          <w:numId w:val="6"/>
        </w:numPr>
        <w:ind w:left="0" w:firstLine="567"/>
        <w:jc w:val="both"/>
        <w:rPr>
          <w:rFonts w:ascii="Times New Roman" w:hAnsi="Times New Roman" w:cs="Times New Roman"/>
          <w:sz w:val="24"/>
          <w:szCs w:val="24"/>
        </w:rPr>
      </w:pPr>
      <w:r w:rsidRPr="00D965E0">
        <w:rPr>
          <w:rFonts w:ascii="Times New Roman" w:hAnsi="Times New Roman" w:cs="Times New Roman"/>
          <w:sz w:val="24"/>
          <w:szCs w:val="24"/>
          <w:lang w:val="ru-RU"/>
        </w:rPr>
        <w:t>Проверка адаптеров загрузки телеметрии с устройств;</w:t>
      </w:r>
    </w:p>
    <w:p w14:paraId="41AA0D80" w14:textId="5586AEBC" w:rsidR="00987822" w:rsidRPr="00D965E0" w:rsidRDefault="006B5495" w:rsidP="00E35E2E">
      <w:pPr>
        <w:pStyle w:val="a6"/>
        <w:numPr>
          <w:ilvl w:val="0"/>
          <w:numId w:val="6"/>
        </w:numPr>
        <w:ind w:left="0" w:firstLine="567"/>
        <w:jc w:val="both"/>
        <w:rPr>
          <w:rFonts w:ascii="Times New Roman" w:hAnsi="Times New Roman" w:cs="Times New Roman"/>
          <w:sz w:val="24"/>
          <w:szCs w:val="24"/>
        </w:rPr>
      </w:pPr>
      <w:r w:rsidRPr="00D965E0">
        <w:rPr>
          <w:rFonts w:ascii="Times New Roman" w:hAnsi="Times New Roman" w:cs="Times New Roman"/>
          <w:sz w:val="24"/>
          <w:szCs w:val="24"/>
        </w:rPr>
        <w:t>Расширение количества поддерживаемых устройств.</w:t>
      </w:r>
    </w:p>
    <w:p w14:paraId="33D4C35D" w14:textId="7AEEAFE5" w:rsidR="00987822" w:rsidRPr="00D965E0" w:rsidRDefault="006B5495">
      <w:pPr>
        <w:numPr>
          <w:ilvl w:val="0"/>
          <w:numId w:val="1"/>
        </w:numPr>
        <w:jc w:val="both"/>
        <w:rPr>
          <w:rFonts w:ascii="Times New Roman" w:hAnsi="Times New Roman" w:cs="Times New Roman"/>
          <w:sz w:val="24"/>
          <w:szCs w:val="24"/>
        </w:rPr>
      </w:pPr>
      <w:r w:rsidRPr="00D965E0">
        <w:rPr>
          <w:rFonts w:ascii="Times New Roman" w:hAnsi="Times New Roman" w:cs="Times New Roman"/>
          <w:b/>
          <w:sz w:val="24"/>
          <w:szCs w:val="24"/>
        </w:rPr>
        <w:t>Консультация пользователей</w:t>
      </w:r>
      <w:r w:rsidR="00862D6A" w:rsidRPr="00D965E0">
        <w:rPr>
          <w:rFonts w:ascii="Times New Roman" w:hAnsi="Times New Roman" w:cs="Times New Roman"/>
          <w:b/>
          <w:sz w:val="24"/>
          <w:szCs w:val="24"/>
          <w:lang w:val="ru-RU"/>
        </w:rPr>
        <w:t>:</w:t>
      </w:r>
    </w:p>
    <w:p w14:paraId="045794CA" w14:textId="4F20861C" w:rsidR="00987822" w:rsidRPr="00D965E0" w:rsidRDefault="006B5495" w:rsidP="00E35E2E">
      <w:pPr>
        <w:spacing w:line="288" w:lineRule="auto"/>
        <w:ind w:firstLine="567"/>
        <w:jc w:val="both"/>
        <w:rPr>
          <w:rFonts w:ascii="Times New Roman" w:hAnsi="Times New Roman" w:cs="Times New Roman"/>
          <w:sz w:val="24"/>
          <w:szCs w:val="24"/>
        </w:rPr>
      </w:pPr>
      <w:r w:rsidRPr="00D965E0">
        <w:rPr>
          <w:rFonts w:ascii="Times New Roman" w:hAnsi="Times New Roman" w:cs="Times New Roman"/>
          <w:sz w:val="24"/>
          <w:szCs w:val="24"/>
        </w:rPr>
        <w:t xml:space="preserve">Исполнитель обязан осуществлять консультацию пользователей Заказчика по телефону технической поддержки Исполнителя, электронной почте </w:t>
      </w:r>
      <w:r w:rsidR="00862D6A" w:rsidRPr="00D965E0">
        <w:rPr>
          <w:rFonts w:ascii="Times New Roman" w:hAnsi="Times New Roman" w:cs="Times New Roman"/>
          <w:sz w:val="24"/>
          <w:szCs w:val="24"/>
        </w:rPr>
        <w:t>по</w:t>
      </w:r>
      <w:r w:rsidRPr="00D965E0">
        <w:rPr>
          <w:rFonts w:ascii="Times New Roman" w:hAnsi="Times New Roman" w:cs="Times New Roman"/>
          <w:sz w:val="24"/>
          <w:szCs w:val="24"/>
        </w:rPr>
        <w:t xml:space="preserve"> вопросам:</w:t>
      </w:r>
    </w:p>
    <w:p w14:paraId="2EF3C03B" w14:textId="16D9A71E" w:rsidR="00987822" w:rsidRPr="00D965E0" w:rsidRDefault="00252DF4" w:rsidP="00E35E2E">
      <w:pPr>
        <w:numPr>
          <w:ilvl w:val="2"/>
          <w:numId w:val="7"/>
        </w:numPr>
        <w:spacing w:line="288" w:lineRule="auto"/>
        <w:ind w:left="0" w:firstLine="567"/>
        <w:jc w:val="both"/>
        <w:rPr>
          <w:rFonts w:ascii="Times New Roman" w:hAnsi="Times New Roman" w:cs="Times New Roman"/>
          <w:sz w:val="24"/>
          <w:szCs w:val="24"/>
        </w:rPr>
      </w:pPr>
      <w:r w:rsidRPr="00D965E0">
        <w:rPr>
          <w:rFonts w:ascii="Times New Roman" w:hAnsi="Times New Roman" w:cs="Times New Roman"/>
          <w:sz w:val="24"/>
          <w:szCs w:val="24"/>
          <w:lang w:val="ru-RU"/>
        </w:rPr>
        <w:t>Эксплуатации</w:t>
      </w:r>
      <w:r w:rsidR="006B5495" w:rsidRPr="00D965E0">
        <w:rPr>
          <w:rFonts w:ascii="Times New Roman" w:hAnsi="Times New Roman" w:cs="Times New Roman"/>
          <w:sz w:val="24"/>
          <w:szCs w:val="24"/>
        </w:rPr>
        <w:t xml:space="preserve"> </w:t>
      </w:r>
      <w:r w:rsidR="00862D6A" w:rsidRPr="00D965E0">
        <w:rPr>
          <w:rFonts w:ascii="Times New Roman" w:hAnsi="Times New Roman" w:cs="Times New Roman"/>
          <w:sz w:val="24"/>
          <w:szCs w:val="24"/>
          <w:lang w:val="ru-RU"/>
        </w:rPr>
        <w:t>программного обеспечения</w:t>
      </w:r>
      <w:r w:rsidR="006B5495" w:rsidRPr="00D965E0">
        <w:rPr>
          <w:rFonts w:ascii="Times New Roman" w:hAnsi="Times New Roman" w:cs="Times New Roman"/>
          <w:sz w:val="24"/>
          <w:szCs w:val="24"/>
        </w:rPr>
        <w:t>, а именно: назначение интерфейсных элементов, настройка оформления отчетов, редактирование справочной информации</w:t>
      </w:r>
      <w:r w:rsidR="00862D6A" w:rsidRPr="00D965E0">
        <w:rPr>
          <w:rFonts w:ascii="Times New Roman" w:hAnsi="Times New Roman" w:cs="Times New Roman"/>
          <w:sz w:val="24"/>
          <w:szCs w:val="24"/>
          <w:lang w:val="ru-RU"/>
        </w:rPr>
        <w:t>;</w:t>
      </w:r>
    </w:p>
    <w:p w14:paraId="3C26DEB0" w14:textId="53461F4E" w:rsidR="00987822" w:rsidRPr="00D965E0" w:rsidRDefault="00252DF4" w:rsidP="00E35E2E">
      <w:pPr>
        <w:numPr>
          <w:ilvl w:val="2"/>
          <w:numId w:val="7"/>
        </w:numPr>
        <w:spacing w:line="288" w:lineRule="auto"/>
        <w:ind w:left="0" w:firstLine="567"/>
        <w:jc w:val="both"/>
        <w:rPr>
          <w:rFonts w:ascii="Times New Roman" w:hAnsi="Times New Roman" w:cs="Times New Roman"/>
          <w:sz w:val="24"/>
          <w:szCs w:val="24"/>
        </w:rPr>
      </w:pPr>
      <w:r w:rsidRPr="00D965E0">
        <w:rPr>
          <w:rFonts w:ascii="Times New Roman" w:hAnsi="Times New Roman" w:cs="Times New Roman"/>
          <w:sz w:val="24"/>
          <w:szCs w:val="24"/>
          <w:lang w:val="ru-RU"/>
        </w:rPr>
        <w:t>Раз</w:t>
      </w:r>
      <w:r w:rsidR="006B5495" w:rsidRPr="00D965E0">
        <w:rPr>
          <w:rFonts w:ascii="Times New Roman" w:hAnsi="Times New Roman" w:cs="Times New Roman"/>
          <w:sz w:val="24"/>
          <w:szCs w:val="24"/>
        </w:rPr>
        <w:t xml:space="preserve">решения проблемных ситуаций, возникших в ходе эксплуатации </w:t>
      </w:r>
      <w:r w:rsidR="00862D6A" w:rsidRPr="00D965E0">
        <w:rPr>
          <w:rFonts w:ascii="Times New Roman" w:hAnsi="Times New Roman" w:cs="Times New Roman"/>
          <w:sz w:val="24"/>
          <w:szCs w:val="24"/>
          <w:lang w:val="ru-RU"/>
        </w:rPr>
        <w:t>программного обеспечения</w:t>
      </w:r>
      <w:r w:rsidR="006B5495" w:rsidRPr="00D965E0">
        <w:rPr>
          <w:rFonts w:ascii="Times New Roman" w:hAnsi="Times New Roman" w:cs="Times New Roman"/>
          <w:sz w:val="24"/>
          <w:szCs w:val="24"/>
        </w:rPr>
        <w:t>.</w:t>
      </w:r>
    </w:p>
    <w:p w14:paraId="442BCC0D" w14:textId="2DABE213" w:rsidR="00484BC4" w:rsidRPr="00D965E0" w:rsidRDefault="00CB609D" w:rsidP="00E35E2E">
      <w:pPr>
        <w:numPr>
          <w:ilvl w:val="2"/>
          <w:numId w:val="7"/>
        </w:numPr>
        <w:spacing w:line="288" w:lineRule="auto"/>
        <w:ind w:left="0" w:firstLine="567"/>
        <w:jc w:val="both"/>
        <w:rPr>
          <w:rFonts w:ascii="Times New Roman" w:hAnsi="Times New Roman" w:cs="Times New Roman"/>
          <w:sz w:val="24"/>
          <w:szCs w:val="24"/>
        </w:rPr>
      </w:pPr>
      <w:r w:rsidRPr="00D965E0">
        <w:rPr>
          <w:rFonts w:ascii="Times New Roman" w:hAnsi="Times New Roman" w:cs="Times New Roman"/>
          <w:sz w:val="24"/>
          <w:szCs w:val="24"/>
          <w:lang w:val="ru-RU"/>
        </w:rPr>
        <w:t>Время доступности технической поддержки с 1</w:t>
      </w:r>
      <w:r w:rsidR="00AC3289" w:rsidRPr="00D965E0">
        <w:rPr>
          <w:rFonts w:ascii="Times New Roman" w:hAnsi="Times New Roman" w:cs="Times New Roman"/>
          <w:sz w:val="24"/>
          <w:szCs w:val="24"/>
          <w:lang w:val="ru-RU"/>
        </w:rPr>
        <w:t>6</w:t>
      </w:r>
      <w:r w:rsidRPr="00D965E0">
        <w:rPr>
          <w:rFonts w:ascii="Times New Roman" w:hAnsi="Times New Roman" w:cs="Times New Roman"/>
          <w:sz w:val="24"/>
          <w:szCs w:val="24"/>
          <w:lang w:val="ru-RU"/>
        </w:rPr>
        <w:t>:00 до 1</w:t>
      </w:r>
      <w:r w:rsidR="00AC3289" w:rsidRPr="00D965E0">
        <w:rPr>
          <w:rFonts w:ascii="Times New Roman" w:hAnsi="Times New Roman" w:cs="Times New Roman"/>
          <w:sz w:val="24"/>
          <w:szCs w:val="24"/>
          <w:lang w:val="ru-RU"/>
        </w:rPr>
        <w:t>9</w:t>
      </w:r>
      <w:r w:rsidRPr="00D965E0">
        <w:rPr>
          <w:rFonts w:ascii="Times New Roman" w:hAnsi="Times New Roman" w:cs="Times New Roman"/>
          <w:sz w:val="24"/>
          <w:szCs w:val="24"/>
          <w:lang w:val="ru-RU"/>
        </w:rPr>
        <w:t>:00 по Сахалинскому времени.</w:t>
      </w:r>
    </w:p>
    <w:p w14:paraId="3A39E506" w14:textId="7FA27539" w:rsidR="00987822" w:rsidRPr="00D965E0" w:rsidRDefault="006B5495">
      <w:pPr>
        <w:numPr>
          <w:ilvl w:val="0"/>
          <w:numId w:val="1"/>
        </w:numPr>
        <w:jc w:val="both"/>
        <w:rPr>
          <w:rFonts w:ascii="Times New Roman" w:hAnsi="Times New Roman" w:cs="Times New Roman"/>
          <w:sz w:val="24"/>
          <w:szCs w:val="24"/>
        </w:rPr>
      </w:pPr>
      <w:r w:rsidRPr="00D965E0">
        <w:rPr>
          <w:rFonts w:ascii="Times New Roman" w:hAnsi="Times New Roman" w:cs="Times New Roman"/>
          <w:b/>
          <w:sz w:val="24"/>
          <w:szCs w:val="24"/>
        </w:rPr>
        <w:t xml:space="preserve">Обновление </w:t>
      </w:r>
      <w:r w:rsidR="00862D6A" w:rsidRPr="00D965E0">
        <w:rPr>
          <w:rFonts w:ascii="Times New Roman" w:hAnsi="Times New Roman" w:cs="Times New Roman"/>
          <w:b/>
          <w:sz w:val="24"/>
          <w:szCs w:val="24"/>
          <w:lang w:val="ru-RU"/>
        </w:rPr>
        <w:t>программного обеспечения:</w:t>
      </w:r>
    </w:p>
    <w:p w14:paraId="5A13DDE9" w14:textId="77777777" w:rsidR="00987822" w:rsidRPr="00D965E0" w:rsidRDefault="006B5495" w:rsidP="00E35E2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Передача некритичных текущих обновлений по электронной почте в адрес Заказчика для их последующей установки.</w:t>
      </w:r>
    </w:p>
    <w:p w14:paraId="0DD81723" w14:textId="77777777" w:rsidR="00545CFE" w:rsidRPr="00D965E0" w:rsidRDefault="006B5495" w:rsidP="00545CF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Внесение изменений в алгоритм работы действующего функционала на основании вступивших в действие изменений законодательства РФ.</w:t>
      </w:r>
    </w:p>
    <w:p w14:paraId="730C4121" w14:textId="425339AA" w:rsidR="00A04980" w:rsidRPr="00D965E0" w:rsidRDefault="00A04980" w:rsidP="00545CF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 xml:space="preserve">Исполнитель самостоятельно и непрерывно осуществляет мониторинг выхода текущих обновлений, </w:t>
      </w:r>
      <w:proofErr w:type="spellStart"/>
      <w:r w:rsidRPr="00D965E0">
        <w:rPr>
          <w:rFonts w:ascii="Times New Roman" w:hAnsi="Times New Roman" w:cs="Times New Roman"/>
          <w:sz w:val="24"/>
          <w:szCs w:val="24"/>
        </w:rPr>
        <w:t>патчей</w:t>
      </w:r>
      <w:proofErr w:type="spellEnd"/>
      <w:r w:rsidRPr="00D965E0">
        <w:rPr>
          <w:rFonts w:ascii="Times New Roman" w:hAnsi="Times New Roman" w:cs="Times New Roman"/>
          <w:sz w:val="24"/>
          <w:szCs w:val="24"/>
        </w:rPr>
        <w:t xml:space="preserve"> и критических исправлений у разработчика программного обеспечения. Исполнитель обязан в срок не позднее </w:t>
      </w:r>
      <w:r w:rsidRPr="00D965E0">
        <w:rPr>
          <w:rFonts w:ascii="Times New Roman" w:hAnsi="Times New Roman" w:cs="Times New Roman"/>
          <w:sz w:val="24"/>
          <w:szCs w:val="24"/>
          <w:lang w:val="ru-RU"/>
        </w:rPr>
        <w:t>10</w:t>
      </w:r>
      <w:r w:rsidRPr="00D965E0">
        <w:rPr>
          <w:rFonts w:ascii="Times New Roman" w:hAnsi="Times New Roman" w:cs="Times New Roman"/>
          <w:sz w:val="24"/>
          <w:szCs w:val="24"/>
        </w:rPr>
        <w:t xml:space="preserve"> рабочих дней с момента официального выхода обновления направить Заказчику по электронной почте соответствующее уведомление, а также в срок не позднее </w:t>
      </w:r>
      <w:r w:rsidRPr="00D965E0">
        <w:rPr>
          <w:rFonts w:ascii="Times New Roman" w:hAnsi="Times New Roman" w:cs="Times New Roman"/>
          <w:sz w:val="24"/>
          <w:szCs w:val="24"/>
          <w:lang w:val="ru-RU"/>
        </w:rPr>
        <w:t>10 рабочих дней</w:t>
      </w:r>
      <w:r w:rsidRPr="00D965E0">
        <w:rPr>
          <w:rFonts w:ascii="Times New Roman" w:hAnsi="Times New Roman" w:cs="Times New Roman"/>
          <w:sz w:val="24"/>
          <w:szCs w:val="24"/>
        </w:rPr>
        <w:t xml:space="preserve"> с момента согласования с Заказчиком провести работы по установке данного обновления в системе</w:t>
      </w:r>
    </w:p>
    <w:p w14:paraId="46F7F4FE" w14:textId="00F4EFF0" w:rsidR="00987822" w:rsidRPr="00D965E0" w:rsidRDefault="008A5999">
      <w:pPr>
        <w:numPr>
          <w:ilvl w:val="0"/>
          <w:numId w:val="1"/>
        </w:numPr>
        <w:jc w:val="both"/>
        <w:rPr>
          <w:rFonts w:ascii="Times New Roman" w:hAnsi="Times New Roman" w:cs="Times New Roman"/>
          <w:sz w:val="24"/>
          <w:szCs w:val="24"/>
        </w:rPr>
      </w:pPr>
      <w:r w:rsidRPr="00D965E0">
        <w:rPr>
          <w:rFonts w:ascii="Times New Roman" w:hAnsi="Times New Roman" w:cs="Times New Roman"/>
          <w:b/>
          <w:sz w:val="24"/>
          <w:szCs w:val="24"/>
          <w:lang w:val="ru-RU"/>
        </w:rPr>
        <w:t xml:space="preserve">Регламентные работы </w:t>
      </w:r>
      <w:r w:rsidR="00862D6A" w:rsidRPr="00D965E0">
        <w:rPr>
          <w:rFonts w:ascii="Times New Roman" w:hAnsi="Times New Roman" w:cs="Times New Roman"/>
          <w:b/>
          <w:sz w:val="24"/>
          <w:szCs w:val="24"/>
          <w:lang w:val="ru-RU"/>
        </w:rPr>
        <w:t>программного обеспечения:</w:t>
      </w:r>
    </w:p>
    <w:p w14:paraId="317E8FB0" w14:textId="2DE833F3" w:rsidR="00987822" w:rsidRPr="00D965E0" w:rsidRDefault="006B5495" w:rsidP="00E35E2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Проверка работоспособности основного функционала и осуществление регламентных работ в рамках профилактического обслуживания информационных баз с целью предотвращения сбоев и ошибок подсистем программного обеспечения</w:t>
      </w:r>
      <w:r w:rsidR="008A5999" w:rsidRPr="00D965E0">
        <w:rPr>
          <w:rFonts w:ascii="Times New Roman" w:hAnsi="Times New Roman" w:cs="Times New Roman"/>
          <w:sz w:val="24"/>
          <w:szCs w:val="24"/>
          <w:lang w:val="ru-RU"/>
        </w:rPr>
        <w:t xml:space="preserve"> - еженедельно</w:t>
      </w:r>
      <w:r w:rsidRPr="00D965E0">
        <w:rPr>
          <w:rFonts w:ascii="Times New Roman" w:hAnsi="Times New Roman" w:cs="Times New Roman"/>
          <w:sz w:val="24"/>
          <w:szCs w:val="24"/>
        </w:rPr>
        <w:t>.</w:t>
      </w:r>
      <w:r w:rsidR="008A5999" w:rsidRPr="00D965E0">
        <w:rPr>
          <w:rFonts w:ascii="Times New Roman" w:hAnsi="Times New Roman" w:cs="Times New Roman"/>
          <w:sz w:val="24"/>
          <w:szCs w:val="24"/>
          <w:lang w:val="ru-RU"/>
        </w:rPr>
        <w:t xml:space="preserve"> </w:t>
      </w:r>
    </w:p>
    <w:p w14:paraId="5E6C2E4F" w14:textId="4106E046" w:rsidR="0028361E" w:rsidRPr="00D965E0" w:rsidRDefault="000D0C11" w:rsidP="0028361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lang w:val="ru-RU"/>
        </w:rPr>
        <w:lastRenderedPageBreak/>
        <w:t>Проведение регламентных работ по очистке – один раз в 2 недели.</w:t>
      </w:r>
      <w:r w:rsidR="00A04980" w:rsidRPr="00D965E0">
        <w:rPr>
          <w:rFonts w:ascii="Times New Roman" w:hAnsi="Times New Roman" w:cs="Times New Roman"/>
          <w:sz w:val="24"/>
          <w:szCs w:val="24"/>
          <w:lang w:val="ru-RU"/>
        </w:rPr>
        <w:t xml:space="preserve"> В нерабочее время </w:t>
      </w:r>
      <w:r w:rsidR="0028361E" w:rsidRPr="00D965E0">
        <w:rPr>
          <w:rFonts w:ascii="Times New Roman" w:hAnsi="Times New Roman" w:cs="Times New Roman"/>
          <w:sz w:val="24"/>
          <w:szCs w:val="24"/>
          <w:lang w:val="ru-RU"/>
        </w:rPr>
        <w:t>З</w:t>
      </w:r>
      <w:r w:rsidR="00A04980" w:rsidRPr="00D965E0">
        <w:rPr>
          <w:rFonts w:ascii="Times New Roman" w:hAnsi="Times New Roman" w:cs="Times New Roman"/>
          <w:sz w:val="24"/>
          <w:szCs w:val="24"/>
          <w:lang w:val="ru-RU"/>
        </w:rPr>
        <w:t>аказчика</w:t>
      </w:r>
      <w:r w:rsidR="0028361E" w:rsidRPr="00D965E0">
        <w:rPr>
          <w:rFonts w:ascii="Times New Roman" w:hAnsi="Times New Roman" w:cs="Times New Roman"/>
          <w:sz w:val="24"/>
          <w:szCs w:val="24"/>
          <w:lang w:val="ru-RU"/>
        </w:rPr>
        <w:t>:</w:t>
      </w:r>
    </w:p>
    <w:p w14:paraId="3FD6A3DD" w14:textId="27FEFFEF" w:rsidR="0028361E" w:rsidRPr="00D965E0" w:rsidRDefault="0028361E" w:rsidP="0028361E">
      <w:pPr>
        <w:ind w:left="709"/>
        <w:jc w:val="both"/>
        <w:rPr>
          <w:rFonts w:ascii="Times New Roman" w:hAnsi="Times New Roman" w:cs="Times New Roman"/>
          <w:sz w:val="24"/>
          <w:szCs w:val="24"/>
          <w:lang w:val="ru-RU"/>
        </w:rPr>
      </w:pPr>
      <w:r w:rsidRPr="00D965E0">
        <w:rPr>
          <w:rFonts w:ascii="Times New Roman" w:hAnsi="Times New Roman" w:cs="Times New Roman"/>
          <w:sz w:val="24"/>
          <w:szCs w:val="24"/>
          <w:lang w:val="ru-RU"/>
        </w:rPr>
        <w:t>с понедельника по пятницу с 18.00 до 08.00;</w:t>
      </w:r>
    </w:p>
    <w:p w14:paraId="735667DC" w14:textId="41643382" w:rsidR="0028361E" w:rsidRPr="00D965E0" w:rsidRDefault="0028361E" w:rsidP="0028361E">
      <w:pPr>
        <w:ind w:left="709"/>
        <w:jc w:val="both"/>
        <w:rPr>
          <w:rFonts w:ascii="Times New Roman" w:hAnsi="Times New Roman" w:cs="Times New Roman"/>
          <w:sz w:val="24"/>
          <w:szCs w:val="24"/>
          <w:lang w:val="ru-RU"/>
        </w:rPr>
      </w:pPr>
      <w:r w:rsidRPr="00D965E0">
        <w:rPr>
          <w:rFonts w:ascii="Times New Roman" w:hAnsi="Times New Roman" w:cs="Times New Roman"/>
          <w:sz w:val="24"/>
          <w:szCs w:val="24"/>
          <w:lang w:val="ru-RU"/>
        </w:rPr>
        <w:t>суббота (в любое время);</w:t>
      </w:r>
    </w:p>
    <w:p w14:paraId="092660CA" w14:textId="43CC56D0" w:rsidR="0028361E" w:rsidRPr="00D965E0" w:rsidRDefault="0028361E" w:rsidP="0028361E">
      <w:pPr>
        <w:ind w:left="709"/>
        <w:jc w:val="both"/>
        <w:rPr>
          <w:rFonts w:ascii="Times New Roman" w:hAnsi="Times New Roman" w:cs="Times New Roman"/>
          <w:sz w:val="24"/>
          <w:szCs w:val="24"/>
          <w:lang w:val="ru-RU"/>
        </w:rPr>
      </w:pPr>
      <w:r w:rsidRPr="00D965E0">
        <w:rPr>
          <w:rFonts w:ascii="Times New Roman" w:hAnsi="Times New Roman" w:cs="Times New Roman"/>
          <w:sz w:val="24"/>
          <w:szCs w:val="24"/>
          <w:lang w:val="ru-RU"/>
        </w:rPr>
        <w:t>воскресенье (в любое время).</w:t>
      </w:r>
    </w:p>
    <w:p w14:paraId="45873A59" w14:textId="41D3BF15" w:rsidR="00987822" w:rsidRPr="00D965E0" w:rsidRDefault="006B5495" w:rsidP="0028361E">
      <w:pPr>
        <w:ind w:left="709"/>
        <w:jc w:val="both"/>
        <w:rPr>
          <w:rFonts w:ascii="Times New Roman" w:hAnsi="Times New Roman" w:cs="Times New Roman"/>
          <w:sz w:val="24"/>
          <w:szCs w:val="24"/>
        </w:rPr>
      </w:pPr>
      <w:r w:rsidRPr="00D965E0">
        <w:rPr>
          <w:rFonts w:ascii="Times New Roman" w:hAnsi="Times New Roman" w:cs="Times New Roman"/>
          <w:sz w:val="24"/>
          <w:szCs w:val="24"/>
        </w:rPr>
        <w:t>Проверка работоспособности подсистем</w:t>
      </w:r>
      <w:r w:rsidR="008A5999" w:rsidRPr="00D965E0">
        <w:rPr>
          <w:rFonts w:ascii="Times New Roman" w:hAnsi="Times New Roman" w:cs="Times New Roman"/>
          <w:sz w:val="24"/>
          <w:szCs w:val="24"/>
          <w:lang w:val="ru-RU"/>
        </w:rPr>
        <w:t xml:space="preserve"> (еженедельно)</w:t>
      </w:r>
      <w:r w:rsidR="00862D6A" w:rsidRPr="00D965E0">
        <w:rPr>
          <w:rFonts w:ascii="Times New Roman" w:hAnsi="Times New Roman" w:cs="Times New Roman"/>
          <w:sz w:val="24"/>
          <w:szCs w:val="24"/>
          <w:lang w:val="ru-RU"/>
        </w:rPr>
        <w:t>:</w:t>
      </w:r>
    </w:p>
    <w:p w14:paraId="6FD63E6C" w14:textId="77777777" w:rsidR="00987822" w:rsidRPr="00D965E0" w:rsidRDefault="006B5495" w:rsidP="00E35E2E">
      <w:pPr>
        <w:numPr>
          <w:ilvl w:val="2"/>
          <w:numId w:val="8"/>
        </w:numPr>
        <w:tabs>
          <w:tab w:val="left" w:pos="709"/>
        </w:tabs>
        <w:ind w:left="0" w:firstLine="709"/>
        <w:jc w:val="both"/>
        <w:rPr>
          <w:rFonts w:ascii="Times New Roman" w:hAnsi="Times New Roman" w:cs="Times New Roman"/>
          <w:sz w:val="24"/>
          <w:szCs w:val="24"/>
        </w:rPr>
      </w:pPr>
      <w:r w:rsidRPr="00D965E0">
        <w:rPr>
          <w:rFonts w:ascii="Times New Roman" w:hAnsi="Times New Roman" w:cs="Times New Roman"/>
          <w:sz w:val="24"/>
          <w:szCs w:val="24"/>
        </w:rPr>
        <w:t>Оперативный контроль.</w:t>
      </w:r>
    </w:p>
    <w:p w14:paraId="0925AA20" w14:textId="0D8C518E" w:rsidR="00987822" w:rsidRPr="00D965E0" w:rsidRDefault="006B5495" w:rsidP="00E35E2E">
      <w:pPr>
        <w:numPr>
          <w:ilvl w:val="2"/>
          <w:numId w:val="8"/>
        </w:numPr>
        <w:tabs>
          <w:tab w:val="left" w:pos="709"/>
        </w:tabs>
        <w:ind w:left="0" w:firstLine="709"/>
        <w:jc w:val="both"/>
        <w:rPr>
          <w:rFonts w:ascii="Times New Roman" w:hAnsi="Times New Roman" w:cs="Times New Roman"/>
          <w:sz w:val="24"/>
          <w:szCs w:val="24"/>
        </w:rPr>
      </w:pPr>
      <w:r w:rsidRPr="00D965E0">
        <w:rPr>
          <w:rFonts w:ascii="Times New Roman" w:hAnsi="Times New Roman" w:cs="Times New Roman"/>
          <w:sz w:val="24"/>
          <w:szCs w:val="24"/>
        </w:rPr>
        <w:t>Картография</w:t>
      </w:r>
      <w:r w:rsidR="00862D6A" w:rsidRPr="00D965E0">
        <w:rPr>
          <w:rFonts w:ascii="Times New Roman" w:hAnsi="Times New Roman" w:cs="Times New Roman"/>
          <w:sz w:val="24"/>
          <w:szCs w:val="24"/>
          <w:lang w:val="ru-RU"/>
        </w:rPr>
        <w:t>;</w:t>
      </w:r>
    </w:p>
    <w:p w14:paraId="04FC4EE4" w14:textId="5B215E8B" w:rsidR="00987822" w:rsidRPr="00D965E0" w:rsidRDefault="006B5495" w:rsidP="00E35E2E">
      <w:pPr>
        <w:numPr>
          <w:ilvl w:val="2"/>
          <w:numId w:val="8"/>
        </w:numPr>
        <w:tabs>
          <w:tab w:val="left" w:pos="709"/>
        </w:tabs>
        <w:ind w:left="0" w:firstLine="709"/>
        <w:jc w:val="both"/>
        <w:rPr>
          <w:rFonts w:ascii="Times New Roman" w:hAnsi="Times New Roman" w:cs="Times New Roman"/>
          <w:sz w:val="24"/>
          <w:szCs w:val="24"/>
        </w:rPr>
      </w:pPr>
      <w:r w:rsidRPr="00D965E0">
        <w:rPr>
          <w:rFonts w:ascii="Times New Roman" w:hAnsi="Times New Roman" w:cs="Times New Roman"/>
          <w:sz w:val="24"/>
          <w:szCs w:val="24"/>
        </w:rPr>
        <w:t>Инциденты</w:t>
      </w:r>
      <w:r w:rsidR="00862D6A" w:rsidRPr="00D965E0">
        <w:rPr>
          <w:rFonts w:ascii="Times New Roman" w:hAnsi="Times New Roman" w:cs="Times New Roman"/>
          <w:sz w:val="24"/>
          <w:szCs w:val="24"/>
          <w:lang w:val="ru-RU"/>
        </w:rPr>
        <w:t>;</w:t>
      </w:r>
    </w:p>
    <w:p w14:paraId="5E6B3C52" w14:textId="2A34EFE9" w:rsidR="00987822" w:rsidRPr="00D965E0" w:rsidRDefault="006B5495" w:rsidP="00E35E2E">
      <w:pPr>
        <w:numPr>
          <w:ilvl w:val="2"/>
          <w:numId w:val="8"/>
        </w:numPr>
        <w:tabs>
          <w:tab w:val="left" w:pos="709"/>
        </w:tabs>
        <w:ind w:left="0" w:firstLine="709"/>
        <w:jc w:val="both"/>
        <w:rPr>
          <w:rFonts w:ascii="Times New Roman" w:hAnsi="Times New Roman" w:cs="Times New Roman"/>
          <w:sz w:val="24"/>
          <w:szCs w:val="24"/>
        </w:rPr>
      </w:pPr>
      <w:r w:rsidRPr="00D965E0">
        <w:rPr>
          <w:rFonts w:ascii="Times New Roman" w:hAnsi="Times New Roman" w:cs="Times New Roman"/>
          <w:sz w:val="24"/>
          <w:szCs w:val="24"/>
        </w:rPr>
        <w:t>Аналитика</w:t>
      </w:r>
      <w:r w:rsidR="00862D6A" w:rsidRPr="00D965E0">
        <w:rPr>
          <w:rFonts w:ascii="Times New Roman" w:hAnsi="Times New Roman" w:cs="Times New Roman"/>
          <w:sz w:val="24"/>
          <w:szCs w:val="24"/>
          <w:lang w:val="ru-RU"/>
        </w:rPr>
        <w:t>;</w:t>
      </w:r>
    </w:p>
    <w:p w14:paraId="52F5F82B" w14:textId="4BE48952" w:rsidR="00987822" w:rsidRPr="00D965E0" w:rsidRDefault="006B5495" w:rsidP="00E35E2E">
      <w:pPr>
        <w:numPr>
          <w:ilvl w:val="2"/>
          <w:numId w:val="8"/>
        </w:numPr>
        <w:tabs>
          <w:tab w:val="left" w:pos="709"/>
        </w:tabs>
        <w:ind w:left="0" w:firstLine="709"/>
        <w:jc w:val="both"/>
        <w:rPr>
          <w:rFonts w:ascii="Times New Roman" w:hAnsi="Times New Roman" w:cs="Times New Roman"/>
          <w:sz w:val="24"/>
          <w:szCs w:val="24"/>
        </w:rPr>
      </w:pPr>
      <w:r w:rsidRPr="00D965E0">
        <w:rPr>
          <w:rFonts w:ascii="Times New Roman" w:hAnsi="Times New Roman" w:cs="Times New Roman"/>
          <w:sz w:val="24"/>
          <w:szCs w:val="24"/>
        </w:rPr>
        <w:t>Модуль управленческого учета</w:t>
      </w:r>
      <w:r w:rsidR="00862D6A" w:rsidRPr="00D965E0">
        <w:rPr>
          <w:rFonts w:ascii="Times New Roman" w:hAnsi="Times New Roman" w:cs="Times New Roman"/>
          <w:sz w:val="24"/>
          <w:szCs w:val="24"/>
          <w:lang w:val="ru-RU"/>
        </w:rPr>
        <w:t>;</w:t>
      </w:r>
    </w:p>
    <w:p w14:paraId="413E766B" w14:textId="1974FA2A" w:rsidR="00987822" w:rsidRPr="00D965E0" w:rsidRDefault="006B5495" w:rsidP="00E35E2E">
      <w:pPr>
        <w:numPr>
          <w:ilvl w:val="2"/>
          <w:numId w:val="8"/>
        </w:numPr>
        <w:tabs>
          <w:tab w:val="left" w:pos="709"/>
        </w:tabs>
        <w:ind w:left="0" w:firstLine="709"/>
        <w:jc w:val="both"/>
        <w:rPr>
          <w:rFonts w:ascii="Times New Roman" w:hAnsi="Times New Roman" w:cs="Times New Roman"/>
          <w:sz w:val="24"/>
          <w:szCs w:val="24"/>
        </w:rPr>
      </w:pPr>
      <w:r w:rsidRPr="00D965E0">
        <w:rPr>
          <w:rFonts w:ascii="Times New Roman" w:hAnsi="Times New Roman" w:cs="Times New Roman"/>
          <w:sz w:val="24"/>
          <w:szCs w:val="24"/>
        </w:rPr>
        <w:t>Модуль администрирования</w:t>
      </w:r>
      <w:r w:rsidR="00862D6A" w:rsidRPr="00D965E0">
        <w:rPr>
          <w:rFonts w:ascii="Times New Roman" w:hAnsi="Times New Roman" w:cs="Times New Roman"/>
          <w:sz w:val="24"/>
          <w:szCs w:val="24"/>
          <w:lang w:val="ru-RU"/>
        </w:rPr>
        <w:t>;</w:t>
      </w:r>
    </w:p>
    <w:p w14:paraId="1DDF68DD" w14:textId="37ADDBE6" w:rsidR="00987822" w:rsidRPr="00D965E0" w:rsidRDefault="006B5495" w:rsidP="00E35E2E">
      <w:pPr>
        <w:numPr>
          <w:ilvl w:val="2"/>
          <w:numId w:val="8"/>
        </w:numPr>
        <w:tabs>
          <w:tab w:val="left" w:pos="709"/>
        </w:tabs>
        <w:ind w:left="0" w:firstLine="709"/>
        <w:jc w:val="both"/>
        <w:rPr>
          <w:rFonts w:ascii="Times New Roman" w:hAnsi="Times New Roman" w:cs="Times New Roman"/>
          <w:sz w:val="24"/>
          <w:szCs w:val="24"/>
        </w:rPr>
      </w:pPr>
      <w:r w:rsidRPr="00D965E0">
        <w:rPr>
          <w:rFonts w:ascii="Times New Roman" w:hAnsi="Times New Roman" w:cs="Times New Roman"/>
          <w:sz w:val="24"/>
          <w:szCs w:val="24"/>
        </w:rPr>
        <w:t>Справочники.</w:t>
      </w:r>
    </w:p>
    <w:p w14:paraId="1EC6A035" w14:textId="23D9DAB4" w:rsidR="00987822" w:rsidRPr="00D965E0" w:rsidRDefault="006B5495">
      <w:pPr>
        <w:numPr>
          <w:ilvl w:val="0"/>
          <w:numId w:val="1"/>
        </w:numPr>
        <w:jc w:val="both"/>
        <w:rPr>
          <w:rFonts w:ascii="Times New Roman" w:hAnsi="Times New Roman" w:cs="Times New Roman"/>
          <w:sz w:val="24"/>
          <w:szCs w:val="24"/>
        </w:rPr>
      </w:pPr>
      <w:r w:rsidRPr="00D965E0">
        <w:rPr>
          <w:rFonts w:ascii="Times New Roman" w:hAnsi="Times New Roman" w:cs="Times New Roman"/>
          <w:b/>
          <w:sz w:val="24"/>
          <w:szCs w:val="24"/>
        </w:rPr>
        <w:t xml:space="preserve">Сопровождение </w:t>
      </w:r>
      <w:r w:rsidR="00862D6A" w:rsidRPr="00D965E0">
        <w:rPr>
          <w:rFonts w:ascii="Times New Roman" w:hAnsi="Times New Roman" w:cs="Times New Roman"/>
          <w:b/>
          <w:sz w:val="24"/>
          <w:szCs w:val="24"/>
          <w:lang w:val="ru-RU"/>
        </w:rPr>
        <w:t>программного обеспечения:</w:t>
      </w:r>
    </w:p>
    <w:p w14:paraId="44FCD464" w14:textId="44A26FF5" w:rsidR="00987822" w:rsidRPr="00203DEF" w:rsidRDefault="006B5495" w:rsidP="00E35E2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Внесение изменений в алгоритм работы</w:t>
      </w:r>
      <w:r w:rsidR="00862D6A" w:rsidRPr="00D965E0">
        <w:rPr>
          <w:rFonts w:ascii="Times New Roman" w:hAnsi="Times New Roman" w:cs="Times New Roman"/>
          <w:sz w:val="24"/>
          <w:szCs w:val="24"/>
          <w:lang w:val="ru-RU"/>
        </w:rPr>
        <w:t xml:space="preserve"> программного обеспечения</w:t>
      </w:r>
      <w:r w:rsidRPr="00D965E0">
        <w:rPr>
          <w:rFonts w:ascii="Times New Roman" w:hAnsi="Times New Roman" w:cs="Times New Roman"/>
          <w:sz w:val="24"/>
          <w:szCs w:val="24"/>
        </w:rPr>
        <w:t>.</w:t>
      </w:r>
      <w:r w:rsidR="00A04980" w:rsidRPr="00D965E0">
        <w:rPr>
          <w:rFonts w:ascii="Times New Roman" w:hAnsi="Times New Roman" w:cs="Times New Roman"/>
          <w:sz w:val="24"/>
          <w:szCs w:val="24"/>
          <w:lang w:val="ru-RU"/>
        </w:rPr>
        <w:t xml:space="preserve"> </w:t>
      </w:r>
      <w:r w:rsidR="00203DEF" w:rsidRPr="00203DEF">
        <w:rPr>
          <w:rFonts w:ascii="Times New Roman" w:hAnsi="Times New Roman" w:cs="Times New Roman"/>
          <w:sz w:val="24"/>
          <w:szCs w:val="24"/>
        </w:rPr>
        <w:t>Выполняется по заявке Заказчика в сроки, установленные для категории приоритета "Минимальный" Таблицы № 1 настоящего Технического задания.</w:t>
      </w:r>
    </w:p>
    <w:p w14:paraId="326CD094" w14:textId="0DEEF3D4" w:rsidR="00987822" w:rsidRPr="00D965E0" w:rsidRDefault="006B5495" w:rsidP="00E35E2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 xml:space="preserve">Осуществление работ по оптимизации </w:t>
      </w:r>
      <w:r w:rsidR="00862D6A" w:rsidRPr="00D965E0">
        <w:rPr>
          <w:rFonts w:ascii="Times New Roman" w:hAnsi="Times New Roman" w:cs="Times New Roman"/>
          <w:sz w:val="24"/>
          <w:szCs w:val="24"/>
          <w:lang w:val="ru-RU"/>
        </w:rPr>
        <w:t>программного обеспечения</w:t>
      </w:r>
      <w:r w:rsidRPr="00D965E0">
        <w:rPr>
          <w:rFonts w:ascii="Times New Roman" w:hAnsi="Times New Roman" w:cs="Times New Roman"/>
          <w:sz w:val="24"/>
          <w:szCs w:val="24"/>
        </w:rPr>
        <w:t xml:space="preserve"> для повышения производительности и отзыв</w:t>
      </w:r>
      <w:r w:rsidR="004129D1" w:rsidRPr="00D965E0">
        <w:rPr>
          <w:rFonts w:ascii="Times New Roman" w:hAnsi="Times New Roman" w:cs="Times New Roman"/>
          <w:sz w:val="24"/>
          <w:szCs w:val="24"/>
        </w:rPr>
        <w:t>чивости интерфейсных элементов.</w:t>
      </w:r>
      <w:r w:rsidR="00A04980" w:rsidRPr="00D965E0">
        <w:rPr>
          <w:rFonts w:ascii="Times New Roman" w:hAnsi="Times New Roman" w:cs="Times New Roman"/>
          <w:sz w:val="24"/>
          <w:szCs w:val="24"/>
          <w:lang w:val="ru-RU"/>
        </w:rPr>
        <w:t xml:space="preserve"> </w:t>
      </w:r>
    </w:p>
    <w:p w14:paraId="138A85DA" w14:textId="2E1E39CB" w:rsidR="00987822" w:rsidRPr="00D965E0" w:rsidRDefault="006B5495" w:rsidP="00203DEF">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Осуществление работ по добавлению новых</w:t>
      </w:r>
      <w:r w:rsidR="00E36FE5" w:rsidRPr="00D965E0">
        <w:rPr>
          <w:rFonts w:ascii="Times New Roman" w:hAnsi="Times New Roman" w:cs="Times New Roman"/>
          <w:sz w:val="24"/>
          <w:szCs w:val="24"/>
          <w:lang w:val="ru-RU"/>
        </w:rPr>
        <w:t xml:space="preserve"> отчетов.</w:t>
      </w:r>
      <w:r w:rsidRPr="00D965E0">
        <w:rPr>
          <w:rFonts w:ascii="Times New Roman" w:hAnsi="Times New Roman" w:cs="Times New Roman"/>
          <w:sz w:val="24"/>
          <w:szCs w:val="24"/>
        </w:rPr>
        <w:t xml:space="preserve"> </w:t>
      </w:r>
      <w:r w:rsidR="00E36FE5" w:rsidRPr="00D965E0">
        <w:rPr>
          <w:rFonts w:ascii="Times New Roman" w:hAnsi="Times New Roman" w:cs="Times New Roman"/>
          <w:sz w:val="24"/>
          <w:szCs w:val="24"/>
          <w:lang w:val="ru-RU"/>
        </w:rPr>
        <w:t>По заявкам заказчика</w:t>
      </w:r>
      <w:r w:rsidR="00281F20">
        <w:rPr>
          <w:rFonts w:ascii="Times New Roman" w:hAnsi="Times New Roman" w:cs="Times New Roman"/>
          <w:sz w:val="24"/>
          <w:szCs w:val="24"/>
          <w:lang w:val="ru-RU"/>
        </w:rPr>
        <w:t xml:space="preserve"> с приоритетом минимальный согласно Таблице № 1</w:t>
      </w:r>
      <w:r w:rsidR="00E36FE5" w:rsidRPr="00D965E0">
        <w:rPr>
          <w:rFonts w:ascii="Times New Roman" w:hAnsi="Times New Roman" w:cs="Times New Roman"/>
          <w:sz w:val="24"/>
          <w:szCs w:val="24"/>
          <w:lang w:val="ru-RU"/>
        </w:rPr>
        <w:t>.</w:t>
      </w:r>
      <w:r w:rsidR="00203DEF" w:rsidRPr="00203DEF">
        <w:t xml:space="preserve"> </w:t>
      </w:r>
      <w:r w:rsidR="00203DEF" w:rsidRPr="00203DEF">
        <w:rPr>
          <w:rFonts w:ascii="Times New Roman" w:hAnsi="Times New Roman" w:cs="Times New Roman"/>
          <w:sz w:val="24"/>
          <w:szCs w:val="24"/>
          <w:lang w:val="ru-RU"/>
        </w:rPr>
        <w:t>Выполняется по заявке Заказчика в сроки, установленные для категории приоритета "Минимальный" Таблицы № 1 настоящего Технического задания.</w:t>
      </w:r>
    </w:p>
    <w:p w14:paraId="443DA5A1" w14:textId="66551D1A" w:rsidR="00987822" w:rsidRPr="00CD1E91" w:rsidRDefault="006B5495" w:rsidP="00E35E2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 xml:space="preserve">Осуществление работ по добавлению новых проверок по запросу пользователей </w:t>
      </w:r>
      <w:r w:rsidR="00862D6A" w:rsidRPr="00D965E0">
        <w:rPr>
          <w:rFonts w:ascii="Times New Roman" w:hAnsi="Times New Roman" w:cs="Times New Roman"/>
          <w:sz w:val="24"/>
          <w:szCs w:val="24"/>
          <w:lang w:val="ru-RU"/>
        </w:rPr>
        <w:t>программного обеспечения</w:t>
      </w:r>
      <w:r w:rsidRPr="00D965E0">
        <w:rPr>
          <w:rFonts w:ascii="Times New Roman" w:hAnsi="Times New Roman" w:cs="Times New Roman"/>
          <w:sz w:val="24"/>
          <w:szCs w:val="24"/>
        </w:rPr>
        <w:t xml:space="preserve"> на основании данных телеметрии, предоставляемых </w:t>
      </w:r>
      <w:proofErr w:type="spellStart"/>
      <w:r w:rsidRPr="00D965E0">
        <w:rPr>
          <w:rFonts w:ascii="Times New Roman" w:hAnsi="Times New Roman" w:cs="Times New Roman"/>
          <w:sz w:val="24"/>
          <w:szCs w:val="24"/>
        </w:rPr>
        <w:t>вендоров</w:t>
      </w:r>
      <w:proofErr w:type="spellEnd"/>
      <w:r w:rsidRPr="00D965E0">
        <w:rPr>
          <w:rFonts w:ascii="Times New Roman" w:hAnsi="Times New Roman" w:cs="Times New Roman"/>
          <w:sz w:val="24"/>
          <w:szCs w:val="24"/>
        </w:rPr>
        <w:t xml:space="preserve"> оборудования.</w:t>
      </w:r>
      <w:r w:rsidR="00F24B3D" w:rsidRPr="00D965E0">
        <w:rPr>
          <w:rFonts w:ascii="Times New Roman" w:hAnsi="Times New Roman" w:cs="Times New Roman"/>
          <w:sz w:val="24"/>
          <w:szCs w:val="24"/>
          <w:lang w:val="ru-RU"/>
        </w:rPr>
        <w:t xml:space="preserve"> По заявкам заказчика</w:t>
      </w:r>
      <w:r w:rsidR="00281F20" w:rsidRPr="00281F20">
        <w:rPr>
          <w:rFonts w:ascii="Times New Roman" w:hAnsi="Times New Roman" w:cs="Times New Roman"/>
          <w:sz w:val="24"/>
          <w:szCs w:val="24"/>
          <w:lang w:val="ru-RU"/>
        </w:rPr>
        <w:t xml:space="preserve"> </w:t>
      </w:r>
      <w:r w:rsidR="00281F20">
        <w:rPr>
          <w:rFonts w:ascii="Times New Roman" w:hAnsi="Times New Roman" w:cs="Times New Roman"/>
          <w:sz w:val="24"/>
          <w:szCs w:val="24"/>
          <w:lang w:val="ru-RU"/>
        </w:rPr>
        <w:t>с приоритетом минимальный согласно Таблице № 1</w:t>
      </w:r>
      <w:r w:rsidR="00F24B3D" w:rsidRPr="00D965E0">
        <w:rPr>
          <w:rFonts w:ascii="Times New Roman" w:hAnsi="Times New Roman" w:cs="Times New Roman"/>
          <w:sz w:val="24"/>
          <w:szCs w:val="24"/>
          <w:lang w:val="ru-RU"/>
        </w:rPr>
        <w:t>.</w:t>
      </w:r>
    </w:p>
    <w:p w14:paraId="237851C6" w14:textId="1106BC1D" w:rsidR="00CD1E91" w:rsidRPr="00CD1E91" w:rsidRDefault="00CD1E91" w:rsidP="00E35E2E">
      <w:pPr>
        <w:numPr>
          <w:ilvl w:val="1"/>
          <w:numId w:val="1"/>
        </w:numPr>
        <w:ind w:left="0" w:firstLine="709"/>
        <w:jc w:val="both"/>
        <w:rPr>
          <w:rFonts w:ascii="Times New Roman" w:hAnsi="Times New Roman" w:cs="Times New Roman"/>
          <w:sz w:val="24"/>
          <w:szCs w:val="24"/>
        </w:rPr>
      </w:pPr>
      <w:r>
        <w:rPr>
          <w:rFonts w:ascii="Times New Roman" w:hAnsi="Times New Roman" w:cs="Times New Roman"/>
          <w:sz w:val="24"/>
          <w:szCs w:val="24"/>
          <w:lang w:val="ru-RU"/>
        </w:rPr>
        <w:t>Заявки формируются в системе заявок Заказчика.</w:t>
      </w:r>
    </w:p>
    <w:p w14:paraId="2A264A21" w14:textId="53192B1A" w:rsidR="00CD1E91" w:rsidRPr="00D965E0" w:rsidRDefault="00CD1E91" w:rsidP="00E35E2E">
      <w:pPr>
        <w:numPr>
          <w:ilvl w:val="1"/>
          <w:numId w:val="1"/>
        </w:numPr>
        <w:ind w:left="0" w:firstLine="709"/>
        <w:jc w:val="both"/>
        <w:rPr>
          <w:rFonts w:ascii="Times New Roman" w:hAnsi="Times New Roman" w:cs="Times New Roman"/>
          <w:sz w:val="24"/>
          <w:szCs w:val="24"/>
        </w:rPr>
      </w:pPr>
      <w:r>
        <w:rPr>
          <w:rFonts w:ascii="Times New Roman" w:hAnsi="Times New Roman" w:cs="Times New Roman"/>
          <w:sz w:val="24"/>
          <w:szCs w:val="24"/>
          <w:lang w:val="ru-RU"/>
        </w:rPr>
        <w:t xml:space="preserve">Исполнитель предоставляет доступ Заказчику к системе заявок по средствам удаленного доступа после предоставления подписанных документов </w:t>
      </w:r>
      <w:r w:rsidR="006B7FBB">
        <w:rPr>
          <w:rFonts w:ascii="Times New Roman" w:hAnsi="Times New Roman" w:cs="Times New Roman"/>
          <w:sz w:val="24"/>
          <w:szCs w:val="24"/>
          <w:lang w:val="ru-RU"/>
        </w:rPr>
        <w:t>«</w:t>
      </w:r>
      <w:r>
        <w:rPr>
          <w:rFonts w:ascii="Times New Roman" w:hAnsi="Times New Roman" w:cs="Times New Roman"/>
          <w:sz w:val="24"/>
          <w:szCs w:val="24"/>
          <w:lang w:val="ru-RU"/>
        </w:rPr>
        <w:t xml:space="preserve">Соглашение о </w:t>
      </w:r>
      <w:r w:rsidR="006B7FBB">
        <w:rPr>
          <w:rFonts w:ascii="Times New Roman" w:hAnsi="Times New Roman" w:cs="Times New Roman"/>
          <w:sz w:val="24"/>
          <w:szCs w:val="24"/>
          <w:lang w:val="ru-RU"/>
        </w:rPr>
        <w:t>конфиденциальности»</w:t>
      </w:r>
      <w:r>
        <w:rPr>
          <w:rFonts w:ascii="Times New Roman" w:hAnsi="Times New Roman" w:cs="Times New Roman"/>
          <w:sz w:val="24"/>
          <w:szCs w:val="24"/>
          <w:lang w:val="ru-RU"/>
        </w:rPr>
        <w:t xml:space="preserve"> (Приложение </w:t>
      </w:r>
      <w:r w:rsidR="006B7FBB">
        <w:rPr>
          <w:rFonts w:ascii="Times New Roman" w:hAnsi="Times New Roman" w:cs="Times New Roman"/>
          <w:sz w:val="24"/>
          <w:szCs w:val="24"/>
          <w:lang w:val="ru-RU"/>
        </w:rPr>
        <w:t>№ 3) и «Акт настройки средств защиты на автоматизированном рабочем месте, подключаемом к информационно-телекоммуникационной инфраструктуре ГКУ СО «ЦРЦТ» (Приложение № 4).</w:t>
      </w:r>
    </w:p>
    <w:p w14:paraId="3EC863B2" w14:textId="5D602C63" w:rsidR="00CD1E91" w:rsidRPr="00CD1E91" w:rsidRDefault="006B5495" w:rsidP="007E7A85">
      <w:pPr>
        <w:numPr>
          <w:ilvl w:val="1"/>
          <w:numId w:val="1"/>
        </w:numPr>
        <w:ind w:left="0" w:firstLine="709"/>
        <w:jc w:val="both"/>
        <w:rPr>
          <w:rFonts w:ascii="Times New Roman" w:hAnsi="Times New Roman" w:cs="Times New Roman"/>
          <w:sz w:val="24"/>
          <w:szCs w:val="24"/>
        </w:rPr>
      </w:pPr>
      <w:r w:rsidRPr="00CD1E91">
        <w:rPr>
          <w:rFonts w:ascii="Times New Roman" w:hAnsi="Times New Roman" w:cs="Times New Roman"/>
          <w:sz w:val="24"/>
          <w:szCs w:val="24"/>
        </w:rPr>
        <w:t xml:space="preserve">Восстановление работоспособности </w:t>
      </w:r>
      <w:r w:rsidR="00862D6A" w:rsidRPr="00CD1E91">
        <w:rPr>
          <w:rFonts w:ascii="Times New Roman" w:hAnsi="Times New Roman" w:cs="Times New Roman"/>
          <w:sz w:val="24"/>
          <w:szCs w:val="24"/>
          <w:lang w:val="ru-RU"/>
        </w:rPr>
        <w:t>программного обеспечения</w:t>
      </w:r>
      <w:r w:rsidRPr="00CD1E91">
        <w:rPr>
          <w:rFonts w:ascii="Times New Roman" w:hAnsi="Times New Roman" w:cs="Times New Roman"/>
          <w:sz w:val="24"/>
          <w:szCs w:val="24"/>
        </w:rPr>
        <w:t xml:space="preserve"> в случае возникновения сбоев</w:t>
      </w:r>
      <w:r w:rsidR="00CD1E91" w:rsidRPr="00CD1E91">
        <w:rPr>
          <w:rFonts w:ascii="Times New Roman" w:hAnsi="Times New Roman" w:cs="Times New Roman"/>
          <w:sz w:val="24"/>
          <w:szCs w:val="24"/>
          <w:lang w:val="ru-RU"/>
        </w:rPr>
        <w:t>, а также обновление и настройка программного обеспечения</w:t>
      </w:r>
      <w:r w:rsidR="009E4FA7" w:rsidRPr="00CD1E91">
        <w:rPr>
          <w:rFonts w:ascii="Times New Roman" w:hAnsi="Times New Roman" w:cs="Times New Roman"/>
          <w:sz w:val="24"/>
          <w:szCs w:val="24"/>
          <w:lang w:val="ru-RU"/>
        </w:rPr>
        <w:t xml:space="preserve"> </w:t>
      </w:r>
      <w:r w:rsidR="00F24B3D" w:rsidRPr="00CD1E91">
        <w:rPr>
          <w:rFonts w:ascii="Times New Roman" w:hAnsi="Times New Roman" w:cs="Times New Roman"/>
          <w:sz w:val="24"/>
          <w:szCs w:val="24"/>
          <w:lang w:val="ru-RU"/>
        </w:rPr>
        <w:t>выполняются в соответствии с таблицей №</w:t>
      </w:r>
      <w:r w:rsidR="00D81405" w:rsidRPr="00CD1E91">
        <w:rPr>
          <w:rFonts w:ascii="Times New Roman" w:hAnsi="Times New Roman" w:cs="Times New Roman"/>
          <w:sz w:val="24"/>
          <w:szCs w:val="24"/>
          <w:lang w:val="ru-RU"/>
        </w:rPr>
        <w:t xml:space="preserve"> </w:t>
      </w:r>
      <w:r w:rsidR="00F24B3D" w:rsidRPr="00CD1E91">
        <w:rPr>
          <w:rFonts w:ascii="Times New Roman" w:hAnsi="Times New Roman" w:cs="Times New Roman"/>
          <w:sz w:val="24"/>
          <w:szCs w:val="24"/>
          <w:lang w:val="ru-RU"/>
        </w:rPr>
        <w:t>1.</w:t>
      </w:r>
    </w:p>
    <w:p w14:paraId="5493C70E" w14:textId="77777777" w:rsidR="00D81405" w:rsidRPr="00D965E0" w:rsidRDefault="00D81405" w:rsidP="00A94321">
      <w:pPr>
        <w:ind w:left="709"/>
        <w:jc w:val="right"/>
        <w:rPr>
          <w:rFonts w:ascii="Times New Roman" w:hAnsi="Times New Roman" w:cs="Times New Roman"/>
          <w:sz w:val="24"/>
          <w:szCs w:val="24"/>
          <w:lang w:val="ru-RU"/>
        </w:rPr>
      </w:pPr>
    </w:p>
    <w:p w14:paraId="216B6B0F" w14:textId="77777777" w:rsidR="00D81405" w:rsidRPr="00D965E0" w:rsidRDefault="00F24B3D" w:rsidP="00A94321">
      <w:pPr>
        <w:ind w:left="709"/>
        <w:jc w:val="right"/>
        <w:rPr>
          <w:rFonts w:ascii="Times New Roman" w:hAnsi="Times New Roman" w:cs="Times New Roman"/>
          <w:sz w:val="24"/>
          <w:szCs w:val="24"/>
          <w:lang w:val="ru-RU"/>
        </w:rPr>
      </w:pPr>
      <w:r w:rsidRPr="00D965E0">
        <w:rPr>
          <w:rFonts w:ascii="Times New Roman" w:hAnsi="Times New Roman" w:cs="Times New Roman"/>
          <w:sz w:val="24"/>
          <w:szCs w:val="24"/>
          <w:lang w:val="ru-RU"/>
        </w:rPr>
        <w:t>Таблица №1</w:t>
      </w:r>
      <w:r w:rsidR="00A94321" w:rsidRPr="00D965E0">
        <w:rPr>
          <w:rFonts w:ascii="Times New Roman" w:hAnsi="Times New Roman" w:cs="Times New Roman"/>
          <w:sz w:val="24"/>
          <w:szCs w:val="24"/>
          <w:lang w:val="ru-RU"/>
        </w:rPr>
        <w:t xml:space="preserve"> </w:t>
      </w:r>
    </w:p>
    <w:p w14:paraId="56BE42C5" w14:textId="2A106C56" w:rsidR="00F24B3D" w:rsidRPr="00D965E0" w:rsidRDefault="00F24B3D" w:rsidP="00A94321">
      <w:pPr>
        <w:ind w:left="709"/>
        <w:jc w:val="right"/>
        <w:rPr>
          <w:rFonts w:ascii="Times New Roman" w:hAnsi="Times New Roman" w:cs="Times New Roman"/>
          <w:sz w:val="24"/>
          <w:szCs w:val="24"/>
          <w:lang w:val="ru-RU"/>
        </w:rPr>
      </w:pPr>
    </w:p>
    <w:tbl>
      <w:tblPr>
        <w:tblStyle w:val="af1"/>
        <w:tblW w:w="0" w:type="auto"/>
        <w:tblInd w:w="-5" w:type="dxa"/>
        <w:tblLook w:val="04A0" w:firstRow="1" w:lastRow="0" w:firstColumn="1" w:lastColumn="0" w:noHBand="0" w:noVBand="1"/>
      </w:tblPr>
      <w:tblGrid>
        <w:gridCol w:w="1721"/>
        <w:gridCol w:w="5781"/>
        <w:gridCol w:w="1953"/>
      </w:tblGrid>
      <w:tr w:rsidR="00281F20" w:rsidRPr="00D965E0" w14:paraId="605469C0" w14:textId="77777777" w:rsidTr="00281F20">
        <w:tc>
          <w:tcPr>
            <w:tcW w:w="1721" w:type="dxa"/>
            <w:vAlign w:val="center"/>
            <w:hideMark/>
          </w:tcPr>
          <w:p w14:paraId="72A9ED55" w14:textId="77777777" w:rsidR="00281F20" w:rsidRPr="00D965E0" w:rsidRDefault="00281F20" w:rsidP="0008351C">
            <w:pPr>
              <w:spacing w:line="375" w:lineRule="atLeast"/>
              <w:jc w:val="center"/>
              <w:rPr>
                <w:rFonts w:ascii="Times New Roman" w:eastAsia="Times New Roman" w:hAnsi="Times New Roman" w:cs="Times New Roman"/>
                <w:b/>
                <w:color w:val="0F1115"/>
                <w:sz w:val="24"/>
                <w:szCs w:val="24"/>
              </w:rPr>
            </w:pPr>
            <w:r w:rsidRPr="00D965E0">
              <w:rPr>
                <w:rFonts w:ascii="Times New Roman" w:eastAsia="Times New Roman" w:hAnsi="Times New Roman" w:cs="Times New Roman"/>
                <w:b/>
                <w:color w:val="0F1115"/>
                <w:sz w:val="24"/>
                <w:szCs w:val="24"/>
              </w:rPr>
              <w:t>Категория</w:t>
            </w:r>
          </w:p>
        </w:tc>
        <w:tc>
          <w:tcPr>
            <w:tcW w:w="5781" w:type="dxa"/>
            <w:vAlign w:val="center"/>
            <w:hideMark/>
          </w:tcPr>
          <w:p w14:paraId="7C02CD29" w14:textId="77777777" w:rsidR="00281F20" w:rsidRPr="00D965E0" w:rsidRDefault="00281F20" w:rsidP="0008351C">
            <w:pPr>
              <w:spacing w:line="375" w:lineRule="atLeast"/>
              <w:jc w:val="center"/>
              <w:rPr>
                <w:rFonts w:ascii="Times New Roman" w:eastAsia="Times New Roman" w:hAnsi="Times New Roman" w:cs="Times New Roman"/>
                <w:b/>
                <w:color w:val="0F1115"/>
                <w:sz w:val="24"/>
                <w:szCs w:val="24"/>
              </w:rPr>
            </w:pPr>
            <w:r w:rsidRPr="00D965E0">
              <w:rPr>
                <w:rFonts w:ascii="Times New Roman" w:eastAsia="Times New Roman" w:hAnsi="Times New Roman" w:cs="Times New Roman"/>
                <w:b/>
                <w:color w:val="0F1115"/>
                <w:sz w:val="24"/>
                <w:szCs w:val="24"/>
              </w:rPr>
              <w:t>Описание сбоя</w:t>
            </w:r>
          </w:p>
        </w:tc>
        <w:tc>
          <w:tcPr>
            <w:tcW w:w="242" w:type="dxa"/>
            <w:vAlign w:val="center"/>
            <w:hideMark/>
          </w:tcPr>
          <w:p w14:paraId="2C0BEB73" w14:textId="30034091" w:rsidR="00281F20" w:rsidRPr="00D965E0" w:rsidRDefault="00281F20" w:rsidP="0008351C">
            <w:pPr>
              <w:jc w:val="center"/>
              <w:rPr>
                <w:rFonts w:ascii="Times New Roman" w:eastAsia="Times New Roman" w:hAnsi="Times New Roman" w:cs="Times New Roman"/>
                <w:b/>
                <w:color w:val="0F1115"/>
                <w:sz w:val="24"/>
                <w:szCs w:val="24"/>
              </w:rPr>
            </w:pPr>
            <w:r w:rsidRPr="00D965E0">
              <w:rPr>
                <w:rFonts w:ascii="Times New Roman" w:eastAsia="Times New Roman" w:hAnsi="Times New Roman" w:cs="Times New Roman"/>
                <w:b/>
                <w:bCs/>
                <w:color w:val="0F1115"/>
                <w:sz w:val="24"/>
                <w:szCs w:val="24"/>
              </w:rPr>
              <w:t>Срок восстановления</w:t>
            </w:r>
          </w:p>
        </w:tc>
      </w:tr>
      <w:tr w:rsidR="00281F20" w:rsidRPr="00D965E0" w14:paraId="415A379A" w14:textId="77777777" w:rsidTr="00281F20">
        <w:tc>
          <w:tcPr>
            <w:tcW w:w="1721" w:type="dxa"/>
            <w:vAlign w:val="center"/>
          </w:tcPr>
          <w:p w14:paraId="23F4EDD9" w14:textId="6BB7BE01" w:rsidR="00281F20" w:rsidRPr="00D965E0" w:rsidRDefault="00281F20" w:rsidP="00E35FDE">
            <w:pPr>
              <w:rPr>
                <w:rFonts w:ascii="Times New Roman" w:hAnsi="Times New Roman" w:cs="Times New Roman"/>
                <w:sz w:val="24"/>
                <w:szCs w:val="24"/>
              </w:rPr>
            </w:pPr>
            <w:r w:rsidRPr="00D965E0">
              <w:rPr>
                <w:rFonts w:ascii="Times New Roman" w:hAnsi="Times New Roman" w:cs="Times New Roman"/>
                <w:sz w:val="24"/>
                <w:szCs w:val="24"/>
              </w:rPr>
              <w:t>Высокий</w:t>
            </w:r>
          </w:p>
        </w:tc>
        <w:tc>
          <w:tcPr>
            <w:tcW w:w="5781" w:type="dxa"/>
            <w:vAlign w:val="center"/>
          </w:tcPr>
          <w:p w14:paraId="06556DEF" w14:textId="11640EB9" w:rsidR="00281F20" w:rsidRPr="00D965E0" w:rsidRDefault="00281F20" w:rsidP="00E35FDE">
            <w:pPr>
              <w:rPr>
                <w:rFonts w:ascii="Times New Roman" w:hAnsi="Times New Roman" w:cs="Times New Roman"/>
                <w:sz w:val="24"/>
                <w:szCs w:val="24"/>
              </w:rPr>
            </w:pPr>
            <w:r w:rsidRPr="00D965E0">
              <w:rPr>
                <w:rFonts w:ascii="Times New Roman" w:hAnsi="Times New Roman" w:cs="Times New Roman"/>
                <w:sz w:val="24"/>
                <w:szCs w:val="24"/>
              </w:rPr>
              <w:t>Полная неработоспособность системы, потеря данных, ошибки, блокирующие работу системы</w:t>
            </w:r>
          </w:p>
        </w:tc>
        <w:tc>
          <w:tcPr>
            <w:tcW w:w="242" w:type="dxa"/>
            <w:vAlign w:val="center"/>
          </w:tcPr>
          <w:p w14:paraId="0DDBB923" w14:textId="47F973E0" w:rsidR="00281F20" w:rsidRPr="00D965E0" w:rsidRDefault="00281F20" w:rsidP="00E35FDE">
            <w:pPr>
              <w:rPr>
                <w:rFonts w:ascii="Times New Roman" w:hAnsi="Times New Roman" w:cs="Times New Roman"/>
                <w:sz w:val="24"/>
                <w:szCs w:val="24"/>
              </w:rPr>
            </w:pPr>
            <w:r>
              <w:rPr>
                <w:rFonts w:ascii="Times New Roman" w:hAnsi="Times New Roman" w:cs="Times New Roman"/>
                <w:sz w:val="24"/>
                <w:szCs w:val="24"/>
              </w:rPr>
              <w:t>1 рабочий день</w:t>
            </w:r>
          </w:p>
        </w:tc>
      </w:tr>
      <w:tr w:rsidR="00281F20" w:rsidRPr="00D965E0" w14:paraId="16637608" w14:textId="77777777" w:rsidTr="00281F20">
        <w:tc>
          <w:tcPr>
            <w:tcW w:w="1721" w:type="dxa"/>
            <w:vAlign w:val="center"/>
          </w:tcPr>
          <w:p w14:paraId="3D13D827" w14:textId="41E5C5F0" w:rsidR="00281F20" w:rsidRPr="00D965E0" w:rsidRDefault="00281F20" w:rsidP="00E35FDE">
            <w:pPr>
              <w:rPr>
                <w:rFonts w:ascii="Times New Roman" w:hAnsi="Times New Roman" w:cs="Times New Roman"/>
                <w:sz w:val="24"/>
                <w:szCs w:val="24"/>
              </w:rPr>
            </w:pPr>
            <w:r w:rsidRPr="00D965E0">
              <w:rPr>
                <w:rFonts w:ascii="Times New Roman" w:hAnsi="Times New Roman" w:cs="Times New Roman"/>
                <w:sz w:val="24"/>
                <w:szCs w:val="24"/>
              </w:rPr>
              <w:t>Средний</w:t>
            </w:r>
          </w:p>
        </w:tc>
        <w:tc>
          <w:tcPr>
            <w:tcW w:w="5781" w:type="dxa"/>
            <w:vAlign w:val="center"/>
          </w:tcPr>
          <w:p w14:paraId="3D581567" w14:textId="60C715B8" w:rsidR="00281F20" w:rsidRPr="00D965E0" w:rsidRDefault="00281F20" w:rsidP="00E35FDE">
            <w:pPr>
              <w:rPr>
                <w:rFonts w:ascii="Times New Roman" w:hAnsi="Times New Roman" w:cs="Times New Roman"/>
                <w:sz w:val="24"/>
                <w:szCs w:val="24"/>
              </w:rPr>
            </w:pPr>
            <w:r w:rsidRPr="00D965E0">
              <w:rPr>
                <w:rFonts w:ascii="Times New Roman" w:hAnsi="Times New Roman" w:cs="Times New Roman"/>
                <w:sz w:val="24"/>
                <w:szCs w:val="24"/>
              </w:rPr>
              <w:t>Работа системы сильно затруднена, критичная функция недоступна</w:t>
            </w:r>
          </w:p>
        </w:tc>
        <w:tc>
          <w:tcPr>
            <w:tcW w:w="242" w:type="dxa"/>
            <w:vAlign w:val="center"/>
          </w:tcPr>
          <w:p w14:paraId="02EB4284" w14:textId="38BC2A9D" w:rsidR="00281F20" w:rsidRPr="00D965E0" w:rsidRDefault="00281F20" w:rsidP="00E35FDE">
            <w:pPr>
              <w:rPr>
                <w:rFonts w:ascii="Times New Roman" w:hAnsi="Times New Roman" w:cs="Times New Roman"/>
                <w:sz w:val="24"/>
                <w:szCs w:val="24"/>
              </w:rPr>
            </w:pPr>
            <w:r>
              <w:rPr>
                <w:rFonts w:ascii="Times New Roman" w:hAnsi="Times New Roman" w:cs="Times New Roman"/>
                <w:sz w:val="24"/>
                <w:szCs w:val="24"/>
              </w:rPr>
              <w:t>2 рабочих дня</w:t>
            </w:r>
          </w:p>
        </w:tc>
      </w:tr>
      <w:tr w:rsidR="00281F20" w:rsidRPr="00D965E0" w14:paraId="19DFF57E" w14:textId="77777777" w:rsidTr="00281F20">
        <w:tc>
          <w:tcPr>
            <w:tcW w:w="1721" w:type="dxa"/>
            <w:vAlign w:val="center"/>
          </w:tcPr>
          <w:p w14:paraId="00B3CD9B" w14:textId="7BF76695" w:rsidR="00281F20" w:rsidRPr="00D965E0" w:rsidRDefault="00281F20" w:rsidP="00E35FDE">
            <w:pPr>
              <w:rPr>
                <w:rFonts w:ascii="Times New Roman" w:hAnsi="Times New Roman" w:cs="Times New Roman"/>
                <w:sz w:val="24"/>
                <w:szCs w:val="24"/>
              </w:rPr>
            </w:pPr>
            <w:r w:rsidRPr="00D965E0">
              <w:rPr>
                <w:rFonts w:ascii="Times New Roman" w:hAnsi="Times New Roman" w:cs="Times New Roman"/>
                <w:sz w:val="24"/>
                <w:szCs w:val="24"/>
              </w:rPr>
              <w:t>Низкий</w:t>
            </w:r>
          </w:p>
        </w:tc>
        <w:tc>
          <w:tcPr>
            <w:tcW w:w="5781" w:type="dxa"/>
            <w:vAlign w:val="center"/>
          </w:tcPr>
          <w:p w14:paraId="0CE35C5F" w14:textId="783D8D49" w:rsidR="00281F20" w:rsidRPr="00D965E0" w:rsidRDefault="00281F20" w:rsidP="00E35FDE">
            <w:pPr>
              <w:rPr>
                <w:rFonts w:ascii="Times New Roman" w:hAnsi="Times New Roman" w:cs="Times New Roman"/>
                <w:sz w:val="24"/>
                <w:szCs w:val="24"/>
              </w:rPr>
            </w:pPr>
            <w:r w:rsidRPr="00D965E0">
              <w:rPr>
                <w:rFonts w:ascii="Times New Roman" w:hAnsi="Times New Roman" w:cs="Times New Roman"/>
                <w:sz w:val="24"/>
                <w:szCs w:val="24"/>
              </w:rPr>
              <w:t>Некритичные функции работают с ошибками, производительность снижена.</w:t>
            </w:r>
          </w:p>
        </w:tc>
        <w:tc>
          <w:tcPr>
            <w:tcW w:w="242" w:type="dxa"/>
            <w:vAlign w:val="center"/>
          </w:tcPr>
          <w:p w14:paraId="13FE3264" w14:textId="38A7243E" w:rsidR="00281F20" w:rsidRPr="00D965E0" w:rsidRDefault="00281F20" w:rsidP="00E35FDE">
            <w:pPr>
              <w:rPr>
                <w:rFonts w:ascii="Times New Roman" w:hAnsi="Times New Roman" w:cs="Times New Roman"/>
                <w:sz w:val="24"/>
                <w:szCs w:val="24"/>
              </w:rPr>
            </w:pPr>
            <w:r>
              <w:rPr>
                <w:rFonts w:ascii="Times New Roman" w:hAnsi="Times New Roman" w:cs="Times New Roman"/>
                <w:sz w:val="24"/>
                <w:szCs w:val="24"/>
              </w:rPr>
              <w:t>3 рабочих дня</w:t>
            </w:r>
          </w:p>
        </w:tc>
      </w:tr>
      <w:tr w:rsidR="00281F20" w:rsidRPr="00D965E0" w14:paraId="444CA797" w14:textId="77777777" w:rsidTr="00281F20">
        <w:tc>
          <w:tcPr>
            <w:tcW w:w="1721" w:type="dxa"/>
            <w:vAlign w:val="center"/>
          </w:tcPr>
          <w:p w14:paraId="3FD9A5B9" w14:textId="50109512" w:rsidR="00281F20" w:rsidRPr="00D965E0" w:rsidRDefault="00281F20" w:rsidP="00E35FDE">
            <w:pPr>
              <w:rPr>
                <w:rFonts w:ascii="Times New Roman" w:hAnsi="Times New Roman" w:cs="Times New Roman"/>
                <w:sz w:val="24"/>
                <w:szCs w:val="24"/>
              </w:rPr>
            </w:pPr>
            <w:r>
              <w:rPr>
                <w:rFonts w:ascii="Times New Roman" w:hAnsi="Times New Roman" w:cs="Times New Roman"/>
                <w:sz w:val="24"/>
                <w:szCs w:val="24"/>
              </w:rPr>
              <w:t>Минимальный</w:t>
            </w:r>
          </w:p>
        </w:tc>
        <w:tc>
          <w:tcPr>
            <w:tcW w:w="5781" w:type="dxa"/>
            <w:vAlign w:val="center"/>
          </w:tcPr>
          <w:p w14:paraId="1BB77C38" w14:textId="4F9DD6F9" w:rsidR="00281F20" w:rsidRPr="00D965E0" w:rsidRDefault="00281F20" w:rsidP="00E35FDE">
            <w:pPr>
              <w:rPr>
                <w:rFonts w:ascii="Times New Roman" w:hAnsi="Times New Roman" w:cs="Times New Roman"/>
                <w:sz w:val="24"/>
                <w:szCs w:val="24"/>
              </w:rPr>
            </w:pPr>
            <w:r w:rsidRPr="00D965E0">
              <w:rPr>
                <w:rFonts w:ascii="Times New Roman" w:hAnsi="Times New Roman" w:cs="Times New Roman"/>
                <w:sz w:val="24"/>
                <w:szCs w:val="24"/>
              </w:rPr>
              <w:t xml:space="preserve">Косметические дефекты, опечатки, </w:t>
            </w:r>
            <w:r>
              <w:rPr>
                <w:rFonts w:ascii="Times New Roman" w:hAnsi="Times New Roman" w:cs="Times New Roman"/>
                <w:sz w:val="24"/>
                <w:szCs w:val="24"/>
              </w:rPr>
              <w:t xml:space="preserve">добавление новых устройств, добавление новых источников загрузки, </w:t>
            </w:r>
            <w:r>
              <w:rPr>
                <w:rFonts w:ascii="Times New Roman" w:hAnsi="Times New Roman" w:cs="Times New Roman"/>
                <w:sz w:val="24"/>
                <w:szCs w:val="24"/>
              </w:rPr>
              <w:lastRenderedPageBreak/>
              <w:t xml:space="preserve">настройка загрузки телеметрии, добавление новых отчетов, разработка и добавление нового функционала программного обеспечения, </w:t>
            </w:r>
            <w:r w:rsidRPr="00D965E0">
              <w:rPr>
                <w:rFonts w:ascii="Times New Roman" w:hAnsi="Times New Roman" w:cs="Times New Roman"/>
                <w:sz w:val="24"/>
                <w:szCs w:val="24"/>
              </w:rPr>
              <w:t>не влияющие на функционал.</w:t>
            </w:r>
          </w:p>
        </w:tc>
        <w:tc>
          <w:tcPr>
            <w:tcW w:w="242" w:type="dxa"/>
            <w:vAlign w:val="center"/>
          </w:tcPr>
          <w:p w14:paraId="529F4CA8" w14:textId="74C961EF" w:rsidR="00281F20" w:rsidRPr="00D965E0" w:rsidRDefault="00281F20" w:rsidP="00E35FDE">
            <w:pPr>
              <w:rPr>
                <w:rFonts w:ascii="Times New Roman" w:hAnsi="Times New Roman" w:cs="Times New Roman"/>
                <w:sz w:val="24"/>
                <w:szCs w:val="24"/>
              </w:rPr>
            </w:pPr>
            <w:r>
              <w:rPr>
                <w:rFonts w:ascii="Times New Roman" w:hAnsi="Times New Roman" w:cs="Times New Roman"/>
                <w:sz w:val="24"/>
                <w:szCs w:val="24"/>
              </w:rPr>
              <w:lastRenderedPageBreak/>
              <w:t>8</w:t>
            </w:r>
            <w:r w:rsidRPr="00D965E0">
              <w:rPr>
                <w:rFonts w:ascii="Times New Roman" w:hAnsi="Times New Roman" w:cs="Times New Roman"/>
                <w:sz w:val="24"/>
                <w:szCs w:val="24"/>
              </w:rPr>
              <w:t xml:space="preserve"> рабочих дней</w:t>
            </w:r>
          </w:p>
        </w:tc>
      </w:tr>
    </w:tbl>
    <w:p w14:paraId="0C770304" w14:textId="77777777" w:rsidR="00F24B3D" w:rsidRPr="00D965E0" w:rsidRDefault="00F24B3D" w:rsidP="00F24B3D">
      <w:pPr>
        <w:ind w:left="709"/>
        <w:jc w:val="both"/>
        <w:rPr>
          <w:rFonts w:ascii="Times New Roman" w:hAnsi="Times New Roman" w:cs="Times New Roman"/>
          <w:sz w:val="24"/>
          <w:szCs w:val="24"/>
          <w:lang w:val="ru-RU"/>
        </w:rPr>
      </w:pPr>
    </w:p>
    <w:p w14:paraId="7D720EC9" w14:textId="1EAF044B" w:rsidR="00987822" w:rsidRPr="00D965E0" w:rsidRDefault="006B5495">
      <w:pPr>
        <w:numPr>
          <w:ilvl w:val="0"/>
          <w:numId w:val="1"/>
        </w:numPr>
        <w:jc w:val="both"/>
        <w:rPr>
          <w:rFonts w:ascii="Times New Roman" w:hAnsi="Times New Roman" w:cs="Times New Roman"/>
          <w:sz w:val="24"/>
          <w:szCs w:val="24"/>
        </w:rPr>
      </w:pPr>
      <w:r w:rsidRPr="00D965E0">
        <w:rPr>
          <w:rFonts w:ascii="Times New Roman" w:hAnsi="Times New Roman" w:cs="Times New Roman"/>
          <w:b/>
          <w:sz w:val="24"/>
          <w:szCs w:val="24"/>
        </w:rPr>
        <w:t xml:space="preserve">Обслуживание </w:t>
      </w:r>
      <w:r w:rsidR="00862D6A" w:rsidRPr="00D965E0">
        <w:rPr>
          <w:rFonts w:ascii="Times New Roman" w:hAnsi="Times New Roman" w:cs="Times New Roman"/>
          <w:b/>
          <w:sz w:val="24"/>
          <w:szCs w:val="24"/>
          <w:lang w:val="ru-RU"/>
        </w:rPr>
        <w:t>программного обеспечения</w:t>
      </w:r>
      <w:r w:rsidRPr="00D965E0">
        <w:rPr>
          <w:rFonts w:ascii="Times New Roman" w:hAnsi="Times New Roman" w:cs="Times New Roman"/>
          <w:b/>
          <w:sz w:val="24"/>
          <w:szCs w:val="24"/>
        </w:rPr>
        <w:t xml:space="preserve"> загрузки данных с устройств</w:t>
      </w:r>
      <w:r w:rsidR="00862D6A" w:rsidRPr="00D965E0">
        <w:rPr>
          <w:rFonts w:ascii="Times New Roman" w:hAnsi="Times New Roman" w:cs="Times New Roman"/>
          <w:b/>
          <w:sz w:val="24"/>
          <w:szCs w:val="24"/>
          <w:lang w:val="ru-RU"/>
        </w:rPr>
        <w:t>:</w:t>
      </w:r>
    </w:p>
    <w:p w14:paraId="5C173B37" w14:textId="57FF7E24" w:rsidR="00987822" w:rsidRPr="00D965E0" w:rsidRDefault="006B5495" w:rsidP="00E35E2E">
      <w:pPr>
        <w:ind w:firstLine="709"/>
        <w:jc w:val="both"/>
        <w:rPr>
          <w:rFonts w:ascii="Times New Roman" w:hAnsi="Times New Roman" w:cs="Times New Roman"/>
          <w:sz w:val="24"/>
          <w:szCs w:val="24"/>
        </w:rPr>
      </w:pPr>
      <w:r w:rsidRPr="00D965E0">
        <w:rPr>
          <w:rFonts w:ascii="Times New Roman" w:hAnsi="Times New Roman" w:cs="Times New Roman"/>
          <w:sz w:val="24"/>
          <w:szCs w:val="24"/>
        </w:rPr>
        <w:t>Настройка загрузки телеметрии при изменении форматов данных, связанных с обновлением прошивки устройств</w:t>
      </w:r>
      <w:r w:rsidR="0090324C">
        <w:rPr>
          <w:rFonts w:ascii="Times New Roman" w:hAnsi="Times New Roman" w:cs="Times New Roman"/>
          <w:sz w:val="24"/>
          <w:szCs w:val="24"/>
          <w:lang w:val="ru-RU"/>
        </w:rPr>
        <w:t xml:space="preserve"> по заявкам Заказчика </w:t>
      </w:r>
      <w:r w:rsidR="00AC6C76">
        <w:rPr>
          <w:rFonts w:ascii="Times New Roman" w:hAnsi="Times New Roman" w:cs="Times New Roman"/>
          <w:sz w:val="24"/>
          <w:szCs w:val="24"/>
          <w:lang w:val="ru-RU"/>
        </w:rPr>
        <w:t xml:space="preserve">(с </w:t>
      </w:r>
      <w:r w:rsidR="00EF1DE4">
        <w:rPr>
          <w:rFonts w:ascii="Times New Roman" w:hAnsi="Times New Roman" w:cs="Times New Roman"/>
          <w:sz w:val="24"/>
          <w:szCs w:val="24"/>
          <w:lang w:val="ru-RU"/>
        </w:rPr>
        <w:t xml:space="preserve">указанием версии прошивки), </w:t>
      </w:r>
      <w:r w:rsidR="0090324C">
        <w:rPr>
          <w:rFonts w:ascii="Times New Roman" w:hAnsi="Times New Roman" w:cs="Times New Roman"/>
          <w:sz w:val="24"/>
          <w:szCs w:val="24"/>
          <w:lang w:val="ru-RU"/>
        </w:rPr>
        <w:t>с приоритетом минимальный согласно Таблице № 1</w:t>
      </w:r>
      <w:r w:rsidRPr="00D965E0">
        <w:rPr>
          <w:rFonts w:ascii="Times New Roman" w:hAnsi="Times New Roman" w:cs="Times New Roman"/>
          <w:sz w:val="24"/>
          <w:szCs w:val="24"/>
        </w:rPr>
        <w:t>.</w:t>
      </w:r>
      <w:r w:rsidR="00203DEF" w:rsidRPr="00203DEF">
        <w:t xml:space="preserve"> </w:t>
      </w:r>
      <w:r w:rsidR="00203DEF" w:rsidRPr="00203DEF">
        <w:rPr>
          <w:rFonts w:ascii="Times New Roman" w:hAnsi="Times New Roman" w:cs="Times New Roman"/>
          <w:sz w:val="24"/>
          <w:szCs w:val="24"/>
        </w:rPr>
        <w:t>Срок выполнения заявок категорий "Низкий" и "Минимальный" на добавление новых типов, моделей или источников данных устройств исчисляется с момента предоставления Заказчиком Исполнителю полного комплекта технической документации (протоколов обмена, документации по API) от производителя (</w:t>
      </w:r>
      <w:proofErr w:type="spellStart"/>
      <w:r w:rsidR="00203DEF" w:rsidRPr="00203DEF">
        <w:rPr>
          <w:rFonts w:ascii="Times New Roman" w:hAnsi="Times New Roman" w:cs="Times New Roman"/>
          <w:sz w:val="24"/>
          <w:szCs w:val="24"/>
        </w:rPr>
        <w:t>вендора</w:t>
      </w:r>
      <w:proofErr w:type="spellEnd"/>
      <w:r w:rsidR="00203DEF" w:rsidRPr="00203DEF">
        <w:rPr>
          <w:rFonts w:ascii="Times New Roman" w:hAnsi="Times New Roman" w:cs="Times New Roman"/>
          <w:sz w:val="24"/>
          <w:szCs w:val="24"/>
        </w:rPr>
        <w:t>) оборудования.</w:t>
      </w:r>
    </w:p>
    <w:p w14:paraId="024790B7" w14:textId="4C8D9FB6" w:rsidR="00987822" w:rsidRPr="00D965E0" w:rsidRDefault="006B5495">
      <w:pPr>
        <w:numPr>
          <w:ilvl w:val="0"/>
          <w:numId w:val="1"/>
        </w:numPr>
        <w:jc w:val="both"/>
        <w:rPr>
          <w:rFonts w:ascii="Times New Roman" w:hAnsi="Times New Roman" w:cs="Times New Roman"/>
          <w:sz w:val="24"/>
          <w:szCs w:val="24"/>
        </w:rPr>
      </w:pPr>
      <w:r w:rsidRPr="00D965E0">
        <w:rPr>
          <w:rFonts w:ascii="Times New Roman" w:hAnsi="Times New Roman" w:cs="Times New Roman"/>
          <w:b/>
          <w:sz w:val="24"/>
          <w:szCs w:val="24"/>
        </w:rPr>
        <w:t>Расширение количества поддерживаемых устройств</w:t>
      </w:r>
      <w:r w:rsidR="00862D6A" w:rsidRPr="00D965E0">
        <w:rPr>
          <w:rFonts w:ascii="Times New Roman" w:hAnsi="Times New Roman" w:cs="Times New Roman"/>
          <w:b/>
          <w:sz w:val="24"/>
          <w:szCs w:val="24"/>
          <w:lang w:val="ru-RU"/>
        </w:rPr>
        <w:t>:</w:t>
      </w:r>
    </w:p>
    <w:p w14:paraId="0E8766E5" w14:textId="52BA9D5D" w:rsidR="00987822" w:rsidRPr="00D965E0" w:rsidRDefault="006B5495" w:rsidP="00E35E2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Добавление новых источников загрузки данных по уже добавленным в ПО устройствам</w:t>
      </w:r>
      <w:r w:rsidR="00EF1DE4">
        <w:rPr>
          <w:rFonts w:ascii="Times New Roman" w:hAnsi="Times New Roman" w:cs="Times New Roman"/>
          <w:sz w:val="24"/>
          <w:szCs w:val="24"/>
          <w:lang w:val="ru-RU"/>
        </w:rPr>
        <w:t xml:space="preserve"> осуществляется по заявкам Заказчика (с приложением технической документации), с приоритетом «минимальный» согласно Таблице № 1</w:t>
      </w:r>
      <w:r w:rsidRPr="00D965E0">
        <w:rPr>
          <w:rFonts w:ascii="Times New Roman" w:hAnsi="Times New Roman" w:cs="Times New Roman"/>
          <w:sz w:val="24"/>
          <w:szCs w:val="24"/>
        </w:rPr>
        <w:t>.</w:t>
      </w:r>
    </w:p>
    <w:p w14:paraId="6D565F78" w14:textId="2155DD18" w:rsidR="00987822" w:rsidRPr="00EF1DE4" w:rsidRDefault="006B5495" w:rsidP="00203DEF">
      <w:pPr>
        <w:numPr>
          <w:ilvl w:val="1"/>
          <w:numId w:val="1"/>
        </w:numPr>
        <w:ind w:left="0" w:firstLine="567"/>
        <w:jc w:val="both"/>
        <w:rPr>
          <w:rFonts w:ascii="Times New Roman" w:hAnsi="Times New Roman" w:cs="Times New Roman"/>
          <w:sz w:val="24"/>
          <w:szCs w:val="24"/>
        </w:rPr>
      </w:pPr>
      <w:r w:rsidRPr="00EF1DE4">
        <w:rPr>
          <w:rFonts w:ascii="Times New Roman" w:hAnsi="Times New Roman" w:cs="Times New Roman"/>
          <w:sz w:val="24"/>
          <w:szCs w:val="24"/>
        </w:rPr>
        <w:t>Добавление новых типов устройств или моделей устройств в ПО</w:t>
      </w:r>
      <w:r w:rsidR="00EF1DE4" w:rsidRPr="00EF1DE4">
        <w:rPr>
          <w:rFonts w:ascii="Times New Roman" w:hAnsi="Times New Roman" w:cs="Times New Roman"/>
          <w:sz w:val="24"/>
          <w:szCs w:val="24"/>
          <w:lang w:val="ru-RU"/>
        </w:rPr>
        <w:t xml:space="preserve"> осуществляется по заявкам Заказчика (с приложением технической документации по </w:t>
      </w:r>
      <w:r w:rsidR="00EF1DE4" w:rsidRPr="00EF1DE4">
        <w:rPr>
          <w:rFonts w:ascii="Times New Roman" w:hAnsi="Times New Roman" w:cs="Times New Roman"/>
          <w:sz w:val="24"/>
          <w:szCs w:val="24"/>
          <w:lang w:val="en-US"/>
        </w:rPr>
        <w:t>API</w:t>
      </w:r>
      <w:r w:rsidR="00EF1DE4" w:rsidRPr="00EF1DE4">
        <w:rPr>
          <w:rFonts w:ascii="Times New Roman" w:hAnsi="Times New Roman" w:cs="Times New Roman"/>
          <w:sz w:val="24"/>
          <w:szCs w:val="24"/>
          <w:lang w:val="ru-RU"/>
        </w:rPr>
        <w:t xml:space="preserve"> или описания протоколов обмена), с приоритетом «минимальный» согласно Таблице № 1.</w:t>
      </w:r>
      <w:r w:rsidR="00203DEF" w:rsidRPr="00203DEF">
        <w:t xml:space="preserve"> </w:t>
      </w:r>
      <w:r w:rsidR="00203DEF" w:rsidRPr="00203DEF">
        <w:rPr>
          <w:rFonts w:ascii="Times New Roman" w:hAnsi="Times New Roman" w:cs="Times New Roman"/>
          <w:sz w:val="24"/>
          <w:szCs w:val="24"/>
          <w:lang w:val="ru-RU"/>
        </w:rPr>
        <w:t>Срок выполнения заявок категорий "Низкий" и "Минимальный" на добавление новых типов, моделей или источников данных устройств исчисляется с момента предоставления Заказчиком Исполнителю полного комплекта технической документации (протоколов обмена, документации по API) от производителя (</w:t>
      </w:r>
      <w:proofErr w:type="spellStart"/>
      <w:r w:rsidR="00203DEF" w:rsidRPr="00203DEF">
        <w:rPr>
          <w:rFonts w:ascii="Times New Roman" w:hAnsi="Times New Roman" w:cs="Times New Roman"/>
          <w:sz w:val="24"/>
          <w:szCs w:val="24"/>
          <w:lang w:val="ru-RU"/>
        </w:rPr>
        <w:t>вендора</w:t>
      </w:r>
      <w:proofErr w:type="spellEnd"/>
      <w:r w:rsidR="00203DEF" w:rsidRPr="00203DEF">
        <w:rPr>
          <w:rFonts w:ascii="Times New Roman" w:hAnsi="Times New Roman" w:cs="Times New Roman"/>
          <w:sz w:val="24"/>
          <w:szCs w:val="24"/>
          <w:lang w:val="ru-RU"/>
        </w:rPr>
        <w:t>) оборудования.</w:t>
      </w:r>
    </w:p>
    <w:p w14:paraId="25996339" w14:textId="38863C15" w:rsidR="00987822" w:rsidRPr="00D965E0" w:rsidRDefault="006B5495">
      <w:pPr>
        <w:numPr>
          <w:ilvl w:val="0"/>
          <w:numId w:val="1"/>
        </w:numPr>
        <w:jc w:val="both"/>
        <w:rPr>
          <w:rFonts w:ascii="Times New Roman" w:hAnsi="Times New Roman" w:cs="Times New Roman"/>
          <w:sz w:val="24"/>
          <w:szCs w:val="24"/>
        </w:rPr>
      </w:pPr>
      <w:r w:rsidRPr="00D965E0">
        <w:rPr>
          <w:rFonts w:ascii="Times New Roman" w:hAnsi="Times New Roman" w:cs="Times New Roman"/>
          <w:b/>
          <w:sz w:val="24"/>
          <w:szCs w:val="24"/>
        </w:rPr>
        <w:t>Общие требования к Исполнителю</w:t>
      </w:r>
      <w:r w:rsidR="00862D6A" w:rsidRPr="00D965E0">
        <w:rPr>
          <w:rFonts w:ascii="Times New Roman" w:hAnsi="Times New Roman" w:cs="Times New Roman"/>
          <w:b/>
          <w:sz w:val="24"/>
          <w:szCs w:val="24"/>
          <w:lang w:val="ru-RU"/>
        </w:rPr>
        <w:t>:</w:t>
      </w:r>
    </w:p>
    <w:p w14:paraId="08805974" w14:textId="70349C87" w:rsidR="00987822" w:rsidRPr="00D965E0" w:rsidRDefault="006B5495">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Требования, установленные в соответствии с законодательством РФ, к лицам, осуществляющим поставку товара, выполнение работ, оказание услуг, являющихся объектом закупки в соответствии с пунктом 1 части 1 статьи 31 Закона №</w:t>
      </w:r>
      <w:r w:rsidR="004129D1" w:rsidRPr="00D965E0">
        <w:rPr>
          <w:rFonts w:ascii="Times New Roman" w:hAnsi="Times New Roman" w:cs="Times New Roman"/>
          <w:sz w:val="24"/>
          <w:szCs w:val="24"/>
          <w:lang w:val="ru-RU"/>
        </w:rPr>
        <w:t xml:space="preserve"> </w:t>
      </w:r>
      <w:r w:rsidRPr="00D965E0">
        <w:rPr>
          <w:rFonts w:ascii="Times New Roman" w:hAnsi="Times New Roman" w:cs="Times New Roman"/>
          <w:sz w:val="24"/>
          <w:szCs w:val="24"/>
        </w:rPr>
        <w:t>44-ФЗ.  В соответствии с положениями ст. 1229, 1233 Гражданского кодекса РФ участник закупки должен являться правообладателем исключительного права или обладать правом на использование объекта интеллектуальной собственности.</w:t>
      </w:r>
    </w:p>
    <w:p w14:paraId="2D65EC0B" w14:textId="31D6C37C" w:rsidR="000C18F5" w:rsidRPr="00D965E0" w:rsidRDefault="000C18F5" w:rsidP="00E35E2E">
      <w:pPr>
        <w:numPr>
          <w:ilvl w:val="1"/>
          <w:numId w:val="1"/>
        </w:numPr>
        <w:spacing w:line="240" w:lineRule="auto"/>
        <w:ind w:left="0" w:firstLine="672"/>
        <w:contextualSpacing/>
        <w:jc w:val="both"/>
        <w:rPr>
          <w:rFonts w:ascii="Times New Roman" w:hAnsi="Times New Roman" w:cs="Times New Roman"/>
          <w:sz w:val="24"/>
          <w:szCs w:val="24"/>
        </w:rPr>
      </w:pPr>
      <w:r w:rsidRPr="00D965E0">
        <w:rPr>
          <w:rFonts w:ascii="Times New Roman" w:eastAsia="Times New Roman" w:hAnsi="Times New Roman" w:cs="Times New Roman"/>
          <w:sz w:val="24"/>
          <w:szCs w:val="24"/>
        </w:rPr>
        <w:t xml:space="preserve">По окончанию соответствующего этапа оказания услуг Исполнитель должен предоставить Заказчику </w:t>
      </w:r>
      <w:r w:rsidR="006A48D8" w:rsidRPr="00D965E0">
        <w:rPr>
          <w:rFonts w:ascii="Times New Roman" w:eastAsia="Times New Roman" w:hAnsi="Times New Roman" w:cs="Times New Roman"/>
          <w:sz w:val="24"/>
          <w:szCs w:val="24"/>
          <w:lang w:val="ru-RU"/>
        </w:rPr>
        <w:t xml:space="preserve">2 </w:t>
      </w:r>
      <w:r w:rsidRPr="00D965E0">
        <w:rPr>
          <w:rFonts w:ascii="Times New Roman" w:eastAsia="Times New Roman" w:hAnsi="Times New Roman" w:cs="Times New Roman"/>
          <w:sz w:val="24"/>
          <w:szCs w:val="24"/>
        </w:rPr>
        <w:t>отчет</w:t>
      </w:r>
      <w:r w:rsidR="006A48D8" w:rsidRPr="00D965E0">
        <w:rPr>
          <w:rFonts w:ascii="Times New Roman" w:eastAsia="Times New Roman" w:hAnsi="Times New Roman" w:cs="Times New Roman"/>
          <w:sz w:val="24"/>
          <w:szCs w:val="24"/>
          <w:lang w:val="ru-RU"/>
        </w:rPr>
        <w:t>а</w:t>
      </w:r>
      <w:r w:rsidRPr="00D965E0">
        <w:rPr>
          <w:rFonts w:ascii="Times New Roman" w:eastAsia="Times New Roman" w:hAnsi="Times New Roman" w:cs="Times New Roman"/>
          <w:sz w:val="24"/>
          <w:szCs w:val="24"/>
        </w:rPr>
        <w:t xml:space="preserve"> об оказанных услугах </w:t>
      </w:r>
      <w:r w:rsidR="00EB30A4" w:rsidRPr="00D965E0">
        <w:rPr>
          <w:rFonts w:ascii="Times New Roman" w:eastAsia="Times New Roman" w:hAnsi="Times New Roman" w:cs="Times New Roman"/>
          <w:sz w:val="24"/>
          <w:szCs w:val="24"/>
          <w:lang w:val="ru-RU"/>
        </w:rPr>
        <w:t>по форме согласно</w:t>
      </w:r>
      <w:r w:rsidR="00AB4486" w:rsidRPr="00D965E0">
        <w:rPr>
          <w:rFonts w:ascii="Times New Roman" w:eastAsia="Times New Roman" w:hAnsi="Times New Roman" w:cs="Times New Roman"/>
          <w:sz w:val="24"/>
          <w:szCs w:val="24"/>
          <w:lang w:val="ru-RU"/>
        </w:rPr>
        <w:t xml:space="preserve"> </w:t>
      </w:r>
      <w:r w:rsidR="006A48D8" w:rsidRPr="00D965E0">
        <w:rPr>
          <w:rFonts w:ascii="Times New Roman" w:eastAsia="Times New Roman" w:hAnsi="Times New Roman" w:cs="Times New Roman"/>
          <w:sz w:val="24"/>
          <w:szCs w:val="24"/>
          <w:lang w:val="ru-RU"/>
        </w:rPr>
        <w:t>Приложени</w:t>
      </w:r>
      <w:r w:rsidR="00EB30A4" w:rsidRPr="00D965E0">
        <w:rPr>
          <w:rFonts w:ascii="Times New Roman" w:eastAsia="Times New Roman" w:hAnsi="Times New Roman" w:cs="Times New Roman"/>
          <w:sz w:val="24"/>
          <w:szCs w:val="24"/>
          <w:lang w:val="ru-RU"/>
        </w:rPr>
        <w:t>ю</w:t>
      </w:r>
      <w:r w:rsidR="006A48D8" w:rsidRPr="00D965E0">
        <w:rPr>
          <w:rFonts w:ascii="Times New Roman" w:eastAsia="Times New Roman" w:hAnsi="Times New Roman" w:cs="Times New Roman"/>
          <w:sz w:val="24"/>
          <w:szCs w:val="24"/>
          <w:lang w:val="ru-RU"/>
        </w:rPr>
        <w:t xml:space="preserve"> №1 и Приложени</w:t>
      </w:r>
      <w:r w:rsidR="00EB30A4" w:rsidRPr="00D965E0">
        <w:rPr>
          <w:rFonts w:ascii="Times New Roman" w:eastAsia="Times New Roman" w:hAnsi="Times New Roman" w:cs="Times New Roman"/>
          <w:sz w:val="24"/>
          <w:szCs w:val="24"/>
          <w:lang w:val="ru-RU"/>
        </w:rPr>
        <w:t>ю</w:t>
      </w:r>
      <w:r w:rsidR="006A48D8" w:rsidRPr="00D965E0">
        <w:rPr>
          <w:rFonts w:ascii="Times New Roman" w:eastAsia="Times New Roman" w:hAnsi="Times New Roman" w:cs="Times New Roman"/>
          <w:sz w:val="24"/>
          <w:szCs w:val="24"/>
          <w:lang w:val="ru-RU"/>
        </w:rPr>
        <w:t xml:space="preserve"> №2 </w:t>
      </w:r>
      <w:r w:rsidRPr="00D965E0">
        <w:rPr>
          <w:rFonts w:ascii="Times New Roman" w:eastAsia="Times New Roman" w:hAnsi="Times New Roman" w:cs="Times New Roman"/>
          <w:sz w:val="24"/>
          <w:szCs w:val="24"/>
        </w:rPr>
        <w:t>не позднее даты формирования Документа о приемке посредством ЕИС, предварительно согласовав с Заказчиком результаты оказанных услуг по электронной почте</w:t>
      </w:r>
      <w:r w:rsidRPr="00D965E0">
        <w:rPr>
          <w:rFonts w:ascii="Times New Roman" w:eastAsia="Times New Roman" w:hAnsi="Times New Roman" w:cs="Times New Roman"/>
          <w:sz w:val="24"/>
          <w:szCs w:val="24"/>
          <w:lang w:val="ru-RU"/>
        </w:rPr>
        <w:t>.</w:t>
      </w:r>
    </w:p>
    <w:p w14:paraId="0B339A60" w14:textId="77777777" w:rsidR="00ED7A08" w:rsidRPr="00D965E0" w:rsidRDefault="00CC6AB1" w:rsidP="00062BA6">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lang w:val="ru-RU"/>
        </w:rPr>
        <w:t xml:space="preserve"> </w:t>
      </w:r>
      <w:r w:rsidR="00ED7A08" w:rsidRPr="00D965E0">
        <w:rPr>
          <w:rFonts w:ascii="Times New Roman" w:hAnsi="Times New Roman" w:cs="Times New Roman"/>
          <w:sz w:val="24"/>
          <w:szCs w:val="24"/>
        </w:rPr>
        <w:t>Услуги, производятся на центральном объекте системы в режиме удаленного подключения.</w:t>
      </w:r>
      <w:r w:rsidR="00ED7A08" w:rsidRPr="00D965E0">
        <w:rPr>
          <w:rFonts w:ascii="Times New Roman" w:hAnsi="Times New Roman" w:cs="Times New Roman"/>
          <w:sz w:val="24"/>
          <w:szCs w:val="24"/>
          <w:lang w:val="ru-RU"/>
        </w:rPr>
        <w:t xml:space="preserve"> </w:t>
      </w:r>
    </w:p>
    <w:p w14:paraId="7AD3B2A3" w14:textId="37D07AA9" w:rsidR="00CC6AB1" w:rsidRPr="00D965E0" w:rsidRDefault="00CC6AB1" w:rsidP="00ED7A08">
      <w:pPr>
        <w:ind w:firstLine="709"/>
        <w:jc w:val="both"/>
        <w:rPr>
          <w:rFonts w:ascii="Times New Roman" w:hAnsi="Times New Roman" w:cs="Times New Roman"/>
          <w:sz w:val="24"/>
          <w:szCs w:val="24"/>
        </w:rPr>
      </w:pPr>
      <w:r w:rsidRPr="00D965E0">
        <w:rPr>
          <w:rFonts w:ascii="Times New Roman" w:hAnsi="Times New Roman" w:cs="Times New Roman"/>
          <w:sz w:val="24"/>
          <w:szCs w:val="24"/>
        </w:rPr>
        <w:t xml:space="preserve">Исполнитель, при оказании услуг, обязан принимать организационные и технические меры по обеспечению безопасности информации, обрабатываемой в информационной системе Заказчика, предусмотренные законодательством Российской Федерации, а также установленными Заказчиком требованиями по защите информации, предъявляемые при подключении к сети ПСО и системам Заказчика. Перед получением доступа Исполнитель и Заказчик заключают соглашение о конфиденциальности (Приложение № </w:t>
      </w:r>
      <w:r w:rsidR="00AA6CBE" w:rsidRPr="00D965E0">
        <w:rPr>
          <w:rFonts w:ascii="Times New Roman" w:hAnsi="Times New Roman" w:cs="Times New Roman"/>
          <w:sz w:val="24"/>
          <w:szCs w:val="24"/>
          <w:lang w:val="ru-RU"/>
        </w:rPr>
        <w:t xml:space="preserve">3 </w:t>
      </w:r>
      <w:r w:rsidRPr="00D965E0">
        <w:rPr>
          <w:rFonts w:ascii="Times New Roman" w:hAnsi="Times New Roman" w:cs="Times New Roman"/>
          <w:sz w:val="24"/>
          <w:szCs w:val="24"/>
        </w:rPr>
        <w:t>к ТЗ);</w:t>
      </w:r>
    </w:p>
    <w:p w14:paraId="267906A3" w14:textId="77777777" w:rsidR="00CC6AB1" w:rsidRPr="00D965E0" w:rsidRDefault="00CC6AB1" w:rsidP="00CC6AB1">
      <w:pPr>
        <w:ind w:firstLine="709"/>
        <w:jc w:val="both"/>
        <w:rPr>
          <w:rFonts w:ascii="Times New Roman" w:hAnsi="Times New Roman" w:cs="Times New Roman"/>
          <w:sz w:val="24"/>
          <w:szCs w:val="24"/>
        </w:rPr>
      </w:pPr>
      <w:r w:rsidRPr="00D965E0">
        <w:rPr>
          <w:rFonts w:ascii="Times New Roman" w:hAnsi="Times New Roman" w:cs="Times New Roman"/>
          <w:sz w:val="24"/>
          <w:szCs w:val="24"/>
        </w:rPr>
        <w:t xml:space="preserve">Исполнитель совместно с Заказчиком обеспечивает организацию удаленного доступа к защищенной сети передачи данных Заказчика с рабочих станции Исполнителя с использованием средств технической и криптографической защиты информации. Доступ осуществляется через терминальный сервер или систему контроля удаленного доступа привилегированных пользователей Заказчика. Исполнитель обязуется самостоятельно </w:t>
      </w:r>
      <w:r w:rsidRPr="00D965E0">
        <w:rPr>
          <w:rFonts w:ascii="Times New Roman" w:hAnsi="Times New Roman" w:cs="Times New Roman"/>
          <w:sz w:val="24"/>
          <w:szCs w:val="24"/>
        </w:rPr>
        <w:lastRenderedPageBreak/>
        <w:t xml:space="preserve">приобрести необходимый перечень средств технической (далее – СЗИ) и криптографической защиты информации (далее – СКЗИ) для организации защищенного взаимодействия </w:t>
      </w:r>
      <w:proofErr w:type="spellStart"/>
      <w:r w:rsidRPr="00D965E0">
        <w:rPr>
          <w:rFonts w:ascii="Times New Roman" w:hAnsi="Times New Roman" w:cs="Times New Roman"/>
          <w:sz w:val="24"/>
          <w:szCs w:val="24"/>
        </w:rPr>
        <w:t>ViPNet</w:t>
      </w:r>
      <w:proofErr w:type="spellEnd"/>
      <w:r w:rsidRPr="00D965E0">
        <w:rPr>
          <w:rFonts w:ascii="Times New Roman" w:hAnsi="Times New Roman" w:cs="Times New Roman"/>
          <w:sz w:val="24"/>
          <w:szCs w:val="24"/>
        </w:rPr>
        <w:t xml:space="preserve"> </w:t>
      </w:r>
      <w:proofErr w:type="spellStart"/>
      <w:r w:rsidRPr="00D965E0">
        <w:rPr>
          <w:rFonts w:ascii="Times New Roman" w:hAnsi="Times New Roman" w:cs="Times New Roman"/>
          <w:sz w:val="24"/>
          <w:szCs w:val="24"/>
        </w:rPr>
        <w:t>Client</w:t>
      </w:r>
      <w:proofErr w:type="spellEnd"/>
      <w:r w:rsidRPr="00D965E0">
        <w:rPr>
          <w:rFonts w:ascii="Times New Roman" w:hAnsi="Times New Roman" w:cs="Times New Roman"/>
          <w:sz w:val="24"/>
          <w:szCs w:val="24"/>
        </w:rPr>
        <w:t xml:space="preserve"> КС3 версии не ниже 4 после согласования данного мероприятия с Заказчиком. Использование эквивалента не допустимо в связи с имеющейся сетью криптографической защиты информации </w:t>
      </w:r>
      <w:proofErr w:type="spellStart"/>
      <w:r w:rsidRPr="00D965E0">
        <w:rPr>
          <w:rFonts w:ascii="Times New Roman" w:hAnsi="Times New Roman" w:cs="Times New Roman"/>
          <w:sz w:val="24"/>
          <w:szCs w:val="24"/>
        </w:rPr>
        <w:t>ViPNet</w:t>
      </w:r>
      <w:proofErr w:type="spellEnd"/>
      <w:r w:rsidRPr="00D965E0">
        <w:rPr>
          <w:rFonts w:ascii="Times New Roman" w:hAnsi="Times New Roman" w:cs="Times New Roman"/>
          <w:sz w:val="24"/>
          <w:szCs w:val="24"/>
        </w:rPr>
        <w:t xml:space="preserve"> КС3 № 3220. Для установки и настройки СЗИ и СКЗИ Исполнитель за свой счет может привлечь организацию, имеющую действующую лицензии ФСБ, ФСТЭК России на осуществление данного вида деятельности или выполняет работы самостоятельно.</w:t>
      </w:r>
    </w:p>
    <w:p w14:paraId="0C005297" w14:textId="77777777" w:rsidR="00CC6AB1" w:rsidRPr="00D965E0" w:rsidRDefault="00CC6AB1" w:rsidP="00CC6AB1">
      <w:pPr>
        <w:ind w:firstLine="709"/>
        <w:jc w:val="both"/>
        <w:rPr>
          <w:rFonts w:ascii="Times New Roman" w:hAnsi="Times New Roman" w:cs="Times New Roman"/>
          <w:sz w:val="24"/>
          <w:szCs w:val="24"/>
        </w:rPr>
      </w:pPr>
      <w:r w:rsidRPr="00D965E0">
        <w:rPr>
          <w:rFonts w:ascii="Times New Roman" w:hAnsi="Times New Roman" w:cs="Times New Roman"/>
          <w:sz w:val="24"/>
          <w:szCs w:val="24"/>
        </w:rPr>
        <w:t>По требованию заказчика Исполнитель должен предоставить Заказчику копию документа, подтверждающего соответствие системы защиты информации подключаемых автоматизированных рабочих мест Исполнителя, установленным требованиям защиты информации для систем Заказчика.</w:t>
      </w:r>
    </w:p>
    <w:p w14:paraId="3EF45F27" w14:textId="10BBB8BD" w:rsidR="00987822" w:rsidRPr="00D965E0" w:rsidRDefault="006B5495" w:rsidP="00E35E2E">
      <w:pPr>
        <w:numPr>
          <w:ilvl w:val="1"/>
          <w:numId w:val="1"/>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Исполнитель для оказания услуг должен документально подтвердить наличие прав на модиф</w:t>
      </w:r>
      <w:r w:rsidR="004129D1" w:rsidRPr="00D965E0">
        <w:rPr>
          <w:rFonts w:ascii="Times New Roman" w:hAnsi="Times New Roman" w:cs="Times New Roman"/>
          <w:sz w:val="24"/>
          <w:szCs w:val="24"/>
        </w:rPr>
        <w:t xml:space="preserve">икацию и иное использование </w:t>
      </w:r>
      <w:r w:rsidR="00862D6A" w:rsidRPr="00D965E0">
        <w:rPr>
          <w:rFonts w:ascii="Times New Roman" w:hAnsi="Times New Roman" w:cs="Times New Roman"/>
          <w:sz w:val="24"/>
          <w:szCs w:val="24"/>
          <w:lang w:val="ru-RU"/>
        </w:rPr>
        <w:t>программного обеспечения</w:t>
      </w:r>
      <w:r w:rsidR="004129D1" w:rsidRPr="00D965E0">
        <w:rPr>
          <w:rFonts w:ascii="Times New Roman" w:hAnsi="Times New Roman" w:cs="Times New Roman"/>
          <w:sz w:val="24"/>
          <w:szCs w:val="24"/>
        </w:rPr>
        <w:t xml:space="preserve"> </w:t>
      </w:r>
      <w:r w:rsidR="004129D1" w:rsidRPr="00D965E0">
        <w:rPr>
          <w:rFonts w:ascii="Times New Roman" w:hAnsi="Times New Roman" w:cs="Times New Roman"/>
          <w:sz w:val="24"/>
          <w:szCs w:val="24"/>
          <w:lang w:val="ru-RU"/>
        </w:rPr>
        <w:t>«</w:t>
      </w:r>
      <w:r w:rsidRPr="00D965E0">
        <w:rPr>
          <w:rFonts w:ascii="Times New Roman" w:hAnsi="Times New Roman" w:cs="Times New Roman"/>
          <w:sz w:val="24"/>
          <w:szCs w:val="24"/>
        </w:rPr>
        <w:t>Мониторинг оборудования и аудит контрактов</w:t>
      </w:r>
      <w:r w:rsidR="004129D1" w:rsidRPr="00D965E0">
        <w:rPr>
          <w:rFonts w:ascii="Times New Roman" w:hAnsi="Times New Roman" w:cs="Times New Roman"/>
          <w:sz w:val="24"/>
          <w:szCs w:val="24"/>
          <w:lang w:val="ru-RU"/>
        </w:rPr>
        <w:t>»</w:t>
      </w:r>
      <w:r w:rsidRPr="00D965E0">
        <w:rPr>
          <w:rFonts w:ascii="Times New Roman" w:hAnsi="Times New Roman" w:cs="Times New Roman"/>
          <w:sz w:val="24"/>
          <w:szCs w:val="24"/>
        </w:rPr>
        <w:t xml:space="preserve"> являющимся автором, иным правообладателем, что должно быть подтверждено одним из перечисленных документов:</w:t>
      </w:r>
    </w:p>
    <w:p w14:paraId="3FF334DC" w14:textId="7C2FA240" w:rsidR="00987822" w:rsidRPr="00D965E0" w:rsidRDefault="006B5495" w:rsidP="00E35E2E">
      <w:pPr>
        <w:numPr>
          <w:ilvl w:val="2"/>
          <w:numId w:val="9"/>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 xml:space="preserve">документ, </w:t>
      </w:r>
      <w:r w:rsidR="00862D6A" w:rsidRPr="00D965E0">
        <w:rPr>
          <w:rFonts w:ascii="Times New Roman" w:hAnsi="Times New Roman" w:cs="Times New Roman"/>
          <w:sz w:val="24"/>
          <w:szCs w:val="24"/>
        </w:rPr>
        <w:t xml:space="preserve">подтверждающий </w:t>
      </w:r>
      <w:r w:rsidRPr="00D965E0">
        <w:rPr>
          <w:rFonts w:ascii="Times New Roman" w:hAnsi="Times New Roman" w:cs="Times New Roman"/>
          <w:sz w:val="24"/>
          <w:szCs w:val="24"/>
        </w:rPr>
        <w:t>наличие у Исполни</w:t>
      </w:r>
      <w:r w:rsidR="004129D1" w:rsidRPr="00D965E0">
        <w:rPr>
          <w:rFonts w:ascii="Times New Roman" w:hAnsi="Times New Roman" w:cs="Times New Roman"/>
          <w:sz w:val="24"/>
          <w:szCs w:val="24"/>
        </w:rPr>
        <w:t xml:space="preserve">теля исключительных прав на </w:t>
      </w:r>
      <w:r w:rsidR="00862D6A" w:rsidRPr="00D965E0">
        <w:rPr>
          <w:rFonts w:ascii="Times New Roman" w:hAnsi="Times New Roman" w:cs="Times New Roman"/>
          <w:sz w:val="24"/>
          <w:szCs w:val="24"/>
          <w:lang w:val="ru-RU"/>
        </w:rPr>
        <w:t>программное обеспечение</w:t>
      </w:r>
      <w:r w:rsidR="004129D1" w:rsidRPr="00D965E0">
        <w:rPr>
          <w:rFonts w:ascii="Times New Roman" w:hAnsi="Times New Roman" w:cs="Times New Roman"/>
          <w:sz w:val="24"/>
          <w:szCs w:val="24"/>
        </w:rPr>
        <w:t xml:space="preserve"> </w:t>
      </w:r>
      <w:r w:rsidR="004129D1" w:rsidRPr="00D965E0">
        <w:rPr>
          <w:rFonts w:ascii="Times New Roman" w:hAnsi="Times New Roman" w:cs="Times New Roman"/>
          <w:sz w:val="24"/>
          <w:szCs w:val="24"/>
          <w:lang w:val="ru-RU"/>
        </w:rPr>
        <w:t>«</w:t>
      </w:r>
      <w:r w:rsidRPr="00D965E0">
        <w:rPr>
          <w:rFonts w:ascii="Times New Roman" w:hAnsi="Times New Roman" w:cs="Times New Roman"/>
          <w:sz w:val="24"/>
          <w:szCs w:val="24"/>
        </w:rPr>
        <w:t>Мониторинг оборудования и аудит контрактов</w:t>
      </w:r>
      <w:r w:rsidR="004129D1" w:rsidRPr="00D965E0">
        <w:rPr>
          <w:rFonts w:ascii="Times New Roman" w:hAnsi="Times New Roman" w:cs="Times New Roman"/>
          <w:sz w:val="24"/>
          <w:szCs w:val="24"/>
          <w:lang w:val="ru-RU"/>
        </w:rPr>
        <w:t>»</w:t>
      </w:r>
      <w:r w:rsidRPr="00D965E0">
        <w:rPr>
          <w:rFonts w:ascii="Times New Roman" w:hAnsi="Times New Roman" w:cs="Times New Roman"/>
          <w:sz w:val="24"/>
          <w:szCs w:val="24"/>
        </w:rPr>
        <w:t>;</w:t>
      </w:r>
    </w:p>
    <w:p w14:paraId="703F9FA8" w14:textId="4219715D" w:rsidR="00987822" w:rsidRPr="00D965E0" w:rsidRDefault="00862D6A" w:rsidP="00E35E2E">
      <w:pPr>
        <w:numPr>
          <w:ilvl w:val="2"/>
          <w:numId w:val="9"/>
        </w:numPr>
        <w:ind w:left="0" w:firstLine="709"/>
        <w:jc w:val="both"/>
        <w:rPr>
          <w:rFonts w:ascii="Times New Roman" w:hAnsi="Times New Roman" w:cs="Times New Roman"/>
          <w:sz w:val="24"/>
          <w:szCs w:val="24"/>
        </w:rPr>
      </w:pPr>
      <w:r w:rsidRPr="00D965E0">
        <w:rPr>
          <w:rFonts w:ascii="Times New Roman" w:hAnsi="Times New Roman" w:cs="Times New Roman"/>
          <w:sz w:val="24"/>
          <w:szCs w:val="24"/>
        </w:rPr>
        <w:t>лицензионны</w:t>
      </w:r>
      <w:r w:rsidRPr="00D965E0">
        <w:rPr>
          <w:rFonts w:ascii="Times New Roman" w:hAnsi="Times New Roman" w:cs="Times New Roman"/>
          <w:sz w:val="24"/>
          <w:szCs w:val="24"/>
          <w:lang w:val="ru-RU"/>
        </w:rPr>
        <w:t>й</w:t>
      </w:r>
      <w:r w:rsidRPr="00D965E0">
        <w:rPr>
          <w:rFonts w:ascii="Times New Roman" w:hAnsi="Times New Roman" w:cs="Times New Roman"/>
          <w:sz w:val="24"/>
          <w:szCs w:val="24"/>
        </w:rPr>
        <w:t xml:space="preserve"> </w:t>
      </w:r>
      <w:r w:rsidR="006B5495" w:rsidRPr="00D965E0">
        <w:rPr>
          <w:rFonts w:ascii="Times New Roman" w:hAnsi="Times New Roman" w:cs="Times New Roman"/>
          <w:sz w:val="24"/>
          <w:szCs w:val="24"/>
        </w:rPr>
        <w:t>договор (</w:t>
      </w:r>
      <w:r w:rsidRPr="00D965E0">
        <w:rPr>
          <w:rFonts w:ascii="Times New Roman" w:hAnsi="Times New Roman" w:cs="Times New Roman"/>
          <w:sz w:val="24"/>
          <w:szCs w:val="24"/>
          <w:lang w:val="ru-RU"/>
        </w:rPr>
        <w:t>лицензионной</w:t>
      </w:r>
      <w:r w:rsidRPr="00D965E0">
        <w:rPr>
          <w:rFonts w:ascii="Times New Roman" w:hAnsi="Times New Roman" w:cs="Times New Roman"/>
          <w:sz w:val="24"/>
          <w:szCs w:val="24"/>
        </w:rPr>
        <w:t xml:space="preserve"> </w:t>
      </w:r>
      <w:r w:rsidR="006B5495" w:rsidRPr="00D965E0">
        <w:rPr>
          <w:rFonts w:ascii="Times New Roman" w:hAnsi="Times New Roman" w:cs="Times New Roman"/>
          <w:sz w:val="24"/>
          <w:szCs w:val="24"/>
        </w:rPr>
        <w:t>соглашение) с правообладателем, предоставляющим Исполнителю полномочия, необходимыми и достаточными для оказания услуг;</w:t>
      </w:r>
    </w:p>
    <w:p w14:paraId="53DCD1A9" w14:textId="48425493" w:rsidR="00987822" w:rsidRPr="00D965E0" w:rsidRDefault="00862D6A" w:rsidP="00E35E2E">
      <w:pPr>
        <w:numPr>
          <w:ilvl w:val="2"/>
          <w:numId w:val="9"/>
        </w:numPr>
        <w:ind w:left="0" w:firstLine="709"/>
        <w:jc w:val="both"/>
        <w:rPr>
          <w:rFonts w:ascii="Times New Roman" w:hAnsi="Times New Roman" w:cs="Times New Roman"/>
          <w:sz w:val="24"/>
          <w:szCs w:val="24"/>
        </w:rPr>
      </w:pPr>
      <w:proofErr w:type="spellStart"/>
      <w:r w:rsidRPr="00D965E0">
        <w:rPr>
          <w:rFonts w:ascii="Times New Roman" w:hAnsi="Times New Roman" w:cs="Times New Roman"/>
          <w:sz w:val="24"/>
          <w:szCs w:val="24"/>
          <w:lang w:val="ru-RU"/>
        </w:rPr>
        <w:t>сублицензионный</w:t>
      </w:r>
      <w:proofErr w:type="spellEnd"/>
      <w:r w:rsidR="006B5495" w:rsidRPr="00D965E0">
        <w:rPr>
          <w:rFonts w:ascii="Times New Roman" w:hAnsi="Times New Roman" w:cs="Times New Roman"/>
          <w:sz w:val="24"/>
          <w:szCs w:val="24"/>
        </w:rPr>
        <w:t xml:space="preserve"> договор с лицом, с которым правообладатель </w:t>
      </w:r>
      <w:r w:rsidRPr="00D965E0">
        <w:rPr>
          <w:rFonts w:ascii="Times New Roman" w:hAnsi="Times New Roman" w:cs="Times New Roman"/>
          <w:sz w:val="24"/>
          <w:szCs w:val="24"/>
          <w:lang w:val="ru-RU"/>
        </w:rPr>
        <w:t>программного обеспечения</w:t>
      </w:r>
      <w:r w:rsidR="006B5495" w:rsidRPr="00D965E0">
        <w:rPr>
          <w:rFonts w:ascii="Times New Roman" w:hAnsi="Times New Roman" w:cs="Times New Roman"/>
          <w:sz w:val="24"/>
          <w:szCs w:val="24"/>
        </w:rPr>
        <w:t xml:space="preserve"> </w:t>
      </w:r>
      <w:r w:rsidR="004129D1" w:rsidRPr="00D965E0">
        <w:rPr>
          <w:rFonts w:ascii="Times New Roman" w:hAnsi="Times New Roman" w:cs="Times New Roman"/>
          <w:sz w:val="24"/>
          <w:szCs w:val="24"/>
          <w:lang w:val="ru-RU"/>
        </w:rPr>
        <w:t>«</w:t>
      </w:r>
      <w:r w:rsidR="006B5495" w:rsidRPr="00D965E0">
        <w:rPr>
          <w:rFonts w:ascii="Times New Roman" w:hAnsi="Times New Roman" w:cs="Times New Roman"/>
          <w:sz w:val="24"/>
          <w:szCs w:val="24"/>
        </w:rPr>
        <w:t>Мониторинг оборудования и аудит контрактов</w:t>
      </w:r>
      <w:r w:rsidR="004129D1" w:rsidRPr="00D965E0">
        <w:rPr>
          <w:rFonts w:ascii="Times New Roman" w:hAnsi="Times New Roman" w:cs="Times New Roman"/>
          <w:sz w:val="24"/>
          <w:szCs w:val="24"/>
          <w:lang w:val="ru-RU"/>
        </w:rPr>
        <w:t>»</w:t>
      </w:r>
      <w:r w:rsidR="006B5495" w:rsidRPr="00D965E0">
        <w:rPr>
          <w:rFonts w:ascii="Times New Roman" w:hAnsi="Times New Roman" w:cs="Times New Roman"/>
          <w:sz w:val="24"/>
          <w:szCs w:val="24"/>
        </w:rPr>
        <w:t xml:space="preserve">, заключил лицензионный договор и предоставил этому лицу права на использование </w:t>
      </w:r>
      <w:r w:rsidRPr="00D965E0">
        <w:rPr>
          <w:rFonts w:ascii="Times New Roman" w:hAnsi="Times New Roman" w:cs="Times New Roman"/>
          <w:sz w:val="24"/>
          <w:szCs w:val="24"/>
          <w:lang w:val="ru-RU"/>
        </w:rPr>
        <w:t>программного обеспечения</w:t>
      </w:r>
      <w:r w:rsidR="006B5495" w:rsidRPr="00D965E0">
        <w:rPr>
          <w:rFonts w:ascii="Times New Roman" w:hAnsi="Times New Roman" w:cs="Times New Roman"/>
          <w:sz w:val="24"/>
          <w:szCs w:val="24"/>
        </w:rPr>
        <w:t xml:space="preserve"> </w:t>
      </w:r>
      <w:r w:rsidR="004129D1" w:rsidRPr="00D965E0">
        <w:rPr>
          <w:rFonts w:ascii="Times New Roman" w:hAnsi="Times New Roman" w:cs="Times New Roman"/>
          <w:sz w:val="24"/>
          <w:szCs w:val="24"/>
          <w:lang w:val="ru-RU"/>
        </w:rPr>
        <w:t>«</w:t>
      </w:r>
      <w:r w:rsidR="006B5495" w:rsidRPr="00D965E0">
        <w:rPr>
          <w:rFonts w:ascii="Times New Roman" w:hAnsi="Times New Roman" w:cs="Times New Roman"/>
          <w:sz w:val="24"/>
          <w:szCs w:val="24"/>
        </w:rPr>
        <w:t>Мониторинг оборудования и аудит контрактов</w:t>
      </w:r>
      <w:r w:rsidR="004129D1" w:rsidRPr="00D965E0">
        <w:rPr>
          <w:rFonts w:ascii="Times New Roman" w:hAnsi="Times New Roman" w:cs="Times New Roman"/>
          <w:sz w:val="24"/>
          <w:szCs w:val="24"/>
          <w:lang w:val="ru-RU"/>
        </w:rPr>
        <w:t>»</w:t>
      </w:r>
      <w:r w:rsidR="006B5495" w:rsidRPr="00D965E0">
        <w:rPr>
          <w:rFonts w:ascii="Times New Roman" w:hAnsi="Times New Roman" w:cs="Times New Roman"/>
          <w:sz w:val="24"/>
          <w:szCs w:val="24"/>
        </w:rPr>
        <w:t xml:space="preserve"> и которое, в свою очередь, предоставило соответствующие права Исполнителю в объеме, необходимом и достаточном для оказания услуг.</w:t>
      </w:r>
    </w:p>
    <w:p w14:paraId="5964344F" w14:textId="43C95414" w:rsidR="00987822" w:rsidRPr="00D965E0" w:rsidRDefault="006B5495" w:rsidP="00E35E2E">
      <w:pPr>
        <w:ind w:firstLine="709"/>
        <w:jc w:val="both"/>
        <w:rPr>
          <w:rFonts w:ascii="Times New Roman" w:hAnsi="Times New Roman" w:cs="Times New Roman"/>
          <w:sz w:val="24"/>
          <w:szCs w:val="24"/>
        </w:rPr>
      </w:pPr>
      <w:r w:rsidRPr="00D965E0">
        <w:rPr>
          <w:rFonts w:ascii="Times New Roman" w:hAnsi="Times New Roman" w:cs="Times New Roman"/>
          <w:sz w:val="24"/>
          <w:szCs w:val="24"/>
        </w:rPr>
        <w:t>Соответствие требованию подтверждается предоставлением копий вышеуказанных документов.</w:t>
      </w:r>
    </w:p>
    <w:p w14:paraId="1DAB4C79" w14:textId="555E7422" w:rsidR="009712A9" w:rsidRPr="00D965E0" w:rsidRDefault="009712A9" w:rsidP="00062BA6">
      <w:pPr>
        <w:pStyle w:val="a6"/>
        <w:numPr>
          <w:ilvl w:val="0"/>
          <w:numId w:val="1"/>
        </w:numPr>
        <w:jc w:val="both"/>
        <w:rPr>
          <w:rFonts w:ascii="Times New Roman" w:hAnsi="Times New Roman" w:cs="Times New Roman"/>
          <w:b/>
          <w:sz w:val="24"/>
          <w:szCs w:val="24"/>
        </w:rPr>
      </w:pPr>
      <w:r w:rsidRPr="00D965E0">
        <w:rPr>
          <w:rFonts w:ascii="Times New Roman" w:hAnsi="Times New Roman" w:cs="Times New Roman"/>
          <w:b/>
          <w:sz w:val="24"/>
          <w:szCs w:val="24"/>
        </w:rPr>
        <w:t>Требования, предъявляемые к защите АРМ Исполнителя при проведении работ в инфраструктуре Заказчика</w:t>
      </w:r>
      <w:r w:rsidRPr="00D965E0">
        <w:rPr>
          <w:rFonts w:ascii="Times New Roman" w:hAnsi="Times New Roman" w:cs="Times New Roman"/>
          <w:b/>
          <w:sz w:val="24"/>
          <w:szCs w:val="24"/>
          <w:lang w:val="ru-RU"/>
        </w:rPr>
        <w:t>:</w:t>
      </w:r>
    </w:p>
    <w:p w14:paraId="489884BC" w14:textId="31C3E10D" w:rsidR="009712A9" w:rsidRPr="00D965E0" w:rsidRDefault="009712A9" w:rsidP="00062BA6">
      <w:pPr>
        <w:spacing w:line="288" w:lineRule="auto"/>
        <w:jc w:val="both"/>
        <w:rPr>
          <w:rFonts w:ascii="Times New Roman" w:hAnsi="Times New Roman" w:cs="Times New Roman"/>
          <w:sz w:val="24"/>
          <w:szCs w:val="24"/>
        </w:rPr>
      </w:pPr>
      <w:r w:rsidRPr="00D965E0">
        <w:rPr>
          <w:rFonts w:ascii="Times New Roman" w:hAnsi="Times New Roman" w:cs="Times New Roman"/>
          <w:sz w:val="24"/>
          <w:szCs w:val="24"/>
          <w:lang w:val="ru-RU"/>
        </w:rPr>
        <w:t xml:space="preserve">15.1 </w:t>
      </w:r>
      <w:r w:rsidRPr="00D965E0">
        <w:rPr>
          <w:rFonts w:ascii="Times New Roman" w:hAnsi="Times New Roman" w:cs="Times New Roman"/>
          <w:sz w:val="24"/>
          <w:szCs w:val="24"/>
        </w:rPr>
        <w:t>Требования к защите информации АРМ, используемых при доработке/разработке функциональных возможностей компонентов ИС, а также АРМ, применяемых для организации удаленных подключений к ресурсам Заказчика, включают:</w:t>
      </w:r>
    </w:p>
    <w:p w14:paraId="1E28FD23" w14:textId="77777777" w:rsidR="009712A9" w:rsidRPr="00D965E0" w:rsidRDefault="009712A9" w:rsidP="00062BA6">
      <w:pPr>
        <w:pStyle w:val="a6"/>
        <w:numPr>
          <w:ilvl w:val="0"/>
          <w:numId w:val="50"/>
        </w:numPr>
        <w:jc w:val="both"/>
        <w:rPr>
          <w:rFonts w:ascii="Times New Roman" w:hAnsi="Times New Roman" w:cs="Times New Roman"/>
          <w:sz w:val="24"/>
          <w:szCs w:val="24"/>
        </w:rPr>
      </w:pPr>
      <w:r w:rsidRPr="00D965E0">
        <w:rPr>
          <w:rFonts w:ascii="Times New Roman" w:hAnsi="Times New Roman" w:cs="Times New Roman"/>
          <w:sz w:val="24"/>
          <w:szCs w:val="24"/>
        </w:rPr>
        <w:t>определение правил и процедур защиты АРМ;</w:t>
      </w:r>
    </w:p>
    <w:p w14:paraId="2583DD37" w14:textId="77777777" w:rsidR="009712A9" w:rsidRPr="00D965E0" w:rsidRDefault="009712A9" w:rsidP="00062BA6">
      <w:pPr>
        <w:pStyle w:val="a6"/>
        <w:numPr>
          <w:ilvl w:val="0"/>
          <w:numId w:val="50"/>
        </w:numPr>
        <w:jc w:val="both"/>
        <w:rPr>
          <w:rFonts w:ascii="Times New Roman" w:hAnsi="Times New Roman" w:cs="Times New Roman"/>
          <w:sz w:val="24"/>
          <w:szCs w:val="24"/>
        </w:rPr>
      </w:pPr>
      <w:r w:rsidRPr="00D965E0">
        <w:rPr>
          <w:rFonts w:ascii="Times New Roman" w:hAnsi="Times New Roman" w:cs="Times New Roman"/>
          <w:sz w:val="24"/>
          <w:szCs w:val="24"/>
        </w:rPr>
        <w:t>реализацию мер контроля физического доступа к техническим средствам АРМ;</w:t>
      </w:r>
    </w:p>
    <w:p w14:paraId="4ECA54FB" w14:textId="77777777" w:rsidR="009712A9" w:rsidRPr="00D965E0" w:rsidRDefault="009712A9" w:rsidP="00062BA6">
      <w:pPr>
        <w:pStyle w:val="a6"/>
        <w:numPr>
          <w:ilvl w:val="0"/>
          <w:numId w:val="50"/>
        </w:numPr>
        <w:jc w:val="both"/>
        <w:rPr>
          <w:rFonts w:ascii="Times New Roman" w:hAnsi="Times New Roman" w:cs="Times New Roman"/>
          <w:sz w:val="24"/>
          <w:szCs w:val="24"/>
        </w:rPr>
      </w:pPr>
      <w:r w:rsidRPr="00D965E0">
        <w:rPr>
          <w:rFonts w:ascii="Times New Roman" w:hAnsi="Times New Roman" w:cs="Times New Roman"/>
          <w:sz w:val="24"/>
          <w:szCs w:val="24"/>
        </w:rPr>
        <w:t xml:space="preserve">обеспечение безопасной настройки системного и прикладного ПО АРМ; </w:t>
      </w:r>
    </w:p>
    <w:p w14:paraId="432AFE65" w14:textId="77777777" w:rsidR="009712A9" w:rsidRPr="00D965E0" w:rsidRDefault="009712A9" w:rsidP="00062BA6">
      <w:pPr>
        <w:pStyle w:val="a6"/>
        <w:numPr>
          <w:ilvl w:val="0"/>
          <w:numId w:val="50"/>
        </w:numPr>
        <w:jc w:val="both"/>
        <w:rPr>
          <w:rFonts w:ascii="Times New Roman" w:hAnsi="Times New Roman" w:cs="Times New Roman"/>
          <w:sz w:val="24"/>
          <w:szCs w:val="24"/>
        </w:rPr>
      </w:pPr>
      <w:r w:rsidRPr="00D965E0">
        <w:rPr>
          <w:rFonts w:ascii="Times New Roman" w:hAnsi="Times New Roman" w:cs="Times New Roman"/>
          <w:sz w:val="24"/>
          <w:szCs w:val="24"/>
        </w:rPr>
        <w:t>реализацию парольной защиты и авторизации;</w:t>
      </w:r>
    </w:p>
    <w:p w14:paraId="636E4108" w14:textId="77777777" w:rsidR="009712A9" w:rsidRPr="00D965E0" w:rsidRDefault="009712A9" w:rsidP="00062BA6">
      <w:pPr>
        <w:pStyle w:val="a6"/>
        <w:numPr>
          <w:ilvl w:val="0"/>
          <w:numId w:val="50"/>
        </w:numPr>
        <w:jc w:val="both"/>
        <w:rPr>
          <w:rFonts w:ascii="Times New Roman" w:hAnsi="Times New Roman" w:cs="Times New Roman"/>
          <w:sz w:val="24"/>
          <w:szCs w:val="24"/>
        </w:rPr>
      </w:pPr>
      <w:r w:rsidRPr="00D965E0">
        <w:rPr>
          <w:rFonts w:ascii="Times New Roman" w:hAnsi="Times New Roman" w:cs="Times New Roman"/>
          <w:sz w:val="24"/>
          <w:szCs w:val="24"/>
        </w:rPr>
        <w:t>применение средств защиты информации.</w:t>
      </w:r>
    </w:p>
    <w:p w14:paraId="17C1AFAB" w14:textId="05C07C2C" w:rsidR="009712A9" w:rsidRPr="00D965E0" w:rsidRDefault="00006DA0" w:rsidP="00062BA6">
      <w:pPr>
        <w:jc w:val="both"/>
        <w:rPr>
          <w:rFonts w:ascii="Times New Roman" w:hAnsi="Times New Roman" w:cs="Times New Roman"/>
        </w:rPr>
      </w:pPr>
      <w:r w:rsidRPr="00D965E0">
        <w:rPr>
          <w:rFonts w:ascii="Times New Roman" w:hAnsi="Times New Roman" w:cs="Times New Roman"/>
          <w:lang w:val="ru-RU"/>
        </w:rPr>
        <w:t xml:space="preserve">15.2 </w:t>
      </w:r>
      <w:r w:rsidR="009712A9" w:rsidRPr="00D965E0">
        <w:rPr>
          <w:rFonts w:ascii="Times New Roman" w:hAnsi="Times New Roman" w:cs="Times New Roman"/>
        </w:rPr>
        <w:t>Детальные требования по защите АРМ пользователей могут быть уточнены (усилены) по результатам определения угроз безопасности информации и проектирования систем/подсистем защиты информации конкретной ИС.</w:t>
      </w:r>
    </w:p>
    <w:p w14:paraId="7C7CEBD7" w14:textId="76DAC4A1" w:rsidR="009712A9" w:rsidRPr="00D965E0" w:rsidRDefault="00006DA0" w:rsidP="00062BA6">
      <w:pPr>
        <w:jc w:val="both"/>
        <w:rPr>
          <w:rFonts w:ascii="Times New Roman" w:hAnsi="Times New Roman" w:cs="Times New Roman"/>
        </w:rPr>
      </w:pPr>
      <w:r w:rsidRPr="00D965E0">
        <w:rPr>
          <w:rFonts w:ascii="Times New Roman" w:hAnsi="Times New Roman" w:cs="Times New Roman"/>
          <w:lang w:val="ru-RU"/>
        </w:rPr>
        <w:t xml:space="preserve">15.3 </w:t>
      </w:r>
      <w:r w:rsidR="009712A9" w:rsidRPr="00D965E0">
        <w:rPr>
          <w:rFonts w:ascii="Times New Roman" w:hAnsi="Times New Roman" w:cs="Times New Roman"/>
        </w:rPr>
        <w:t xml:space="preserve">Защита АРМ должна предусматривать контроль эффективности мер и средств защиты информации. Такой контроль должен быть периодическим (не реже одного раза в год). Исполнитель должен назначить администратора безопасности, на которого должны быть возложены задачи организации работ по защите АРМ, а также контроль за соблюдением предъявляемых требований. </w:t>
      </w:r>
    </w:p>
    <w:p w14:paraId="5F708433" w14:textId="418672F9" w:rsidR="009712A9" w:rsidRPr="00D965E0" w:rsidRDefault="00006DA0" w:rsidP="00062BA6">
      <w:pPr>
        <w:jc w:val="both"/>
        <w:rPr>
          <w:rFonts w:ascii="Times New Roman" w:hAnsi="Times New Roman" w:cs="Times New Roman"/>
          <w:sz w:val="24"/>
          <w:szCs w:val="24"/>
        </w:rPr>
      </w:pPr>
      <w:r w:rsidRPr="00D965E0">
        <w:rPr>
          <w:rFonts w:ascii="Times New Roman" w:hAnsi="Times New Roman" w:cs="Times New Roman"/>
          <w:lang w:val="ru-RU"/>
        </w:rPr>
        <w:lastRenderedPageBreak/>
        <w:t xml:space="preserve">15.4 </w:t>
      </w:r>
      <w:r w:rsidR="009712A9" w:rsidRPr="00D965E0">
        <w:rPr>
          <w:rFonts w:ascii="Times New Roman" w:hAnsi="Times New Roman" w:cs="Times New Roman"/>
          <w:sz w:val="24"/>
          <w:szCs w:val="24"/>
        </w:rPr>
        <w:t>Минимальные общие обязанности, предъявляемые к пользователям АРМ, должны предусматривать обязанности по:</w:t>
      </w:r>
    </w:p>
    <w:p w14:paraId="7A8C8459" w14:textId="77777777" w:rsidR="009712A9" w:rsidRPr="00D965E0" w:rsidRDefault="009712A9" w:rsidP="00062BA6">
      <w:pPr>
        <w:pStyle w:val="a6"/>
        <w:numPr>
          <w:ilvl w:val="0"/>
          <w:numId w:val="51"/>
        </w:numPr>
        <w:jc w:val="both"/>
        <w:rPr>
          <w:rFonts w:ascii="Times New Roman" w:hAnsi="Times New Roman" w:cs="Times New Roman"/>
          <w:sz w:val="24"/>
          <w:szCs w:val="24"/>
        </w:rPr>
      </w:pPr>
      <w:r w:rsidRPr="00D965E0">
        <w:rPr>
          <w:rFonts w:ascii="Times New Roman" w:hAnsi="Times New Roman" w:cs="Times New Roman"/>
          <w:sz w:val="24"/>
          <w:szCs w:val="24"/>
        </w:rPr>
        <w:t>осуществлению выполнения требований парольной защиты;</w:t>
      </w:r>
    </w:p>
    <w:p w14:paraId="7BBE32C7" w14:textId="77777777" w:rsidR="009712A9" w:rsidRPr="00D965E0" w:rsidRDefault="009712A9" w:rsidP="00062BA6">
      <w:pPr>
        <w:pStyle w:val="a6"/>
        <w:numPr>
          <w:ilvl w:val="0"/>
          <w:numId w:val="51"/>
        </w:numPr>
        <w:jc w:val="both"/>
        <w:rPr>
          <w:rFonts w:ascii="Times New Roman" w:hAnsi="Times New Roman" w:cs="Times New Roman"/>
          <w:sz w:val="24"/>
          <w:szCs w:val="24"/>
        </w:rPr>
      </w:pPr>
      <w:r w:rsidRPr="00D965E0">
        <w:rPr>
          <w:rFonts w:ascii="Times New Roman" w:hAnsi="Times New Roman" w:cs="Times New Roman"/>
          <w:sz w:val="24"/>
          <w:szCs w:val="24"/>
        </w:rPr>
        <w:t>блокированию сеансов удаленного доступа и сеансов локального использования при покидании своего АРМ;</w:t>
      </w:r>
    </w:p>
    <w:p w14:paraId="4AAF0496" w14:textId="77777777" w:rsidR="009712A9" w:rsidRPr="00D965E0" w:rsidRDefault="009712A9" w:rsidP="00062BA6">
      <w:pPr>
        <w:pStyle w:val="a6"/>
        <w:numPr>
          <w:ilvl w:val="0"/>
          <w:numId w:val="51"/>
        </w:numPr>
        <w:jc w:val="both"/>
        <w:rPr>
          <w:rFonts w:ascii="Times New Roman" w:hAnsi="Times New Roman" w:cs="Times New Roman"/>
          <w:sz w:val="24"/>
          <w:szCs w:val="24"/>
        </w:rPr>
      </w:pPr>
      <w:r w:rsidRPr="00D965E0">
        <w:rPr>
          <w:rFonts w:ascii="Times New Roman" w:hAnsi="Times New Roman" w:cs="Times New Roman"/>
          <w:sz w:val="24"/>
          <w:szCs w:val="24"/>
        </w:rPr>
        <w:t>выполнению требований эксплуатационной документации на используемые им средства защиты информации;</w:t>
      </w:r>
      <w:bookmarkStart w:id="0" w:name="_GoBack"/>
      <w:bookmarkEnd w:id="0"/>
    </w:p>
    <w:p w14:paraId="374FD7EB" w14:textId="77777777" w:rsidR="009712A9" w:rsidRPr="00D965E0" w:rsidRDefault="009712A9" w:rsidP="00062BA6">
      <w:pPr>
        <w:pStyle w:val="a6"/>
        <w:numPr>
          <w:ilvl w:val="0"/>
          <w:numId w:val="51"/>
        </w:numPr>
        <w:jc w:val="both"/>
        <w:rPr>
          <w:rFonts w:ascii="Times New Roman" w:hAnsi="Times New Roman" w:cs="Times New Roman"/>
          <w:sz w:val="24"/>
          <w:szCs w:val="24"/>
        </w:rPr>
      </w:pPr>
      <w:r w:rsidRPr="00D965E0">
        <w:rPr>
          <w:rFonts w:ascii="Times New Roman" w:hAnsi="Times New Roman" w:cs="Times New Roman"/>
          <w:sz w:val="24"/>
          <w:szCs w:val="24"/>
        </w:rPr>
        <w:t>оказанию содействия в расследовании инцидентов информационной безопасности в ИС в рамках своей компетенции;</w:t>
      </w:r>
    </w:p>
    <w:p w14:paraId="0D1B1BA8" w14:textId="77777777" w:rsidR="009712A9" w:rsidRPr="00D965E0" w:rsidRDefault="009712A9" w:rsidP="00062BA6">
      <w:pPr>
        <w:pStyle w:val="a6"/>
        <w:numPr>
          <w:ilvl w:val="0"/>
          <w:numId w:val="51"/>
        </w:numPr>
        <w:jc w:val="both"/>
        <w:rPr>
          <w:rFonts w:ascii="Times New Roman" w:hAnsi="Times New Roman" w:cs="Times New Roman"/>
          <w:sz w:val="24"/>
          <w:szCs w:val="24"/>
        </w:rPr>
      </w:pPr>
      <w:r w:rsidRPr="00D965E0">
        <w:rPr>
          <w:rFonts w:ascii="Times New Roman" w:hAnsi="Times New Roman" w:cs="Times New Roman"/>
          <w:sz w:val="24"/>
          <w:szCs w:val="24"/>
        </w:rPr>
        <w:t>информированию администратора безопасности в случае аппаратных или программных ошибок, сбоев в механизмах защиты информации АРМ;</w:t>
      </w:r>
    </w:p>
    <w:p w14:paraId="6400A1DE" w14:textId="77777777" w:rsidR="009712A9" w:rsidRPr="00D965E0" w:rsidRDefault="009712A9" w:rsidP="00062BA6">
      <w:pPr>
        <w:pStyle w:val="a6"/>
        <w:numPr>
          <w:ilvl w:val="0"/>
          <w:numId w:val="51"/>
        </w:numPr>
        <w:jc w:val="both"/>
        <w:rPr>
          <w:rFonts w:ascii="Times New Roman" w:hAnsi="Times New Roman" w:cs="Times New Roman"/>
          <w:sz w:val="24"/>
          <w:szCs w:val="24"/>
        </w:rPr>
      </w:pPr>
      <w:r w:rsidRPr="00D965E0">
        <w:rPr>
          <w:rFonts w:ascii="Times New Roman" w:hAnsi="Times New Roman" w:cs="Times New Roman"/>
          <w:sz w:val="24"/>
          <w:szCs w:val="24"/>
        </w:rPr>
        <w:t>уведомлению администратора безопасности об обнаружении попыток или фактов несанкционированного доступа к информации, обнаружения инцидентов информационной безопасности.</w:t>
      </w:r>
    </w:p>
    <w:p w14:paraId="074EB771" w14:textId="439A1B34" w:rsidR="009712A9" w:rsidRPr="00D965E0" w:rsidRDefault="00F864E7" w:rsidP="00062BA6">
      <w:pPr>
        <w:jc w:val="both"/>
        <w:rPr>
          <w:rFonts w:ascii="Times New Roman" w:hAnsi="Times New Roman" w:cs="Times New Roman"/>
          <w:sz w:val="24"/>
          <w:szCs w:val="24"/>
        </w:rPr>
      </w:pPr>
      <w:r w:rsidRPr="00D965E0">
        <w:rPr>
          <w:rFonts w:ascii="Times New Roman" w:hAnsi="Times New Roman" w:cs="Times New Roman"/>
          <w:sz w:val="24"/>
          <w:szCs w:val="24"/>
          <w:lang w:val="ru-RU"/>
        </w:rPr>
        <w:t xml:space="preserve">15.5 </w:t>
      </w:r>
      <w:r w:rsidR="009712A9" w:rsidRPr="00D965E0">
        <w:rPr>
          <w:rFonts w:ascii="Times New Roman" w:hAnsi="Times New Roman" w:cs="Times New Roman"/>
          <w:sz w:val="24"/>
          <w:szCs w:val="24"/>
        </w:rPr>
        <w:t>Реализация мер контроля физического доступа к техническим средствам АРМ должна предусматривать:</w:t>
      </w:r>
    </w:p>
    <w:p w14:paraId="71E00BD7" w14:textId="77777777" w:rsidR="009712A9" w:rsidRPr="00D965E0" w:rsidRDefault="009712A9" w:rsidP="00062BA6">
      <w:pPr>
        <w:pStyle w:val="a6"/>
        <w:numPr>
          <w:ilvl w:val="0"/>
          <w:numId w:val="52"/>
        </w:numPr>
        <w:jc w:val="both"/>
        <w:rPr>
          <w:rFonts w:ascii="Times New Roman" w:hAnsi="Times New Roman" w:cs="Times New Roman"/>
          <w:sz w:val="24"/>
          <w:szCs w:val="24"/>
        </w:rPr>
      </w:pPr>
      <w:r w:rsidRPr="00D965E0">
        <w:rPr>
          <w:rFonts w:ascii="Times New Roman" w:hAnsi="Times New Roman" w:cs="Times New Roman"/>
          <w:sz w:val="24"/>
          <w:szCs w:val="24"/>
        </w:rPr>
        <w:t>организацию контролируемой зоны, в пределах которой постоянно размещаются АРМ, обрабатывающие информацию, средства защиты информации, а также средства обеспечения функционирования АРМ;</w:t>
      </w:r>
    </w:p>
    <w:p w14:paraId="3B33343D" w14:textId="77777777" w:rsidR="009712A9" w:rsidRPr="00D965E0" w:rsidRDefault="009712A9" w:rsidP="00062BA6">
      <w:pPr>
        <w:pStyle w:val="a6"/>
        <w:numPr>
          <w:ilvl w:val="0"/>
          <w:numId w:val="52"/>
        </w:numPr>
        <w:jc w:val="both"/>
        <w:rPr>
          <w:rFonts w:ascii="Times New Roman" w:hAnsi="Times New Roman" w:cs="Times New Roman"/>
          <w:sz w:val="24"/>
          <w:szCs w:val="24"/>
        </w:rPr>
      </w:pPr>
      <w:r w:rsidRPr="00D965E0">
        <w:rPr>
          <w:rFonts w:ascii="Times New Roman" w:hAnsi="Times New Roman" w:cs="Times New Roman"/>
          <w:sz w:val="24"/>
          <w:szCs w:val="24"/>
        </w:rPr>
        <w:t>определение лиц, допущенных к АРМ, средствам защиты информации, средствам обеспечения функционирования АРМ, а также в помещения и сооружения, в которых они установлены;</w:t>
      </w:r>
    </w:p>
    <w:p w14:paraId="3667C8D3" w14:textId="77777777" w:rsidR="009712A9" w:rsidRPr="00D965E0" w:rsidRDefault="009712A9" w:rsidP="00062BA6">
      <w:pPr>
        <w:pStyle w:val="a6"/>
        <w:numPr>
          <w:ilvl w:val="0"/>
          <w:numId w:val="52"/>
        </w:numPr>
        <w:jc w:val="both"/>
        <w:rPr>
          <w:rFonts w:ascii="Times New Roman" w:hAnsi="Times New Roman" w:cs="Times New Roman"/>
          <w:sz w:val="24"/>
          <w:szCs w:val="24"/>
        </w:rPr>
      </w:pPr>
      <w:r w:rsidRPr="00D965E0">
        <w:rPr>
          <w:rFonts w:ascii="Times New Roman" w:hAnsi="Times New Roman" w:cs="Times New Roman"/>
          <w:sz w:val="24"/>
          <w:szCs w:val="24"/>
        </w:rPr>
        <w:t>санкционирование физического доступа к АРМ, средствам защиты информации, средствам обеспечения функционирования АРМ, а также в помещения и сооружения, в которых они установлены;</w:t>
      </w:r>
    </w:p>
    <w:p w14:paraId="46901720" w14:textId="77777777" w:rsidR="009712A9" w:rsidRPr="00D965E0" w:rsidRDefault="009712A9" w:rsidP="00062BA6">
      <w:pPr>
        <w:pStyle w:val="a6"/>
        <w:numPr>
          <w:ilvl w:val="0"/>
          <w:numId w:val="52"/>
        </w:numPr>
        <w:jc w:val="both"/>
        <w:rPr>
          <w:rFonts w:ascii="Times New Roman" w:hAnsi="Times New Roman" w:cs="Times New Roman"/>
          <w:sz w:val="24"/>
          <w:szCs w:val="24"/>
        </w:rPr>
      </w:pPr>
      <w:r w:rsidRPr="00D965E0">
        <w:rPr>
          <w:rFonts w:ascii="Times New Roman" w:hAnsi="Times New Roman" w:cs="Times New Roman"/>
          <w:sz w:val="24"/>
          <w:szCs w:val="24"/>
        </w:rPr>
        <w:t>учет физического доступа к АРМ, средствам защиты информации, средствам обеспечения функционирования АРМ, а также в помещения и сооружения, в которых они установлены;</w:t>
      </w:r>
    </w:p>
    <w:p w14:paraId="20D4039D" w14:textId="77777777" w:rsidR="009712A9" w:rsidRPr="00D965E0" w:rsidRDefault="009712A9" w:rsidP="00062BA6">
      <w:pPr>
        <w:pStyle w:val="a6"/>
        <w:numPr>
          <w:ilvl w:val="0"/>
          <w:numId w:val="52"/>
        </w:numPr>
        <w:jc w:val="both"/>
        <w:rPr>
          <w:rFonts w:ascii="Times New Roman" w:hAnsi="Times New Roman" w:cs="Times New Roman"/>
          <w:sz w:val="24"/>
          <w:szCs w:val="24"/>
        </w:rPr>
      </w:pPr>
      <w:r w:rsidRPr="00D965E0">
        <w:rPr>
          <w:rFonts w:ascii="Times New Roman" w:hAnsi="Times New Roman" w:cs="Times New Roman"/>
          <w:sz w:val="24"/>
          <w:szCs w:val="24"/>
        </w:rPr>
        <w:t>размещение устройств вывода (отображения) информации (мониторов, принтеров) АРМ, исключающее ее несанкционированный просмотр;</w:t>
      </w:r>
    </w:p>
    <w:p w14:paraId="009B617A" w14:textId="77777777" w:rsidR="009712A9" w:rsidRPr="00D965E0" w:rsidRDefault="009712A9" w:rsidP="00062BA6">
      <w:pPr>
        <w:pStyle w:val="a6"/>
        <w:numPr>
          <w:ilvl w:val="0"/>
          <w:numId w:val="52"/>
        </w:numPr>
        <w:jc w:val="both"/>
        <w:rPr>
          <w:rFonts w:ascii="Times New Roman" w:hAnsi="Times New Roman" w:cs="Times New Roman"/>
          <w:sz w:val="24"/>
          <w:szCs w:val="24"/>
        </w:rPr>
      </w:pPr>
      <w:r w:rsidRPr="00D965E0">
        <w:rPr>
          <w:rFonts w:ascii="Times New Roman" w:hAnsi="Times New Roman" w:cs="Times New Roman"/>
          <w:sz w:val="24"/>
          <w:szCs w:val="24"/>
        </w:rPr>
        <w:t>принятие мер, исключающих возможность несанкционированного изменения аппаратной части технических средств АРМ (например, путем опечатывания системного блока АРМ пользователя);</w:t>
      </w:r>
    </w:p>
    <w:p w14:paraId="63F724B7" w14:textId="77777777" w:rsidR="009712A9" w:rsidRPr="00D965E0" w:rsidRDefault="009712A9" w:rsidP="00062BA6">
      <w:pPr>
        <w:pStyle w:val="a6"/>
        <w:numPr>
          <w:ilvl w:val="0"/>
          <w:numId w:val="52"/>
        </w:numPr>
        <w:jc w:val="both"/>
        <w:rPr>
          <w:rFonts w:ascii="Times New Roman" w:hAnsi="Times New Roman" w:cs="Times New Roman"/>
          <w:sz w:val="24"/>
          <w:szCs w:val="24"/>
        </w:rPr>
      </w:pPr>
      <w:r w:rsidRPr="00D965E0">
        <w:rPr>
          <w:rFonts w:ascii="Times New Roman" w:hAnsi="Times New Roman" w:cs="Times New Roman"/>
          <w:sz w:val="24"/>
          <w:szCs w:val="24"/>
        </w:rPr>
        <w:t>применение средств доверенной загрузки (при необходимости).</w:t>
      </w:r>
    </w:p>
    <w:p w14:paraId="1B485E72" w14:textId="77777777" w:rsidR="009712A9" w:rsidRPr="00D965E0" w:rsidRDefault="009712A9" w:rsidP="00062BA6">
      <w:pPr>
        <w:pStyle w:val="a6"/>
        <w:numPr>
          <w:ilvl w:val="0"/>
          <w:numId w:val="52"/>
        </w:numPr>
        <w:jc w:val="both"/>
        <w:rPr>
          <w:rFonts w:ascii="Times New Roman" w:hAnsi="Times New Roman" w:cs="Times New Roman"/>
          <w:sz w:val="24"/>
          <w:szCs w:val="24"/>
        </w:rPr>
      </w:pPr>
      <w:r w:rsidRPr="00D965E0">
        <w:rPr>
          <w:rFonts w:ascii="Times New Roman" w:hAnsi="Times New Roman" w:cs="Times New Roman"/>
          <w:sz w:val="24"/>
          <w:szCs w:val="24"/>
        </w:rPr>
        <w:t>Требования по настройке системного и прикладного программного обеспечения АРМ должны предусматривать соблюдение следующих минимальных требований:</w:t>
      </w:r>
    </w:p>
    <w:p w14:paraId="425BF1D0" w14:textId="77777777" w:rsidR="009712A9" w:rsidRPr="00D965E0" w:rsidRDefault="009712A9" w:rsidP="00062BA6">
      <w:pPr>
        <w:pStyle w:val="a6"/>
        <w:numPr>
          <w:ilvl w:val="0"/>
          <w:numId w:val="52"/>
        </w:numPr>
        <w:jc w:val="both"/>
        <w:rPr>
          <w:rFonts w:ascii="Times New Roman" w:hAnsi="Times New Roman" w:cs="Times New Roman"/>
          <w:sz w:val="24"/>
          <w:szCs w:val="24"/>
        </w:rPr>
      </w:pPr>
      <w:r w:rsidRPr="00D965E0">
        <w:rPr>
          <w:rFonts w:ascii="Times New Roman" w:hAnsi="Times New Roman" w:cs="Times New Roman"/>
          <w:sz w:val="24"/>
          <w:szCs w:val="24"/>
        </w:rPr>
        <w:t>использование только лицензионного ПО фирм-изготовителей;</w:t>
      </w:r>
    </w:p>
    <w:p w14:paraId="5C588D74" w14:textId="77777777" w:rsidR="009712A9" w:rsidRPr="00D965E0" w:rsidRDefault="009712A9" w:rsidP="00062BA6">
      <w:pPr>
        <w:pStyle w:val="a6"/>
        <w:numPr>
          <w:ilvl w:val="0"/>
          <w:numId w:val="52"/>
        </w:numPr>
        <w:jc w:val="both"/>
        <w:rPr>
          <w:rFonts w:ascii="Times New Roman" w:hAnsi="Times New Roman" w:cs="Times New Roman"/>
          <w:sz w:val="24"/>
          <w:szCs w:val="24"/>
        </w:rPr>
      </w:pPr>
      <w:r w:rsidRPr="00D965E0">
        <w:rPr>
          <w:rFonts w:ascii="Times New Roman" w:hAnsi="Times New Roman" w:cs="Times New Roman"/>
          <w:sz w:val="24"/>
          <w:szCs w:val="24"/>
        </w:rPr>
        <w:t xml:space="preserve">установку ПО на АРМ только с официального дистрибутива, доверенного внутреннего </w:t>
      </w:r>
      <w:proofErr w:type="spellStart"/>
      <w:r w:rsidRPr="00D965E0">
        <w:rPr>
          <w:rFonts w:ascii="Times New Roman" w:hAnsi="Times New Roman" w:cs="Times New Roman"/>
          <w:sz w:val="24"/>
          <w:szCs w:val="24"/>
        </w:rPr>
        <w:t>репозитория</w:t>
      </w:r>
      <w:proofErr w:type="spellEnd"/>
      <w:r w:rsidRPr="00D965E0">
        <w:rPr>
          <w:rFonts w:ascii="Times New Roman" w:hAnsi="Times New Roman" w:cs="Times New Roman"/>
          <w:sz w:val="24"/>
          <w:szCs w:val="24"/>
        </w:rPr>
        <w:t xml:space="preserve"> или </w:t>
      </w:r>
      <w:proofErr w:type="spellStart"/>
      <w:r w:rsidRPr="00D965E0">
        <w:rPr>
          <w:rFonts w:ascii="Times New Roman" w:hAnsi="Times New Roman" w:cs="Times New Roman"/>
          <w:sz w:val="24"/>
          <w:szCs w:val="24"/>
        </w:rPr>
        <w:t>репозитория</w:t>
      </w:r>
      <w:proofErr w:type="spellEnd"/>
      <w:r w:rsidRPr="00D965E0">
        <w:rPr>
          <w:rFonts w:ascii="Times New Roman" w:hAnsi="Times New Roman" w:cs="Times New Roman"/>
          <w:sz w:val="24"/>
          <w:szCs w:val="24"/>
        </w:rPr>
        <w:t xml:space="preserve"> в российском сегменте «Интернет»;</w:t>
      </w:r>
    </w:p>
    <w:p w14:paraId="4C3793A0" w14:textId="77777777" w:rsidR="009712A9" w:rsidRPr="00D965E0" w:rsidRDefault="009712A9" w:rsidP="00062BA6">
      <w:pPr>
        <w:pStyle w:val="a6"/>
        <w:numPr>
          <w:ilvl w:val="0"/>
          <w:numId w:val="52"/>
        </w:numPr>
        <w:jc w:val="both"/>
        <w:rPr>
          <w:rFonts w:ascii="Times New Roman" w:hAnsi="Times New Roman" w:cs="Times New Roman"/>
          <w:sz w:val="24"/>
          <w:szCs w:val="24"/>
        </w:rPr>
      </w:pPr>
      <w:r w:rsidRPr="00D965E0">
        <w:rPr>
          <w:rFonts w:ascii="Times New Roman" w:hAnsi="Times New Roman" w:cs="Times New Roman"/>
          <w:sz w:val="24"/>
          <w:szCs w:val="24"/>
        </w:rPr>
        <w:t>установку на АРМ сертифицированных средств антивирусной защиты и средств защиты от НСД, а также реализацию запрета на возможность их отключения.</w:t>
      </w:r>
    </w:p>
    <w:p w14:paraId="0B273DF7" w14:textId="6A1E2C53" w:rsidR="009712A9" w:rsidRPr="00D965E0" w:rsidRDefault="00F864E7" w:rsidP="00062BA6">
      <w:pPr>
        <w:jc w:val="both"/>
        <w:rPr>
          <w:rFonts w:ascii="Times New Roman" w:hAnsi="Times New Roman" w:cs="Times New Roman"/>
          <w:sz w:val="24"/>
          <w:szCs w:val="24"/>
        </w:rPr>
      </w:pPr>
      <w:r w:rsidRPr="00D965E0">
        <w:rPr>
          <w:rFonts w:ascii="Times New Roman" w:hAnsi="Times New Roman" w:cs="Times New Roman"/>
          <w:sz w:val="24"/>
          <w:szCs w:val="24"/>
          <w:lang w:val="ru-RU"/>
        </w:rPr>
        <w:t xml:space="preserve">15.6 </w:t>
      </w:r>
      <w:r w:rsidR="009712A9" w:rsidRPr="00D965E0">
        <w:rPr>
          <w:rFonts w:ascii="Times New Roman" w:hAnsi="Times New Roman" w:cs="Times New Roman"/>
          <w:sz w:val="24"/>
          <w:szCs w:val="24"/>
        </w:rPr>
        <w:t>Администратор безопасности должен сконфигурировать ОС, средство защиты от НСД и средство антивирусной защиты, а также прикладное ПО и осуществлять периодический контроль сделанных настроек в соответствии со следующими требованиями:</w:t>
      </w:r>
    </w:p>
    <w:p w14:paraId="7B80E23A" w14:textId="77777777" w:rsidR="009712A9" w:rsidRPr="00D965E0" w:rsidRDefault="009712A9" w:rsidP="00062BA6">
      <w:pPr>
        <w:pStyle w:val="a6"/>
        <w:numPr>
          <w:ilvl w:val="0"/>
          <w:numId w:val="53"/>
        </w:numPr>
        <w:jc w:val="both"/>
        <w:rPr>
          <w:rFonts w:ascii="Times New Roman" w:hAnsi="Times New Roman" w:cs="Times New Roman"/>
          <w:sz w:val="24"/>
          <w:szCs w:val="24"/>
        </w:rPr>
      </w:pPr>
      <w:r w:rsidRPr="00D965E0">
        <w:rPr>
          <w:rFonts w:ascii="Times New Roman" w:hAnsi="Times New Roman" w:cs="Times New Roman"/>
          <w:sz w:val="24"/>
          <w:szCs w:val="24"/>
        </w:rPr>
        <w:t>не использовать нестандартные, измененные версии ОС и прикладного ПО;</w:t>
      </w:r>
    </w:p>
    <w:p w14:paraId="1A73BF70" w14:textId="77777777" w:rsidR="009712A9" w:rsidRPr="00D965E0" w:rsidRDefault="009712A9" w:rsidP="00062BA6">
      <w:pPr>
        <w:pStyle w:val="a6"/>
        <w:numPr>
          <w:ilvl w:val="0"/>
          <w:numId w:val="53"/>
        </w:numPr>
        <w:jc w:val="both"/>
        <w:rPr>
          <w:rFonts w:ascii="Times New Roman" w:hAnsi="Times New Roman" w:cs="Times New Roman"/>
          <w:sz w:val="24"/>
          <w:szCs w:val="24"/>
        </w:rPr>
      </w:pPr>
      <w:r w:rsidRPr="00D965E0">
        <w:rPr>
          <w:rFonts w:ascii="Times New Roman" w:hAnsi="Times New Roman" w:cs="Times New Roman"/>
          <w:sz w:val="24"/>
          <w:szCs w:val="24"/>
        </w:rPr>
        <w:t>исключить возможность загрузки и использования ОС, отличной от штатной;</w:t>
      </w:r>
    </w:p>
    <w:p w14:paraId="6583E29C" w14:textId="77777777" w:rsidR="009712A9" w:rsidRPr="00D965E0" w:rsidRDefault="009712A9" w:rsidP="00062BA6">
      <w:pPr>
        <w:pStyle w:val="a6"/>
        <w:numPr>
          <w:ilvl w:val="0"/>
          <w:numId w:val="53"/>
        </w:numPr>
        <w:jc w:val="both"/>
        <w:rPr>
          <w:rFonts w:ascii="Times New Roman" w:hAnsi="Times New Roman" w:cs="Times New Roman"/>
          <w:sz w:val="24"/>
          <w:szCs w:val="24"/>
        </w:rPr>
      </w:pPr>
      <w:r w:rsidRPr="00D965E0">
        <w:rPr>
          <w:rFonts w:ascii="Times New Roman" w:hAnsi="Times New Roman" w:cs="Times New Roman"/>
          <w:sz w:val="24"/>
          <w:szCs w:val="24"/>
        </w:rPr>
        <w:lastRenderedPageBreak/>
        <w:t>исключить возможность неконтролируемого Администратором безопасности удаленного управления, администрирования и модификации ОС и её настроек;</w:t>
      </w:r>
    </w:p>
    <w:p w14:paraId="0F9959FC" w14:textId="77777777" w:rsidR="009712A9" w:rsidRPr="00D965E0" w:rsidRDefault="009712A9" w:rsidP="00062BA6">
      <w:pPr>
        <w:pStyle w:val="a6"/>
        <w:numPr>
          <w:ilvl w:val="0"/>
          <w:numId w:val="53"/>
        </w:numPr>
        <w:jc w:val="both"/>
        <w:rPr>
          <w:rFonts w:ascii="Times New Roman" w:hAnsi="Times New Roman" w:cs="Times New Roman"/>
          <w:sz w:val="24"/>
          <w:szCs w:val="24"/>
        </w:rPr>
      </w:pPr>
      <w:r w:rsidRPr="00D965E0">
        <w:rPr>
          <w:rFonts w:ascii="Times New Roman" w:hAnsi="Times New Roman" w:cs="Times New Roman"/>
          <w:sz w:val="24"/>
          <w:szCs w:val="24"/>
        </w:rPr>
        <w:t>режимы безопасности, реализованные в ОС и прикладном ПО, должны быть настроены на максимальный уровень;</w:t>
      </w:r>
    </w:p>
    <w:p w14:paraId="091DCDD3" w14:textId="77777777" w:rsidR="009712A9" w:rsidRPr="00D965E0" w:rsidRDefault="009712A9" w:rsidP="00062BA6">
      <w:pPr>
        <w:pStyle w:val="a6"/>
        <w:numPr>
          <w:ilvl w:val="0"/>
          <w:numId w:val="53"/>
        </w:numPr>
        <w:jc w:val="both"/>
        <w:rPr>
          <w:rFonts w:ascii="Times New Roman" w:hAnsi="Times New Roman" w:cs="Times New Roman"/>
          <w:sz w:val="24"/>
          <w:szCs w:val="24"/>
        </w:rPr>
      </w:pPr>
      <w:r w:rsidRPr="00D965E0">
        <w:rPr>
          <w:rFonts w:ascii="Times New Roman" w:hAnsi="Times New Roman" w:cs="Times New Roman"/>
          <w:sz w:val="24"/>
          <w:szCs w:val="24"/>
        </w:rPr>
        <w:t>всем пользователям и группам, зарегистрированным в ОС, необходимо назначить минимально возможные для выполнения должностных обязанностей права;</w:t>
      </w:r>
    </w:p>
    <w:p w14:paraId="576DD0BF" w14:textId="77777777" w:rsidR="009712A9" w:rsidRPr="00D965E0" w:rsidRDefault="009712A9" w:rsidP="00062BA6">
      <w:pPr>
        <w:pStyle w:val="a6"/>
        <w:numPr>
          <w:ilvl w:val="0"/>
          <w:numId w:val="53"/>
        </w:numPr>
        <w:jc w:val="both"/>
        <w:rPr>
          <w:rFonts w:ascii="Times New Roman" w:hAnsi="Times New Roman" w:cs="Times New Roman"/>
          <w:sz w:val="24"/>
          <w:szCs w:val="24"/>
        </w:rPr>
      </w:pPr>
      <w:r w:rsidRPr="00D965E0">
        <w:rPr>
          <w:rFonts w:ascii="Times New Roman" w:hAnsi="Times New Roman" w:cs="Times New Roman"/>
          <w:sz w:val="24"/>
          <w:szCs w:val="24"/>
        </w:rPr>
        <w:t>должно быть исключено попадание в систему программ, позволяющих, пользуясь ошибками ОС, повышать предоставленные пользователю привилегии;</w:t>
      </w:r>
    </w:p>
    <w:p w14:paraId="2AEE18F6" w14:textId="77777777" w:rsidR="009712A9" w:rsidRPr="00D965E0" w:rsidRDefault="009712A9" w:rsidP="00062BA6">
      <w:pPr>
        <w:pStyle w:val="a6"/>
        <w:numPr>
          <w:ilvl w:val="0"/>
          <w:numId w:val="53"/>
        </w:numPr>
        <w:jc w:val="both"/>
        <w:rPr>
          <w:rFonts w:ascii="Times New Roman" w:hAnsi="Times New Roman" w:cs="Times New Roman"/>
          <w:sz w:val="24"/>
          <w:szCs w:val="24"/>
        </w:rPr>
      </w:pPr>
      <w:r w:rsidRPr="00D965E0">
        <w:rPr>
          <w:rFonts w:ascii="Times New Roman" w:hAnsi="Times New Roman" w:cs="Times New Roman"/>
          <w:sz w:val="24"/>
          <w:szCs w:val="24"/>
        </w:rPr>
        <w:t>необходимо регулярно устанавливать пакеты обновлений безопасности ОС, обновлять антивирусные базы, а также исследовать информационные ресурсы по вопросам компьютерной безопасности с целью своевременной минимизации опасных последствий от возможного воздействия на ОС и прикладное ПО;</w:t>
      </w:r>
    </w:p>
    <w:p w14:paraId="0B406C96" w14:textId="77777777" w:rsidR="009712A9" w:rsidRPr="00D965E0" w:rsidRDefault="009712A9" w:rsidP="00062BA6">
      <w:pPr>
        <w:pStyle w:val="a6"/>
        <w:numPr>
          <w:ilvl w:val="0"/>
          <w:numId w:val="53"/>
        </w:numPr>
        <w:jc w:val="both"/>
        <w:rPr>
          <w:rFonts w:ascii="Times New Roman" w:hAnsi="Times New Roman" w:cs="Times New Roman"/>
          <w:sz w:val="24"/>
          <w:szCs w:val="24"/>
        </w:rPr>
      </w:pPr>
      <w:r w:rsidRPr="00D965E0">
        <w:rPr>
          <w:rFonts w:ascii="Times New Roman" w:hAnsi="Times New Roman" w:cs="Times New Roman"/>
          <w:sz w:val="24"/>
          <w:szCs w:val="24"/>
        </w:rPr>
        <w:t>необходимо использовать средство обнаружения уязвимостей, организовать регулярный анализ результатов аудита;</w:t>
      </w:r>
    </w:p>
    <w:p w14:paraId="41927A74" w14:textId="77777777" w:rsidR="009712A9" w:rsidRPr="00D965E0" w:rsidRDefault="009712A9" w:rsidP="00062BA6">
      <w:pPr>
        <w:pStyle w:val="a6"/>
        <w:numPr>
          <w:ilvl w:val="0"/>
          <w:numId w:val="53"/>
        </w:numPr>
        <w:jc w:val="both"/>
        <w:rPr>
          <w:rFonts w:ascii="Times New Roman" w:hAnsi="Times New Roman" w:cs="Times New Roman"/>
          <w:sz w:val="24"/>
          <w:szCs w:val="24"/>
        </w:rPr>
      </w:pPr>
      <w:r w:rsidRPr="00D965E0">
        <w:rPr>
          <w:rFonts w:ascii="Times New Roman" w:hAnsi="Times New Roman" w:cs="Times New Roman"/>
          <w:sz w:val="24"/>
          <w:szCs w:val="24"/>
        </w:rPr>
        <w:t>организовать постоянный мониторинг и анализ событий безопасности, а также реагирование и предотвращение компьютерных атак.</w:t>
      </w:r>
    </w:p>
    <w:p w14:paraId="2B708451" w14:textId="3F8E5DEF" w:rsidR="009712A9" w:rsidRPr="00D965E0" w:rsidRDefault="00F864E7" w:rsidP="00062BA6">
      <w:pPr>
        <w:jc w:val="both"/>
        <w:rPr>
          <w:rFonts w:ascii="Times New Roman" w:hAnsi="Times New Roman" w:cs="Times New Roman"/>
          <w:sz w:val="24"/>
          <w:szCs w:val="24"/>
        </w:rPr>
      </w:pPr>
      <w:r w:rsidRPr="00D965E0">
        <w:rPr>
          <w:rFonts w:ascii="Times New Roman" w:hAnsi="Times New Roman" w:cs="Times New Roman"/>
          <w:sz w:val="24"/>
          <w:szCs w:val="24"/>
          <w:lang w:val="ru-RU"/>
        </w:rPr>
        <w:t xml:space="preserve">15.7 </w:t>
      </w:r>
      <w:r w:rsidR="009712A9" w:rsidRPr="00D965E0">
        <w:rPr>
          <w:rFonts w:ascii="Times New Roman" w:hAnsi="Times New Roman" w:cs="Times New Roman"/>
          <w:sz w:val="24"/>
          <w:szCs w:val="24"/>
        </w:rPr>
        <w:t>На АРМ должны применяться следующие виды паролей:</w:t>
      </w:r>
    </w:p>
    <w:p w14:paraId="1690D88B" w14:textId="77777777" w:rsidR="009712A9" w:rsidRPr="00D965E0" w:rsidRDefault="009712A9" w:rsidP="00062BA6">
      <w:pPr>
        <w:pStyle w:val="a6"/>
        <w:numPr>
          <w:ilvl w:val="0"/>
          <w:numId w:val="54"/>
        </w:numPr>
        <w:jc w:val="both"/>
        <w:rPr>
          <w:rFonts w:ascii="Times New Roman" w:hAnsi="Times New Roman" w:cs="Times New Roman"/>
          <w:sz w:val="24"/>
          <w:szCs w:val="24"/>
        </w:rPr>
      </w:pPr>
      <w:r w:rsidRPr="00D965E0">
        <w:rPr>
          <w:rFonts w:ascii="Times New Roman" w:hAnsi="Times New Roman" w:cs="Times New Roman"/>
          <w:sz w:val="24"/>
          <w:szCs w:val="24"/>
        </w:rPr>
        <w:t>пароли BIOS/UEFI;</w:t>
      </w:r>
    </w:p>
    <w:p w14:paraId="4DCFFA0D" w14:textId="77777777" w:rsidR="009712A9" w:rsidRPr="00D965E0" w:rsidRDefault="009712A9" w:rsidP="00062BA6">
      <w:pPr>
        <w:pStyle w:val="a6"/>
        <w:numPr>
          <w:ilvl w:val="0"/>
          <w:numId w:val="54"/>
        </w:numPr>
        <w:jc w:val="both"/>
        <w:rPr>
          <w:rFonts w:ascii="Times New Roman" w:hAnsi="Times New Roman" w:cs="Times New Roman"/>
          <w:sz w:val="24"/>
          <w:szCs w:val="24"/>
        </w:rPr>
      </w:pPr>
      <w:r w:rsidRPr="00D965E0">
        <w:rPr>
          <w:rFonts w:ascii="Times New Roman" w:hAnsi="Times New Roman" w:cs="Times New Roman"/>
          <w:sz w:val="24"/>
          <w:szCs w:val="24"/>
        </w:rPr>
        <w:t>пароли для входа в операционную систему и доступа к ресурсам информационных систем.</w:t>
      </w:r>
    </w:p>
    <w:p w14:paraId="3EB8AF59" w14:textId="2A6AD1A1" w:rsidR="009712A9" w:rsidRPr="00D965E0" w:rsidRDefault="00F864E7" w:rsidP="00062BA6">
      <w:pPr>
        <w:jc w:val="both"/>
        <w:rPr>
          <w:rFonts w:ascii="Times New Roman" w:hAnsi="Times New Roman" w:cs="Times New Roman"/>
          <w:sz w:val="24"/>
          <w:szCs w:val="24"/>
        </w:rPr>
      </w:pPr>
      <w:r w:rsidRPr="00D965E0">
        <w:rPr>
          <w:rFonts w:ascii="Times New Roman" w:hAnsi="Times New Roman" w:cs="Times New Roman"/>
          <w:sz w:val="24"/>
          <w:szCs w:val="24"/>
          <w:lang w:val="ru-RU"/>
        </w:rPr>
        <w:t xml:space="preserve">15.8 </w:t>
      </w:r>
      <w:r w:rsidR="009712A9" w:rsidRPr="00D965E0">
        <w:rPr>
          <w:rFonts w:ascii="Times New Roman" w:hAnsi="Times New Roman" w:cs="Times New Roman"/>
          <w:sz w:val="24"/>
          <w:szCs w:val="24"/>
        </w:rPr>
        <w:t>На АРМ привилегированных пользователей должны быть реализованы механизмы личной идентификации сотрудника.</w:t>
      </w:r>
    </w:p>
    <w:p w14:paraId="4E2BAF04" w14:textId="2074A0EA" w:rsidR="009712A9" w:rsidRPr="00D965E0" w:rsidRDefault="00F864E7" w:rsidP="00062BA6">
      <w:pPr>
        <w:jc w:val="both"/>
        <w:rPr>
          <w:rFonts w:ascii="Times New Roman" w:hAnsi="Times New Roman" w:cs="Times New Roman"/>
          <w:sz w:val="24"/>
          <w:szCs w:val="24"/>
        </w:rPr>
      </w:pPr>
      <w:r w:rsidRPr="00D965E0">
        <w:rPr>
          <w:rFonts w:ascii="Times New Roman" w:hAnsi="Times New Roman" w:cs="Times New Roman"/>
          <w:sz w:val="24"/>
          <w:szCs w:val="24"/>
          <w:lang w:val="ru-RU"/>
        </w:rPr>
        <w:t xml:space="preserve">15.9 </w:t>
      </w:r>
      <w:r w:rsidR="009712A9" w:rsidRPr="00D965E0">
        <w:rPr>
          <w:rFonts w:ascii="Times New Roman" w:hAnsi="Times New Roman" w:cs="Times New Roman"/>
          <w:sz w:val="24"/>
          <w:szCs w:val="24"/>
        </w:rPr>
        <w:t xml:space="preserve">Изменение </w:t>
      </w:r>
      <w:proofErr w:type="spellStart"/>
      <w:r w:rsidR="009712A9" w:rsidRPr="00D965E0">
        <w:rPr>
          <w:rFonts w:ascii="Times New Roman" w:hAnsi="Times New Roman" w:cs="Times New Roman"/>
          <w:sz w:val="24"/>
          <w:szCs w:val="24"/>
        </w:rPr>
        <w:t>аутентификационной</w:t>
      </w:r>
      <w:proofErr w:type="spellEnd"/>
      <w:r w:rsidR="009712A9" w:rsidRPr="00D965E0">
        <w:rPr>
          <w:rFonts w:ascii="Times New Roman" w:hAnsi="Times New Roman" w:cs="Times New Roman"/>
          <w:sz w:val="24"/>
          <w:szCs w:val="24"/>
        </w:rPr>
        <w:t xml:space="preserve"> информации (средств аутентификации), заданных их производителями или используемых при настройке ПО, должно обеспечивается администратором безопасности.</w:t>
      </w:r>
    </w:p>
    <w:p w14:paraId="7CE60371" w14:textId="4A6EAE21" w:rsidR="009712A9" w:rsidRPr="00D965E0" w:rsidRDefault="00F864E7" w:rsidP="00062BA6">
      <w:pPr>
        <w:jc w:val="both"/>
        <w:rPr>
          <w:rFonts w:ascii="Times New Roman" w:hAnsi="Times New Roman" w:cs="Times New Roman"/>
          <w:sz w:val="24"/>
          <w:szCs w:val="24"/>
        </w:rPr>
      </w:pPr>
      <w:r w:rsidRPr="00D965E0">
        <w:rPr>
          <w:rFonts w:ascii="Times New Roman" w:hAnsi="Times New Roman" w:cs="Times New Roman"/>
          <w:sz w:val="24"/>
          <w:szCs w:val="24"/>
          <w:lang w:val="ru-RU"/>
        </w:rPr>
        <w:t xml:space="preserve">15.10 </w:t>
      </w:r>
      <w:r w:rsidR="009712A9" w:rsidRPr="00D965E0">
        <w:rPr>
          <w:rFonts w:ascii="Times New Roman" w:hAnsi="Times New Roman" w:cs="Times New Roman"/>
          <w:sz w:val="24"/>
          <w:szCs w:val="24"/>
        </w:rPr>
        <w:t>Администратор безопасности должен организовывать или осуществлять генерацию (назначение) паролей пользователя АРМ и присвоение им персональных идентификаторов.</w:t>
      </w:r>
    </w:p>
    <w:p w14:paraId="1F1F01D6" w14:textId="5F5F7AE1" w:rsidR="009712A9" w:rsidRPr="00D965E0" w:rsidRDefault="00F864E7" w:rsidP="00062BA6">
      <w:pPr>
        <w:jc w:val="both"/>
        <w:rPr>
          <w:rFonts w:ascii="Times New Roman" w:hAnsi="Times New Roman" w:cs="Times New Roman"/>
          <w:sz w:val="24"/>
          <w:szCs w:val="24"/>
        </w:rPr>
      </w:pPr>
      <w:r w:rsidRPr="00D965E0">
        <w:rPr>
          <w:rFonts w:ascii="Times New Roman" w:hAnsi="Times New Roman" w:cs="Times New Roman"/>
          <w:sz w:val="24"/>
          <w:szCs w:val="24"/>
          <w:lang w:val="ru-RU"/>
        </w:rPr>
        <w:t xml:space="preserve">15.11 </w:t>
      </w:r>
      <w:r w:rsidR="009712A9" w:rsidRPr="00D965E0">
        <w:rPr>
          <w:rFonts w:ascii="Times New Roman" w:hAnsi="Times New Roman" w:cs="Times New Roman"/>
          <w:sz w:val="24"/>
          <w:szCs w:val="24"/>
        </w:rPr>
        <w:t xml:space="preserve">Для паролей пользователей АРМ (в </w:t>
      </w:r>
      <w:proofErr w:type="spellStart"/>
      <w:r w:rsidR="009712A9" w:rsidRPr="00D965E0">
        <w:rPr>
          <w:rFonts w:ascii="Times New Roman" w:hAnsi="Times New Roman" w:cs="Times New Roman"/>
          <w:sz w:val="24"/>
          <w:szCs w:val="24"/>
        </w:rPr>
        <w:t>т.ч</w:t>
      </w:r>
      <w:proofErr w:type="spellEnd"/>
      <w:r w:rsidR="009712A9" w:rsidRPr="00D965E0">
        <w:rPr>
          <w:rFonts w:ascii="Times New Roman" w:hAnsi="Times New Roman" w:cs="Times New Roman"/>
          <w:sz w:val="24"/>
          <w:szCs w:val="24"/>
        </w:rPr>
        <w:t>. привилегированных) и технологических учетных записей должны быть предустановлены требования:</w:t>
      </w:r>
    </w:p>
    <w:p w14:paraId="039624EB" w14:textId="77777777" w:rsidR="009712A9" w:rsidRPr="00D965E0" w:rsidRDefault="009712A9" w:rsidP="00062BA6">
      <w:pPr>
        <w:pStyle w:val="a6"/>
        <w:numPr>
          <w:ilvl w:val="0"/>
          <w:numId w:val="55"/>
        </w:numPr>
        <w:jc w:val="both"/>
        <w:rPr>
          <w:rFonts w:ascii="Times New Roman" w:hAnsi="Times New Roman" w:cs="Times New Roman"/>
          <w:sz w:val="24"/>
          <w:szCs w:val="24"/>
        </w:rPr>
      </w:pPr>
      <w:r w:rsidRPr="00D965E0">
        <w:rPr>
          <w:rFonts w:ascii="Times New Roman" w:hAnsi="Times New Roman" w:cs="Times New Roman"/>
          <w:sz w:val="24"/>
          <w:szCs w:val="24"/>
        </w:rPr>
        <w:t>длина пароля для пользователей – не менее 12 символов; для привилегированных пользователей – не менее 12 символов; для технологических учетных записей – не менее 16 символов. Для паролей долины быть реализованы механизмы проверки сложности и повторяемости, использования специальных символов, строчных и заглавных букв;</w:t>
      </w:r>
    </w:p>
    <w:p w14:paraId="32130B5C" w14:textId="77777777" w:rsidR="009712A9" w:rsidRPr="00D965E0" w:rsidRDefault="009712A9" w:rsidP="00062BA6">
      <w:pPr>
        <w:pStyle w:val="a6"/>
        <w:numPr>
          <w:ilvl w:val="0"/>
          <w:numId w:val="55"/>
        </w:numPr>
        <w:jc w:val="both"/>
        <w:rPr>
          <w:rFonts w:ascii="Times New Roman" w:hAnsi="Times New Roman" w:cs="Times New Roman"/>
          <w:sz w:val="24"/>
          <w:szCs w:val="24"/>
        </w:rPr>
      </w:pPr>
      <w:r w:rsidRPr="00D965E0">
        <w:rPr>
          <w:rFonts w:ascii="Times New Roman" w:hAnsi="Times New Roman" w:cs="Times New Roman"/>
          <w:sz w:val="24"/>
          <w:szCs w:val="24"/>
        </w:rPr>
        <w:t>максимальное количество неуспешных попыток аутентификации (ввода неправильного пароля) до блокировки не более 15 попыток;</w:t>
      </w:r>
    </w:p>
    <w:p w14:paraId="1FA7A6E9" w14:textId="77777777" w:rsidR="009712A9" w:rsidRPr="00D965E0" w:rsidRDefault="009712A9" w:rsidP="00062BA6">
      <w:pPr>
        <w:pStyle w:val="a6"/>
        <w:numPr>
          <w:ilvl w:val="0"/>
          <w:numId w:val="55"/>
        </w:numPr>
        <w:jc w:val="both"/>
        <w:rPr>
          <w:rFonts w:ascii="Times New Roman" w:hAnsi="Times New Roman" w:cs="Times New Roman"/>
          <w:sz w:val="24"/>
          <w:szCs w:val="24"/>
        </w:rPr>
      </w:pPr>
      <w:r w:rsidRPr="00D965E0">
        <w:rPr>
          <w:rFonts w:ascii="Times New Roman" w:hAnsi="Times New Roman" w:cs="Times New Roman"/>
          <w:sz w:val="24"/>
          <w:szCs w:val="24"/>
        </w:rPr>
        <w:t>в качестве пароля не может быть использован один и тот же повторяющийся символ либо повторяющаяся комбинация из нескольких символов;</w:t>
      </w:r>
    </w:p>
    <w:p w14:paraId="7DBAEDFD" w14:textId="77777777" w:rsidR="009712A9" w:rsidRPr="00D965E0" w:rsidRDefault="009712A9" w:rsidP="00062BA6">
      <w:pPr>
        <w:pStyle w:val="a6"/>
        <w:numPr>
          <w:ilvl w:val="0"/>
          <w:numId w:val="55"/>
        </w:numPr>
        <w:jc w:val="both"/>
        <w:rPr>
          <w:rFonts w:ascii="Times New Roman" w:hAnsi="Times New Roman" w:cs="Times New Roman"/>
          <w:sz w:val="24"/>
          <w:szCs w:val="24"/>
        </w:rPr>
      </w:pPr>
      <w:r w:rsidRPr="00D965E0">
        <w:rPr>
          <w:rFonts w:ascii="Times New Roman" w:hAnsi="Times New Roman" w:cs="Times New Roman"/>
          <w:sz w:val="24"/>
          <w:szCs w:val="24"/>
        </w:rPr>
        <w:t xml:space="preserve">в качестве пароля не может быть использована комбинация символов, набираемых в закономерном порядке на клавиатуре (например, 123456, </w:t>
      </w:r>
      <w:proofErr w:type="spellStart"/>
      <w:r w:rsidRPr="00D965E0">
        <w:rPr>
          <w:rFonts w:ascii="Times New Roman" w:hAnsi="Times New Roman" w:cs="Times New Roman"/>
          <w:sz w:val="24"/>
          <w:szCs w:val="24"/>
        </w:rPr>
        <w:t>qwerty</w:t>
      </w:r>
      <w:proofErr w:type="spellEnd"/>
      <w:r w:rsidRPr="00D965E0">
        <w:rPr>
          <w:rFonts w:ascii="Times New Roman" w:hAnsi="Times New Roman" w:cs="Times New Roman"/>
          <w:sz w:val="24"/>
          <w:szCs w:val="24"/>
        </w:rPr>
        <w:t xml:space="preserve"> и т. П.);</w:t>
      </w:r>
    </w:p>
    <w:p w14:paraId="07490FB4" w14:textId="77777777" w:rsidR="009712A9" w:rsidRPr="00D965E0" w:rsidRDefault="009712A9" w:rsidP="00062BA6">
      <w:pPr>
        <w:pStyle w:val="a6"/>
        <w:numPr>
          <w:ilvl w:val="0"/>
          <w:numId w:val="55"/>
        </w:numPr>
        <w:jc w:val="both"/>
        <w:rPr>
          <w:rFonts w:ascii="Times New Roman" w:hAnsi="Times New Roman" w:cs="Times New Roman"/>
          <w:sz w:val="24"/>
          <w:szCs w:val="24"/>
        </w:rPr>
      </w:pPr>
      <w:r w:rsidRPr="00D965E0">
        <w:rPr>
          <w:rFonts w:ascii="Times New Roman" w:hAnsi="Times New Roman" w:cs="Times New Roman"/>
          <w:sz w:val="24"/>
          <w:szCs w:val="24"/>
        </w:rPr>
        <w:t>при смене пароля новое значение должно отличаться от предыдущего не менее чем в 4 позициях;</w:t>
      </w:r>
    </w:p>
    <w:p w14:paraId="18EC2B8F" w14:textId="77777777" w:rsidR="009712A9" w:rsidRPr="00D965E0" w:rsidRDefault="009712A9" w:rsidP="00062BA6">
      <w:pPr>
        <w:pStyle w:val="a6"/>
        <w:numPr>
          <w:ilvl w:val="0"/>
          <w:numId w:val="55"/>
        </w:numPr>
        <w:jc w:val="both"/>
        <w:rPr>
          <w:rFonts w:ascii="Times New Roman" w:hAnsi="Times New Roman" w:cs="Times New Roman"/>
          <w:sz w:val="24"/>
          <w:szCs w:val="24"/>
        </w:rPr>
      </w:pPr>
      <w:r w:rsidRPr="00D965E0">
        <w:rPr>
          <w:rFonts w:ascii="Times New Roman" w:hAnsi="Times New Roman" w:cs="Times New Roman"/>
          <w:sz w:val="24"/>
          <w:szCs w:val="24"/>
        </w:rPr>
        <w:t>в качестве пароля не должны использоваться ранее использовавшиеся пароли.</w:t>
      </w:r>
    </w:p>
    <w:p w14:paraId="374FC525" w14:textId="39F75BA4" w:rsidR="009712A9" w:rsidRPr="00D965E0" w:rsidRDefault="00F864E7" w:rsidP="00062BA6">
      <w:pPr>
        <w:jc w:val="both"/>
        <w:rPr>
          <w:rFonts w:ascii="Times New Roman" w:hAnsi="Times New Roman" w:cs="Times New Roman"/>
          <w:sz w:val="24"/>
          <w:szCs w:val="24"/>
        </w:rPr>
      </w:pPr>
      <w:r w:rsidRPr="00D965E0">
        <w:rPr>
          <w:rFonts w:ascii="Times New Roman" w:hAnsi="Times New Roman" w:cs="Times New Roman"/>
          <w:sz w:val="24"/>
          <w:szCs w:val="24"/>
          <w:lang w:val="ru-RU"/>
        </w:rPr>
        <w:t xml:space="preserve">15.12 </w:t>
      </w:r>
      <w:r w:rsidR="009712A9" w:rsidRPr="00D965E0">
        <w:rPr>
          <w:rFonts w:ascii="Times New Roman" w:hAnsi="Times New Roman" w:cs="Times New Roman"/>
          <w:sz w:val="24"/>
          <w:szCs w:val="24"/>
        </w:rPr>
        <w:t>Для защищаемых АРМ должно обеспечиваться:</w:t>
      </w:r>
    </w:p>
    <w:p w14:paraId="0A4AFF20" w14:textId="77777777" w:rsidR="009712A9" w:rsidRPr="00D965E0" w:rsidRDefault="009712A9" w:rsidP="00062BA6">
      <w:pPr>
        <w:pStyle w:val="a6"/>
        <w:numPr>
          <w:ilvl w:val="0"/>
          <w:numId w:val="56"/>
        </w:numPr>
        <w:jc w:val="both"/>
        <w:rPr>
          <w:rFonts w:ascii="Times New Roman" w:hAnsi="Times New Roman" w:cs="Times New Roman"/>
          <w:sz w:val="24"/>
          <w:szCs w:val="24"/>
        </w:rPr>
      </w:pPr>
      <w:r w:rsidRPr="00D965E0">
        <w:rPr>
          <w:rFonts w:ascii="Times New Roman" w:hAnsi="Times New Roman" w:cs="Times New Roman"/>
          <w:sz w:val="24"/>
          <w:szCs w:val="24"/>
        </w:rPr>
        <w:t>применение сертифицированных средств антивирусной защиты;</w:t>
      </w:r>
    </w:p>
    <w:p w14:paraId="7A2A2A90" w14:textId="77777777" w:rsidR="009712A9" w:rsidRPr="00D965E0" w:rsidRDefault="009712A9" w:rsidP="00062BA6">
      <w:pPr>
        <w:pStyle w:val="a6"/>
        <w:numPr>
          <w:ilvl w:val="0"/>
          <w:numId w:val="56"/>
        </w:numPr>
        <w:jc w:val="both"/>
        <w:rPr>
          <w:rFonts w:ascii="Times New Roman" w:hAnsi="Times New Roman" w:cs="Times New Roman"/>
          <w:sz w:val="24"/>
          <w:szCs w:val="24"/>
        </w:rPr>
      </w:pPr>
      <w:r w:rsidRPr="00D965E0">
        <w:rPr>
          <w:rFonts w:ascii="Times New Roman" w:hAnsi="Times New Roman" w:cs="Times New Roman"/>
          <w:sz w:val="24"/>
          <w:szCs w:val="24"/>
        </w:rPr>
        <w:t>применение сертифицированных средств защиты от НСД;</w:t>
      </w:r>
    </w:p>
    <w:p w14:paraId="3EAFE281" w14:textId="77777777" w:rsidR="009712A9" w:rsidRPr="00D965E0" w:rsidRDefault="009712A9" w:rsidP="00062BA6">
      <w:pPr>
        <w:pStyle w:val="a6"/>
        <w:numPr>
          <w:ilvl w:val="0"/>
          <w:numId w:val="56"/>
        </w:numPr>
        <w:jc w:val="both"/>
        <w:rPr>
          <w:rFonts w:ascii="Times New Roman" w:hAnsi="Times New Roman" w:cs="Times New Roman"/>
          <w:sz w:val="24"/>
          <w:szCs w:val="24"/>
        </w:rPr>
      </w:pPr>
      <w:r w:rsidRPr="00D965E0">
        <w:rPr>
          <w:rFonts w:ascii="Times New Roman" w:hAnsi="Times New Roman" w:cs="Times New Roman"/>
          <w:sz w:val="24"/>
          <w:szCs w:val="24"/>
        </w:rPr>
        <w:lastRenderedPageBreak/>
        <w:t>применение средств межсетевого экранирования;</w:t>
      </w:r>
    </w:p>
    <w:p w14:paraId="7C914301" w14:textId="77777777" w:rsidR="009712A9" w:rsidRPr="00D965E0" w:rsidRDefault="009712A9" w:rsidP="00062BA6">
      <w:pPr>
        <w:pStyle w:val="a6"/>
        <w:numPr>
          <w:ilvl w:val="0"/>
          <w:numId w:val="56"/>
        </w:numPr>
        <w:jc w:val="both"/>
        <w:rPr>
          <w:rFonts w:ascii="Times New Roman" w:hAnsi="Times New Roman" w:cs="Times New Roman"/>
          <w:sz w:val="24"/>
          <w:szCs w:val="24"/>
        </w:rPr>
      </w:pPr>
      <w:r w:rsidRPr="00D965E0">
        <w:rPr>
          <w:rFonts w:ascii="Times New Roman" w:hAnsi="Times New Roman" w:cs="Times New Roman"/>
          <w:sz w:val="24"/>
          <w:szCs w:val="24"/>
        </w:rPr>
        <w:t>применение средств (сервисов) анализа защищенности;</w:t>
      </w:r>
    </w:p>
    <w:p w14:paraId="6BC47CE4" w14:textId="77777777" w:rsidR="009712A9" w:rsidRPr="00D965E0" w:rsidRDefault="009712A9" w:rsidP="00062BA6">
      <w:pPr>
        <w:pStyle w:val="a6"/>
        <w:numPr>
          <w:ilvl w:val="0"/>
          <w:numId w:val="56"/>
        </w:numPr>
        <w:jc w:val="both"/>
        <w:rPr>
          <w:rFonts w:ascii="Times New Roman" w:hAnsi="Times New Roman" w:cs="Times New Roman"/>
          <w:sz w:val="24"/>
          <w:szCs w:val="24"/>
        </w:rPr>
      </w:pPr>
      <w:r w:rsidRPr="00D965E0">
        <w:rPr>
          <w:rFonts w:ascii="Times New Roman" w:hAnsi="Times New Roman" w:cs="Times New Roman"/>
          <w:sz w:val="24"/>
          <w:szCs w:val="24"/>
        </w:rPr>
        <w:t>применение средств мониторинга событий информационной безопасности или альтернативные меры мониторинга информационной безопасности и реагирования на инциденты;</w:t>
      </w:r>
    </w:p>
    <w:p w14:paraId="6BF816A9" w14:textId="77777777" w:rsidR="009712A9" w:rsidRPr="00D965E0" w:rsidRDefault="009712A9" w:rsidP="00062BA6">
      <w:pPr>
        <w:pStyle w:val="a6"/>
        <w:numPr>
          <w:ilvl w:val="0"/>
          <w:numId w:val="56"/>
        </w:numPr>
        <w:jc w:val="both"/>
        <w:rPr>
          <w:rFonts w:ascii="Times New Roman" w:hAnsi="Times New Roman" w:cs="Times New Roman"/>
          <w:sz w:val="24"/>
          <w:szCs w:val="24"/>
        </w:rPr>
      </w:pPr>
      <w:r w:rsidRPr="00D965E0">
        <w:rPr>
          <w:rFonts w:ascii="Times New Roman" w:hAnsi="Times New Roman" w:cs="Times New Roman"/>
          <w:sz w:val="24"/>
          <w:szCs w:val="24"/>
        </w:rPr>
        <w:t>применение сертифицированных средств криптографической защиты информации.</w:t>
      </w:r>
    </w:p>
    <w:p w14:paraId="278A3786" w14:textId="6B8DE665" w:rsidR="009712A9" w:rsidRPr="00D965E0" w:rsidRDefault="00E13525" w:rsidP="00062BA6">
      <w:pPr>
        <w:jc w:val="both"/>
        <w:rPr>
          <w:rFonts w:ascii="Times New Roman" w:hAnsi="Times New Roman" w:cs="Times New Roman"/>
          <w:sz w:val="24"/>
          <w:szCs w:val="24"/>
        </w:rPr>
      </w:pPr>
      <w:r w:rsidRPr="00D965E0">
        <w:rPr>
          <w:rFonts w:ascii="Times New Roman" w:hAnsi="Times New Roman" w:cs="Times New Roman"/>
          <w:sz w:val="24"/>
          <w:szCs w:val="24"/>
          <w:lang w:val="ru-RU"/>
        </w:rPr>
        <w:t xml:space="preserve">15.13 </w:t>
      </w:r>
      <w:r w:rsidR="009712A9" w:rsidRPr="00D965E0">
        <w:rPr>
          <w:rFonts w:ascii="Times New Roman" w:hAnsi="Times New Roman" w:cs="Times New Roman"/>
          <w:sz w:val="24"/>
          <w:szCs w:val="24"/>
        </w:rPr>
        <w:t>Настройка и эксплуатация средств защиты информации должна осуществляться в соответствии с эксплуатационной документацией, достаточной для выполнения требуемого класса защищенности и уровня защищенности персональных данных ИС.</w:t>
      </w:r>
    </w:p>
    <w:p w14:paraId="7C80D955" w14:textId="5DA4BF88" w:rsidR="009712A9" w:rsidRPr="00D965E0" w:rsidRDefault="00E13525" w:rsidP="00062BA6">
      <w:pPr>
        <w:jc w:val="both"/>
        <w:rPr>
          <w:rFonts w:ascii="Times New Roman" w:hAnsi="Times New Roman" w:cs="Times New Roman"/>
          <w:sz w:val="24"/>
          <w:szCs w:val="24"/>
        </w:rPr>
      </w:pPr>
      <w:r w:rsidRPr="00D965E0">
        <w:rPr>
          <w:rFonts w:ascii="Times New Roman" w:hAnsi="Times New Roman" w:cs="Times New Roman"/>
          <w:sz w:val="24"/>
          <w:szCs w:val="24"/>
          <w:lang w:val="ru-RU"/>
        </w:rPr>
        <w:t xml:space="preserve">15.14 </w:t>
      </w:r>
      <w:r w:rsidR="009712A9" w:rsidRPr="00D965E0">
        <w:rPr>
          <w:rFonts w:ascii="Times New Roman" w:hAnsi="Times New Roman" w:cs="Times New Roman"/>
          <w:sz w:val="24"/>
          <w:szCs w:val="24"/>
        </w:rPr>
        <w:t>Применяемые средства защиты информации должны быть обеспечены со стороны их разработчиков поддержкой безопасности на территории Российской Федерации, включая выпуск и применение обновлений программного обеспечения, обеспечивающих устранение выявленных уязвимостей, дефектов и недостатков.</w:t>
      </w:r>
    </w:p>
    <w:p w14:paraId="761E80EB" w14:textId="1B78A08D" w:rsidR="009712A9" w:rsidRPr="00D965E0" w:rsidRDefault="00E13525" w:rsidP="00062BA6">
      <w:pPr>
        <w:jc w:val="both"/>
        <w:rPr>
          <w:rFonts w:ascii="Times New Roman" w:hAnsi="Times New Roman" w:cs="Times New Roman"/>
          <w:sz w:val="24"/>
          <w:szCs w:val="24"/>
        </w:rPr>
      </w:pPr>
      <w:r w:rsidRPr="00D965E0">
        <w:rPr>
          <w:rFonts w:ascii="Times New Roman" w:hAnsi="Times New Roman" w:cs="Times New Roman"/>
          <w:sz w:val="24"/>
          <w:szCs w:val="24"/>
          <w:lang w:val="ru-RU"/>
        </w:rPr>
        <w:t xml:space="preserve">15.15 </w:t>
      </w:r>
      <w:r w:rsidR="009712A9" w:rsidRPr="00D965E0">
        <w:rPr>
          <w:rFonts w:ascii="Times New Roman" w:hAnsi="Times New Roman" w:cs="Times New Roman"/>
          <w:sz w:val="24"/>
          <w:szCs w:val="24"/>
        </w:rPr>
        <w:t>Средства защиты информации должны применяться с соблюдением запретов, установленных пунктом 6 Указа Президента Российской Федерации от 1 мая 2022 г. № 250 «О дополнительных мерах по обеспечению информационной безопасности Российской Федерации».</w:t>
      </w:r>
    </w:p>
    <w:p w14:paraId="0B44BF12" w14:textId="33CD6BB8" w:rsidR="009712A9" w:rsidRPr="00D965E0" w:rsidRDefault="00E13525" w:rsidP="00062BA6">
      <w:pPr>
        <w:jc w:val="both"/>
        <w:rPr>
          <w:rFonts w:ascii="Times New Roman" w:hAnsi="Times New Roman" w:cs="Times New Roman"/>
          <w:sz w:val="24"/>
          <w:szCs w:val="24"/>
        </w:rPr>
      </w:pPr>
      <w:r w:rsidRPr="00D965E0">
        <w:rPr>
          <w:rFonts w:ascii="Times New Roman" w:hAnsi="Times New Roman" w:cs="Times New Roman"/>
          <w:sz w:val="24"/>
          <w:szCs w:val="24"/>
          <w:lang w:val="ru-RU"/>
        </w:rPr>
        <w:t xml:space="preserve">15.16 </w:t>
      </w:r>
      <w:r w:rsidR="009712A9" w:rsidRPr="00D965E0">
        <w:rPr>
          <w:rFonts w:ascii="Times New Roman" w:hAnsi="Times New Roman" w:cs="Times New Roman"/>
          <w:sz w:val="24"/>
          <w:szCs w:val="24"/>
        </w:rPr>
        <w:t xml:space="preserve">Вышеуказанные требования могут быть скорректированы в соответствии </w:t>
      </w:r>
      <w:r w:rsidR="009712A9" w:rsidRPr="00D965E0">
        <w:rPr>
          <w:rFonts w:ascii="Times New Roman" w:hAnsi="Times New Roman" w:cs="Times New Roman"/>
          <w:sz w:val="24"/>
          <w:szCs w:val="24"/>
        </w:rPr>
        <w:br/>
        <w:t>с техническими условиями подключения внешних пользователей и конкретной ИС Заказчика.</w:t>
      </w:r>
    </w:p>
    <w:p w14:paraId="6762C737" w14:textId="7E8B9B72" w:rsidR="009712A9" w:rsidRPr="00D965E0" w:rsidRDefault="00E13525" w:rsidP="00062BA6">
      <w:pPr>
        <w:jc w:val="both"/>
        <w:rPr>
          <w:rFonts w:ascii="Times New Roman" w:hAnsi="Times New Roman" w:cs="Times New Roman"/>
          <w:sz w:val="24"/>
          <w:szCs w:val="24"/>
        </w:rPr>
      </w:pPr>
      <w:r w:rsidRPr="00D965E0">
        <w:rPr>
          <w:rFonts w:ascii="Times New Roman" w:hAnsi="Times New Roman" w:cs="Times New Roman"/>
          <w:sz w:val="24"/>
          <w:szCs w:val="24"/>
          <w:lang w:val="ru-RU"/>
        </w:rPr>
        <w:t xml:space="preserve">15.17 </w:t>
      </w:r>
      <w:r w:rsidR="009712A9" w:rsidRPr="00D965E0">
        <w:rPr>
          <w:rFonts w:ascii="Times New Roman" w:hAnsi="Times New Roman" w:cs="Times New Roman"/>
          <w:sz w:val="24"/>
          <w:szCs w:val="24"/>
        </w:rPr>
        <w:t>По требованию Заказчика Исполнитель должен предоставить Заказчику копию документа, подтверждающего соответствие системы защиты информации подключаемых АРМ Исполнителя, установленным требованиям защиты информации для ИС Заказчика</w:t>
      </w:r>
      <w:r w:rsidR="004F39D4" w:rsidRPr="00D965E0">
        <w:rPr>
          <w:rFonts w:ascii="Times New Roman" w:hAnsi="Times New Roman" w:cs="Times New Roman"/>
          <w:sz w:val="24"/>
          <w:szCs w:val="24"/>
          <w:lang w:val="ru-RU"/>
        </w:rPr>
        <w:t xml:space="preserve"> (</w:t>
      </w:r>
      <w:r w:rsidR="005F7E29" w:rsidRPr="00D965E0">
        <w:rPr>
          <w:rFonts w:ascii="Times New Roman" w:hAnsi="Times New Roman" w:cs="Times New Roman"/>
          <w:sz w:val="24"/>
          <w:szCs w:val="24"/>
        </w:rPr>
        <w:t xml:space="preserve">Приложение № </w:t>
      </w:r>
      <w:r w:rsidR="005F7E29" w:rsidRPr="00D965E0">
        <w:rPr>
          <w:rFonts w:ascii="Times New Roman" w:hAnsi="Times New Roman" w:cs="Times New Roman"/>
          <w:sz w:val="24"/>
          <w:szCs w:val="24"/>
          <w:lang w:val="ru-RU"/>
        </w:rPr>
        <w:t xml:space="preserve">4 </w:t>
      </w:r>
      <w:r w:rsidR="005F7E29" w:rsidRPr="00D965E0">
        <w:rPr>
          <w:rFonts w:ascii="Times New Roman" w:hAnsi="Times New Roman" w:cs="Times New Roman"/>
          <w:sz w:val="24"/>
          <w:szCs w:val="24"/>
        </w:rPr>
        <w:t>к ТЗ</w:t>
      </w:r>
      <w:r w:rsidR="004F39D4" w:rsidRPr="00D965E0">
        <w:rPr>
          <w:rFonts w:ascii="Times New Roman" w:hAnsi="Times New Roman" w:cs="Times New Roman"/>
          <w:sz w:val="24"/>
          <w:szCs w:val="24"/>
          <w:lang w:val="ru-RU"/>
        </w:rPr>
        <w:t>)</w:t>
      </w:r>
      <w:r w:rsidR="009712A9" w:rsidRPr="00D965E0">
        <w:rPr>
          <w:rFonts w:ascii="Times New Roman" w:hAnsi="Times New Roman" w:cs="Times New Roman"/>
          <w:sz w:val="24"/>
          <w:szCs w:val="24"/>
        </w:rPr>
        <w:t>.</w:t>
      </w:r>
    </w:p>
    <w:p w14:paraId="239A2E2B" w14:textId="77777777" w:rsidR="009712A9" w:rsidRPr="00D965E0" w:rsidRDefault="009712A9" w:rsidP="00062BA6">
      <w:pPr>
        <w:pStyle w:val="a6"/>
        <w:jc w:val="both"/>
        <w:rPr>
          <w:rFonts w:ascii="Times New Roman" w:hAnsi="Times New Roman" w:cs="Times New Roman"/>
          <w:b/>
          <w:sz w:val="24"/>
          <w:szCs w:val="24"/>
        </w:rPr>
      </w:pPr>
    </w:p>
    <w:p w14:paraId="4EF66474" w14:textId="77777777" w:rsidR="009712A9" w:rsidRPr="00D965E0" w:rsidRDefault="009712A9" w:rsidP="00062BA6">
      <w:pPr>
        <w:pStyle w:val="a6"/>
        <w:jc w:val="both"/>
        <w:rPr>
          <w:rFonts w:ascii="Times New Roman" w:hAnsi="Times New Roman" w:cs="Times New Roman"/>
          <w:b/>
          <w:sz w:val="24"/>
          <w:szCs w:val="24"/>
        </w:rPr>
      </w:pPr>
    </w:p>
    <w:p w14:paraId="74379476" w14:textId="77777777" w:rsidR="00987822" w:rsidRPr="00D965E0" w:rsidRDefault="00987822">
      <w:pPr>
        <w:ind w:left="2160"/>
        <w:jc w:val="both"/>
        <w:rPr>
          <w:rFonts w:ascii="Times New Roman" w:hAnsi="Times New Roman" w:cs="Times New Roman"/>
          <w:sz w:val="24"/>
          <w:szCs w:val="24"/>
        </w:rPr>
      </w:pPr>
    </w:p>
    <w:p w14:paraId="134763F0" w14:textId="77777777" w:rsidR="00987822" w:rsidRPr="00D965E0" w:rsidRDefault="00987822">
      <w:pPr>
        <w:jc w:val="both"/>
        <w:rPr>
          <w:rFonts w:ascii="Times New Roman" w:hAnsi="Times New Roman" w:cs="Times New Roman"/>
          <w:sz w:val="24"/>
          <w:szCs w:val="24"/>
        </w:rPr>
      </w:pPr>
    </w:p>
    <w:p w14:paraId="2A858FE6" w14:textId="28FFAA4F" w:rsidR="00920689" w:rsidRPr="00D965E0" w:rsidRDefault="00920689">
      <w:pPr>
        <w:rPr>
          <w:rFonts w:ascii="Times New Roman" w:hAnsi="Times New Roman" w:cs="Times New Roman"/>
          <w:sz w:val="24"/>
          <w:szCs w:val="24"/>
        </w:rPr>
      </w:pPr>
    </w:p>
    <w:p w14:paraId="6B7C4F89" w14:textId="77777777" w:rsidR="001E0634" w:rsidRPr="00D965E0" w:rsidRDefault="001E0634">
      <w:pPr>
        <w:rPr>
          <w:rFonts w:ascii="Times New Roman" w:hAnsi="Times New Roman" w:cs="Times New Roman"/>
          <w:sz w:val="24"/>
          <w:szCs w:val="24"/>
          <w:lang w:val="ru-RU"/>
        </w:rPr>
      </w:pPr>
      <w:r w:rsidRPr="00D965E0">
        <w:rPr>
          <w:rFonts w:ascii="Times New Roman" w:hAnsi="Times New Roman" w:cs="Times New Roman"/>
          <w:sz w:val="24"/>
          <w:szCs w:val="24"/>
          <w:lang w:val="ru-RU"/>
        </w:rPr>
        <w:br w:type="page"/>
      </w:r>
    </w:p>
    <w:p w14:paraId="67A64D9F" w14:textId="77777777" w:rsidR="00AC102D" w:rsidRPr="00D965E0" w:rsidRDefault="00AC102D" w:rsidP="00920689">
      <w:pPr>
        <w:jc w:val="right"/>
        <w:rPr>
          <w:rFonts w:ascii="Times New Roman" w:hAnsi="Times New Roman" w:cs="Times New Roman"/>
          <w:sz w:val="24"/>
          <w:szCs w:val="24"/>
          <w:lang w:val="ru-RU"/>
        </w:rPr>
        <w:sectPr w:rsidR="00AC102D" w:rsidRPr="00D965E0" w:rsidSect="00252DF4">
          <w:pgSz w:w="11906" w:h="16838"/>
          <w:pgMar w:top="1134" w:right="851" w:bottom="680" w:left="1418" w:header="720" w:footer="720" w:gutter="0"/>
          <w:pgNumType w:start="1"/>
          <w:cols w:space="720"/>
        </w:sectPr>
      </w:pPr>
    </w:p>
    <w:p w14:paraId="09F5949B" w14:textId="1777BD4F" w:rsidR="00920689" w:rsidRPr="00D965E0" w:rsidRDefault="00920689" w:rsidP="00BA78E9">
      <w:pPr>
        <w:jc w:val="right"/>
        <w:rPr>
          <w:rFonts w:ascii="Times New Roman" w:hAnsi="Times New Roman" w:cs="Times New Roman"/>
          <w:sz w:val="24"/>
          <w:szCs w:val="24"/>
          <w:lang w:val="ru-RU"/>
        </w:rPr>
      </w:pPr>
      <w:r w:rsidRPr="00D965E0">
        <w:rPr>
          <w:rFonts w:ascii="Times New Roman" w:hAnsi="Times New Roman" w:cs="Times New Roman"/>
          <w:sz w:val="24"/>
          <w:szCs w:val="24"/>
          <w:lang w:val="ru-RU"/>
        </w:rPr>
        <w:lastRenderedPageBreak/>
        <w:t>Приложение №1</w:t>
      </w:r>
    </w:p>
    <w:p w14:paraId="284FA103" w14:textId="1A1035A6" w:rsidR="00B50E3C" w:rsidRPr="00D965E0" w:rsidRDefault="00B50E3C" w:rsidP="00BA78E9">
      <w:pPr>
        <w:jc w:val="center"/>
        <w:rPr>
          <w:rFonts w:ascii="Times New Roman" w:hAnsi="Times New Roman" w:cs="Times New Roman"/>
          <w:sz w:val="24"/>
          <w:szCs w:val="24"/>
        </w:rPr>
      </w:pPr>
      <w:r w:rsidRPr="00D965E0">
        <w:rPr>
          <w:rFonts w:ascii="Times New Roman" w:hAnsi="Times New Roman" w:cs="Times New Roman"/>
          <w:sz w:val="24"/>
          <w:szCs w:val="24"/>
        </w:rPr>
        <w:t>Отчет по заявкам</w:t>
      </w:r>
    </w:p>
    <w:p w14:paraId="5FAC760F" w14:textId="11E0C0CA" w:rsidR="00920689" w:rsidRPr="00D965E0" w:rsidRDefault="00B50E3C" w:rsidP="00BA78E9">
      <w:pPr>
        <w:jc w:val="center"/>
        <w:rPr>
          <w:rFonts w:ascii="Times New Roman" w:hAnsi="Times New Roman" w:cs="Times New Roman"/>
          <w:sz w:val="24"/>
          <w:szCs w:val="24"/>
          <w:lang w:val="ru-RU"/>
        </w:rPr>
      </w:pPr>
      <w:r w:rsidRPr="00D965E0">
        <w:rPr>
          <w:rFonts w:ascii="Times New Roman" w:hAnsi="Times New Roman" w:cs="Times New Roman"/>
          <w:sz w:val="24"/>
          <w:szCs w:val="24"/>
        </w:rPr>
        <w:t>к Государственному контракту № ____ от ______ г. на услуги по информационно-техническому сопровождению программного обеспечения «Мониторинг оборудования и аудит контрактов» за период ______ 202__ г.</w:t>
      </w:r>
    </w:p>
    <w:p w14:paraId="2DD43E9C" w14:textId="7AE6DDD8" w:rsidR="00987822" w:rsidRPr="00D965E0" w:rsidRDefault="00987822">
      <w:pPr>
        <w:jc w:val="both"/>
        <w:rPr>
          <w:rFonts w:ascii="Times New Roman" w:hAnsi="Times New Roman" w:cs="Times New Roman"/>
          <w:sz w:val="24"/>
          <w:szCs w:val="24"/>
        </w:rPr>
      </w:pPr>
    </w:p>
    <w:tbl>
      <w:tblPr>
        <w:tblW w:w="14737" w:type="dxa"/>
        <w:tblLook w:val="04A0" w:firstRow="1" w:lastRow="0" w:firstColumn="1" w:lastColumn="0" w:noHBand="0" w:noVBand="1"/>
      </w:tblPr>
      <w:tblGrid>
        <w:gridCol w:w="969"/>
        <w:gridCol w:w="1861"/>
        <w:gridCol w:w="1843"/>
        <w:gridCol w:w="3827"/>
        <w:gridCol w:w="2410"/>
        <w:gridCol w:w="3827"/>
      </w:tblGrid>
      <w:tr w:rsidR="001E0634" w:rsidRPr="00D965E0" w14:paraId="6C82F141" w14:textId="77777777" w:rsidTr="006D25C2">
        <w:trPr>
          <w:trHeight w:val="1695"/>
        </w:trPr>
        <w:tc>
          <w:tcPr>
            <w:tcW w:w="969" w:type="dxa"/>
            <w:tcBorders>
              <w:top w:val="single" w:sz="4" w:space="0" w:color="auto"/>
              <w:left w:val="single" w:sz="4" w:space="0" w:color="auto"/>
              <w:bottom w:val="single" w:sz="4" w:space="0" w:color="auto"/>
              <w:right w:val="single" w:sz="4" w:space="0" w:color="auto"/>
            </w:tcBorders>
            <w:vAlign w:val="center"/>
            <w:hideMark/>
          </w:tcPr>
          <w:p w14:paraId="2DB23206" w14:textId="77777777" w:rsidR="001E0634" w:rsidRPr="00D965E0" w:rsidRDefault="001E0634" w:rsidP="001E0634">
            <w:pPr>
              <w:spacing w:line="240" w:lineRule="auto"/>
              <w:jc w:val="center"/>
              <w:rPr>
                <w:rFonts w:ascii="Times New Roman" w:eastAsia="Times New Roman" w:hAnsi="Times New Roman" w:cs="Times New Roman"/>
                <w:b/>
                <w:bCs/>
                <w:color w:val="000000"/>
                <w:sz w:val="24"/>
                <w:szCs w:val="24"/>
                <w:lang w:val="ru-RU"/>
              </w:rPr>
            </w:pPr>
            <w:r w:rsidRPr="00D965E0">
              <w:rPr>
                <w:rFonts w:ascii="Times New Roman" w:eastAsia="Times New Roman" w:hAnsi="Times New Roman" w:cs="Times New Roman"/>
                <w:b/>
                <w:bCs/>
                <w:color w:val="000000"/>
                <w:sz w:val="24"/>
                <w:szCs w:val="24"/>
                <w:lang w:val="ru-RU"/>
              </w:rPr>
              <w:t>Номер заявки</w:t>
            </w:r>
          </w:p>
        </w:tc>
        <w:tc>
          <w:tcPr>
            <w:tcW w:w="1861" w:type="dxa"/>
            <w:tcBorders>
              <w:top w:val="single" w:sz="4" w:space="0" w:color="auto"/>
              <w:left w:val="nil"/>
              <w:bottom w:val="single" w:sz="4" w:space="0" w:color="auto"/>
              <w:right w:val="single" w:sz="4" w:space="0" w:color="auto"/>
            </w:tcBorders>
            <w:vAlign w:val="center"/>
            <w:hideMark/>
          </w:tcPr>
          <w:p w14:paraId="2835D0B2" w14:textId="77777777" w:rsidR="001E0634" w:rsidRPr="00D965E0" w:rsidRDefault="001E0634" w:rsidP="001E0634">
            <w:pPr>
              <w:spacing w:line="240" w:lineRule="auto"/>
              <w:jc w:val="center"/>
              <w:rPr>
                <w:rFonts w:ascii="Times New Roman" w:eastAsia="Times New Roman" w:hAnsi="Times New Roman" w:cs="Times New Roman"/>
                <w:b/>
                <w:bCs/>
                <w:color w:val="000000"/>
                <w:sz w:val="24"/>
                <w:szCs w:val="24"/>
                <w:lang w:val="ru-RU"/>
              </w:rPr>
            </w:pPr>
            <w:r w:rsidRPr="00D965E0">
              <w:rPr>
                <w:rFonts w:ascii="Times New Roman" w:eastAsia="Times New Roman" w:hAnsi="Times New Roman" w:cs="Times New Roman"/>
                <w:b/>
                <w:bCs/>
                <w:color w:val="000000"/>
                <w:sz w:val="24"/>
                <w:szCs w:val="24"/>
                <w:lang w:val="ru-RU"/>
              </w:rPr>
              <w:t>Дата заявки</w:t>
            </w:r>
          </w:p>
        </w:tc>
        <w:tc>
          <w:tcPr>
            <w:tcW w:w="1843" w:type="dxa"/>
            <w:tcBorders>
              <w:top w:val="single" w:sz="4" w:space="0" w:color="auto"/>
              <w:left w:val="nil"/>
              <w:bottom w:val="single" w:sz="4" w:space="0" w:color="auto"/>
              <w:right w:val="single" w:sz="4" w:space="0" w:color="auto"/>
            </w:tcBorders>
            <w:vAlign w:val="center"/>
            <w:hideMark/>
          </w:tcPr>
          <w:p w14:paraId="3393FF34" w14:textId="77777777" w:rsidR="001E0634" w:rsidRPr="00D965E0" w:rsidRDefault="001E0634" w:rsidP="001E0634">
            <w:pPr>
              <w:spacing w:line="240" w:lineRule="auto"/>
              <w:jc w:val="center"/>
              <w:rPr>
                <w:rFonts w:ascii="Times New Roman" w:eastAsia="Times New Roman" w:hAnsi="Times New Roman" w:cs="Times New Roman"/>
                <w:b/>
                <w:bCs/>
                <w:color w:val="000000"/>
                <w:sz w:val="24"/>
                <w:szCs w:val="24"/>
                <w:lang w:val="ru-RU"/>
              </w:rPr>
            </w:pPr>
            <w:r w:rsidRPr="00D965E0">
              <w:rPr>
                <w:rFonts w:ascii="Times New Roman" w:eastAsia="Times New Roman" w:hAnsi="Times New Roman" w:cs="Times New Roman"/>
                <w:b/>
                <w:bCs/>
                <w:color w:val="000000"/>
                <w:sz w:val="24"/>
                <w:szCs w:val="24"/>
                <w:lang w:val="ru-RU"/>
              </w:rPr>
              <w:t>Дата закрытия заявки</w:t>
            </w:r>
          </w:p>
        </w:tc>
        <w:tc>
          <w:tcPr>
            <w:tcW w:w="3827" w:type="dxa"/>
            <w:tcBorders>
              <w:top w:val="single" w:sz="4" w:space="0" w:color="auto"/>
              <w:left w:val="nil"/>
              <w:bottom w:val="single" w:sz="4" w:space="0" w:color="auto"/>
              <w:right w:val="single" w:sz="4" w:space="0" w:color="auto"/>
            </w:tcBorders>
            <w:vAlign w:val="center"/>
            <w:hideMark/>
          </w:tcPr>
          <w:p w14:paraId="4FB22CC1" w14:textId="77777777" w:rsidR="001E0634" w:rsidRPr="00D965E0" w:rsidRDefault="001E0634" w:rsidP="001E0634">
            <w:pPr>
              <w:spacing w:line="240" w:lineRule="auto"/>
              <w:jc w:val="center"/>
              <w:rPr>
                <w:rFonts w:ascii="Times New Roman" w:eastAsia="Times New Roman" w:hAnsi="Times New Roman" w:cs="Times New Roman"/>
                <w:b/>
                <w:bCs/>
                <w:color w:val="000000"/>
                <w:sz w:val="24"/>
                <w:szCs w:val="24"/>
                <w:lang w:val="ru-RU"/>
              </w:rPr>
            </w:pPr>
            <w:r w:rsidRPr="00D965E0">
              <w:rPr>
                <w:rFonts w:ascii="Times New Roman" w:eastAsia="Times New Roman" w:hAnsi="Times New Roman" w:cs="Times New Roman"/>
                <w:b/>
                <w:bCs/>
                <w:color w:val="000000"/>
                <w:sz w:val="24"/>
                <w:szCs w:val="24"/>
                <w:lang w:val="ru-RU"/>
              </w:rPr>
              <w:t>Описание содержания заявки</w:t>
            </w:r>
          </w:p>
        </w:tc>
        <w:tc>
          <w:tcPr>
            <w:tcW w:w="2410" w:type="dxa"/>
            <w:tcBorders>
              <w:top w:val="single" w:sz="4" w:space="0" w:color="auto"/>
              <w:left w:val="nil"/>
              <w:bottom w:val="single" w:sz="4" w:space="0" w:color="auto"/>
              <w:right w:val="single" w:sz="4" w:space="0" w:color="auto"/>
            </w:tcBorders>
            <w:vAlign w:val="center"/>
            <w:hideMark/>
          </w:tcPr>
          <w:p w14:paraId="016BD12B" w14:textId="77777777" w:rsidR="001E0634" w:rsidRPr="00D965E0" w:rsidRDefault="001E0634" w:rsidP="001E0634">
            <w:pPr>
              <w:spacing w:line="240" w:lineRule="auto"/>
              <w:rPr>
                <w:rFonts w:ascii="Times New Roman" w:eastAsia="Times New Roman" w:hAnsi="Times New Roman" w:cs="Times New Roman"/>
                <w:b/>
                <w:bCs/>
                <w:color w:val="000000"/>
                <w:sz w:val="24"/>
                <w:szCs w:val="24"/>
                <w:lang w:val="ru-RU"/>
              </w:rPr>
            </w:pPr>
            <w:r w:rsidRPr="00D965E0">
              <w:rPr>
                <w:rFonts w:ascii="Times New Roman" w:eastAsia="Times New Roman" w:hAnsi="Times New Roman" w:cs="Times New Roman"/>
                <w:b/>
                <w:bCs/>
                <w:color w:val="000000"/>
                <w:sz w:val="24"/>
                <w:szCs w:val="24"/>
                <w:lang w:val="ru-RU"/>
              </w:rPr>
              <w:t>Статус заявки (в работе, выполнена, отменена)</w:t>
            </w:r>
          </w:p>
        </w:tc>
        <w:tc>
          <w:tcPr>
            <w:tcW w:w="3827" w:type="dxa"/>
            <w:tcBorders>
              <w:top w:val="single" w:sz="4" w:space="0" w:color="auto"/>
              <w:left w:val="nil"/>
              <w:bottom w:val="single" w:sz="4" w:space="0" w:color="auto"/>
              <w:right w:val="single" w:sz="4" w:space="0" w:color="auto"/>
            </w:tcBorders>
            <w:vAlign w:val="center"/>
            <w:hideMark/>
          </w:tcPr>
          <w:p w14:paraId="20440510" w14:textId="77777777" w:rsidR="001E0634" w:rsidRPr="00D965E0" w:rsidRDefault="001E0634" w:rsidP="001E0634">
            <w:pPr>
              <w:spacing w:line="240" w:lineRule="auto"/>
              <w:jc w:val="center"/>
              <w:rPr>
                <w:rFonts w:ascii="Times New Roman" w:eastAsia="Times New Roman" w:hAnsi="Times New Roman" w:cs="Times New Roman"/>
                <w:b/>
                <w:bCs/>
                <w:color w:val="000000"/>
                <w:sz w:val="24"/>
                <w:szCs w:val="24"/>
                <w:lang w:val="ru-RU"/>
              </w:rPr>
            </w:pPr>
            <w:r w:rsidRPr="00D965E0">
              <w:rPr>
                <w:rFonts w:ascii="Times New Roman" w:eastAsia="Times New Roman" w:hAnsi="Times New Roman" w:cs="Times New Roman"/>
                <w:b/>
                <w:bCs/>
                <w:color w:val="000000"/>
                <w:sz w:val="24"/>
                <w:szCs w:val="24"/>
                <w:lang w:val="ru-RU"/>
              </w:rPr>
              <w:t>Комментарии к заявке</w:t>
            </w:r>
          </w:p>
        </w:tc>
      </w:tr>
      <w:tr w:rsidR="001E0634" w:rsidRPr="00D965E0" w14:paraId="5FA6EBC5" w14:textId="77777777" w:rsidTr="006D25C2">
        <w:trPr>
          <w:trHeight w:val="1635"/>
        </w:trPr>
        <w:tc>
          <w:tcPr>
            <w:tcW w:w="969" w:type="dxa"/>
            <w:tcBorders>
              <w:top w:val="nil"/>
              <w:left w:val="single" w:sz="4" w:space="0" w:color="auto"/>
              <w:bottom w:val="single" w:sz="4" w:space="0" w:color="auto"/>
              <w:right w:val="single" w:sz="4" w:space="0" w:color="auto"/>
            </w:tcBorders>
            <w:vAlign w:val="center"/>
            <w:hideMark/>
          </w:tcPr>
          <w:p w14:paraId="766E4A07" w14:textId="77777777" w:rsidR="001E0634" w:rsidRPr="00D965E0" w:rsidRDefault="001E0634" w:rsidP="001E0634">
            <w:pPr>
              <w:spacing w:line="240" w:lineRule="auto"/>
              <w:rPr>
                <w:rFonts w:ascii="Times New Roman" w:eastAsia="Times New Roman" w:hAnsi="Times New Roman" w:cs="Times New Roman"/>
                <w:color w:val="000000"/>
                <w:sz w:val="24"/>
                <w:szCs w:val="24"/>
                <w:lang w:val="ru-RU"/>
              </w:rPr>
            </w:pPr>
            <w:r w:rsidRPr="00D965E0">
              <w:rPr>
                <w:rFonts w:ascii="Times New Roman" w:eastAsia="Times New Roman" w:hAnsi="Times New Roman" w:cs="Times New Roman"/>
                <w:color w:val="000000"/>
                <w:sz w:val="24"/>
                <w:szCs w:val="24"/>
                <w:lang w:val="ru-RU"/>
              </w:rPr>
              <w:t> </w:t>
            </w:r>
          </w:p>
        </w:tc>
        <w:tc>
          <w:tcPr>
            <w:tcW w:w="1861" w:type="dxa"/>
            <w:tcBorders>
              <w:top w:val="nil"/>
              <w:left w:val="nil"/>
              <w:bottom w:val="single" w:sz="4" w:space="0" w:color="auto"/>
              <w:right w:val="single" w:sz="4" w:space="0" w:color="auto"/>
            </w:tcBorders>
            <w:vAlign w:val="center"/>
            <w:hideMark/>
          </w:tcPr>
          <w:p w14:paraId="001AD712" w14:textId="77777777" w:rsidR="001E0634" w:rsidRPr="00D965E0" w:rsidRDefault="001E0634" w:rsidP="001E0634">
            <w:pPr>
              <w:spacing w:line="240" w:lineRule="auto"/>
              <w:rPr>
                <w:rFonts w:ascii="Times New Roman" w:eastAsia="Times New Roman" w:hAnsi="Times New Roman" w:cs="Times New Roman"/>
                <w:color w:val="000000"/>
                <w:sz w:val="24"/>
                <w:szCs w:val="24"/>
                <w:lang w:val="ru-RU"/>
              </w:rPr>
            </w:pPr>
            <w:r w:rsidRPr="00D965E0">
              <w:rPr>
                <w:rFonts w:ascii="Times New Roman" w:eastAsia="Times New Roman" w:hAnsi="Times New Roman" w:cs="Times New Roman"/>
                <w:color w:val="000000"/>
                <w:sz w:val="24"/>
                <w:szCs w:val="24"/>
                <w:lang w:val="ru-RU"/>
              </w:rPr>
              <w:t> </w:t>
            </w:r>
          </w:p>
        </w:tc>
        <w:tc>
          <w:tcPr>
            <w:tcW w:w="1843" w:type="dxa"/>
            <w:tcBorders>
              <w:top w:val="nil"/>
              <w:left w:val="nil"/>
              <w:bottom w:val="single" w:sz="4" w:space="0" w:color="auto"/>
              <w:right w:val="single" w:sz="4" w:space="0" w:color="auto"/>
            </w:tcBorders>
            <w:vAlign w:val="center"/>
            <w:hideMark/>
          </w:tcPr>
          <w:p w14:paraId="20B99001" w14:textId="77777777" w:rsidR="001E0634" w:rsidRPr="00D965E0" w:rsidRDefault="001E0634" w:rsidP="001E0634">
            <w:pPr>
              <w:spacing w:line="240" w:lineRule="auto"/>
              <w:rPr>
                <w:rFonts w:ascii="Times New Roman" w:eastAsia="Times New Roman" w:hAnsi="Times New Roman" w:cs="Times New Roman"/>
                <w:color w:val="000000"/>
                <w:sz w:val="24"/>
                <w:szCs w:val="24"/>
                <w:lang w:val="ru-RU"/>
              </w:rPr>
            </w:pPr>
            <w:r w:rsidRPr="00D965E0">
              <w:rPr>
                <w:rFonts w:ascii="Times New Roman" w:eastAsia="Times New Roman" w:hAnsi="Times New Roman" w:cs="Times New Roman"/>
                <w:color w:val="000000"/>
                <w:sz w:val="24"/>
                <w:szCs w:val="24"/>
                <w:lang w:val="ru-RU"/>
              </w:rPr>
              <w:t> </w:t>
            </w:r>
          </w:p>
        </w:tc>
        <w:tc>
          <w:tcPr>
            <w:tcW w:w="3827" w:type="dxa"/>
            <w:tcBorders>
              <w:top w:val="nil"/>
              <w:left w:val="nil"/>
              <w:bottom w:val="single" w:sz="4" w:space="0" w:color="auto"/>
              <w:right w:val="single" w:sz="4" w:space="0" w:color="auto"/>
            </w:tcBorders>
            <w:vAlign w:val="center"/>
            <w:hideMark/>
          </w:tcPr>
          <w:p w14:paraId="09D62E44" w14:textId="77777777" w:rsidR="001E0634" w:rsidRPr="00D965E0" w:rsidRDefault="001E0634" w:rsidP="001E0634">
            <w:pPr>
              <w:spacing w:line="240" w:lineRule="auto"/>
              <w:rPr>
                <w:rFonts w:ascii="Times New Roman" w:eastAsia="Times New Roman" w:hAnsi="Times New Roman" w:cs="Times New Roman"/>
                <w:color w:val="000000"/>
                <w:sz w:val="24"/>
                <w:szCs w:val="24"/>
                <w:lang w:val="ru-RU"/>
              </w:rPr>
            </w:pPr>
            <w:r w:rsidRPr="00D965E0">
              <w:rPr>
                <w:rFonts w:ascii="Times New Roman" w:eastAsia="Times New Roman" w:hAnsi="Times New Roman" w:cs="Times New Roman"/>
                <w:color w:val="000000"/>
                <w:sz w:val="24"/>
                <w:szCs w:val="24"/>
                <w:lang w:val="ru-RU"/>
              </w:rPr>
              <w:t> </w:t>
            </w:r>
          </w:p>
        </w:tc>
        <w:tc>
          <w:tcPr>
            <w:tcW w:w="2410" w:type="dxa"/>
            <w:tcBorders>
              <w:top w:val="nil"/>
              <w:left w:val="nil"/>
              <w:bottom w:val="single" w:sz="4" w:space="0" w:color="auto"/>
              <w:right w:val="single" w:sz="4" w:space="0" w:color="auto"/>
            </w:tcBorders>
            <w:vAlign w:val="center"/>
            <w:hideMark/>
          </w:tcPr>
          <w:p w14:paraId="78B99588" w14:textId="77777777" w:rsidR="001E0634" w:rsidRPr="00D965E0" w:rsidRDefault="001E0634" w:rsidP="001E0634">
            <w:pPr>
              <w:spacing w:line="240" w:lineRule="auto"/>
              <w:rPr>
                <w:rFonts w:ascii="Times New Roman" w:eastAsia="Times New Roman" w:hAnsi="Times New Roman" w:cs="Times New Roman"/>
                <w:color w:val="000000"/>
                <w:sz w:val="24"/>
                <w:szCs w:val="24"/>
                <w:lang w:val="ru-RU"/>
              </w:rPr>
            </w:pPr>
            <w:r w:rsidRPr="00D965E0">
              <w:rPr>
                <w:rFonts w:ascii="Times New Roman" w:eastAsia="Times New Roman" w:hAnsi="Times New Roman" w:cs="Times New Roman"/>
                <w:color w:val="000000"/>
                <w:sz w:val="24"/>
                <w:szCs w:val="24"/>
                <w:lang w:val="ru-RU"/>
              </w:rPr>
              <w:t> </w:t>
            </w:r>
          </w:p>
        </w:tc>
        <w:tc>
          <w:tcPr>
            <w:tcW w:w="3827" w:type="dxa"/>
            <w:tcBorders>
              <w:top w:val="nil"/>
              <w:left w:val="nil"/>
              <w:bottom w:val="single" w:sz="4" w:space="0" w:color="auto"/>
              <w:right w:val="single" w:sz="4" w:space="0" w:color="auto"/>
            </w:tcBorders>
            <w:noWrap/>
            <w:vAlign w:val="bottom"/>
            <w:hideMark/>
          </w:tcPr>
          <w:p w14:paraId="02AA7068" w14:textId="77777777" w:rsidR="001E0634" w:rsidRPr="00D965E0" w:rsidRDefault="001E0634" w:rsidP="001E0634">
            <w:pPr>
              <w:spacing w:line="240" w:lineRule="auto"/>
              <w:rPr>
                <w:rFonts w:ascii="Calibri" w:eastAsia="Times New Roman" w:hAnsi="Calibri" w:cs="Calibri"/>
                <w:color w:val="000000"/>
                <w:lang w:val="ru-RU"/>
              </w:rPr>
            </w:pPr>
            <w:r w:rsidRPr="00D965E0">
              <w:rPr>
                <w:rFonts w:ascii="Calibri" w:eastAsia="Times New Roman" w:hAnsi="Calibri" w:cs="Calibri"/>
                <w:color w:val="000000"/>
                <w:lang w:val="ru-RU"/>
              </w:rPr>
              <w:t> </w:t>
            </w:r>
          </w:p>
        </w:tc>
      </w:tr>
      <w:tr w:rsidR="001E0634" w:rsidRPr="00D965E0" w14:paraId="7B7CB3E1" w14:textId="77777777" w:rsidTr="006D25C2">
        <w:trPr>
          <w:trHeight w:val="1830"/>
        </w:trPr>
        <w:tc>
          <w:tcPr>
            <w:tcW w:w="969" w:type="dxa"/>
            <w:tcBorders>
              <w:top w:val="nil"/>
              <w:left w:val="single" w:sz="4" w:space="0" w:color="auto"/>
              <w:bottom w:val="single" w:sz="4" w:space="0" w:color="auto"/>
              <w:right w:val="single" w:sz="4" w:space="0" w:color="auto"/>
            </w:tcBorders>
            <w:vAlign w:val="center"/>
            <w:hideMark/>
          </w:tcPr>
          <w:p w14:paraId="21AFC1EE" w14:textId="77777777" w:rsidR="001E0634" w:rsidRPr="00D965E0" w:rsidRDefault="001E0634" w:rsidP="001E0634">
            <w:pPr>
              <w:spacing w:line="240" w:lineRule="auto"/>
              <w:rPr>
                <w:rFonts w:ascii="Times New Roman" w:eastAsia="Times New Roman" w:hAnsi="Times New Roman" w:cs="Times New Roman"/>
                <w:color w:val="000000"/>
                <w:sz w:val="24"/>
                <w:szCs w:val="24"/>
                <w:lang w:val="ru-RU"/>
              </w:rPr>
            </w:pPr>
            <w:r w:rsidRPr="00D965E0">
              <w:rPr>
                <w:rFonts w:ascii="Times New Roman" w:eastAsia="Times New Roman" w:hAnsi="Times New Roman" w:cs="Times New Roman"/>
                <w:color w:val="000000"/>
                <w:sz w:val="24"/>
                <w:szCs w:val="24"/>
                <w:lang w:val="ru-RU"/>
              </w:rPr>
              <w:t> </w:t>
            </w:r>
          </w:p>
        </w:tc>
        <w:tc>
          <w:tcPr>
            <w:tcW w:w="1861" w:type="dxa"/>
            <w:tcBorders>
              <w:top w:val="nil"/>
              <w:left w:val="nil"/>
              <w:bottom w:val="single" w:sz="4" w:space="0" w:color="auto"/>
              <w:right w:val="single" w:sz="4" w:space="0" w:color="auto"/>
            </w:tcBorders>
            <w:vAlign w:val="center"/>
            <w:hideMark/>
          </w:tcPr>
          <w:p w14:paraId="6EAF9E60" w14:textId="77777777" w:rsidR="001E0634" w:rsidRPr="00D965E0" w:rsidRDefault="001E0634" w:rsidP="001E0634">
            <w:pPr>
              <w:spacing w:line="240" w:lineRule="auto"/>
              <w:rPr>
                <w:rFonts w:ascii="Times New Roman" w:eastAsia="Times New Roman" w:hAnsi="Times New Roman" w:cs="Times New Roman"/>
                <w:color w:val="000000"/>
                <w:sz w:val="24"/>
                <w:szCs w:val="24"/>
                <w:lang w:val="ru-RU"/>
              </w:rPr>
            </w:pPr>
            <w:r w:rsidRPr="00D965E0">
              <w:rPr>
                <w:rFonts w:ascii="Times New Roman" w:eastAsia="Times New Roman" w:hAnsi="Times New Roman" w:cs="Times New Roman"/>
                <w:color w:val="000000"/>
                <w:sz w:val="24"/>
                <w:szCs w:val="24"/>
                <w:lang w:val="ru-RU"/>
              </w:rPr>
              <w:t> </w:t>
            </w:r>
          </w:p>
        </w:tc>
        <w:tc>
          <w:tcPr>
            <w:tcW w:w="1843" w:type="dxa"/>
            <w:tcBorders>
              <w:top w:val="nil"/>
              <w:left w:val="nil"/>
              <w:bottom w:val="single" w:sz="4" w:space="0" w:color="auto"/>
              <w:right w:val="single" w:sz="4" w:space="0" w:color="auto"/>
            </w:tcBorders>
            <w:vAlign w:val="center"/>
            <w:hideMark/>
          </w:tcPr>
          <w:p w14:paraId="625BBDB0" w14:textId="77777777" w:rsidR="001E0634" w:rsidRPr="00D965E0" w:rsidRDefault="001E0634" w:rsidP="001E0634">
            <w:pPr>
              <w:spacing w:line="240" w:lineRule="auto"/>
              <w:rPr>
                <w:rFonts w:ascii="Times New Roman" w:eastAsia="Times New Roman" w:hAnsi="Times New Roman" w:cs="Times New Roman"/>
                <w:color w:val="000000"/>
                <w:sz w:val="24"/>
                <w:szCs w:val="24"/>
                <w:lang w:val="ru-RU"/>
              </w:rPr>
            </w:pPr>
            <w:r w:rsidRPr="00D965E0">
              <w:rPr>
                <w:rFonts w:ascii="Times New Roman" w:eastAsia="Times New Roman" w:hAnsi="Times New Roman" w:cs="Times New Roman"/>
                <w:color w:val="000000"/>
                <w:sz w:val="24"/>
                <w:szCs w:val="24"/>
                <w:lang w:val="ru-RU"/>
              </w:rPr>
              <w:t> </w:t>
            </w:r>
          </w:p>
        </w:tc>
        <w:tc>
          <w:tcPr>
            <w:tcW w:w="3827" w:type="dxa"/>
            <w:tcBorders>
              <w:top w:val="nil"/>
              <w:left w:val="nil"/>
              <w:bottom w:val="single" w:sz="4" w:space="0" w:color="auto"/>
              <w:right w:val="single" w:sz="4" w:space="0" w:color="auto"/>
            </w:tcBorders>
            <w:vAlign w:val="center"/>
            <w:hideMark/>
          </w:tcPr>
          <w:p w14:paraId="7488E9AB" w14:textId="77777777" w:rsidR="001E0634" w:rsidRPr="00D965E0" w:rsidRDefault="001E0634" w:rsidP="001E0634">
            <w:pPr>
              <w:spacing w:line="240" w:lineRule="auto"/>
              <w:rPr>
                <w:rFonts w:ascii="Times New Roman" w:eastAsia="Times New Roman" w:hAnsi="Times New Roman" w:cs="Times New Roman"/>
                <w:color w:val="000000"/>
                <w:sz w:val="24"/>
                <w:szCs w:val="24"/>
                <w:lang w:val="ru-RU"/>
              </w:rPr>
            </w:pPr>
            <w:r w:rsidRPr="00D965E0">
              <w:rPr>
                <w:rFonts w:ascii="Times New Roman" w:eastAsia="Times New Roman" w:hAnsi="Times New Roman" w:cs="Times New Roman"/>
                <w:color w:val="000000"/>
                <w:sz w:val="24"/>
                <w:szCs w:val="24"/>
                <w:lang w:val="ru-RU"/>
              </w:rPr>
              <w:t> </w:t>
            </w:r>
          </w:p>
        </w:tc>
        <w:tc>
          <w:tcPr>
            <w:tcW w:w="2410" w:type="dxa"/>
            <w:tcBorders>
              <w:top w:val="nil"/>
              <w:left w:val="nil"/>
              <w:bottom w:val="single" w:sz="4" w:space="0" w:color="auto"/>
              <w:right w:val="single" w:sz="4" w:space="0" w:color="auto"/>
            </w:tcBorders>
            <w:vAlign w:val="center"/>
            <w:hideMark/>
          </w:tcPr>
          <w:p w14:paraId="43793211" w14:textId="77777777" w:rsidR="001E0634" w:rsidRPr="00D965E0" w:rsidRDefault="001E0634" w:rsidP="001E0634">
            <w:pPr>
              <w:spacing w:line="240" w:lineRule="auto"/>
              <w:rPr>
                <w:rFonts w:ascii="Times New Roman" w:eastAsia="Times New Roman" w:hAnsi="Times New Roman" w:cs="Times New Roman"/>
                <w:color w:val="000000"/>
                <w:sz w:val="24"/>
                <w:szCs w:val="24"/>
                <w:lang w:val="ru-RU"/>
              </w:rPr>
            </w:pPr>
            <w:r w:rsidRPr="00D965E0">
              <w:rPr>
                <w:rFonts w:ascii="Times New Roman" w:eastAsia="Times New Roman" w:hAnsi="Times New Roman" w:cs="Times New Roman"/>
                <w:color w:val="000000"/>
                <w:sz w:val="24"/>
                <w:szCs w:val="24"/>
                <w:lang w:val="ru-RU"/>
              </w:rPr>
              <w:t> </w:t>
            </w:r>
          </w:p>
        </w:tc>
        <w:tc>
          <w:tcPr>
            <w:tcW w:w="3827" w:type="dxa"/>
            <w:tcBorders>
              <w:top w:val="nil"/>
              <w:left w:val="nil"/>
              <w:bottom w:val="single" w:sz="4" w:space="0" w:color="auto"/>
              <w:right w:val="single" w:sz="4" w:space="0" w:color="auto"/>
            </w:tcBorders>
            <w:noWrap/>
            <w:vAlign w:val="bottom"/>
            <w:hideMark/>
          </w:tcPr>
          <w:p w14:paraId="1B829437" w14:textId="77777777" w:rsidR="001E0634" w:rsidRPr="00D965E0" w:rsidRDefault="001E0634" w:rsidP="001E0634">
            <w:pPr>
              <w:spacing w:line="240" w:lineRule="auto"/>
              <w:rPr>
                <w:rFonts w:ascii="Calibri" w:eastAsia="Times New Roman" w:hAnsi="Calibri" w:cs="Calibri"/>
                <w:color w:val="000000"/>
                <w:lang w:val="ru-RU"/>
              </w:rPr>
            </w:pPr>
            <w:r w:rsidRPr="00D965E0">
              <w:rPr>
                <w:rFonts w:ascii="Calibri" w:eastAsia="Times New Roman" w:hAnsi="Calibri" w:cs="Calibri"/>
                <w:color w:val="000000"/>
                <w:lang w:val="ru-RU"/>
              </w:rPr>
              <w:t> </w:t>
            </w:r>
          </w:p>
        </w:tc>
      </w:tr>
    </w:tbl>
    <w:p w14:paraId="7DBF438F" w14:textId="7165234F" w:rsidR="00AC102D" w:rsidRPr="00D965E0" w:rsidRDefault="00AC102D" w:rsidP="00AC102D">
      <w:pPr>
        <w:jc w:val="right"/>
        <w:rPr>
          <w:rFonts w:ascii="Times New Roman" w:hAnsi="Times New Roman" w:cs="Times New Roman"/>
          <w:sz w:val="24"/>
          <w:szCs w:val="24"/>
          <w:lang w:val="ru-RU"/>
        </w:rPr>
      </w:pPr>
      <w:r w:rsidRPr="00D965E0">
        <w:rPr>
          <w:rFonts w:ascii="Times New Roman" w:hAnsi="Times New Roman" w:cs="Times New Roman"/>
          <w:sz w:val="24"/>
          <w:szCs w:val="24"/>
        </w:rPr>
        <w:br w:type="page"/>
      </w:r>
      <w:r w:rsidRPr="00D965E0">
        <w:rPr>
          <w:rFonts w:ascii="Times New Roman" w:hAnsi="Times New Roman" w:cs="Times New Roman"/>
          <w:sz w:val="24"/>
          <w:szCs w:val="24"/>
          <w:lang w:val="ru-RU"/>
        </w:rPr>
        <w:lastRenderedPageBreak/>
        <w:t>Приложение №2</w:t>
      </w:r>
    </w:p>
    <w:p w14:paraId="22C1F078" w14:textId="77777777" w:rsidR="00AC102D" w:rsidRPr="00D965E0" w:rsidRDefault="00AC102D" w:rsidP="00AC102D">
      <w:pPr>
        <w:jc w:val="center"/>
        <w:rPr>
          <w:rFonts w:ascii="Times New Roman" w:hAnsi="Times New Roman" w:cs="Times New Roman"/>
          <w:sz w:val="24"/>
          <w:szCs w:val="24"/>
        </w:rPr>
      </w:pPr>
      <w:r w:rsidRPr="00D965E0">
        <w:rPr>
          <w:rFonts w:ascii="Times New Roman" w:hAnsi="Times New Roman" w:cs="Times New Roman"/>
          <w:sz w:val="24"/>
          <w:szCs w:val="24"/>
        </w:rPr>
        <w:t>Отчет о проведении регламентных работ</w:t>
      </w:r>
    </w:p>
    <w:p w14:paraId="7DE1CE0D" w14:textId="6C7F050E" w:rsidR="00AC102D" w:rsidRPr="00D965E0" w:rsidRDefault="00AC102D" w:rsidP="00AC102D">
      <w:pPr>
        <w:jc w:val="center"/>
        <w:rPr>
          <w:rFonts w:ascii="Times New Roman" w:hAnsi="Times New Roman" w:cs="Times New Roman"/>
          <w:sz w:val="24"/>
          <w:szCs w:val="24"/>
          <w:lang w:val="ru-RU"/>
        </w:rPr>
      </w:pPr>
      <w:r w:rsidRPr="00D965E0">
        <w:rPr>
          <w:rFonts w:ascii="Times New Roman" w:hAnsi="Times New Roman" w:cs="Times New Roman"/>
          <w:sz w:val="24"/>
          <w:szCs w:val="24"/>
        </w:rPr>
        <w:t xml:space="preserve">к Государственному контракту № </w:t>
      </w:r>
      <w:r w:rsidRPr="00D965E0">
        <w:rPr>
          <w:rFonts w:ascii="Times New Roman" w:hAnsi="Times New Roman" w:cs="Times New Roman"/>
          <w:sz w:val="24"/>
          <w:szCs w:val="24"/>
          <w:lang w:val="ru-RU"/>
        </w:rPr>
        <w:t>____</w:t>
      </w:r>
      <w:r w:rsidRPr="00D965E0">
        <w:rPr>
          <w:rFonts w:ascii="Times New Roman" w:hAnsi="Times New Roman" w:cs="Times New Roman"/>
          <w:sz w:val="24"/>
          <w:szCs w:val="24"/>
        </w:rPr>
        <w:t xml:space="preserve"> от </w:t>
      </w:r>
      <w:r w:rsidRPr="00D965E0">
        <w:rPr>
          <w:rFonts w:ascii="Times New Roman" w:hAnsi="Times New Roman" w:cs="Times New Roman"/>
          <w:sz w:val="24"/>
          <w:szCs w:val="24"/>
          <w:lang w:val="ru-RU"/>
        </w:rPr>
        <w:t>__________</w:t>
      </w:r>
      <w:r w:rsidRPr="00D965E0">
        <w:rPr>
          <w:rFonts w:ascii="Times New Roman" w:hAnsi="Times New Roman" w:cs="Times New Roman"/>
          <w:sz w:val="24"/>
          <w:szCs w:val="24"/>
        </w:rPr>
        <w:t xml:space="preserve"> г. на услуги по информационно-техническому сопровождению программного обеспечения «Мониторинг оборудования и аудит контрактов» за </w:t>
      </w:r>
      <w:r w:rsidRPr="00D965E0">
        <w:rPr>
          <w:rFonts w:ascii="Times New Roman" w:hAnsi="Times New Roman" w:cs="Times New Roman"/>
          <w:sz w:val="24"/>
          <w:szCs w:val="24"/>
          <w:lang w:val="ru-RU"/>
        </w:rPr>
        <w:t>период ______________</w:t>
      </w:r>
      <w:r w:rsidRPr="00D965E0">
        <w:rPr>
          <w:rFonts w:ascii="Times New Roman" w:hAnsi="Times New Roman" w:cs="Times New Roman"/>
          <w:sz w:val="24"/>
          <w:szCs w:val="24"/>
        </w:rPr>
        <w:t xml:space="preserve"> 202</w:t>
      </w:r>
      <w:r w:rsidRPr="00D965E0">
        <w:rPr>
          <w:rFonts w:ascii="Times New Roman" w:hAnsi="Times New Roman" w:cs="Times New Roman"/>
          <w:sz w:val="24"/>
          <w:szCs w:val="24"/>
          <w:lang w:val="ru-RU"/>
        </w:rPr>
        <w:t>_</w:t>
      </w:r>
      <w:r w:rsidRPr="00D965E0">
        <w:rPr>
          <w:rFonts w:ascii="Times New Roman" w:hAnsi="Times New Roman" w:cs="Times New Roman"/>
          <w:sz w:val="24"/>
          <w:szCs w:val="24"/>
        </w:rPr>
        <w:t xml:space="preserve"> г.</w:t>
      </w:r>
    </w:p>
    <w:p w14:paraId="05392EA6" w14:textId="5FF1DE73" w:rsidR="001E0634" w:rsidRPr="00D965E0" w:rsidRDefault="001E0634">
      <w:pPr>
        <w:jc w:val="both"/>
        <w:rPr>
          <w:rFonts w:ascii="Times New Roman" w:hAnsi="Times New Roman" w:cs="Times New Roman"/>
          <w:sz w:val="24"/>
          <w:szCs w:val="24"/>
          <w:lang w:val="ru-RU"/>
        </w:rPr>
      </w:pPr>
    </w:p>
    <w:tbl>
      <w:tblPr>
        <w:tblW w:w="14312" w:type="dxa"/>
        <w:tblLook w:val="04A0" w:firstRow="1" w:lastRow="0" w:firstColumn="1" w:lastColumn="0" w:noHBand="0" w:noVBand="1"/>
      </w:tblPr>
      <w:tblGrid>
        <w:gridCol w:w="824"/>
        <w:gridCol w:w="5189"/>
        <w:gridCol w:w="763"/>
        <w:gridCol w:w="821"/>
        <w:gridCol w:w="850"/>
        <w:gridCol w:w="898"/>
        <w:gridCol w:w="1707"/>
        <w:gridCol w:w="3260"/>
      </w:tblGrid>
      <w:tr w:rsidR="00AC102D" w:rsidRPr="00D965E0" w14:paraId="3A3456D3" w14:textId="77777777" w:rsidTr="007B0AF3">
        <w:trPr>
          <w:trHeight w:val="630"/>
        </w:trPr>
        <w:tc>
          <w:tcPr>
            <w:tcW w:w="824" w:type="dxa"/>
            <w:tcBorders>
              <w:top w:val="single" w:sz="4" w:space="0" w:color="auto"/>
              <w:left w:val="single" w:sz="4" w:space="0" w:color="auto"/>
              <w:bottom w:val="single" w:sz="4" w:space="0" w:color="auto"/>
              <w:right w:val="single" w:sz="4" w:space="0" w:color="auto"/>
            </w:tcBorders>
            <w:vAlign w:val="center"/>
            <w:hideMark/>
          </w:tcPr>
          <w:p w14:paraId="47D7D3E0" w14:textId="77777777" w:rsidR="00AC102D" w:rsidRPr="00D965E0" w:rsidRDefault="00AC102D" w:rsidP="00AC102D">
            <w:pPr>
              <w:spacing w:line="240" w:lineRule="auto"/>
              <w:jc w:val="center"/>
              <w:rPr>
                <w:rFonts w:ascii="Times New Roman" w:eastAsia="Times New Roman" w:hAnsi="Times New Roman" w:cs="Times New Roman"/>
                <w:b/>
                <w:bCs/>
                <w:color w:val="000000"/>
                <w:sz w:val="24"/>
                <w:szCs w:val="24"/>
                <w:lang w:val="ru-RU"/>
              </w:rPr>
            </w:pPr>
            <w:r w:rsidRPr="00D965E0">
              <w:rPr>
                <w:rFonts w:ascii="Times New Roman" w:eastAsia="Times New Roman" w:hAnsi="Times New Roman" w:cs="Times New Roman"/>
                <w:b/>
                <w:bCs/>
                <w:color w:val="000000"/>
                <w:sz w:val="24"/>
                <w:szCs w:val="24"/>
                <w:lang w:val="ru-RU"/>
              </w:rPr>
              <w:t>№</w:t>
            </w:r>
          </w:p>
        </w:tc>
        <w:tc>
          <w:tcPr>
            <w:tcW w:w="5189" w:type="dxa"/>
            <w:tcBorders>
              <w:top w:val="single" w:sz="4" w:space="0" w:color="auto"/>
              <w:left w:val="nil"/>
              <w:bottom w:val="single" w:sz="4" w:space="0" w:color="auto"/>
              <w:right w:val="single" w:sz="4" w:space="0" w:color="auto"/>
            </w:tcBorders>
            <w:vAlign w:val="center"/>
            <w:hideMark/>
          </w:tcPr>
          <w:p w14:paraId="3DE81416" w14:textId="77777777" w:rsidR="00AC102D" w:rsidRPr="00D965E0" w:rsidRDefault="00AC102D" w:rsidP="00AC102D">
            <w:pPr>
              <w:spacing w:line="240" w:lineRule="auto"/>
              <w:jc w:val="center"/>
              <w:rPr>
                <w:rFonts w:ascii="Times New Roman" w:eastAsia="Times New Roman" w:hAnsi="Times New Roman" w:cs="Times New Roman"/>
                <w:b/>
                <w:bCs/>
                <w:color w:val="000000"/>
                <w:sz w:val="24"/>
                <w:szCs w:val="24"/>
                <w:lang w:val="ru-RU"/>
              </w:rPr>
            </w:pPr>
            <w:r w:rsidRPr="00D965E0">
              <w:rPr>
                <w:rFonts w:ascii="Times New Roman" w:eastAsia="Times New Roman" w:hAnsi="Times New Roman" w:cs="Times New Roman"/>
                <w:b/>
                <w:bCs/>
                <w:color w:val="000000"/>
                <w:sz w:val="24"/>
                <w:szCs w:val="24"/>
                <w:lang w:val="ru-RU"/>
              </w:rPr>
              <w:t>Описание</w:t>
            </w:r>
          </w:p>
        </w:tc>
        <w:tc>
          <w:tcPr>
            <w:tcW w:w="3332" w:type="dxa"/>
            <w:gridSpan w:val="4"/>
            <w:tcBorders>
              <w:top w:val="single" w:sz="4" w:space="0" w:color="auto"/>
              <w:left w:val="nil"/>
              <w:bottom w:val="single" w:sz="4" w:space="0" w:color="auto"/>
              <w:right w:val="single" w:sz="4" w:space="0" w:color="auto"/>
            </w:tcBorders>
            <w:vAlign w:val="center"/>
            <w:hideMark/>
          </w:tcPr>
          <w:p w14:paraId="0B57766C" w14:textId="77777777" w:rsidR="00AC102D" w:rsidRPr="00D965E0" w:rsidRDefault="00AC102D" w:rsidP="00AC102D">
            <w:pPr>
              <w:spacing w:line="240" w:lineRule="auto"/>
              <w:jc w:val="center"/>
              <w:rPr>
                <w:rFonts w:ascii="Times New Roman" w:eastAsia="Times New Roman" w:hAnsi="Times New Roman" w:cs="Times New Roman"/>
                <w:b/>
                <w:bCs/>
                <w:color w:val="000000"/>
                <w:sz w:val="24"/>
                <w:szCs w:val="24"/>
                <w:lang w:val="ru-RU"/>
              </w:rPr>
            </w:pPr>
            <w:r w:rsidRPr="00D965E0">
              <w:rPr>
                <w:rFonts w:ascii="Times New Roman" w:eastAsia="Times New Roman" w:hAnsi="Times New Roman" w:cs="Times New Roman"/>
                <w:b/>
                <w:bCs/>
                <w:color w:val="000000"/>
                <w:sz w:val="24"/>
                <w:szCs w:val="24"/>
                <w:lang w:val="ru-RU"/>
              </w:rPr>
              <w:t>Дата выполнения</w:t>
            </w:r>
          </w:p>
        </w:tc>
        <w:tc>
          <w:tcPr>
            <w:tcW w:w="1707" w:type="dxa"/>
            <w:tcBorders>
              <w:top w:val="single" w:sz="4" w:space="0" w:color="auto"/>
              <w:left w:val="nil"/>
              <w:bottom w:val="single" w:sz="4" w:space="0" w:color="auto"/>
              <w:right w:val="single" w:sz="4" w:space="0" w:color="auto"/>
            </w:tcBorders>
            <w:vAlign w:val="center"/>
            <w:hideMark/>
          </w:tcPr>
          <w:p w14:paraId="3566CC53" w14:textId="1AA78A4B" w:rsidR="00AC102D" w:rsidRPr="00D965E0" w:rsidRDefault="00AC102D" w:rsidP="00AC102D">
            <w:pPr>
              <w:spacing w:line="240" w:lineRule="auto"/>
              <w:jc w:val="center"/>
              <w:rPr>
                <w:rFonts w:ascii="Times New Roman" w:eastAsia="Times New Roman" w:hAnsi="Times New Roman" w:cs="Times New Roman"/>
                <w:b/>
                <w:bCs/>
                <w:color w:val="000000"/>
                <w:sz w:val="24"/>
                <w:szCs w:val="24"/>
                <w:lang w:val="ru-RU"/>
              </w:rPr>
            </w:pPr>
            <w:r w:rsidRPr="00D965E0">
              <w:rPr>
                <w:rFonts w:ascii="Times New Roman" w:eastAsia="Times New Roman" w:hAnsi="Times New Roman" w:cs="Times New Roman"/>
                <w:b/>
                <w:bCs/>
                <w:color w:val="000000"/>
                <w:sz w:val="24"/>
                <w:szCs w:val="24"/>
                <w:lang w:val="ru-RU"/>
              </w:rPr>
              <w:t>Подпись исп</w:t>
            </w:r>
            <w:r w:rsidR="00E15CFC" w:rsidRPr="00D965E0">
              <w:rPr>
                <w:rFonts w:ascii="Times New Roman" w:eastAsia="Times New Roman" w:hAnsi="Times New Roman" w:cs="Times New Roman"/>
                <w:b/>
                <w:bCs/>
                <w:color w:val="000000"/>
                <w:sz w:val="24"/>
                <w:szCs w:val="24"/>
                <w:lang w:val="ru-RU"/>
              </w:rPr>
              <w:t>олните</w:t>
            </w:r>
            <w:r w:rsidRPr="00D965E0">
              <w:rPr>
                <w:rFonts w:ascii="Times New Roman" w:eastAsia="Times New Roman" w:hAnsi="Times New Roman" w:cs="Times New Roman"/>
                <w:b/>
                <w:bCs/>
                <w:color w:val="000000"/>
                <w:sz w:val="24"/>
                <w:szCs w:val="24"/>
                <w:lang w:val="ru-RU"/>
              </w:rPr>
              <w:t>ля</w:t>
            </w:r>
          </w:p>
        </w:tc>
        <w:tc>
          <w:tcPr>
            <w:tcW w:w="3260" w:type="dxa"/>
            <w:tcBorders>
              <w:top w:val="single" w:sz="4" w:space="0" w:color="auto"/>
              <w:left w:val="nil"/>
              <w:bottom w:val="single" w:sz="4" w:space="0" w:color="auto"/>
              <w:right w:val="single" w:sz="4" w:space="0" w:color="auto"/>
            </w:tcBorders>
            <w:vAlign w:val="center"/>
            <w:hideMark/>
          </w:tcPr>
          <w:p w14:paraId="43B963BE" w14:textId="77777777" w:rsidR="00AC102D" w:rsidRPr="00D965E0" w:rsidRDefault="00AC102D" w:rsidP="00AC102D">
            <w:pPr>
              <w:spacing w:line="240" w:lineRule="auto"/>
              <w:jc w:val="center"/>
              <w:rPr>
                <w:rFonts w:ascii="Times New Roman" w:eastAsia="Times New Roman" w:hAnsi="Times New Roman" w:cs="Times New Roman"/>
                <w:b/>
                <w:bCs/>
                <w:color w:val="000000"/>
                <w:sz w:val="24"/>
                <w:szCs w:val="24"/>
                <w:lang w:val="ru-RU"/>
              </w:rPr>
            </w:pPr>
            <w:r w:rsidRPr="00D965E0">
              <w:rPr>
                <w:rFonts w:ascii="Times New Roman" w:eastAsia="Times New Roman" w:hAnsi="Times New Roman" w:cs="Times New Roman"/>
                <w:b/>
                <w:bCs/>
                <w:color w:val="000000"/>
                <w:sz w:val="24"/>
                <w:szCs w:val="24"/>
                <w:lang w:val="ru-RU"/>
              </w:rPr>
              <w:t>Примечание</w:t>
            </w:r>
          </w:p>
        </w:tc>
      </w:tr>
      <w:tr w:rsidR="00AC102D" w:rsidRPr="00D965E0" w14:paraId="284CABB4" w14:textId="77777777" w:rsidTr="007B0AF3">
        <w:trPr>
          <w:trHeight w:val="1890"/>
        </w:trPr>
        <w:tc>
          <w:tcPr>
            <w:tcW w:w="824" w:type="dxa"/>
            <w:tcBorders>
              <w:top w:val="nil"/>
              <w:left w:val="single" w:sz="4" w:space="0" w:color="auto"/>
              <w:bottom w:val="single" w:sz="4" w:space="0" w:color="auto"/>
              <w:right w:val="single" w:sz="4" w:space="0" w:color="auto"/>
            </w:tcBorders>
            <w:vAlign w:val="center"/>
            <w:hideMark/>
          </w:tcPr>
          <w:p w14:paraId="04F3BE96" w14:textId="77777777" w:rsidR="00AC102D" w:rsidRPr="00D965E0" w:rsidRDefault="00AC102D" w:rsidP="00AC102D">
            <w:pPr>
              <w:spacing w:line="240" w:lineRule="auto"/>
              <w:jc w:val="right"/>
              <w:rPr>
                <w:rFonts w:ascii="Times New Roman" w:eastAsia="Times New Roman" w:hAnsi="Times New Roman" w:cs="Times New Roman"/>
                <w:color w:val="000000"/>
                <w:sz w:val="24"/>
                <w:szCs w:val="24"/>
                <w:lang w:val="ru-RU"/>
              </w:rPr>
            </w:pPr>
            <w:r w:rsidRPr="00D965E0">
              <w:rPr>
                <w:rFonts w:ascii="Times New Roman" w:eastAsia="Times New Roman" w:hAnsi="Times New Roman" w:cs="Times New Roman"/>
                <w:color w:val="000000"/>
                <w:sz w:val="24"/>
                <w:szCs w:val="24"/>
                <w:lang w:val="ru-RU"/>
              </w:rPr>
              <w:t>1</w:t>
            </w:r>
          </w:p>
        </w:tc>
        <w:tc>
          <w:tcPr>
            <w:tcW w:w="5189" w:type="dxa"/>
            <w:tcBorders>
              <w:top w:val="nil"/>
              <w:left w:val="nil"/>
              <w:bottom w:val="single" w:sz="4" w:space="0" w:color="auto"/>
              <w:right w:val="single" w:sz="4" w:space="0" w:color="auto"/>
            </w:tcBorders>
            <w:vAlign w:val="center"/>
            <w:hideMark/>
          </w:tcPr>
          <w:p w14:paraId="15E3437B" w14:textId="28711A24" w:rsidR="00AC102D" w:rsidRPr="00D965E0" w:rsidRDefault="00AC102D" w:rsidP="00AC102D">
            <w:pPr>
              <w:spacing w:line="240" w:lineRule="auto"/>
              <w:rPr>
                <w:rFonts w:ascii="Times New Roman" w:eastAsia="Times New Roman" w:hAnsi="Times New Roman" w:cs="Times New Roman"/>
                <w:color w:val="000000"/>
                <w:sz w:val="24"/>
                <w:szCs w:val="24"/>
                <w:lang w:val="ru-RU"/>
              </w:rPr>
            </w:pPr>
            <w:r w:rsidRPr="00D965E0">
              <w:rPr>
                <w:rFonts w:ascii="Times New Roman" w:eastAsia="Times New Roman" w:hAnsi="Times New Roman" w:cs="Times New Roman"/>
                <w:color w:val="000000"/>
                <w:sz w:val="24"/>
                <w:szCs w:val="24"/>
                <w:lang w:val="ru-RU"/>
              </w:rPr>
              <w:t>Проверка работоспособности основного функционала и осуществление регламентных работ в рамках профилактического обслуживания информационных баз с целью предотвращения сбоев и ошибок подсистем программного обеспечения</w:t>
            </w:r>
            <w:r w:rsidR="00E15CFC" w:rsidRPr="00D965E0">
              <w:rPr>
                <w:rFonts w:ascii="Times New Roman" w:eastAsia="Times New Roman" w:hAnsi="Times New Roman" w:cs="Times New Roman"/>
                <w:color w:val="000000"/>
                <w:sz w:val="24"/>
                <w:szCs w:val="24"/>
                <w:lang w:val="ru-RU"/>
              </w:rPr>
              <w:t xml:space="preserve"> </w:t>
            </w:r>
            <w:r w:rsidRPr="00D965E0">
              <w:rPr>
                <w:rFonts w:ascii="Times New Roman" w:eastAsia="Times New Roman" w:hAnsi="Times New Roman" w:cs="Times New Roman"/>
                <w:color w:val="000000"/>
                <w:sz w:val="24"/>
                <w:szCs w:val="24"/>
                <w:lang w:val="ru-RU"/>
              </w:rPr>
              <w:t>(еженедельно)</w:t>
            </w:r>
          </w:p>
        </w:tc>
        <w:tc>
          <w:tcPr>
            <w:tcW w:w="763" w:type="dxa"/>
            <w:tcBorders>
              <w:top w:val="nil"/>
              <w:left w:val="nil"/>
              <w:bottom w:val="single" w:sz="4" w:space="0" w:color="auto"/>
              <w:right w:val="single" w:sz="4" w:space="0" w:color="auto"/>
            </w:tcBorders>
            <w:vAlign w:val="center"/>
            <w:hideMark/>
          </w:tcPr>
          <w:p w14:paraId="4AA087FF" w14:textId="77777777" w:rsidR="00AC102D" w:rsidRPr="00D965E0" w:rsidRDefault="00AC102D" w:rsidP="00AC102D">
            <w:pPr>
              <w:spacing w:line="240" w:lineRule="auto"/>
              <w:rPr>
                <w:rFonts w:ascii="Times New Roman" w:eastAsia="Times New Roman" w:hAnsi="Times New Roman" w:cs="Times New Roman"/>
                <w:color w:val="000000"/>
                <w:sz w:val="24"/>
                <w:szCs w:val="24"/>
                <w:lang w:val="ru-RU"/>
              </w:rPr>
            </w:pPr>
            <w:r w:rsidRPr="00D965E0">
              <w:rPr>
                <w:rFonts w:ascii="Times New Roman" w:eastAsia="Times New Roman" w:hAnsi="Times New Roman" w:cs="Times New Roman"/>
                <w:color w:val="000000"/>
                <w:sz w:val="24"/>
                <w:szCs w:val="24"/>
                <w:lang w:val="ru-RU"/>
              </w:rPr>
              <w:t> </w:t>
            </w:r>
          </w:p>
        </w:tc>
        <w:tc>
          <w:tcPr>
            <w:tcW w:w="821" w:type="dxa"/>
            <w:tcBorders>
              <w:top w:val="nil"/>
              <w:left w:val="nil"/>
              <w:bottom w:val="single" w:sz="4" w:space="0" w:color="auto"/>
              <w:right w:val="single" w:sz="4" w:space="0" w:color="auto"/>
            </w:tcBorders>
            <w:vAlign w:val="center"/>
            <w:hideMark/>
          </w:tcPr>
          <w:p w14:paraId="0B8E11F7" w14:textId="77777777" w:rsidR="00AC102D" w:rsidRPr="00D965E0" w:rsidRDefault="00AC102D" w:rsidP="00AC102D">
            <w:pPr>
              <w:spacing w:line="240" w:lineRule="auto"/>
              <w:rPr>
                <w:rFonts w:ascii="Times New Roman" w:eastAsia="Times New Roman" w:hAnsi="Times New Roman" w:cs="Times New Roman"/>
                <w:color w:val="000000"/>
                <w:sz w:val="24"/>
                <w:szCs w:val="24"/>
                <w:lang w:val="ru-RU"/>
              </w:rPr>
            </w:pPr>
            <w:r w:rsidRPr="00D965E0">
              <w:rPr>
                <w:rFonts w:ascii="Times New Roman" w:eastAsia="Times New Roman" w:hAnsi="Times New Roman" w:cs="Times New Roman"/>
                <w:color w:val="000000"/>
                <w:sz w:val="24"/>
                <w:szCs w:val="24"/>
                <w:lang w:val="ru-RU"/>
              </w:rPr>
              <w:t> </w:t>
            </w:r>
          </w:p>
        </w:tc>
        <w:tc>
          <w:tcPr>
            <w:tcW w:w="850" w:type="dxa"/>
            <w:tcBorders>
              <w:top w:val="nil"/>
              <w:left w:val="nil"/>
              <w:bottom w:val="single" w:sz="4" w:space="0" w:color="auto"/>
              <w:right w:val="single" w:sz="4" w:space="0" w:color="auto"/>
            </w:tcBorders>
            <w:noWrap/>
            <w:vAlign w:val="bottom"/>
            <w:hideMark/>
          </w:tcPr>
          <w:p w14:paraId="6453D96A" w14:textId="77777777" w:rsidR="00AC102D" w:rsidRPr="00D965E0" w:rsidRDefault="00AC102D" w:rsidP="00AC102D">
            <w:pPr>
              <w:spacing w:line="240" w:lineRule="auto"/>
              <w:rPr>
                <w:rFonts w:ascii="Calibri" w:eastAsia="Times New Roman" w:hAnsi="Calibri" w:cs="Calibri"/>
                <w:color w:val="000000"/>
                <w:lang w:val="ru-RU"/>
              </w:rPr>
            </w:pPr>
            <w:r w:rsidRPr="00D965E0">
              <w:rPr>
                <w:rFonts w:ascii="Calibri" w:eastAsia="Times New Roman" w:hAnsi="Calibri" w:cs="Calibri"/>
                <w:color w:val="000000"/>
                <w:lang w:val="ru-RU"/>
              </w:rPr>
              <w:t> </w:t>
            </w:r>
          </w:p>
        </w:tc>
        <w:tc>
          <w:tcPr>
            <w:tcW w:w="898" w:type="dxa"/>
            <w:tcBorders>
              <w:top w:val="nil"/>
              <w:left w:val="nil"/>
              <w:bottom w:val="single" w:sz="4" w:space="0" w:color="auto"/>
              <w:right w:val="single" w:sz="4" w:space="0" w:color="auto"/>
            </w:tcBorders>
            <w:vAlign w:val="center"/>
            <w:hideMark/>
          </w:tcPr>
          <w:p w14:paraId="7FC8A98C" w14:textId="77777777" w:rsidR="00AC102D" w:rsidRPr="00D965E0" w:rsidRDefault="00AC102D" w:rsidP="00AC102D">
            <w:pPr>
              <w:spacing w:line="240" w:lineRule="auto"/>
              <w:rPr>
                <w:rFonts w:ascii="Times New Roman" w:eastAsia="Times New Roman" w:hAnsi="Times New Roman" w:cs="Times New Roman"/>
                <w:color w:val="000000"/>
                <w:sz w:val="24"/>
                <w:szCs w:val="24"/>
                <w:lang w:val="ru-RU"/>
              </w:rPr>
            </w:pPr>
            <w:r w:rsidRPr="00D965E0">
              <w:rPr>
                <w:rFonts w:ascii="Times New Roman" w:eastAsia="Times New Roman" w:hAnsi="Times New Roman" w:cs="Times New Roman"/>
                <w:color w:val="000000"/>
                <w:sz w:val="24"/>
                <w:szCs w:val="24"/>
                <w:lang w:val="ru-RU"/>
              </w:rPr>
              <w:t> </w:t>
            </w:r>
          </w:p>
        </w:tc>
        <w:tc>
          <w:tcPr>
            <w:tcW w:w="1707" w:type="dxa"/>
            <w:tcBorders>
              <w:top w:val="nil"/>
              <w:left w:val="nil"/>
              <w:bottom w:val="single" w:sz="4" w:space="0" w:color="auto"/>
              <w:right w:val="single" w:sz="4" w:space="0" w:color="auto"/>
            </w:tcBorders>
            <w:vAlign w:val="center"/>
            <w:hideMark/>
          </w:tcPr>
          <w:p w14:paraId="501D4B3B" w14:textId="77777777" w:rsidR="00AC102D" w:rsidRPr="00D965E0" w:rsidRDefault="00AC102D" w:rsidP="00AC102D">
            <w:pPr>
              <w:spacing w:line="240" w:lineRule="auto"/>
              <w:rPr>
                <w:rFonts w:ascii="Times New Roman" w:eastAsia="Times New Roman" w:hAnsi="Times New Roman" w:cs="Times New Roman"/>
                <w:color w:val="000000"/>
                <w:sz w:val="24"/>
                <w:szCs w:val="24"/>
                <w:lang w:val="ru-RU"/>
              </w:rPr>
            </w:pPr>
            <w:r w:rsidRPr="00D965E0">
              <w:rPr>
                <w:rFonts w:ascii="Times New Roman" w:eastAsia="Times New Roman" w:hAnsi="Times New Roman" w:cs="Times New Roman"/>
                <w:color w:val="000000"/>
                <w:sz w:val="24"/>
                <w:szCs w:val="24"/>
                <w:lang w:val="ru-RU"/>
              </w:rPr>
              <w:t> </w:t>
            </w:r>
          </w:p>
        </w:tc>
        <w:tc>
          <w:tcPr>
            <w:tcW w:w="3260" w:type="dxa"/>
            <w:tcBorders>
              <w:top w:val="nil"/>
              <w:left w:val="nil"/>
              <w:bottom w:val="single" w:sz="4" w:space="0" w:color="auto"/>
              <w:right w:val="single" w:sz="4" w:space="0" w:color="auto"/>
            </w:tcBorders>
            <w:noWrap/>
            <w:vAlign w:val="bottom"/>
            <w:hideMark/>
          </w:tcPr>
          <w:p w14:paraId="0EDBFB84" w14:textId="77777777" w:rsidR="00AC102D" w:rsidRPr="00D965E0" w:rsidRDefault="00AC102D" w:rsidP="00AC102D">
            <w:pPr>
              <w:spacing w:line="240" w:lineRule="auto"/>
              <w:rPr>
                <w:rFonts w:ascii="Calibri" w:eastAsia="Times New Roman" w:hAnsi="Calibri" w:cs="Calibri"/>
                <w:color w:val="000000"/>
                <w:lang w:val="ru-RU"/>
              </w:rPr>
            </w:pPr>
            <w:r w:rsidRPr="00D965E0">
              <w:rPr>
                <w:rFonts w:ascii="Calibri" w:eastAsia="Times New Roman" w:hAnsi="Calibri" w:cs="Calibri"/>
                <w:color w:val="000000"/>
                <w:lang w:val="ru-RU"/>
              </w:rPr>
              <w:t> </w:t>
            </w:r>
          </w:p>
        </w:tc>
      </w:tr>
      <w:tr w:rsidR="00AC102D" w:rsidRPr="00D965E0" w14:paraId="21DC9620" w14:textId="77777777" w:rsidTr="007B0AF3">
        <w:trPr>
          <w:trHeight w:val="630"/>
        </w:trPr>
        <w:tc>
          <w:tcPr>
            <w:tcW w:w="824" w:type="dxa"/>
            <w:tcBorders>
              <w:top w:val="nil"/>
              <w:left w:val="single" w:sz="4" w:space="0" w:color="auto"/>
              <w:bottom w:val="single" w:sz="4" w:space="0" w:color="auto"/>
              <w:right w:val="single" w:sz="4" w:space="0" w:color="auto"/>
            </w:tcBorders>
            <w:vAlign w:val="center"/>
            <w:hideMark/>
          </w:tcPr>
          <w:p w14:paraId="2063ED70" w14:textId="77777777" w:rsidR="00AC102D" w:rsidRPr="00D965E0" w:rsidRDefault="00AC102D" w:rsidP="00AC102D">
            <w:pPr>
              <w:spacing w:line="240" w:lineRule="auto"/>
              <w:jc w:val="right"/>
              <w:rPr>
                <w:rFonts w:ascii="Times New Roman" w:eastAsia="Times New Roman" w:hAnsi="Times New Roman" w:cs="Times New Roman"/>
                <w:color w:val="000000"/>
                <w:sz w:val="24"/>
                <w:szCs w:val="24"/>
                <w:lang w:val="ru-RU"/>
              </w:rPr>
            </w:pPr>
            <w:r w:rsidRPr="00D965E0">
              <w:rPr>
                <w:rFonts w:ascii="Times New Roman" w:eastAsia="Times New Roman" w:hAnsi="Times New Roman" w:cs="Times New Roman"/>
                <w:color w:val="000000"/>
                <w:sz w:val="24"/>
                <w:szCs w:val="24"/>
                <w:lang w:val="ru-RU"/>
              </w:rPr>
              <w:t>2</w:t>
            </w:r>
          </w:p>
        </w:tc>
        <w:tc>
          <w:tcPr>
            <w:tcW w:w="5189" w:type="dxa"/>
            <w:tcBorders>
              <w:top w:val="nil"/>
              <w:left w:val="nil"/>
              <w:bottom w:val="single" w:sz="4" w:space="0" w:color="auto"/>
              <w:right w:val="single" w:sz="4" w:space="0" w:color="auto"/>
            </w:tcBorders>
            <w:vAlign w:val="center"/>
            <w:hideMark/>
          </w:tcPr>
          <w:p w14:paraId="34989B62" w14:textId="77777777" w:rsidR="00AC102D" w:rsidRPr="00D965E0" w:rsidRDefault="00AC102D" w:rsidP="00AC102D">
            <w:pPr>
              <w:spacing w:line="240" w:lineRule="auto"/>
              <w:rPr>
                <w:rFonts w:ascii="Times New Roman" w:eastAsia="Times New Roman" w:hAnsi="Times New Roman" w:cs="Times New Roman"/>
                <w:color w:val="000000"/>
                <w:sz w:val="24"/>
                <w:szCs w:val="24"/>
                <w:lang w:val="ru-RU"/>
              </w:rPr>
            </w:pPr>
            <w:r w:rsidRPr="00D965E0">
              <w:rPr>
                <w:rFonts w:ascii="Times New Roman" w:eastAsia="Times New Roman" w:hAnsi="Times New Roman" w:cs="Times New Roman"/>
                <w:color w:val="000000"/>
                <w:sz w:val="24"/>
                <w:szCs w:val="24"/>
                <w:lang w:val="ru-RU"/>
              </w:rPr>
              <w:t>Проведение регламентных работ по очистке диска (1 раз в 2 недели)</w:t>
            </w:r>
          </w:p>
        </w:tc>
        <w:tc>
          <w:tcPr>
            <w:tcW w:w="1584" w:type="dxa"/>
            <w:gridSpan w:val="2"/>
            <w:tcBorders>
              <w:top w:val="single" w:sz="4" w:space="0" w:color="auto"/>
              <w:left w:val="nil"/>
              <w:bottom w:val="single" w:sz="4" w:space="0" w:color="auto"/>
              <w:right w:val="single" w:sz="4" w:space="0" w:color="auto"/>
            </w:tcBorders>
            <w:vAlign w:val="center"/>
            <w:hideMark/>
          </w:tcPr>
          <w:p w14:paraId="5D8DD332" w14:textId="77777777" w:rsidR="00AC102D" w:rsidRPr="00D965E0" w:rsidRDefault="00AC102D" w:rsidP="00AC102D">
            <w:pPr>
              <w:spacing w:line="240" w:lineRule="auto"/>
              <w:rPr>
                <w:rFonts w:ascii="Times New Roman" w:eastAsia="Times New Roman" w:hAnsi="Times New Roman" w:cs="Times New Roman"/>
                <w:color w:val="000000"/>
                <w:sz w:val="24"/>
                <w:szCs w:val="24"/>
                <w:lang w:val="ru-RU"/>
              </w:rPr>
            </w:pPr>
            <w:r w:rsidRPr="00D965E0">
              <w:rPr>
                <w:rFonts w:ascii="Times New Roman" w:eastAsia="Times New Roman" w:hAnsi="Times New Roman" w:cs="Times New Roman"/>
                <w:color w:val="000000"/>
                <w:sz w:val="24"/>
                <w:szCs w:val="24"/>
                <w:lang w:val="ru-RU"/>
              </w:rPr>
              <w:t> </w:t>
            </w:r>
          </w:p>
        </w:tc>
        <w:tc>
          <w:tcPr>
            <w:tcW w:w="1748" w:type="dxa"/>
            <w:gridSpan w:val="2"/>
            <w:tcBorders>
              <w:top w:val="single" w:sz="4" w:space="0" w:color="auto"/>
              <w:left w:val="nil"/>
              <w:bottom w:val="single" w:sz="4" w:space="0" w:color="auto"/>
              <w:right w:val="single" w:sz="4" w:space="0" w:color="auto"/>
            </w:tcBorders>
            <w:noWrap/>
            <w:vAlign w:val="bottom"/>
            <w:hideMark/>
          </w:tcPr>
          <w:p w14:paraId="24EC01C7" w14:textId="77777777" w:rsidR="00AC102D" w:rsidRPr="00D965E0" w:rsidRDefault="00AC102D" w:rsidP="00AC102D">
            <w:pPr>
              <w:spacing w:line="240" w:lineRule="auto"/>
              <w:rPr>
                <w:rFonts w:ascii="Calibri" w:eastAsia="Times New Roman" w:hAnsi="Calibri" w:cs="Calibri"/>
                <w:color w:val="000000"/>
                <w:lang w:val="ru-RU"/>
              </w:rPr>
            </w:pPr>
            <w:r w:rsidRPr="00D965E0">
              <w:rPr>
                <w:rFonts w:ascii="Calibri" w:eastAsia="Times New Roman" w:hAnsi="Calibri" w:cs="Calibri"/>
                <w:color w:val="000000"/>
                <w:lang w:val="ru-RU"/>
              </w:rPr>
              <w:t> </w:t>
            </w:r>
          </w:p>
        </w:tc>
        <w:tc>
          <w:tcPr>
            <w:tcW w:w="1707" w:type="dxa"/>
            <w:tcBorders>
              <w:top w:val="nil"/>
              <w:left w:val="nil"/>
              <w:bottom w:val="single" w:sz="4" w:space="0" w:color="auto"/>
              <w:right w:val="single" w:sz="4" w:space="0" w:color="auto"/>
            </w:tcBorders>
            <w:noWrap/>
            <w:vAlign w:val="bottom"/>
            <w:hideMark/>
          </w:tcPr>
          <w:p w14:paraId="0D0CF641" w14:textId="77777777" w:rsidR="00AC102D" w:rsidRPr="00D965E0" w:rsidRDefault="00AC102D" w:rsidP="00AC102D">
            <w:pPr>
              <w:spacing w:line="240" w:lineRule="auto"/>
              <w:rPr>
                <w:rFonts w:ascii="Calibri" w:eastAsia="Times New Roman" w:hAnsi="Calibri" w:cs="Calibri"/>
                <w:color w:val="000000"/>
                <w:lang w:val="ru-RU"/>
              </w:rPr>
            </w:pPr>
            <w:r w:rsidRPr="00D965E0">
              <w:rPr>
                <w:rFonts w:ascii="Calibri" w:eastAsia="Times New Roman" w:hAnsi="Calibri" w:cs="Calibri"/>
                <w:color w:val="000000"/>
                <w:lang w:val="ru-RU"/>
              </w:rPr>
              <w:t> </w:t>
            </w:r>
          </w:p>
        </w:tc>
        <w:tc>
          <w:tcPr>
            <w:tcW w:w="3260" w:type="dxa"/>
            <w:tcBorders>
              <w:top w:val="nil"/>
              <w:left w:val="nil"/>
              <w:bottom w:val="single" w:sz="4" w:space="0" w:color="auto"/>
              <w:right w:val="single" w:sz="4" w:space="0" w:color="auto"/>
            </w:tcBorders>
            <w:noWrap/>
            <w:vAlign w:val="bottom"/>
            <w:hideMark/>
          </w:tcPr>
          <w:p w14:paraId="454FCF9D" w14:textId="77777777" w:rsidR="00AC102D" w:rsidRPr="00D965E0" w:rsidRDefault="00AC102D" w:rsidP="00AC102D">
            <w:pPr>
              <w:spacing w:line="240" w:lineRule="auto"/>
              <w:rPr>
                <w:rFonts w:ascii="Calibri" w:eastAsia="Times New Roman" w:hAnsi="Calibri" w:cs="Calibri"/>
                <w:color w:val="000000"/>
                <w:lang w:val="ru-RU"/>
              </w:rPr>
            </w:pPr>
            <w:r w:rsidRPr="00D965E0">
              <w:rPr>
                <w:rFonts w:ascii="Calibri" w:eastAsia="Times New Roman" w:hAnsi="Calibri" w:cs="Calibri"/>
                <w:color w:val="000000"/>
                <w:lang w:val="ru-RU"/>
              </w:rPr>
              <w:t> </w:t>
            </w:r>
          </w:p>
        </w:tc>
      </w:tr>
      <w:tr w:rsidR="00AC102D" w:rsidRPr="00D965E0" w14:paraId="05073F0F" w14:textId="77777777" w:rsidTr="007B0AF3">
        <w:trPr>
          <w:trHeight w:val="1575"/>
        </w:trPr>
        <w:tc>
          <w:tcPr>
            <w:tcW w:w="824" w:type="dxa"/>
            <w:tcBorders>
              <w:top w:val="nil"/>
              <w:left w:val="single" w:sz="4" w:space="0" w:color="auto"/>
              <w:bottom w:val="single" w:sz="4" w:space="0" w:color="auto"/>
              <w:right w:val="single" w:sz="4" w:space="0" w:color="auto"/>
            </w:tcBorders>
            <w:vAlign w:val="center"/>
            <w:hideMark/>
          </w:tcPr>
          <w:p w14:paraId="2678062B" w14:textId="77777777" w:rsidR="00AC102D" w:rsidRPr="00D965E0" w:rsidRDefault="00AC102D" w:rsidP="00AC102D">
            <w:pPr>
              <w:spacing w:line="240" w:lineRule="auto"/>
              <w:jc w:val="right"/>
              <w:rPr>
                <w:rFonts w:ascii="Times New Roman" w:eastAsia="Times New Roman" w:hAnsi="Times New Roman" w:cs="Times New Roman"/>
                <w:color w:val="000000"/>
                <w:sz w:val="24"/>
                <w:szCs w:val="24"/>
                <w:lang w:val="ru-RU"/>
              </w:rPr>
            </w:pPr>
            <w:r w:rsidRPr="00D965E0">
              <w:rPr>
                <w:rFonts w:ascii="Times New Roman" w:eastAsia="Times New Roman" w:hAnsi="Times New Roman" w:cs="Times New Roman"/>
                <w:color w:val="000000"/>
                <w:sz w:val="24"/>
                <w:szCs w:val="24"/>
                <w:lang w:val="ru-RU"/>
              </w:rPr>
              <w:t>3</w:t>
            </w:r>
          </w:p>
        </w:tc>
        <w:tc>
          <w:tcPr>
            <w:tcW w:w="5189" w:type="dxa"/>
            <w:tcBorders>
              <w:top w:val="nil"/>
              <w:left w:val="nil"/>
              <w:bottom w:val="single" w:sz="4" w:space="0" w:color="auto"/>
              <w:right w:val="single" w:sz="4" w:space="0" w:color="auto"/>
            </w:tcBorders>
            <w:vAlign w:val="center"/>
            <w:hideMark/>
          </w:tcPr>
          <w:p w14:paraId="65917077" w14:textId="77777777" w:rsidR="00AC102D" w:rsidRPr="00D965E0" w:rsidRDefault="00AC102D" w:rsidP="00AC102D">
            <w:pPr>
              <w:spacing w:line="240" w:lineRule="auto"/>
              <w:rPr>
                <w:rFonts w:ascii="Times New Roman" w:eastAsia="Times New Roman" w:hAnsi="Times New Roman" w:cs="Times New Roman"/>
                <w:color w:val="000000"/>
                <w:sz w:val="24"/>
                <w:szCs w:val="24"/>
                <w:lang w:val="ru-RU"/>
              </w:rPr>
            </w:pPr>
            <w:r w:rsidRPr="00D965E0">
              <w:rPr>
                <w:rFonts w:ascii="Times New Roman" w:eastAsia="Times New Roman" w:hAnsi="Times New Roman" w:cs="Times New Roman"/>
                <w:color w:val="000000"/>
                <w:sz w:val="24"/>
                <w:szCs w:val="24"/>
                <w:lang w:val="ru-RU"/>
              </w:rPr>
              <w:t>Проверка работоспособности подсистем: Оперативный контроль; Картография; Инциденты; Аналитика; Модуль управленческого учета; Модуль администрирования; Справочники. (еженедельно)</w:t>
            </w:r>
          </w:p>
        </w:tc>
        <w:tc>
          <w:tcPr>
            <w:tcW w:w="763" w:type="dxa"/>
            <w:tcBorders>
              <w:top w:val="nil"/>
              <w:left w:val="nil"/>
              <w:bottom w:val="single" w:sz="4" w:space="0" w:color="auto"/>
              <w:right w:val="single" w:sz="4" w:space="0" w:color="auto"/>
            </w:tcBorders>
            <w:vAlign w:val="center"/>
            <w:hideMark/>
          </w:tcPr>
          <w:p w14:paraId="17948510" w14:textId="77777777" w:rsidR="00AC102D" w:rsidRPr="00D965E0" w:rsidRDefault="00AC102D" w:rsidP="00AC102D">
            <w:pPr>
              <w:spacing w:line="240" w:lineRule="auto"/>
              <w:rPr>
                <w:rFonts w:ascii="Times New Roman" w:eastAsia="Times New Roman" w:hAnsi="Times New Roman" w:cs="Times New Roman"/>
                <w:color w:val="000000"/>
                <w:sz w:val="24"/>
                <w:szCs w:val="24"/>
                <w:lang w:val="ru-RU"/>
              </w:rPr>
            </w:pPr>
            <w:r w:rsidRPr="00D965E0">
              <w:rPr>
                <w:rFonts w:ascii="Times New Roman" w:eastAsia="Times New Roman" w:hAnsi="Times New Roman" w:cs="Times New Roman"/>
                <w:color w:val="000000"/>
                <w:sz w:val="24"/>
                <w:szCs w:val="24"/>
                <w:lang w:val="ru-RU"/>
              </w:rPr>
              <w:t> </w:t>
            </w:r>
          </w:p>
        </w:tc>
        <w:tc>
          <w:tcPr>
            <w:tcW w:w="821" w:type="dxa"/>
            <w:tcBorders>
              <w:top w:val="nil"/>
              <w:left w:val="nil"/>
              <w:bottom w:val="single" w:sz="4" w:space="0" w:color="auto"/>
              <w:right w:val="single" w:sz="4" w:space="0" w:color="auto"/>
            </w:tcBorders>
            <w:vAlign w:val="center"/>
            <w:hideMark/>
          </w:tcPr>
          <w:p w14:paraId="37C165A5" w14:textId="77777777" w:rsidR="00AC102D" w:rsidRPr="00D965E0" w:rsidRDefault="00AC102D" w:rsidP="00AC102D">
            <w:pPr>
              <w:spacing w:line="240" w:lineRule="auto"/>
              <w:rPr>
                <w:rFonts w:ascii="Times New Roman" w:eastAsia="Times New Roman" w:hAnsi="Times New Roman" w:cs="Times New Roman"/>
                <w:color w:val="000000"/>
                <w:sz w:val="24"/>
                <w:szCs w:val="24"/>
                <w:lang w:val="ru-RU"/>
              </w:rPr>
            </w:pPr>
            <w:r w:rsidRPr="00D965E0">
              <w:rPr>
                <w:rFonts w:ascii="Times New Roman" w:eastAsia="Times New Roman" w:hAnsi="Times New Roman" w:cs="Times New Roman"/>
                <w:color w:val="000000"/>
                <w:sz w:val="24"/>
                <w:szCs w:val="24"/>
                <w:lang w:val="ru-RU"/>
              </w:rPr>
              <w:t> </w:t>
            </w:r>
          </w:p>
        </w:tc>
        <w:tc>
          <w:tcPr>
            <w:tcW w:w="850" w:type="dxa"/>
            <w:tcBorders>
              <w:top w:val="nil"/>
              <w:left w:val="nil"/>
              <w:bottom w:val="single" w:sz="4" w:space="0" w:color="auto"/>
              <w:right w:val="single" w:sz="4" w:space="0" w:color="auto"/>
            </w:tcBorders>
            <w:noWrap/>
            <w:vAlign w:val="bottom"/>
            <w:hideMark/>
          </w:tcPr>
          <w:p w14:paraId="11653293" w14:textId="77777777" w:rsidR="00AC102D" w:rsidRPr="00D965E0" w:rsidRDefault="00AC102D" w:rsidP="00AC102D">
            <w:pPr>
              <w:spacing w:line="240" w:lineRule="auto"/>
              <w:rPr>
                <w:rFonts w:ascii="Calibri" w:eastAsia="Times New Roman" w:hAnsi="Calibri" w:cs="Calibri"/>
                <w:color w:val="000000"/>
                <w:lang w:val="ru-RU"/>
              </w:rPr>
            </w:pPr>
            <w:r w:rsidRPr="00D965E0">
              <w:rPr>
                <w:rFonts w:ascii="Calibri" w:eastAsia="Times New Roman" w:hAnsi="Calibri" w:cs="Calibri"/>
                <w:color w:val="000000"/>
                <w:lang w:val="ru-RU"/>
              </w:rPr>
              <w:t> </w:t>
            </w:r>
          </w:p>
        </w:tc>
        <w:tc>
          <w:tcPr>
            <w:tcW w:w="898" w:type="dxa"/>
            <w:tcBorders>
              <w:top w:val="nil"/>
              <w:left w:val="nil"/>
              <w:bottom w:val="single" w:sz="4" w:space="0" w:color="auto"/>
              <w:right w:val="single" w:sz="4" w:space="0" w:color="auto"/>
            </w:tcBorders>
            <w:vAlign w:val="center"/>
            <w:hideMark/>
          </w:tcPr>
          <w:p w14:paraId="7251FDC0" w14:textId="77777777" w:rsidR="00AC102D" w:rsidRPr="00D965E0" w:rsidRDefault="00AC102D" w:rsidP="00AC102D">
            <w:pPr>
              <w:spacing w:line="240" w:lineRule="auto"/>
              <w:rPr>
                <w:rFonts w:ascii="Times New Roman" w:eastAsia="Times New Roman" w:hAnsi="Times New Roman" w:cs="Times New Roman"/>
                <w:color w:val="000000"/>
                <w:sz w:val="24"/>
                <w:szCs w:val="24"/>
                <w:lang w:val="ru-RU"/>
              </w:rPr>
            </w:pPr>
            <w:r w:rsidRPr="00D965E0">
              <w:rPr>
                <w:rFonts w:ascii="Times New Roman" w:eastAsia="Times New Roman" w:hAnsi="Times New Roman" w:cs="Times New Roman"/>
                <w:color w:val="000000"/>
                <w:sz w:val="24"/>
                <w:szCs w:val="24"/>
                <w:lang w:val="ru-RU"/>
              </w:rPr>
              <w:t> </w:t>
            </w:r>
          </w:p>
        </w:tc>
        <w:tc>
          <w:tcPr>
            <w:tcW w:w="1707" w:type="dxa"/>
            <w:tcBorders>
              <w:top w:val="nil"/>
              <w:left w:val="nil"/>
              <w:bottom w:val="single" w:sz="4" w:space="0" w:color="auto"/>
              <w:right w:val="single" w:sz="4" w:space="0" w:color="auto"/>
            </w:tcBorders>
            <w:vAlign w:val="center"/>
            <w:hideMark/>
          </w:tcPr>
          <w:p w14:paraId="4E80B279" w14:textId="77777777" w:rsidR="00AC102D" w:rsidRPr="00D965E0" w:rsidRDefault="00AC102D" w:rsidP="00AC102D">
            <w:pPr>
              <w:spacing w:line="240" w:lineRule="auto"/>
              <w:rPr>
                <w:rFonts w:ascii="Times New Roman" w:eastAsia="Times New Roman" w:hAnsi="Times New Roman" w:cs="Times New Roman"/>
                <w:color w:val="000000"/>
                <w:sz w:val="24"/>
                <w:szCs w:val="24"/>
                <w:lang w:val="ru-RU"/>
              </w:rPr>
            </w:pPr>
            <w:r w:rsidRPr="00D965E0">
              <w:rPr>
                <w:rFonts w:ascii="Times New Roman" w:eastAsia="Times New Roman" w:hAnsi="Times New Roman" w:cs="Times New Roman"/>
                <w:color w:val="000000"/>
                <w:sz w:val="24"/>
                <w:szCs w:val="24"/>
                <w:lang w:val="ru-RU"/>
              </w:rPr>
              <w:t> </w:t>
            </w:r>
          </w:p>
        </w:tc>
        <w:tc>
          <w:tcPr>
            <w:tcW w:w="3260" w:type="dxa"/>
            <w:tcBorders>
              <w:top w:val="nil"/>
              <w:left w:val="nil"/>
              <w:bottom w:val="single" w:sz="4" w:space="0" w:color="auto"/>
              <w:right w:val="single" w:sz="4" w:space="0" w:color="auto"/>
            </w:tcBorders>
            <w:noWrap/>
            <w:vAlign w:val="bottom"/>
            <w:hideMark/>
          </w:tcPr>
          <w:p w14:paraId="3A4BB262" w14:textId="77777777" w:rsidR="00AC102D" w:rsidRPr="00D965E0" w:rsidRDefault="00AC102D" w:rsidP="00AC102D">
            <w:pPr>
              <w:spacing w:line="240" w:lineRule="auto"/>
              <w:rPr>
                <w:rFonts w:ascii="Calibri" w:eastAsia="Times New Roman" w:hAnsi="Calibri" w:cs="Calibri"/>
                <w:color w:val="000000"/>
                <w:lang w:val="ru-RU"/>
              </w:rPr>
            </w:pPr>
            <w:r w:rsidRPr="00D965E0">
              <w:rPr>
                <w:rFonts w:ascii="Calibri" w:eastAsia="Times New Roman" w:hAnsi="Calibri" w:cs="Calibri"/>
                <w:color w:val="000000"/>
                <w:lang w:val="ru-RU"/>
              </w:rPr>
              <w:t> </w:t>
            </w:r>
          </w:p>
        </w:tc>
      </w:tr>
    </w:tbl>
    <w:p w14:paraId="5CEFBF10" w14:textId="36FBD00C" w:rsidR="00AC102D" w:rsidRPr="00D965E0" w:rsidRDefault="00AC102D">
      <w:pPr>
        <w:jc w:val="both"/>
        <w:rPr>
          <w:rFonts w:ascii="Times New Roman" w:hAnsi="Times New Roman" w:cs="Times New Roman"/>
          <w:sz w:val="24"/>
          <w:szCs w:val="24"/>
          <w:lang w:val="ru-RU"/>
        </w:rPr>
      </w:pPr>
    </w:p>
    <w:p w14:paraId="75693153" w14:textId="0D3EA54A" w:rsidR="001C41EF" w:rsidRPr="00D965E0" w:rsidRDefault="001C41EF">
      <w:pPr>
        <w:jc w:val="both"/>
        <w:rPr>
          <w:rFonts w:ascii="Times New Roman" w:hAnsi="Times New Roman" w:cs="Times New Roman"/>
          <w:sz w:val="24"/>
          <w:szCs w:val="24"/>
          <w:lang w:val="ru-RU"/>
        </w:rPr>
      </w:pPr>
    </w:p>
    <w:p w14:paraId="3757CE3E" w14:textId="5B2A49CB" w:rsidR="001C41EF" w:rsidRPr="00D965E0" w:rsidRDefault="001C41EF">
      <w:pPr>
        <w:jc w:val="both"/>
        <w:rPr>
          <w:rFonts w:ascii="Times New Roman" w:hAnsi="Times New Roman" w:cs="Times New Roman"/>
          <w:sz w:val="24"/>
          <w:szCs w:val="24"/>
          <w:lang w:val="ru-RU"/>
        </w:rPr>
      </w:pPr>
    </w:p>
    <w:p w14:paraId="005DD5AE" w14:textId="6CD8C308" w:rsidR="001C41EF" w:rsidRPr="00D965E0" w:rsidRDefault="001C41EF">
      <w:pPr>
        <w:jc w:val="both"/>
        <w:rPr>
          <w:rFonts w:ascii="Times New Roman" w:hAnsi="Times New Roman" w:cs="Times New Roman"/>
          <w:sz w:val="24"/>
          <w:szCs w:val="24"/>
          <w:lang w:val="ru-RU"/>
        </w:rPr>
      </w:pPr>
    </w:p>
    <w:p w14:paraId="52BEEEAF" w14:textId="468C88D6" w:rsidR="001C41EF" w:rsidRPr="00D965E0" w:rsidRDefault="001C41EF">
      <w:pPr>
        <w:jc w:val="both"/>
        <w:rPr>
          <w:rFonts w:ascii="Times New Roman" w:hAnsi="Times New Roman" w:cs="Times New Roman"/>
          <w:sz w:val="24"/>
          <w:szCs w:val="24"/>
          <w:lang w:val="ru-RU"/>
        </w:rPr>
      </w:pPr>
    </w:p>
    <w:p w14:paraId="607C7788" w14:textId="77777777" w:rsidR="001C41EF" w:rsidRPr="00D965E0" w:rsidRDefault="001C41EF">
      <w:pPr>
        <w:jc w:val="both"/>
        <w:rPr>
          <w:rFonts w:ascii="Times New Roman" w:hAnsi="Times New Roman" w:cs="Times New Roman"/>
          <w:sz w:val="24"/>
          <w:szCs w:val="24"/>
          <w:lang w:val="ru-RU"/>
        </w:rPr>
        <w:sectPr w:rsidR="001C41EF" w:rsidRPr="00D965E0" w:rsidSect="00062BA6">
          <w:pgSz w:w="16838" w:h="11906" w:orient="landscape"/>
          <w:pgMar w:top="851" w:right="680" w:bottom="1418" w:left="1134" w:header="720" w:footer="720" w:gutter="0"/>
          <w:pgNumType w:start="1"/>
          <w:cols w:space="720"/>
        </w:sectPr>
      </w:pPr>
    </w:p>
    <w:p w14:paraId="5E422C5D" w14:textId="5CB5E9A8" w:rsidR="00C921D2" w:rsidRPr="00D965E0" w:rsidRDefault="00C921D2" w:rsidP="00C921D2">
      <w:pPr>
        <w:jc w:val="right"/>
        <w:rPr>
          <w:rFonts w:ascii="Times New Roman" w:hAnsi="Times New Roman" w:cs="Times New Roman"/>
          <w:sz w:val="24"/>
          <w:szCs w:val="24"/>
          <w:lang w:val="ru-RU"/>
        </w:rPr>
      </w:pPr>
      <w:r w:rsidRPr="00D965E0">
        <w:rPr>
          <w:rFonts w:ascii="Times New Roman" w:hAnsi="Times New Roman" w:cs="Times New Roman"/>
          <w:sz w:val="24"/>
          <w:szCs w:val="24"/>
          <w:lang w:val="ru-RU"/>
        </w:rPr>
        <w:lastRenderedPageBreak/>
        <w:t>Приложение №3</w:t>
      </w:r>
    </w:p>
    <w:p w14:paraId="186A4BCB" w14:textId="028FC4C5" w:rsidR="001C41EF" w:rsidRPr="00D965E0" w:rsidRDefault="001C41EF">
      <w:pPr>
        <w:jc w:val="both"/>
        <w:rPr>
          <w:rFonts w:ascii="Times New Roman" w:hAnsi="Times New Roman" w:cs="Times New Roman"/>
          <w:sz w:val="24"/>
          <w:szCs w:val="24"/>
          <w:lang w:val="ru-RU"/>
        </w:rPr>
      </w:pPr>
    </w:p>
    <w:p w14:paraId="525C69FC" w14:textId="3E5ABCEB" w:rsidR="001C41EF" w:rsidRPr="00D965E0" w:rsidRDefault="001C41EF" w:rsidP="00062BA6">
      <w:pPr>
        <w:jc w:val="center"/>
        <w:rPr>
          <w:rFonts w:ascii="Times New Roman" w:hAnsi="Times New Roman" w:cs="Times New Roman"/>
          <w:sz w:val="24"/>
          <w:szCs w:val="24"/>
          <w:lang w:val="ru-RU"/>
        </w:rPr>
      </w:pPr>
    </w:p>
    <w:p w14:paraId="22CF8636" w14:textId="77777777" w:rsidR="00037F75" w:rsidRPr="00D965E0" w:rsidRDefault="00037F75" w:rsidP="00062BA6">
      <w:pPr>
        <w:ind w:left="709"/>
        <w:contextualSpacing/>
        <w:jc w:val="center"/>
        <w:rPr>
          <w:rFonts w:ascii="Times New Roman" w:hAnsi="Times New Roman" w:cs="Times New Roman"/>
          <w:b/>
          <w:sz w:val="24"/>
          <w:szCs w:val="24"/>
        </w:rPr>
      </w:pPr>
      <w:r w:rsidRPr="00D965E0">
        <w:rPr>
          <w:rFonts w:ascii="Times New Roman" w:hAnsi="Times New Roman" w:cs="Times New Roman"/>
          <w:b/>
          <w:sz w:val="24"/>
          <w:szCs w:val="24"/>
        </w:rPr>
        <w:t>СОГЛАШЕНИЕ О КОНФИДЕНЦИАЛЬНОСТИ</w:t>
      </w:r>
    </w:p>
    <w:p w14:paraId="0E5C78A6" w14:textId="77777777" w:rsidR="00037F75" w:rsidRPr="00D965E0" w:rsidRDefault="00037F75" w:rsidP="00062BA6">
      <w:pPr>
        <w:ind w:left="709"/>
        <w:contextualSpacing/>
        <w:jc w:val="center"/>
        <w:rPr>
          <w:rFonts w:ascii="Times New Roman" w:hAnsi="Times New Roman" w:cs="Times New Roman"/>
          <w:b/>
          <w:sz w:val="24"/>
          <w:szCs w:val="24"/>
        </w:rPr>
      </w:pPr>
      <w:r w:rsidRPr="00D965E0">
        <w:rPr>
          <w:rFonts w:ascii="Times New Roman" w:hAnsi="Times New Roman" w:cs="Times New Roman"/>
          <w:b/>
          <w:sz w:val="24"/>
          <w:szCs w:val="24"/>
        </w:rPr>
        <w:t>№_____________</w:t>
      </w:r>
    </w:p>
    <w:p w14:paraId="0C8D202C" w14:textId="77777777" w:rsidR="00037F75" w:rsidRPr="00D965E0" w:rsidRDefault="00037F75" w:rsidP="00062BA6">
      <w:pPr>
        <w:ind w:left="709"/>
        <w:contextualSpacing/>
        <w:jc w:val="center"/>
        <w:rPr>
          <w:rFonts w:ascii="Times New Roman" w:hAnsi="Times New Roman" w:cs="Times New Roman"/>
          <w:i/>
          <w:sz w:val="24"/>
          <w:szCs w:val="24"/>
        </w:rPr>
      </w:pPr>
      <w:r w:rsidRPr="00D965E0">
        <w:rPr>
          <w:rFonts w:ascii="Times New Roman" w:hAnsi="Times New Roman" w:cs="Times New Roman"/>
          <w:i/>
          <w:sz w:val="24"/>
          <w:szCs w:val="24"/>
        </w:rPr>
        <w:t>(типовая форма)</w:t>
      </w:r>
    </w:p>
    <w:p w14:paraId="1D17DD60" w14:textId="77777777" w:rsidR="00037F75" w:rsidRPr="00D965E0" w:rsidRDefault="00037F75" w:rsidP="00062BA6">
      <w:pPr>
        <w:ind w:left="709"/>
        <w:contextualSpacing/>
        <w:jc w:val="center"/>
        <w:rPr>
          <w:rFonts w:ascii="Times New Roman" w:hAnsi="Times New Roman" w:cs="Times New Roman"/>
          <w:sz w:val="24"/>
          <w:szCs w:val="24"/>
        </w:rPr>
      </w:pPr>
      <w:r w:rsidRPr="00D965E0">
        <w:rPr>
          <w:rFonts w:ascii="Times New Roman" w:hAnsi="Times New Roman" w:cs="Times New Roman"/>
          <w:sz w:val="24"/>
          <w:szCs w:val="24"/>
        </w:rPr>
        <w:t xml:space="preserve">г. Южно-Сахалинск </w:t>
      </w:r>
      <w:r w:rsidRPr="00D965E0">
        <w:rPr>
          <w:rFonts w:ascii="Times New Roman" w:hAnsi="Times New Roman" w:cs="Times New Roman"/>
          <w:sz w:val="24"/>
          <w:szCs w:val="24"/>
        </w:rPr>
        <w:tab/>
      </w:r>
      <w:r w:rsidRPr="00D965E0">
        <w:rPr>
          <w:rFonts w:ascii="Times New Roman" w:hAnsi="Times New Roman" w:cs="Times New Roman"/>
          <w:sz w:val="24"/>
          <w:szCs w:val="24"/>
        </w:rPr>
        <w:tab/>
      </w:r>
      <w:r w:rsidRPr="00D965E0">
        <w:rPr>
          <w:rFonts w:ascii="Times New Roman" w:hAnsi="Times New Roman" w:cs="Times New Roman"/>
          <w:sz w:val="24"/>
          <w:szCs w:val="24"/>
        </w:rPr>
        <w:tab/>
      </w:r>
      <w:r w:rsidRPr="00D965E0">
        <w:rPr>
          <w:rFonts w:ascii="Times New Roman" w:hAnsi="Times New Roman" w:cs="Times New Roman"/>
          <w:sz w:val="24"/>
          <w:szCs w:val="24"/>
        </w:rPr>
        <w:tab/>
      </w:r>
      <w:r w:rsidRPr="00D965E0">
        <w:rPr>
          <w:rFonts w:ascii="Times New Roman" w:hAnsi="Times New Roman" w:cs="Times New Roman"/>
          <w:sz w:val="24"/>
          <w:szCs w:val="24"/>
        </w:rPr>
        <w:tab/>
      </w:r>
      <w:r w:rsidRPr="00D965E0">
        <w:rPr>
          <w:rFonts w:ascii="Times New Roman" w:hAnsi="Times New Roman" w:cs="Times New Roman"/>
          <w:sz w:val="24"/>
          <w:szCs w:val="24"/>
        </w:rPr>
        <w:tab/>
        <w:t>«____» _________ 20___ г.</w:t>
      </w:r>
    </w:p>
    <w:p w14:paraId="379477DA" w14:textId="77777777" w:rsidR="00037F75" w:rsidRPr="00D965E0" w:rsidRDefault="00037F75" w:rsidP="00062BA6">
      <w:pPr>
        <w:ind w:left="709"/>
        <w:contextualSpacing/>
        <w:rPr>
          <w:rFonts w:ascii="Times New Roman" w:hAnsi="Times New Roman" w:cs="Times New Roman"/>
          <w:sz w:val="24"/>
          <w:szCs w:val="24"/>
        </w:rPr>
      </w:pPr>
    </w:p>
    <w:p w14:paraId="55C6C714" w14:textId="77777777" w:rsidR="00037F75" w:rsidRPr="00D965E0" w:rsidRDefault="00037F75" w:rsidP="00062BA6">
      <w:pPr>
        <w:ind w:left="709"/>
        <w:contextualSpacing/>
        <w:rPr>
          <w:rFonts w:ascii="Times New Roman" w:hAnsi="Times New Roman" w:cs="Times New Roman"/>
          <w:sz w:val="24"/>
          <w:szCs w:val="24"/>
        </w:rPr>
      </w:pPr>
      <w:r w:rsidRPr="00D965E0">
        <w:rPr>
          <w:rFonts w:ascii="Times New Roman" w:hAnsi="Times New Roman" w:cs="Times New Roman"/>
          <w:b/>
          <w:i/>
          <w:sz w:val="24"/>
          <w:szCs w:val="24"/>
        </w:rPr>
        <w:t>Государственное казенное учреждение Сахалинской области «Центр региональной цифровой трансформации»</w:t>
      </w:r>
      <w:r w:rsidRPr="00D965E0">
        <w:rPr>
          <w:rFonts w:ascii="Times New Roman" w:hAnsi="Times New Roman" w:cs="Times New Roman"/>
          <w:sz w:val="24"/>
          <w:szCs w:val="24"/>
        </w:rPr>
        <w:t xml:space="preserve"> именуемое Сторона-1, руководителя учреждения Брюханова Анатолия Андреевича, действующего на основании Устава, с одной стороны, и </w:t>
      </w:r>
      <w:r w:rsidRPr="00D965E0">
        <w:rPr>
          <w:rFonts w:ascii="Times New Roman" w:hAnsi="Times New Roman" w:cs="Times New Roman"/>
          <w:b/>
          <w:i/>
          <w:sz w:val="24"/>
          <w:szCs w:val="24"/>
        </w:rPr>
        <w:t>___________________</w:t>
      </w:r>
      <w:r w:rsidRPr="00D965E0">
        <w:rPr>
          <w:rFonts w:ascii="Times New Roman" w:hAnsi="Times New Roman" w:cs="Times New Roman"/>
          <w:sz w:val="24"/>
          <w:szCs w:val="24"/>
        </w:rPr>
        <w:t>, именуемое в дальнейшем Сторона-2, в лице _____________________________, действующего на основании ______________, вместе именуемые «Стороны», заключили настоящее Соглашение о конфиденциальности (далее – Соглашение) о нижеследующем:</w:t>
      </w:r>
    </w:p>
    <w:p w14:paraId="45D01EC9" w14:textId="77777777" w:rsidR="00037F75" w:rsidRPr="00D965E0" w:rsidRDefault="00037F75" w:rsidP="00062BA6">
      <w:pPr>
        <w:pStyle w:val="a6"/>
        <w:numPr>
          <w:ilvl w:val="0"/>
          <w:numId w:val="12"/>
        </w:numPr>
        <w:spacing w:before="120" w:after="120"/>
        <w:ind w:left="709" w:hanging="709"/>
        <w:jc w:val="both"/>
        <w:rPr>
          <w:rFonts w:ascii="Times New Roman" w:hAnsi="Times New Roman" w:cs="Times New Roman"/>
          <w:b/>
          <w:sz w:val="24"/>
          <w:szCs w:val="24"/>
        </w:rPr>
      </w:pPr>
      <w:r w:rsidRPr="00D965E0">
        <w:rPr>
          <w:rFonts w:ascii="Times New Roman" w:hAnsi="Times New Roman" w:cs="Times New Roman"/>
          <w:b/>
          <w:sz w:val="24"/>
          <w:szCs w:val="24"/>
        </w:rPr>
        <w:t>Предмет соглашения:</w:t>
      </w:r>
    </w:p>
    <w:p w14:paraId="5C39DAA9" w14:textId="77777777" w:rsidR="00037F75" w:rsidRPr="00D965E0" w:rsidRDefault="00037F75" w:rsidP="00062BA6">
      <w:pPr>
        <w:pStyle w:val="a6"/>
        <w:numPr>
          <w:ilvl w:val="1"/>
          <w:numId w:val="13"/>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 xml:space="preserve">Соглашение регулирует отношения, связанные с передачей и охраной конфиденциальности информации ограниченного доступа, которой Стороны будут обмениваться на всех этапах __________________________ </w:t>
      </w:r>
      <w:r w:rsidRPr="00D965E0">
        <w:rPr>
          <w:rFonts w:ascii="Times New Roman" w:hAnsi="Times New Roman" w:cs="Times New Roman"/>
          <w:i/>
          <w:sz w:val="24"/>
          <w:szCs w:val="24"/>
        </w:rPr>
        <w:t>(договорных отношений по государственному контракту №____ от _______, пилотного проектам ______________________).</w:t>
      </w:r>
    </w:p>
    <w:p w14:paraId="328676D6" w14:textId="77777777" w:rsidR="00037F75" w:rsidRPr="00D965E0" w:rsidRDefault="00037F75" w:rsidP="00062BA6">
      <w:pPr>
        <w:pStyle w:val="a6"/>
        <w:numPr>
          <w:ilvl w:val="1"/>
          <w:numId w:val="13"/>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В рамках настоящего Соглашения Сторона, передающая информацию, именуется в дальнейшем «Передающая сторона», а Сторона, принимающая информацию, именуется в дальнейшем «Принимающая Сторона». Обе Стороны настоящего соглашения могут быть, как Передающей стороной, так и Принимающей стороной.</w:t>
      </w:r>
    </w:p>
    <w:p w14:paraId="6B89C9BB" w14:textId="77777777" w:rsidR="00037F75" w:rsidRPr="00D965E0" w:rsidRDefault="00037F75" w:rsidP="00062BA6">
      <w:pPr>
        <w:pStyle w:val="a6"/>
        <w:numPr>
          <w:ilvl w:val="1"/>
          <w:numId w:val="13"/>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Передающая Сторона обязуется передавать по запросу Принимающей стороны в пользование Принимающей стороне информацию ограниченного доступа, а Принимающая Сторона обязуется принимать, обеспечивать её сохранность и неразглашение.</w:t>
      </w:r>
    </w:p>
    <w:p w14:paraId="200CEA8B" w14:textId="77777777" w:rsidR="00037F75" w:rsidRPr="00D965E0" w:rsidRDefault="00037F75" w:rsidP="00062BA6">
      <w:pPr>
        <w:pStyle w:val="a6"/>
        <w:numPr>
          <w:ilvl w:val="0"/>
          <w:numId w:val="12"/>
        </w:numPr>
        <w:spacing w:before="120" w:after="120"/>
        <w:ind w:left="709" w:hanging="709"/>
        <w:jc w:val="both"/>
        <w:rPr>
          <w:rFonts w:ascii="Times New Roman" w:hAnsi="Times New Roman" w:cs="Times New Roman"/>
          <w:b/>
          <w:sz w:val="24"/>
          <w:szCs w:val="24"/>
        </w:rPr>
      </w:pPr>
      <w:r w:rsidRPr="00D965E0">
        <w:rPr>
          <w:rFonts w:ascii="Times New Roman" w:hAnsi="Times New Roman" w:cs="Times New Roman"/>
          <w:b/>
          <w:sz w:val="24"/>
          <w:szCs w:val="24"/>
        </w:rPr>
        <w:t>Термины и определения:</w:t>
      </w:r>
    </w:p>
    <w:p w14:paraId="2A8EA7A5"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В соответствии с нормативно-правовыми актами Российской Федерации в рамках настоящего Соглашения применяются следующие термины и определения:</w:t>
      </w:r>
    </w:p>
    <w:p w14:paraId="3DC233EB" w14:textId="77777777" w:rsidR="00037F75" w:rsidRPr="00D965E0" w:rsidRDefault="00037F75" w:rsidP="00062BA6">
      <w:pPr>
        <w:pStyle w:val="a6"/>
        <w:numPr>
          <w:ilvl w:val="0"/>
          <w:numId w:val="11"/>
        </w:numPr>
        <w:tabs>
          <w:tab w:val="left" w:pos="1134"/>
        </w:tabs>
        <w:spacing w:after="120"/>
        <w:ind w:left="709" w:hanging="567"/>
        <w:jc w:val="both"/>
        <w:rPr>
          <w:rFonts w:ascii="Times New Roman" w:hAnsi="Times New Roman" w:cs="Times New Roman"/>
          <w:sz w:val="24"/>
          <w:szCs w:val="24"/>
        </w:rPr>
      </w:pPr>
      <w:r w:rsidRPr="00D965E0">
        <w:rPr>
          <w:rFonts w:ascii="Times New Roman" w:hAnsi="Times New Roman" w:cs="Times New Roman"/>
          <w:sz w:val="24"/>
          <w:szCs w:val="24"/>
        </w:rPr>
        <w:t>информация ограниченного доступа – информация, доступ к которой ограничен федеральными законами;</w:t>
      </w:r>
    </w:p>
    <w:p w14:paraId="5E4E8314" w14:textId="77777777" w:rsidR="00037F75" w:rsidRPr="00D965E0" w:rsidRDefault="00037F75" w:rsidP="00062BA6">
      <w:pPr>
        <w:pStyle w:val="a6"/>
        <w:numPr>
          <w:ilvl w:val="0"/>
          <w:numId w:val="11"/>
        </w:numPr>
        <w:tabs>
          <w:tab w:val="left" w:pos="1134"/>
        </w:tabs>
        <w:spacing w:after="120"/>
        <w:ind w:left="709" w:hanging="567"/>
        <w:jc w:val="both"/>
        <w:rPr>
          <w:rFonts w:ascii="Times New Roman" w:hAnsi="Times New Roman" w:cs="Times New Roman"/>
          <w:sz w:val="24"/>
          <w:szCs w:val="24"/>
        </w:rPr>
      </w:pPr>
      <w:r w:rsidRPr="00D965E0">
        <w:rPr>
          <w:rFonts w:ascii="Times New Roman" w:hAnsi="Times New Roman" w:cs="Times New Roman"/>
          <w:sz w:val="24"/>
          <w:szCs w:val="24"/>
        </w:rPr>
        <w:t>конфиденциальность информации – обязательное для выполнения лицом, получившим доступ к определённой информации, требование не передавать такую информацию третьим лицам без согласия ее обладателя;</w:t>
      </w:r>
    </w:p>
    <w:p w14:paraId="050785C3" w14:textId="77777777" w:rsidR="00037F75" w:rsidRPr="00D965E0" w:rsidRDefault="00037F75" w:rsidP="00062BA6">
      <w:pPr>
        <w:pStyle w:val="a6"/>
        <w:numPr>
          <w:ilvl w:val="0"/>
          <w:numId w:val="11"/>
        </w:numPr>
        <w:tabs>
          <w:tab w:val="left" w:pos="1134"/>
        </w:tabs>
        <w:spacing w:after="120"/>
        <w:ind w:left="709" w:hanging="567"/>
        <w:jc w:val="both"/>
        <w:rPr>
          <w:rFonts w:ascii="Times New Roman" w:hAnsi="Times New Roman" w:cs="Times New Roman"/>
          <w:sz w:val="24"/>
          <w:szCs w:val="24"/>
        </w:rPr>
      </w:pPr>
      <w:r w:rsidRPr="00D965E0">
        <w:rPr>
          <w:rFonts w:ascii="Times New Roman" w:hAnsi="Times New Roman" w:cs="Times New Roman"/>
          <w:sz w:val="24"/>
          <w:szCs w:val="24"/>
        </w:rPr>
        <w:t xml:space="preserve">персональные данные – любая информация, относящаяся к прямо или косвенно </w:t>
      </w:r>
      <w:proofErr w:type="gramStart"/>
      <w:r w:rsidRPr="00D965E0">
        <w:rPr>
          <w:rFonts w:ascii="Times New Roman" w:hAnsi="Times New Roman" w:cs="Times New Roman"/>
          <w:sz w:val="24"/>
          <w:szCs w:val="24"/>
        </w:rPr>
        <w:t>определённому</w:t>
      </w:r>
      <w:proofErr w:type="gramEnd"/>
      <w:r w:rsidRPr="00D965E0">
        <w:rPr>
          <w:rFonts w:ascii="Times New Roman" w:hAnsi="Times New Roman" w:cs="Times New Roman"/>
          <w:sz w:val="24"/>
          <w:szCs w:val="24"/>
        </w:rPr>
        <w:t xml:space="preserve"> или определяемому физическому лицу (субъекту персональных данных);</w:t>
      </w:r>
    </w:p>
    <w:p w14:paraId="0CA3481C" w14:textId="77777777" w:rsidR="00037F75" w:rsidRPr="00D965E0" w:rsidRDefault="00037F75" w:rsidP="00062BA6">
      <w:pPr>
        <w:pStyle w:val="a6"/>
        <w:numPr>
          <w:ilvl w:val="0"/>
          <w:numId w:val="11"/>
        </w:numPr>
        <w:tabs>
          <w:tab w:val="left" w:pos="1134"/>
        </w:tabs>
        <w:spacing w:after="120"/>
        <w:ind w:left="709" w:hanging="567"/>
        <w:jc w:val="both"/>
        <w:rPr>
          <w:rFonts w:ascii="Times New Roman" w:hAnsi="Times New Roman" w:cs="Times New Roman"/>
          <w:sz w:val="24"/>
          <w:szCs w:val="24"/>
        </w:rPr>
      </w:pPr>
      <w:r w:rsidRPr="00D965E0">
        <w:rPr>
          <w:rFonts w:ascii="Times New Roman" w:hAnsi="Times New Roman" w:cs="Times New Roman"/>
          <w:sz w:val="24"/>
          <w:szCs w:val="24"/>
        </w:rPr>
        <w:t>служебная информация ограниченного распространения – один из видов информации ограниченного доступа – несекретная информация, касающаяся деятельности организаций, ограничения на распространение которой диктуются служебной необходимостью, а также поступившая в организации несекретная информация, доступ к которой ограничен в соответствии с федеральными законами;</w:t>
      </w:r>
    </w:p>
    <w:p w14:paraId="6F120B79" w14:textId="77777777" w:rsidR="00037F75" w:rsidRPr="00D965E0" w:rsidRDefault="00037F75" w:rsidP="00062BA6">
      <w:pPr>
        <w:pStyle w:val="a6"/>
        <w:numPr>
          <w:ilvl w:val="0"/>
          <w:numId w:val="11"/>
        </w:numPr>
        <w:tabs>
          <w:tab w:val="left" w:pos="1134"/>
        </w:tabs>
        <w:spacing w:after="120"/>
        <w:ind w:left="709" w:hanging="567"/>
        <w:jc w:val="both"/>
        <w:rPr>
          <w:rFonts w:ascii="Times New Roman" w:hAnsi="Times New Roman" w:cs="Times New Roman"/>
          <w:sz w:val="24"/>
          <w:szCs w:val="24"/>
        </w:rPr>
      </w:pPr>
      <w:r w:rsidRPr="00D965E0">
        <w:rPr>
          <w:rFonts w:ascii="Times New Roman" w:hAnsi="Times New Roman" w:cs="Times New Roman"/>
          <w:sz w:val="24"/>
          <w:szCs w:val="24"/>
        </w:rPr>
        <w:lastRenderedPageBreak/>
        <w:t>контрагент – сторона гражданско-правового договора, которой обладатель информации ограниченного доступа передал такую информацию;</w:t>
      </w:r>
    </w:p>
    <w:p w14:paraId="224F0EBB" w14:textId="77777777" w:rsidR="00037F75" w:rsidRPr="00D965E0" w:rsidRDefault="00037F75" w:rsidP="00062BA6">
      <w:pPr>
        <w:pStyle w:val="a6"/>
        <w:numPr>
          <w:ilvl w:val="0"/>
          <w:numId w:val="11"/>
        </w:numPr>
        <w:tabs>
          <w:tab w:val="left" w:pos="1134"/>
        </w:tabs>
        <w:spacing w:after="120"/>
        <w:ind w:left="709" w:hanging="567"/>
        <w:jc w:val="both"/>
        <w:rPr>
          <w:rFonts w:ascii="Times New Roman" w:hAnsi="Times New Roman" w:cs="Times New Roman"/>
          <w:sz w:val="24"/>
          <w:szCs w:val="24"/>
        </w:rPr>
      </w:pPr>
      <w:r w:rsidRPr="00D965E0">
        <w:rPr>
          <w:rFonts w:ascii="Times New Roman" w:hAnsi="Times New Roman" w:cs="Times New Roman"/>
          <w:sz w:val="24"/>
          <w:szCs w:val="24"/>
        </w:rPr>
        <w:t>режим служебной тайны – правовые, организационные, технические и иные меры, принимаемые Стороной для обеспечения ограничения на распространение служебной информации ограниченного доступа, и на доступ к этой информации.</w:t>
      </w:r>
    </w:p>
    <w:p w14:paraId="4DF4D374" w14:textId="77777777" w:rsidR="00037F75" w:rsidRPr="00D965E0" w:rsidRDefault="00037F75" w:rsidP="00062BA6">
      <w:pPr>
        <w:pStyle w:val="a6"/>
        <w:numPr>
          <w:ilvl w:val="0"/>
          <w:numId w:val="12"/>
        </w:numPr>
        <w:spacing w:before="120" w:after="120"/>
        <w:ind w:left="709" w:hanging="709"/>
        <w:jc w:val="both"/>
        <w:rPr>
          <w:rFonts w:ascii="Times New Roman" w:hAnsi="Times New Roman" w:cs="Times New Roman"/>
          <w:b/>
          <w:sz w:val="24"/>
          <w:szCs w:val="24"/>
        </w:rPr>
      </w:pPr>
      <w:r w:rsidRPr="00D965E0">
        <w:rPr>
          <w:rFonts w:ascii="Times New Roman" w:hAnsi="Times New Roman" w:cs="Times New Roman"/>
          <w:b/>
          <w:sz w:val="24"/>
          <w:szCs w:val="24"/>
        </w:rPr>
        <w:t>Право на отнесение сведений к информации ограниченного доступа</w:t>
      </w:r>
    </w:p>
    <w:p w14:paraId="4460F9D5"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Право на отнесение сведений к информации ограниченного доступа принадлежит обладателю такой информации.</w:t>
      </w:r>
    </w:p>
    <w:p w14:paraId="575D4169"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Не является информацией ограниченного доступа</w:t>
      </w:r>
      <w:r w:rsidRPr="00D965E0" w:rsidDel="002E3612">
        <w:rPr>
          <w:rFonts w:ascii="Times New Roman" w:hAnsi="Times New Roman" w:cs="Times New Roman"/>
          <w:sz w:val="24"/>
          <w:szCs w:val="24"/>
        </w:rPr>
        <w:t xml:space="preserve"> </w:t>
      </w:r>
      <w:r w:rsidRPr="00D965E0">
        <w:rPr>
          <w:rFonts w:ascii="Times New Roman" w:hAnsi="Times New Roman" w:cs="Times New Roman"/>
          <w:sz w:val="24"/>
          <w:szCs w:val="24"/>
        </w:rPr>
        <w:t>следующая информация:</w:t>
      </w:r>
    </w:p>
    <w:p w14:paraId="2FA33B9A" w14:textId="77777777" w:rsidR="00037F75" w:rsidRPr="00D965E0" w:rsidRDefault="00037F75" w:rsidP="00062BA6">
      <w:pPr>
        <w:pStyle w:val="a6"/>
        <w:numPr>
          <w:ilvl w:val="0"/>
          <w:numId w:val="11"/>
        </w:numPr>
        <w:tabs>
          <w:tab w:val="left" w:pos="1134"/>
        </w:tabs>
        <w:spacing w:after="120"/>
        <w:ind w:left="709" w:hanging="567"/>
        <w:jc w:val="both"/>
        <w:rPr>
          <w:rFonts w:ascii="Times New Roman" w:hAnsi="Times New Roman" w:cs="Times New Roman"/>
          <w:sz w:val="24"/>
          <w:szCs w:val="24"/>
        </w:rPr>
      </w:pPr>
      <w:r w:rsidRPr="00D965E0">
        <w:rPr>
          <w:rFonts w:ascii="Times New Roman" w:hAnsi="Times New Roman" w:cs="Times New Roman"/>
          <w:sz w:val="24"/>
          <w:szCs w:val="24"/>
        </w:rPr>
        <w:t>информация, сведения или данные, носящие общеизвестный характер и являющиеся публично доступными;</w:t>
      </w:r>
    </w:p>
    <w:p w14:paraId="24325059" w14:textId="77777777" w:rsidR="00037F75" w:rsidRPr="00D965E0" w:rsidRDefault="00037F75" w:rsidP="00062BA6">
      <w:pPr>
        <w:pStyle w:val="a6"/>
        <w:numPr>
          <w:ilvl w:val="0"/>
          <w:numId w:val="11"/>
        </w:numPr>
        <w:tabs>
          <w:tab w:val="left" w:pos="1134"/>
        </w:tabs>
        <w:spacing w:after="120"/>
        <w:ind w:left="709" w:hanging="567"/>
        <w:jc w:val="both"/>
        <w:rPr>
          <w:rFonts w:ascii="Times New Roman" w:hAnsi="Times New Roman" w:cs="Times New Roman"/>
          <w:sz w:val="24"/>
          <w:szCs w:val="24"/>
        </w:rPr>
      </w:pPr>
      <w:r w:rsidRPr="00D965E0">
        <w:rPr>
          <w:rFonts w:ascii="Times New Roman" w:hAnsi="Times New Roman" w:cs="Times New Roman"/>
          <w:sz w:val="24"/>
          <w:szCs w:val="24"/>
        </w:rPr>
        <w:t xml:space="preserve">информация, которая на дату заключения настоящего Соглашения использовалась Принимающей стороной на законном основании; </w:t>
      </w:r>
    </w:p>
    <w:p w14:paraId="39413229" w14:textId="77777777" w:rsidR="00037F75" w:rsidRPr="00D965E0" w:rsidRDefault="00037F75" w:rsidP="00062BA6">
      <w:pPr>
        <w:pStyle w:val="a6"/>
        <w:numPr>
          <w:ilvl w:val="0"/>
          <w:numId w:val="11"/>
        </w:numPr>
        <w:tabs>
          <w:tab w:val="left" w:pos="1134"/>
        </w:tabs>
        <w:spacing w:after="120"/>
        <w:ind w:left="709" w:hanging="567"/>
        <w:jc w:val="both"/>
        <w:rPr>
          <w:rFonts w:ascii="Times New Roman" w:hAnsi="Times New Roman" w:cs="Times New Roman"/>
          <w:sz w:val="24"/>
          <w:szCs w:val="24"/>
        </w:rPr>
      </w:pPr>
      <w:r w:rsidRPr="00D965E0">
        <w:rPr>
          <w:rFonts w:ascii="Times New Roman" w:hAnsi="Times New Roman" w:cs="Times New Roman"/>
          <w:sz w:val="24"/>
          <w:szCs w:val="24"/>
        </w:rPr>
        <w:t>информация, которая на момент ее передачи Принимающей стороне не была определена Передающей стороной как информация ограниченного доступа;</w:t>
      </w:r>
    </w:p>
    <w:p w14:paraId="152E21D8" w14:textId="77777777" w:rsidR="00037F75" w:rsidRPr="00D965E0" w:rsidRDefault="00037F75" w:rsidP="00062BA6">
      <w:pPr>
        <w:pStyle w:val="a6"/>
        <w:numPr>
          <w:ilvl w:val="0"/>
          <w:numId w:val="11"/>
        </w:numPr>
        <w:tabs>
          <w:tab w:val="left" w:pos="1134"/>
        </w:tabs>
        <w:spacing w:after="120"/>
        <w:ind w:left="709" w:hanging="567"/>
        <w:jc w:val="both"/>
        <w:rPr>
          <w:rFonts w:ascii="Times New Roman" w:hAnsi="Times New Roman" w:cs="Times New Roman"/>
          <w:sz w:val="24"/>
          <w:szCs w:val="24"/>
        </w:rPr>
      </w:pPr>
      <w:r w:rsidRPr="00D965E0">
        <w:rPr>
          <w:rFonts w:ascii="Times New Roman" w:hAnsi="Times New Roman" w:cs="Times New Roman"/>
          <w:sz w:val="24"/>
          <w:szCs w:val="24"/>
        </w:rPr>
        <w:t>информация, подпадающая под действие пункта 4 статьи 8 Федерального закона от 27.07.2006 № 149-ФЗ «Об информации, информационных технологиях и о защите информации».</w:t>
      </w:r>
    </w:p>
    <w:p w14:paraId="25D511DE" w14:textId="77777777" w:rsidR="00037F75" w:rsidRPr="00D965E0" w:rsidRDefault="00037F75" w:rsidP="00062BA6">
      <w:pPr>
        <w:pStyle w:val="a6"/>
        <w:numPr>
          <w:ilvl w:val="0"/>
          <w:numId w:val="12"/>
        </w:numPr>
        <w:spacing w:before="120" w:after="120"/>
        <w:ind w:left="709" w:hanging="709"/>
        <w:jc w:val="both"/>
        <w:rPr>
          <w:rFonts w:ascii="Times New Roman" w:hAnsi="Times New Roman" w:cs="Times New Roman"/>
          <w:b/>
          <w:sz w:val="24"/>
          <w:szCs w:val="24"/>
        </w:rPr>
      </w:pPr>
      <w:r w:rsidRPr="00D965E0">
        <w:rPr>
          <w:rFonts w:ascii="Times New Roman" w:hAnsi="Times New Roman" w:cs="Times New Roman"/>
          <w:b/>
          <w:sz w:val="24"/>
          <w:szCs w:val="24"/>
        </w:rPr>
        <w:t>Охрана конфиденциальности информации ограниченного доступа</w:t>
      </w:r>
    </w:p>
    <w:p w14:paraId="7A1B468A"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Обладателем информации ограниченного доступа принимаются следующие меры по охране ее конфиденциальности:</w:t>
      </w:r>
    </w:p>
    <w:p w14:paraId="036E149F" w14:textId="77777777" w:rsidR="00037F75" w:rsidRPr="00D965E0" w:rsidRDefault="00037F75" w:rsidP="00062BA6">
      <w:pPr>
        <w:pStyle w:val="a6"/>
        <w:numPr>
          <w:ilvl w:val="2"/>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Определение перечня информации ограниченного доступа.</w:t>
      </w:r>
    </w:p>
    <w:p w14:paraId="3119CE3C" w14:textId="77777777" w:rsidR="00037F75" w:rsidRPr="00D965E0" w:rsidRDefault="00037F75" w:rsidP="00062BA6">
      <w:pPr>
        <w:pStyle w:val="a6"/>
        <w:numPr>
          <w:ilvl w:val="2"/>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Ограничение доступа к информации ограниченного доступа путем установления порядка обращения с этой информацией и контроля за соблюдением такого порядка.</w:t>
      </w:r>
    </w:p>
    <w:p w14:paraId="4609AFA9" w14:textId="77777777" w:rsidR="00037F75" w:rsidRPr="00D965E0" w:rsidRDefault="00037F75" w:rsidP="00062BA6">
      <w:pPr>
        <w:pStyle w:val="a6"/>
        <w:numPr>
          <w:ilvl w:val="2"/>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Учет лиц, получивших доступ к информации ограниченного доступа и (или) лиц, которым такая информация была предоставлена или передана.</w:t>
      </w:r>
    </w:p>
    <w:p w14:paraId="7CA4B464" w14:textId="77777777" w:rsidR="00037F75" w:rsidRPr="00D965E0" w:rsidRDefault="00037F75" w:rsidP="00062BA6">
      <w:pPr>
        <w:pStyle w:val="a6"/>
        <w:numPr>
          <w:ilvl w:val="2"/>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Регулирование отношений по использованию информации ограниченного доступа работниками на основании трудовых договоров, контрагентами на основании гражданско-правовых договоров и иными организациями на основании контрактов (договоров).</w:t>
      </w:r>
    </w:p>
    <w:p w14:paraId="55A963E7"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Принимающая Сторона обязуется с момента получения информации ограниченного доступа:</w:t>
      </w:r>
    </w:p>
    <w:p w14:paraId="5E6A6D42" w14:textId="77777777" w:rsidR="00037F75" w:rsidRPr="00D965E0" w:rsidRDefault="00037F75" w:rsidP="00062BA6">
      <w:pPr>
        <w:pStyle w:val="a6"/>
        <w:numPr>
          <w:ilvl w:val="2"/>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Не использовать ее полностью или частично в иных, непредусмотренных Соглашением, целях, кроме указанных в пункте 1.1. Соглашения, без получения предварительного письменного согласия Передающей Стороны.</w:t>
      </w:r>
    </w:p>
    <w:p w14:paraId="33EE5CBC" w14:textId="77777777" w:rsidR="00037F75" w:rsidRPr="00D965E0" w:rsidRDefault="00037F75" w:rsidP="00062BA6">
      <w:pPr>
        <w:pStyle w:val="a6"/>
        <w:numPr>
          <w:ilvl w:val="2"/>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Сохранять и защищать полученную информации ограниченного доступа, с соблюдением требований законодательства в области защиты информации.</w:t>
      </w:r>
    </w:p>
    <w:p w14:paraId="5A687761" w14:textId="77777777" w:rsidR="00037F75" w:rsidRPr="00D965E0" w:rsidRDefault="00037F75" w:rsidP="00062BA6">
      <w:pPr>
        <w:pStyle w:val="a6"/>
        <w:numPr>
          <w:ilvl w:val="2"/>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Не разглашать и не способствовать прямо или косвенно разглашению третьим лицам информации ограниченного доступа.</w:t>
      </w:r>
    </w:p>
    <w:p w14:paraId="74B8B155" w14:textId="77777777" w:rsidR="00037F75" w:rsidRPr="00D965E0" w:rsidRDefault="00037F75" w:rsidP="00062BA6">
      <w:pPr>
        <w:pStyle w:val="a6"/>
        <w:numPr>
          <w:ilvl w:val="2"/>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Не копировать информацию ограниченного доступа, не размножать, не воспроизводить, не дублировать полностью или частично, пока такое копирование, размножение, воспроизведение или дублирование не будет разрешено в письменной форме Передающей стороной.</w:t>
      </w:r>
    </w:p>
    <w:p w14:paraId="6C77F5B3"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 xml:space="preserve">После получения письменного требования Передающей Стороны, а также после окончания срока действия договорных обязательств, и в случае собственной реорганизации или ликвидации, Принимающая сторона обязана за свой счет возвратить Передающей Стороне в течение 10 (десяти) календарных дней на основании </w:t>
      </w:r>
      <w:r w:rsidRPr="00D965E0">
        <w:rPr>
          <w:rFonts w:ascii="Times New Roman" w:hAnsi="Times New Roman" w:cs="Times New Roman"/>
          <w:sz w:val="24"/>
          <w:szCs w:val="24"/>
        </w:rPr>
        <w:lastRenderedPageBreak/>
        <w:t>соответствующего акта приема-передачи все полученные оригиналы и копии носителей информации ограниченного доступа или уничтожить по акту все оригиналы и копии информации ограниченного доступа, включая размноженные экземпляры, в любой форме, находящиеся в распоряжении Принимающей стороны. Один экземпляр акта об уничтожении предоставить Передающей Стороне.</w:t>
      </w:r>
    </w:p>
    <w:p w14:paraId="5119BC8D"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Работниками, допускаемыми к информации ограниченного доступа и привлекаемыми к выполнению договорных обязательств, должны быть приняты обязательства о неразглашении информации ограниченного доступа (подписано соглашение о неразглашении информации ограниченного доступа). Сторона, получающая в соответствии с настоящим Соглашением информацию ограниченного доступа, гарантирует, что ее работники, получившие доступ к этой информации, приняли обязательства о неразглашении информации ограниченного доступа (подписано соглашение о неразглашении информации ограниченного доступа).</w:t>
      </w:r>
    </w:p>
    <w:p w14:paraId="6363560C"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Не передавать третьей стороне информацию ограниченного доступа, без письменного разрешения обладателя данной информации. Стороны при передаче информацию ограниченного доступа третьей стороне должны убедиться, что последней приняты меры по охране её конфиденциальности не ниже мер, установленных настоящим Соглашением.</w:t>
      </w:r>
    </w:p>
    <w:p w14:paraId="74E8E89E"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Информация ограниченного доступа</w:t>
      </w:r>
      <w:r w:rsidRPr="00D965E0" w:rsidDel="00625E16">
        <w:rPr>
          <w:rFonts w:ascii="Times New Roman" w:hAnsi="Times New Roman" w:cs="Times New Roman"/>
          <w:sz w:val="24"/>
          <w:szCs w:val="24"/>
        </w:rPr>
        <w:t xml:space="preserve"> </w:t>
      </w:r>
      <w:r w:rsidRPr="00D965E0">
        <w:rPr>
          <w:rFonts w:ascii="Times New Roman" w:hAnsi="Times New Roman" w:cs="Times New Roman"/>
          <w:sz w:val="24"/>
          <w:szCs w:val="24"/>
        </w:rPr>
        <w:t>может быть раскрыта Принимающей стороной без согласия Передающей стороны в следующих случаях:</w:t>
      </w:r>
    </w:p>
    <w:p w14:paraId="2630E292" w14:textId="77777777" w:rsidR="00037F75" w:rsidRPr="00D965E0" w:rsidRDefault="00037F75" w:rsidP="00062BA6">
      <w:pPr>
        <w:pStyle w:val="a6"/>
        <w:numPr>
          <w:ilvl w:val="0"/>
          <w:numId w:val="11"/>
        </w:numPr>
        <w:tabs>
          <w:tab w:val="left" w:pos="1134"/>
        </w:tabs>
        <w:spacing w:after="120"/>
        <w:ind w:left="709" w:hanging="567"/>
        <w:jc w:val="both"/>
        <w:rPr>
          <w:rFonts w:ascii="Times New Roman" w:hAnsi="Times New Roman" w:cs="Times New Roman"/>
          <w:sz w:val="24"/>
          <w:szCs w:val="24"/>
        </w:rPr>
      </w:pPr>
      <w:r w:rsidRPr="00D965E0">
        <w:rPr>
          <w:rFonts w:ascii="Times New Roman" w:hAnsi="Times New Roman" w:cs="Times New Roman"/>
          <w:sz w:val="24"/>
          <w:szCs w:val="24"/>
        </w:rPr>
        <w:t>по запросу государственных органов, уполномоченных запрашивать такую информацию в соответствии с применимым законодательством, на основании должным образом оформленного запроса на предоставление указанной информации;</w:t>
      </w:r>
    </w:p>
    <w:p w14:paraId="3C70C78B" w14:textId="77777777" w:rsidR="00037F75" w:rsidRPr="00D965E0" w:rsidRDefault="00037F75" w:rsidP="00062BA6">
      <w:pPr>
        <w:pStyle w:val="a6"/>
        <w:numPr>
          <w:ilvl w:val="0"/>
          <w:numId w:val="11"/>
        </w:numPr>
        <w:tabs>
          <w:tab w:val="left" w:pos="1134"/>
        </w:tabs>
        <w:spacing w:after="120"/>
        <w:ind w:left="709" w:hanging="567"/>
        <w:jc w:val="both"/>
        <w:rPr>
          <w:rFonts w:ascii="Times New Roman" w:hAnsi="Times New Roman" w:cs="Times New Roman"/>
          <w:sz w:val="24"/>
          <w:szCs w:val="24"/>
        </w:rPr>
      </w:pPr>
      <w:r w:rsidRPr="00D965E0">
        <w:rPr>
          <w:rFonts w:ascii="Times New Roman" w:hAnsi="Times New Roman" w:cs="Times New Roman"/>
          <w:sz w:val="24"/>
          <w:szCs w:val="24"/>
        </w:rPr>
        <w:t>по запросу судебных органов для целей защиты и исполнения прав по настоящему Соглашению и/или иным соглашениям, заключенным между Сторонами.</w:t>
      </w:r>
    </w:p>
    <w:p w14:paraId="4DA3E46E" w14:textId="77777777" w:rsidR="00037F75" w:rsidRPr="00D965E0" w:rsidRDefault="00037F75" w:rsidP="00062BA6">
      <w:pPr>
        <w:pStyle w:val="a6"/>
        <w:numPr>
          <w:ilvl w:val="2"/>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Если какая-либо из Сторон получит надлежащим образом выданное административное или судебное требование предоставить Информацию другой Стороны, получатель такого требования обязан незамедлительно уведомить вторую Сторону и предложить ей защитить свои интересы от такого требования.</w:t>
      </w:r>
    </w:p>
    <w:p w14:paraId="237F2DFF" w14:textId="77777777" w:rsidR="00037F75" w:rsidRPr="00D965E0" w:rsidRDefault="00037F75" w:rsidP="00062BA6">
      <w:pPr>
        <w:pStyle w:val="a6"/>
        <w:numPr>
          <w:ilvl w:val="2"/>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В случае получения надлежаще оформленного мотивированного запроса уполномоченного государственного органа, на основании которого у Принимающей стороны возникнет обязанность раскрыть информацию ограниченного доступа</w:t>
      </w:r>
      <w:r w:rsidRPr="00D965E0" w:rsidDel="00625E16">
        <w:rPr>
          <w:rFonts w:ascii="Times New Roman" w:hAnsi="Times New Roman" w:cs="Times New Roman"/>
          <w:sz w:val="24"/>
          <w:szCs w:val="24"/>
        </w:rPr>
        <w:t xml:space="preserve"> </w:t>
      </w:r>
      <w:r w:rsidRPr="00D965E0">
        <w:rPr>
          <w:rFonts w:ascii="Times New Roman" w:hAnsi="Times New Roman" w:cs="Times New Roman"/>
          <w:sz w:val="24"/>
          <w:szCs w:val="24"/>
        </w:rPr>
        <w:t>без получения прямо выраженного письменного согласия Передающей стороны, Принимающая сторона обязуется раскрыть исключительно ту часть информации ограниченного доступа, раскрытие которой необходимо в силу законного требования государственного органа, в пределах, допустимых в соответствии с действующим законодательством Российской Федерации.</w:t>
      </w:r>
    </w:p>
    <w:p w14:paraId="611467E7"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Стороны обязуются не использовать для обработки и передачи информации ограниченного доступа каналы связи, не соответствующие установленным требованиям по защите информации.</w:t>
      </w:r>
    </w:p>
    <w:p w14:paraId="66E2E1B5" w14:textId="77777777" w:rsidR="00037F75" w:rsidRPr="00D965E0" w:rsidRDefault="00037F75" w:rsidP="00062BA6">
      <w:pPr>
        <w:pStyle w:val="a6"/>
        <w:numPr>
          <w:ilvl w:val="0"/>
          <w:numId w:val="12"/>
        </w:numPr>
        <w:spacing w:before="120" w:after="120"/>
        <w:ind w:left="709" w:hanging="709"/>
        <w:jc w:val="both"/>
        <w:rPr>
          <w:rFonts w:ascii="Times New Roman" w:hAnsi="Times New Roman" w:cs="Times New Roman"/>
          <w:b/>
          <w:sz w:val="24"/>
          <w:szCs w:val="24"/>
        </w:rPr>
      </w:pPr>
      <w:r w:rsidRPr="00D965E0">
        <w:rPr>
          <w:rFonts w:ascii="Times New Roman" w:hAnsi="Times New Roman" w:cs="Times New Roman"/>
          <w:b/>
          <w:sz w:val="24"/>
          <w:szCs w:val="24"/>
        </w:rPr>
        <w:t>Особенности регулирования отношений, связанных с защитой служебной информации ограниченного распространения</w:t>
      </w:r>
    </w:p>
    <w:p w14:paraId="28F9BFF6"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На материальные носители, содержащие служебную информацию ограниченного распространения, передаваемые одной Стороной другой Стороне, должна быть нанесена пометка «Для служебного пользования».</w:t>
      </w:r>
    </w:p>
    <w:p w14:paraId="104606BA"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lastRenderedPageBreak/>
        <w:t xml:space="preserve">Каждая Сторона считает полученную от другой Стороны или иной организации служебную информацию – информацией ограниченного распространения, если на носителях информации проставлена пометка </w:t>
      </w:r>
      <w:r w:rsidRPr="00D965E0">
        <w:rPr>
          <w:rFonts w:ascii="Times New Roman" w:hAnsi="Times New Roman" w:cs="Times New Roman"/>
          <w:b/>
          <w:sz w:val="24"/>
          <w:szCs w:val="24"/>
        </w:rPr>
        <w:t>«Для служебного пользования»</w:t>
      </w:r>
      <w:r w:rsidRPr="00D965E0">
        <w:rPr>
          <w:rFonts w:ascii="Times New Roman" w:hAnsi="Times New Roman" w:cs="Times New Roman"/>
          <w:sz w:val="24"/>
          <w:szCs w:val="24"/>
        </w:rPr>
        <w:t>.</w:t>
      </w:r>
    </w:p>
    <w:p w14:paraId="697CD68C"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В случае устной передачи служебной информации ограниченного распространения (с применением средств защиты информации, позволяющих обеспечить конфиденциальность передаваемой информации в соответствии с требованиями защиты информации) передающая сторона делает соответствующее сообщение.</w:t>
      </w:r>
    </w:p>
    <w:p w14:paraId="753FB5E9"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Сторона, получившая служебную информацию ограниченного распространения от другой Стороны, обязуется:</w:t>
      </w:r>
    </w:p>
    <w:p w14:paraId="2832B1EB" w14:textId="77777777" w:rsidR="00037F75" w:rsidRPr="00D965E0" w:rsidRDefault="00037F75" w:rsidP="00062BA6">
      <w:pPr>
        <w:pStyle w:val="a6"/>
        <w:numPr>
          <w:ilvl w:val="2"/>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Принять меры по охране ее конфиденциальности, указанные в разделе 4 настоящего Соглашения.</w:t>
      </w:r>
    </w:p>
    <w:p w14:paraId="3BE04B07" w14:textId="77777777" w:rsidR="00037F75" w:rsidRPr="00D965E0" w:rsidRDefault="00037F75" w:rsidP="00062BA6">
      <w:pPr>
        <w:pStyle w:val="a6"/>
        <w:numPr>
          <w:ilvl w:val="2"/>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Сообщать ее исключительно работникам из числа граждан Российской Федерации, принявших согласно п. 4.4 Соглашения обязательства о неразглашении информации ограниченного доступа (подписавших соглашение о неразглашении информации ограниченного доступа), которым она необходима для достижения целей, определяемых договорными отношениями Сторон.</w:t>
      </w:r>
    </w:p>
    <w:p w14:paraId="26AB3066" w14:textId="77777777" w:rsidR="00037F75" w:rsidRPr="00D965E0" w:rsidRDefault="00037F75" w:rsidP="00062BA6">
      <w:pPr>
        <w:pStyle w:val="a6"/>
        <w:numPr>
          <w:ilvl w:val="2"/>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По окончании срока действия настоящего Соглашения обеспечить возврат служебной информации ограниченного распространения и зафиксированной на материальных носителях, Стороне, предоставившей указанную информацию.</w:t>
      </w:r>
    </w:p>
    <w:p w14:paraId="106C7F44"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В отношении информации с пометкой «Для служебного пользования», ее материальных носителей и устной передачи такой информации от одной Стороны другой Стороне действует режим служебной тайны.</w:t>
      </w:r>
    </w:p>
    <w:p w14:paraId="2D5B0EC0"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Обязательства Сторон о неразглашении служебной информации ограниченного распространения, действуют в течение срока ее нахождения в режиме служебной тайны.</w:t>
      </w:r>
    </w:p>
    <w:p w14:paraId="19519453"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В случае своей реорганизации Стороны примут меры по охране служебной информации ограниченного распространения не ниже мер, установленных настоящим Соглашением.</w:t>
      </w:r>
    </w:p>
    <w:p w14:paraId="69B3ECF2"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В случае ликвидации Стороны, она обязана в согласованный Сторонами срок до своей ликвидации обеспечить возврат служебной информации ограниченного распространения, зафиксированной на материальных носителях, Стороне, предоставившей указанную информацию.</w:t>
      </w:r>
    </w:p>
    <w:p w14:paraId="3695F3FB" w14:textId="77777777" w:rsidR="00037F75" w:rsidRPr="00D965E0" w:rsidRDefault="00037F75" w:rsidP="00062BA6">
      <w:pPr>
        <w:pStyle w:val="a6"/>
        <w:numPr>
          <w:ilvl w:val="0"/>
          <w:numId w:val="12"/>
        </w:numPr>
        <w:spacing w:before="120" w:after="120"/>
        <w:ind w:left="709" w:hanging="709"/>
        <w:jc w:val="both"/>
        <w:rPr>
          <w:rFonts w:ascii="Times New Roman" w:hAnsi="Times New Roman" w:cs="Times New Roman"/>
          <w:b/>
          <w:sz w:val="24"/>
          <w:szCs w:val="24"/>
        </w:rPr>
      </w:pPr>
      <w:r w:rsidRPr="00D965E0">
        <w:rPr>
          <w:rFonts w:ascii="Times New Roman" w:hAnsi="Times New Roman" w:cs="Times New Roman"/>
          <w:b/>
          <w:sz w:val="24"/>
          <w:szCs w:val="24"/>
        </w:rPr>
        <w:t>Передача информации ограниченного доступа</w:t>
      </w:r>
    </w:p>
    <w:p w14:paraId="31BDA586"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Передача информации ограниченного доступа осуществляется:</w:t>
      </w:r>
    </w:p>
    <w:p w14:paraId="5383C824" w14:textId="77777777" w:rsidR="00037F75" w:rsidRPr="00D965E0" w:rsidRDefault="00037F75" w:rsidP="00062BA6">
      <w:pPr>
        <w:pStyle w:val="a6"/>
        <w:numPr>
          <w:ilvl w:val="0"/>
          <w:numId w:val="11"/>
        </w:numPr>
        <w:tabs>
          <w:tab w:val="left" w:pos="1134"/>
        </w:tabs>
        <w:spacing w:after="120"/>
        <w:ind w:left="709" w:hanging="567"/>
        <w:jc w:val="both"/>
        <w:rPr>
          <w:rFonts w:ascii="Times New Roman" w:hAnsi="Times New Roman" w:cs="Times New Roman"/>
          <w:sz w:val="24"/>
          <w:szCs w:val="24"/>
        </w:rPr>
      </w:pPr>
      <w:r w:rsidRPr="00D965E0">
        <w:rPr>
          <w:rFonts w:ascii="Times New Roman" w:hAnsi="Times New Roman" w:cs="Times New Roman"/>
          <w:sz w:val="24"/>
          <w:szCs w:val="24"/>
        </w:rPr>
        <w:t>почтовыми отправлениями с уведомлением о вручении;</w:t>
      </w:r>
    </w:p>
    <w:p w14:paraId="01A1EB58" w14:textId="77777777" w:rsidR="00037F75" w:rsidRPr="00D965E0" w:rsidRDefault="00037F75" w:rsidP="00062BA6">
      <w:pPr>
        <w:pStyle w:val="a6"/>
        <w:numPr>
          <w:ilvl w:val="0"/>
          <w:numId w:val="11"/>
        </w:numPr>
        <w:tabs>
          <w:tab w:val="left" w:pos="1134"/>
        </w:tabs>
        <w:spacing w:after="120"/>
        <w:ind w:left="709" w:hanging="567"/>
        <w:jc w:val="both"/>
        <w:rPr>
          <w:rFonts w:ascii="Times New Roman" w:hAnsi="Times New Roman" w:cs="Times New Roman"/>
          <w:sz w:val="24"/>
          <w:szCs w:val="24"/>
        </w:rPr>
      </w:pPr>
      <w:r w:rsidRPr="00D965E0">
        <w:rPr>
          <w:rFonts w:ascii="Times New Roman" w:hAnsi="Times New Roman" w:cs="Times New Roman"/>
          <w:sz w:val="24"/>
          <w:szCs w:val="24"/>
        </w:rPr>
        <w:t>нарочным;</w:t>
      </w:r>
    </w:p>
    <w:p w14:paraId="3BCE2F6A" w14:textId="77777777" w:rsidR="00037F75" w:rsidRPr="00D965E0" w:rsidRDefault="00037F75" w:rsidP="00062BA6">
      <w:pPr>
        <w:pStyle w:val="a6"/>
        <w:numPr>
          <w:ilvl w:val="0"/>
          <w:numId w:val="11"/>
        </w:numPr>
        <w:tabs>
          <w:tab w:val="left" w:pos="1134"/>
        </w:tabs>
        <w:spacing w:after="120"/>
        <w:ind w:left="709" w:hanging="567"/>
        <w:jc w:val="both"/>
        <w:rPr>
          <w:rFonts w:ascii="Times New Roman" w:hAnsi="Times New Roman" w:cs="Times New Roman"/>
          <w:sz w:val="24"/>
          <w:szCs w:val="24"/>
        </w:rPr>
      </w:pPr>
      <w:r w:rsidRPr="00D965E0">
        <w:rPr>
          <w:rFonts w:ascii="Times New Roman" w:hAnsi="Times New Roman" w:cs="Times New Roman"/>
          <w:sz w:val="24"/>
          <w:szCs w:val="24"/>
        </w:rPr>
        <w:t xml:space="preserve">посредством защищенного удаленного подключения с использованием </w:t>
      </w:r>
      <w:proofErr w:type="spellStart"/>
      <w:r w:rsidRPr="00D965E0">
        <w:rPr>
          <w:rFonts w:ascii="Times New Roman" w:hAnsi="Times New Roman" w:cs="Times New Roman"/>
          <w:sz w:val="24"/>
          <w:szCs w:val="24"/>
        </w:rPr>
        <w:t>ViPNet</w:t>
      </w:r>
      <w:proofErr w:type="spellEnd"/>
      <w:r w:rsidRPr="00D965E0">
        <w:rPr>
          <w:rFonts w:ascii="Times New Roman" w:hAnsi="Times New Roman" w:cs="Times New Roman"/>
          <w:sz w:val="24"/>
          <w:szCs w:val="24"/>
        </w:rPr>
        <w:t xml:space="preserve"> </w:t>
      </w:r>
      <w:proofErr w:type="spellStart"/>
      <w:r w:rsidRPr="00D965E0">
        <w:rPr>
          <w:rFonts w:ascii="Times New Roman" w:hAnsi="Times New Roman" w:cs="Times New Roman"/>
          <w:sz w:val="24"/>
          <w:szCs w:val="24"/>
        </w:rPr>
        <w:t>Client</w:t>
      </w:r>
      <w:proofErr w:type="spellEnd"/>
      <w:r w:rsidRPr="00D965E0">
        <w:rPr>
          <w:rFonts w:ascii="Times New Roman" w:hAnsi="Times New Roman" w:cs="Times New Roman"/>
          <w:sz w:val="24"/>
          <w:szCs w:val="24"/>
        </w:rPr>
        <w:t>;</w:t>
      </w:r>
    </w:p>
    <w:p w14:paraId="6FFDC1EF" w14:textId="77777777" w:rsidR="00037F75" w:rsidRPr="00D965E0" w:rsidRDefault="00037F75" w:rsidP="00062BA6">
      <w:pPr>
        <w:pStyle w:val="a6"/>
        <w:numPr>
          <w:ilvl w:val="0"/>
          <w:numId w:val="11"/>
        </w:numPr>
        <w:tabs>
          <w:tab w:val="left" w:pos="1134"/>
        </w:tabs>
        <w:spacing w:after="120"/>
        <w:ind w:left="709" w:hanging="567"/>
        <w:jc w:val="both"/>
        <w:rPr>
          <w:rFonts w:ascii="Times New Roman" w:hAnsi="Times New Roman" w:cs="Times New Roman"/>
          <w:sz w:val="24"/>
          <w:szCs w:val="24"/>
        </w:rPr>
      </w:pPr>
      <w:r w:rsidRPr="00D965E0">
        <w:rPr>
          <w:rFonts w:ascii="Times New Roman" w:hAnsi="Times New Roman" w:cs="Times New Roman"/>
          <w:sz w:val="24"/>
          <w:szCs w:val="24"/>
        </w:rPr>
        <w:t>в устной форме.</w:t>
      </w:r>
    </w:p>
    <w:p w14:paraId="7505DD9D" w14:textId="77777777" w:rsidR="00037F75" w:rsidRPr="00D965E0" w:rsidRDefault="00037F75" w:rsidP="00062BA6">
      <w:pPr>
        <w:pStyle w:val="a6"/>
        <w:numPr>
          <w:ilvl w:val="2"/>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При передаче информации ограниченного доступа почтовыми отправлениями с уведомлением о вручении с вложением вышеуказанной Информации, зафиксированной на машинном и/или бумажном носителе, Передающая Сторона включает в почтовое отправление опись вложения, в которой указывается тип носителя и состав передаваемой информации ограниченного доступа. Если Принимающая Сторона не направит Передающей стороне уведомление об отсутствии в почтовом отправлении вложения или несоответствии вложения описи, Информация считается полученной почтовым отправлением с момента получения Передающей Стороной уведомления о вручении почтового отправления.</w:t>
      </w:r>
    </w:p>
    <w:p w14:paraId="7D13D089" w14:textId="77777777" w:rsidR="00037F75" w:rsidRPr="00D965E0" w:rsidRDefault="00037F75" w:rsidP="00062BA6">
      <w:pPr>
        <w:pStyle w:val="a6"/>
        <w:numPr>
          <w:ilvl w:val="2"/>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lastRenderedPageBreak/>
        <w:t>При передаче информации ограниченного доступа на машинном и/ или бумажном носителе посредством почтового отправления, фельдъегерской связью, либо с нарочным, Передающая Сторона оформляет в своей части Акт приема-передачи по форме соответствующего приложения к Соглашению (Приложение № 1). Принимающая Сторона при получении информации ограниченного доступа заполняет и подписывает Акт приема-передачи в своей части и отправляет его Передающей Стороне (почтовым отправлением с уведомлением о вручении, либо с нарочным) не позднее 5 календарных дней с даты получения. В случае неполучения Передающей Стороной подписанного Акта приема-передачи от Принимающей Стороны в течение вышеуказанного срока, Акт считается подписанным Принимающей Стороной.</w:t>
      </w:r>
    </w:p>
    <w:p w14:paraId="7C340563" w14:textId="77777777" w:rsidR="00037F75" w:rsidRPr="00D965E0" w:rsidRDefault="00037F75" w:rsidP="00062BA6">
      <w:pPr>
        <w:pStyle w:val="a6"/>
        <w:numPr>
          <w:ilvl w:val="2"/>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При передаче информации ограниченного доступа в устной форме (с применением средств защиты информации, позволяющих обеспечить конфиденциальность передаваемой информации в соответчики с требованиями защиты информации) Передающая Сторона уведомляет Принимающую Сторону о том, что передаваемые в устной форме сведения и/или данные являются информацией ограниченного доступа. Передающая Сторона обеспечивает подготовку документа по переданной в устной форме информации ограниченного доступа в форме протокола совещания, переговоров, записи бесед, памятной записки и т.п., который подписывают обе Стороны. Передающая Сторона устанавливает в отношении данного документа требование об отнесении сведений к информации ограниченного доступа и осуществляет передачу документа в кратчайшие сроки Принимающей Стороне. Информация ограниченного доступа считается полученной с момента передачи ее в устной форме (при условии наличия подписанного с двустороннего подтверждения получения информации в устной форме).</w:t>
      </w:r>
    </w:p>
    <w:p w14:paraId="72BF9D46"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Передача информации ограниченного доступа по открытым каналам телефонной, телеграфной и факсимильной связи, а также с использованием сети «Интернет» без соответствующих средств защиты (</w:t>
      </w:r>
      <w:proofErr w:type="spellStart"/>
      <w:r w:rsidRPr="00D965E0">
        <w:rPr>
          <w:rFonts w:ascii="Times New Roman" w:hAnsi="Times New Roman" w:cs="Times New Roman"/>
          <w:sz w:val="24"/>
          <w:szCs w:val="24"/>
        </w:rPr>
        <w:t>ViPNet</w:t>
      </w:r>
      <w:proofErr w:type="spellEnd"/>
      <w:r w:rsidRPr="00D965E0">
        <w:rPr>
          <w:rFonts w:ascii="Times New Roman" w:hAnsi="Times New Roman" w:cs="Times New Roman"/>
          <w:sz w:val="24"/>
          <w:szCs w:val="24"/>
        </w:rPr>
        <w:t xml:space="preserve"> </w:t>
      </w:r>
      <w:proofErr w:type="spellStart"/>
      <w:r w:rsidRPr="00D965E0">
        <w:rPr>
          <w:rFonts w:ascii="Times New Roman" w:hAnsi="Times New Roman" w:cs="Times New Roman"/>
          <w:sz w:val="24"/>
          <w:szCs w:val="24"/>
        </w:rPr>
        <w:t>Client</w:t>
      </w:r>
      <w:proofErr w:type="spellEnd"/>
      <w:r w:rsidRPr="00D965E0">
        <w:rPr>
          <w:rFonts w:ascii="Times New Roman" w:hAnsi="Times New Roman" w:cs="Times New Roman"/>
          <w:sz w:val="24"/>
          <w:szCs w:val="24"/>
        </w:rPr>
        <w:t>) в соответствии с действующим законодательством, запрещена.</w:t>
      </w:r>
    </w:p>
    <w:p w14:paraId="3C017F70"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 xml:space="preserve">Раскрытие и/или передача информации ограниченного доступа в соответствии с Соглашением </w:t>
      </w:r>
      <w:r w:rsidRPr="00D965E0">
        <w:rPr>
          <w:rFonts w:ascii="Times New Roman" w:hAnsi="Times New Roman" w:cs="Times New Roman"/>
          <w:b/>
          <w:sz w:val="24"/>
          <w:szCs w:val="24"/>
        </w:rPr>
        <w:t>не означает</w:t>
      </w:r>
      <w:r w:rsidRPr="00D965E0">
        <w:rPr>
          <w:rFonts w:ascii="Times New Roman" w:hAnsi="Times New Roman" w:cs="Times New Roman"/>
          <w:sz w:val="24"/>
          <w:szCs w:val="24"/>
        </w:rPr>
        <w:t xml:space="preserve"> предоставление Принимающей Стороне каких-либо прав (полностью или в их части) в отношении раскрытой/переданной информации ограниченного доступа, в том числе, прав на изобретения, открытия в ноу-хау, авторских прав, прав на товарные знаки, словесные обозначения, торговые и технологические секреты, принадлежащие Передающей Стороне.</w:t>
      </w:r>
    </w:p>
    <w:p w14:paraId="2082D304"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Относительно любого обмена информации ограниченного доступа, который может происходить между Сторонами в рамках Соглашения, Сторонами принято и согласовано, что нижеперечисленные сотрудники каждой из Сторон являются уполномоченными лицами, которым разрешено принимать и/или передавать информацию ограниченного доступа от имени соответствующей Стороны:</w:t>
      </w:r>
    </w:p>
    <w:p w14:paraId="55E6066F" w14:textId="77777777" w:rsidR="00037F75" w:rsidRPr="00D965E0" w:rsidRDefault="00037F75" w:rsidP="00062BA6">
      <w:pPr>
        <w:ind w:left="709"/>
        <w:contextualSpacing/>
        <w:rPr>
          <w:rFonts w:ascii="Times New Roman" w:hAnsi="Times New Roman" w:cs="Times New Roman"/>
          <w:b/>
          <w:sz w:val="24"/>
          <w:szCs w:val="24"/>
        </w:rPr>
      </w:pPr>
      <w:r w:rsidRPr="00D965E0">
        <w:rPr>
          <w:rFonts w:ascii="Times New Roman" w:hAnsi="Times New Roman" w:cs="Times New Roman"/>
          <w:b/>
          <w:sz w:val="24"/>
          <w:szCs w:val="24"/>
        </w:rPr>
        <w:t>От имени организации _______________________</w:t>
      </w:r>
    </w:p>
    <w:p w14:paraId="7491C330" w14:textId="77777777" w:rsidR="00037F75" w:rsidRPr="00D965E0" w:rsidRDefault="00037F75" w:rsidP="00062BA6">
      <w:pPr>
        <w:pStyle w:val="a6"/>
        <w:numPr>
          <w:ilvl w:val="0"/>
          <w:numId w:val="11"/>
        </w:numPr>
        <w:tabs>
          <w:tab w:val="left" w:pos="1134"/>
        </w:tabs>
        <w:spacing w:after="120"/>
        <w:ind w:left="709" w:hanging="567"/>
        <w:jc w:val="both"/>
        <w:rPr>
          <w:rFonts w:ascii="Times New Roman" w:hAnsi="Times New Roman" w:cs="Times New Roman"/>
          <w:sz w:val="24"/>
          <w:szCs w:val="24"/>
        </w:rPr>
      </w:pPr>
      <w:r w:rsidRPr="00D965E0">
        <w:rPr>
          <w:rFonts w:ascii="Times New Roman" w:hAnsi="Times New Roman" w:cs="Times New Roman"/>
          <w:sz w:val="24"/>
          <w:szCs w:val="24"/>
        </w:rPr>
        <w:t>ФИО, электронная почта;</w:t>
      </w:r>
    </w:p>
    <w:p w14:paraId="16F9F3BD" w14:textId="77777777" w:rsidR="00037F75" w:rsidRPr="00D965E0" w:rsidRDefault="00037F75" w:rsidP="00062BA6">
      <w:pPr>
        <w:pStyle w:val="a6"/>
        <w:numPr>
          <w:ilvl w:val="0"/>
          <w:numId w:val="11"/>
        </w:numPr>
        <w:tabs>
          <w:tab w:val="left" w:pos="1134"/>
        </w:tabs>
        <w:spacing w:after="120"/>
        <w:ind w:left="709" w:hanging="567"/>
        <w:jc w:val="both"/>
        <w:rPr>
          <w:rFonts w:ascii="Times New Roman" w:hAnsi="Times New Roman" w:cs="Times New Roman"/>
          <w:sz w:val="24"/>
          <w:szCs w:val="24"/>
        </w:rPr>
      </w:pPr>
      <w:r w:rsidRPr="00D965E0">
        <w:rPr>
          <w:rFonts w:ascii="Times New Roman" w:hAnsi="Times New Roman" w:cs="Times New Roman"/>
          <w:sz w:val="24"/>
          <w:szCs w:val="24"/>
        </w:rPr>
        <w:t>ФИО, электронная почта.</w:t>
      </w:r>
    </w:p>
    <w:p w14:paraId="0E085156" w14:textId="77777777" w:rsidR="00037F75" w:rsidRPr="00D965E0" w:rsidRDefault="00037F75" w:rsidP="00062BA6">
      <w:pPr>
        <w:ind w:left="709"/>
        <w:contextualSpacing/>
        <w:rPr>
          <w:rFonts w:ascii="Times New Roman" w:hAnsi="Times New Roman" w:cs="Times New Roman"/>
          <w:b/>
          <w:sz w:val="24"/>
          <w:szCs w:val="24"/>
        </w:rPr>
      </w:pPr>
      <w:r w:rsidRPr="00D965E0">
        <w:rPr>
          <w:rFonts w:ascii="Times New Roman" w:hAnsi="Times New Roman" w:cs="Times New Roman"/>
          <w:b/>
          <w:sz w:val="24"/>
          <w:szCs w:val="24"/>
        </w:rPr>
        <w:t>От имени организации _______________________</w:t>
      </w:r>
    </w:p>
    <w:p w14:paraId="70250224" w14:textId="77777777" w:rsidR="00037F75" w:rsidRPr="00D965E0" w:rsidRDefault="00037F75" w:rsidP="00062BA6">
      <w:pPr>
        <w:pStyle w:val="a6"/>
        <w:numPr>
          <w:ilvl w:val="0"/>
          <w:numId w:val="11"/>
        </w:numPr>
        <w:tabs>
          <w:tab w:val="left" w:pos="1134"/>
        </w:tabs>
        <w:spacing w:after="120"/>
        <w:ind w:left="709" w:hanging="567"/>
        <w:jc w:val="both"/>
        <w:rPr>
          <w:rFonts w:ascii="Times New Roman" w:hAnsi="Times New Roman" w:cs="Times New Roman"/>
          <w:sz w:val="24"/>
          <w:szCs w:val="24"/>
        </w:rPr>
      </w:pPr>
      <w:r w:rsidRPr="00D965E0">
        <w:rPr>
          <w:rFonts w:ascii="Times New Roman" w:hAnsi="Times New Roman" w:cs="Times New Roman"/>
          <w:sz w:val="24"/>
          <w:szCs w:val="24"/>
        </w:rPr>
        <w:t>ФИО, электронная почта;</w:t>
      </w:r>
    </w:p>
    <w:p w14:paraId="56D01E3B" w14:textId="77777777" w:rsidR="00037F75" w:rsidRPr="00D965E0" w:rsidRDefault="00037F75" w:rsidP="00062BA6">
      <w:pPr>
        <w:pStyle w:val="a6"/>
        <w:numPr>
          <w:ilvl w:val="0"/>
          <w:numId w:val="11"/>
        </w:numPr>
        <w:tabs>
          <w:tab w:val="left" w:pos="1134"/>
        </w:tabs>
        <w:spacing w:after="120"/>
        <w:ind w:left="709" w:hanging="567"/>
        <w:jc w:val="both"/>
        <w:rPr>
          <w:rFonts w:ascii="Times New Roman" w:hAnsi="Times New Roman" w:cs="Times New Roman"/>
          <w:sz w:val="24"/>
          <w:szCs w:val="24"/>
        </w:rPr>
      </w:pPr>
      <w:r w:rsidRPr="00D965E0">
        <w:rPr>
          <w:rFonts w:ascii="Times New Roman" w:hAnsi="Times New Roman" w:cs="Times New Roman"/>
          <w:sz w:val="24"/>
          <w:szCs w:val="24"/>
        </w:rPr>
        <w:t>ФИО, электронная почта.</w:t>
      </w:r>
    </w:p>
    <w:p w14:paraId="0924A0B8"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lastRenderedPageBreak/>
        <w:t>Вся корреспонденция и переписка между Сторонами в соответствии с Соглашением, либо в связи с ним, а также все сопутствующие документы, в том числе Акты приема-передачи, направляемые Сторонами друг другу, должны быть совершены в письменной форме и переданы почтовым отправлением с уведомлением о вручении, либо доставлены нарочным по следующим адресам:</w:t>
      </w:r>
    </w:p>
    <w:p w14:paraId="5D3659CE" w14:textId="77777777" w:rsidR="00037F75" w:rsidRPr="00D965E0" w:rsidRDefault="00037F75" w:rsidP="00062BA6">
      <w:pPr>
        <w:ind w:left="709"/>
        <w:contextualSpacing/>
        <w:rPr>
          <w:rFonts w:ascii="Times New Roman" w:hAnsi="Times New Roman" w:cs="Times New Roman"/>
          <w:b/>
          <w:sz w:val="24"/>
          <w:szCs w:val="24"/>
        </w:rPr>
      </w:pPr>
      <w:r w:rsidRPr="00D965E0">
        <w:rPr>
          <w:rFonts w:ascii="Times New Roman" w:hAnsi="Times New Roman" w:cs="Times New Roman"/>
          <w:b/>
          <w:sz w:val="24"/>
          <w:szCs w:val="24"/>
        </w:rPr>
        <w:t>ГКУ СО «ЦРЦТ»</w:t>
      </w:r>
    </w:p>
    <w:p w14:paraId="09201F10" w14:textId="77777777" w:rsidR="00037F75" w:rsidRPr="00D965E0" w:rsidRDefault="00037F75" w:rsidP="00062BA6">
      <w:pPr>
        <w:ind w:left="709"/>
        <w:contextualSpacing/>
        <w:rPr>
          <w:rFonts w:ascii="Times New Roman" w:hAnsi="Times New Roman" w:cs="Times New Roman"/>
          <w:b/>
          <w:sz w:val="24"/>
          <w:szCs w:val="24"/>
        </w:rPr>
      </w:pPr>
      <w:r w:rsidRPr="00D965E0">
        <w:rPr>
          <w:rFonts w:ascii="Times New Roman" w:hAnsi="Times New Roman" w:cs="Times New Roman"/>
          <w:b/>
          <w:sz w:val="24"/>
          <w:szCs w:val="24"/>
        </w:rPr>
        <w:t>Место нахождения: 693020, г. Южно-Сахалинск, ул. Комсомольская, 125</w:t>
      </w:r>
    </w:p>
    <w:p w14:paraId="30545984" w14:textId="77777777" w:rsidR="00037F75" w:rsidRPr="00D965E0" w:rsidRDefault="00037F75" w:rsidP="00062BA6">
      <w:pPr>
        <w:ind w:left="709"/>
        <w:contextualSpacing/>
        <w:rPr>
          <w:rFonts w:ascii="Times New Roman" w:hAnsi="Times New Roman" w:cs="Times New Roman"/>
          <w:b/>
          <w:sz w:val="24"/>
          <w:szCs w:val="24"/>
        </w:rPr>
      </w:pPr>
      <w:r w:rsidRPr="00D965E0">
        <w:rPr>
          <w:rFonts w:ascii="Times New Roman" w:hAnsi="Times New Roman" w:cs="Times New Roman"/>
          <w:b/>
          <w:sz w:val="24"/>
          <w:szCs w:val="24"/>
        </w:rPr>
        <w:t>Почтовый адрес: 693020, г. Южно-Сахалинск, ул. Комсомольская, 125</w:t>
      </w:r>
    </w:p>
    <w:p w14:paraId="2EFAF957" w14:textId="77777777" w:rsidR="00037F75" w:rsidRPr="00D965E0" w:rsidRDefault="00037F75" w:rsidP="00062BA6">
      <w:pPr>
        <w:ind w:left="709"/>
        <w:contextualSpacing/>
        <w:rPr>
          <w:rFonts w:ascii="Times New Roman" w:hAnsi="Times New Roman" w:cs="Times New Roman"/>
          <w:b/>
          <w:sz w:val="24"/>
          <w:szCs w:val="24"/>
        </w:rPr>
      </w:pPr>
      <w:r w:rsidRPr="00D965E0">
        <w:rPr>
          <w:rFonts w:ascii="Times New Roman" w:hAnsi="Times New Roman" w:cs="Times New Roman"/>
          <w:b/>
          <w:sz w:val="24"/>
          <w:szCs w:val="24"/>
        </w:rPr>
        <w:t>ОГРН 1116501000770</w:t>
      </w:r>
    </w:p>
    <w:p w14:paraId="6D3C5705" w14:textId="77777777" w:rsidR="00037F75" w:rsidRPr="00D965E0" w:rsidRDefault="00037F75" w:rsidP="00062BA6">
      <w:pPr>
        <w:ind w:left="709"/>
        <w:contextualSpacing/>
        <w:rPr>
          <w:rFonts w:ascii="Times New Roman" w:hAnsi="Times New Roman" w:cs="Times New Roman"/>
          <w:b/>
          <w:sz w:val="24"/>
          <w:szCs w:val="24"/>
        </w:rPr>
      </w:pPr>
      <w:r w:rsidRPr="00D965E0">
        <w:rPr>
          <w:rFonts w:ascii="Times New Roman" w:hAnsi="Times New Roman" w:cs="Times New Roman"/>
          <w:b/>
          <w:sz w:val="24"/>
          <w:szCs w:val="24"/>
        </w:rPr>
        <w:t>ИНН 6501233462</w:t>
      </w:r>
    </w:p>
    <w:p w14:paraId="3EE3418B" w14:textId="77777777" w:rsidR="00037F75" w:rsidRPr="00D965E0" w:rsidRDefault="00037F75" w:rsidP="00062BA6">
      <w:pPr>
        <w:ind w:left="709"/>
        <w:contextualSpacing/>
        <w:rPr>
          <w:rFonts w:ascii="Times New Roman" w:hAnsi="Times New Roman" w:cs="Times New Roman"/>
          <w:b/>
          <w:sz w:val="24"/>
          <w:szCs w:val="24"/>
        </w:rPr>
      </w:pPr>
      <w:r w:rsidRPr="00D965E0">
        <w:rPr>
          <w:rFonts w:ascii="Times New Roman" w:hAnsi="Times New Roman" w:cs="Times New Roman"/>
          <w:b/>
          <w:sz w:val="24"/>
          <w:szCs w:val="24"/>
        </w:rPr>
        <w:t>КПП 650101001</w:t>
      </w:r>
    </w:p>
    <w:p w14:paraId="2F564C89" w14:textId="77777777" w:rsidR="00037F75" w:rsidRPr="00D965E0" w:rsidRDefault="00037F75" w:rsidP="00062BA6">
      <w:pPr>
        <w:ind w:left="709"/>
        <w:contextualSpacing/>
        <w:rPr>
          <w:rFonts w:ascii="Times New Roman" w:hAnsi="Times New Roman" w:cs="Times New Roman"/>
          <w:b/>
          <w:sz w:val="24"/>
          <w:szCs w:val="24"/>
        </w:rPr>
      </w:pPr>
      <w:r w:rsidRPr="00D965E0">
        <w:rPr>
          <w:rFonts w:ascii="Times New Roman" w:hAnsi="Times New Roman" w:cs="Times New Roman"/>
          <w:b/>
          <w:sz w:val="24"/>
          <w:szCs w:val="24"/>
        </w:rPr>
        <w:t>Приемная: 8 (4242) 67 21 00</w:t>
      </w:r>
    </w:p>
    <w:p w14:paraId="1CC2F1D9" w14:textId="77777777" w:rsidR="00037F75" w:rsidRPr="00D965E0" w:rsidRDefault="00037F75" w:rsidP="00062BA6">
      <w:pPr>
        <w:ind w:left="709"/>
        <w:contextualSpacing/>
        <w:rPr>
          <w:rFonts w:ascii="Times New Roman" w:hAnsi="Times New Roman" w:cs="Times New Roman"/>
          <w:b/>
          <w:sz w:val="24"/>
          <w:szCs w:val="24"/>
        </w:rPr>
      </w:pPr>
      <w:r w:rsidRPr="00D965E0">
        <w:rPr>
          <w:rFonts w:ascii="Times New Roman" w:hAnsi="Times New Roman" w:cs="Times New Roman"/>
          <w:b/>
          <w:sz w:val="24"/>
          <w:szCs w:val="24"/>
        </w:rPr>
        <w:t xml:space="preserve">Адрес электронной почты: </w:t>
      </w:r>
      <w:hyperlink r:id="rId6" w:tooltip="mailto:cit@sakhalin.gov.ru" w:history="1">
        <w:r w:rsidRPr="00D965E0">
          <w:rPr>
            <w:rStyle w:val="af0"/>
            <w:rFonts w:ascii="Times New Roman" w:hAnsi="Times New Roman" w:cs="Times New Roman"/>
            <w:b/>
            <w:sz w:val="24"/>
            <w:szCs w:val="24"/>
          </w:rPr>
          <w:t>cit@sakhalin.gov.ru</w:t>
        </w:r>
      </w:hyperlink>
      <w:r w:rsidRPr="00D965E0">
        <w:rPr>
          <w:rFonts w:ascii="Times New Roman" w:hAnsi="Times New Roman" w:cs="Times New Roman"/>
          <w:b/>
          <w:sz w:val="24"/>
          <w:szCs w:val="24"/>
        </w:rPr>
        <w:t xml:space="preserve">  </w:t>
      </w:r>
    </w:p>
    <w:p w14:paraId="7DC4CFA5" w14:textId="77777777" w:rsidR="00037F75" w:rsidRPr="00D965E0" w:rsidRDefault="00037F75" w:rsidP="00062BA6">
      <w:pPr>
        <w:ind w:left="709"/>
        <w:contextualSpacing/>
        <w:rPr>
          <w:rFonts w:ascii="Times New Roman" w:hAnsi="Times New Roman" w:cs="Times New Roman"/>
          <w:b/>
          <w:sz w:val="24"/>
          <w:szCs w:val="24"/>
        </w:rPr>
      </w:pPr>
    </w:p>
    <w:p w14:paraId="025EE787" w14:textId="77777777" w:rsidR="00037F75" w:rsidRPr="00D965E0" w:rsidRDefault="00037F75" w:rsidP="00062BA6">
      <w:pPr>
        <w:ind w:left="709"/>
        <w:contextualSpacing/>
        <w:rPr>
          <w:rFonts w:ascii="Times New Roman" w:hAnsi="Times New Roman" w:cs="Times New Roman"/>
          <w:b/>
          <w:sz w:val="24"/>
          <w:szCs w:val="24"/>
        </w:rPr>
      </w:pPr>
      <w:r w:rsidRPr="00D965E0">
        <w:rPr>
          <w:rFonts w:ascii="Times New Roman" w:hAnsi="Times New Roman" w:cs="Times New Roman"/>
          <w:b/>
          <w:sz w:val="24"/>
          <w:szCs w:val="24"/>
        </w:rPr>
        <w:t>_________________________________</w:t>
      </w:r>
    </w:p>
    <w:p w14:paraId="0DE4DFD1" w14:textId="77777777" w:rsidR="00037F75" w:rsidRPr="00D965E0" w:rsidRDefault="00037F75" w:rsidP="00062BA6">
      <w:pPr>
        <w:ind w:left="709" w:right="56"/>
        <w:contextualSpacing/>
        <w:rPr>
          <w:rFonts w:ascii="Times New Roman" w:hAnsi="Times New Roman" w:cs="Times New Roman"/>
          <w:b/>
          <w:sz w:val="24"/>
          <w:szCs w:val="24"/>
        </w:rPr>
      </w:pPr>
      <w:r w:rsidRPr="00D965E0">
        <w:rPr>
          <w:rFonts w:ascii="Times New Roman" w:hAnsi="Times New Roman" w:cs="Times New Roman"/>
          <w:b/>
          <w:sz w:val="24"/>
          <w:szCs w:val="24"/>
        </w:rPr>
        <w:t xml:space="preserve">Адрес </w:t>
      </w:r>
      <w:proofErr w:type="gramStart"/>
      <w:r w:rsidRPr="00D965E0">
        <w:rPr>
          <w:rFonts w:ascii="Times New Roman" w:hAnsi="Times New Roman" w:cs="Times New Roman"/>
          <w:b/>
          <w:sz w:val="24"/>
          <w:szCs w:val="24"/>
        </w:rPr>
        <w:t>местонахождения:_</w:t>
      </w:r>
      <w:proofErr w:type="gramEnd"/>
      <w:r w:rsidRPr="00D965E0">
        <w:rPr>
          <w:rFonts w:ascii="Times New Roman" w:hAnsi="Times New Roman" w:cs="Times New Roman"/>
          <w:b/>
          <w:sz w:val="24"/>
          <w:szCs w:val="24"/>
        </w:rPr>
        <w:t>________________</w:t>
      </w:r>
    </w:p>
    <w:p w14:paraId="206B0A21" w14:textId="77777777" w:rsidR="00037F75" w:rsidRPr="00D965E0" w:rsidRDefault="00037F75" w:rsidP="00062BA6">
      <w:pPr>
        <w:ind w:left="709" w:right="56"/>
        <w:contextualSpacing/>
        <w:rPr>
          <w:rFonts w:ascii="Times New Roman" w:hAnsi="Times New Roman" w:cs="Times New Roman"/>
          <w:b/>
          <w:sz w:val="24"/>
          <w:szCs w:val="24"/>
        </w:rPr>
      </w:pPr>
      <w:r w:rsidRPr="00D965E0">
        <w:rPr>
          <w:rFonts w:ascii="Times New Roman" w:hAnsi="Times New Roman" w:cs="Times New Roman"/>
          <w:b/>
          <w:sz w:val="24"/>
          <w:szCs w:val="24"/>
        </w:rPr>
        <w:t>Почтовый адрес: _______________________</w:t>
      </w:r>
    </w:p>
    <w:p w14:paraId="45705D1E" w14:textId="77777777" w:rsidR="00037F75" w:rsidRPr="00D965E0" w:rsidRDefault="00037F75" w:rsidP="00062BA6">
      <w:pPr>
        <w:ind w:left="709" w:right="56"/>
        <w:contextualSpacing/>
        <w:rPr>
          <w:rFonts w:ascii="Times New Roman" w:hAnsi="Times New Roman" w:cs="Times New Roman"/>
          <w:b/>
          <w:sz w:val="24"/>
          <w:szCs w:val="24"/>
        </w:rPr>
      </w:pPr>
      <w:proofErr w:type="gramStart"/>
      <w:r w:rsidRPr="00D965E0">
        <w:rPr>
          <w:rFonts w:ascii="Times New Roman" w:hAnsi="Times New Roman" w:cs="Times New Roman"/>
          <w:b/>
          <w:sz w:val="24"/>
          <w:szCs w:val="24"/>
          <w:lang w:val="en-US"/>
        </w:rPr>
        <w:t>e</w:t>
      </w:r>
      <w:r w:rsidRPr="00D965E0">
        <w:rPr>
          <w:rFonts w:ascii="Times New Roman" w:hAnsi="Times New Roman" w:cs="Times New Roman"/>
          <w:b/>
          <w:sz w:val="24"/>
          <w:szCs w:val="24"/>
        </w:rPr>
        <w:t>-</w:t>
      </w:r>
      <w:r w:rsidRPr="00D965E0">
        <w:rPr>
          <w:rFonts w:ascii="Times New Roman" w:hAnsi="Times New Roman" w:cs="Times New Roman"/>
          <w:b/>
          <w:sz w:val="24"/>
          <w:szCs w:val="24"/>
          <w:lang w:val="en-US"/>
        </w:rPr>
        <w:t>mail</w:t>
      </w:r>
      <w:proofErr w:type="gramEnd"/>
      <w:r w:rsidRPr="00D965E0">
        <w:rPr>
          <w:rFonts w:ascii="Times New Roman" w:hAnsi="Times New Roman" w:cs="Times New Roman"/>
          <w:b/>
          <w:sz w:val="24"/>
          <w:szCs w:val="24"/>
        </w:rPr>
        <w:t>: ________________________________</w:t>
      </w:r>
    </w:p>
    <w:p w14:paraId="02B12C88" w14:textId="77777777" w:rsidR="00037F75" w:rsidRPr="00D965E0" w:rsidRDefault="00037F75" w:rsidP="00062BA6">
      <w:pPr>
        <w:ind w:left="709" w:right="56"/>
        <w:contextualSpacing/>
        <w:rPr>
          <w:rFonts w:ascii="Times New Roman" w:hAnsi="Times New Roman" w:cs="Times New Roman"/>
          <w:b/>
          <w:sz w:val="24"/>
          <w:szCs w:val="24"/>
        </w:rPr>
      </w:pPr>
      <w:r w:rsidRPr="00D965E0">
        <w:rPr>
          <w:rFonts w:ascii="Times New Roman" w:hAnsi="Times New Roman" w:cs="Times New Roman"/>
          <w:b/>
          <w:sz w:val="24"/>
          <w:szCs w:val="24"/>
        </w:rPr>
        <w:t>ИНН: _____________</w:t>
      </w:r>
    </w:p>
    <w:p w14:paraId="62060EB5" w14:textId="77777777" w:rsidR="00037F75" w:rsidRPr="00D965E0" w:rsidRDefault="00037F75" w:rsidP="00062BA6">
      <w:pPr>
        <w:ind w:left="709" w:right="56"/>
        <w:contextualSpacing/>
        <w:rPr>
          <w:rFonts w:ascii="Times New Roman" w:hAnsi="Times New Roman" w:cs="Times New Roman"/>
          <w:b/>
          <w:sz w:val="24"/>
          <w:szCs w:val="24"/>
        </w:rPr>
      </w:pPr>
      <w:r w:rsidRPr="00D965E0">
        <w:rPr>
          <w:rFonts w:ascii="Times New Roman" w:hAnsi="Times New Roman" w:cs="Times New Roman"/>
          <w:b/>
          <w:sz w:val="24"/>
          <w:szCs w:val="24"/>
        </w:rPr>
        <w:t>КПП: _____________</w:t>
      </w:r>
    </w:p>
    <w:p w14:paraId="1D6F2387" w14:textId="77777777" w:rsidR="00037F75" w:rsidRPr="00D965E0" w:rsidRDefault="00037F75" w:rsidP="00062BA6">
      <w:pPr>
        <w:ind w:left="709" w:right="56"/>
        <w:contextualSpacing/>
        <w:rPr>
          <w:rFonts w:ascii="Times New Roman" w:hAnsi="Times New Roman" w:cs="Times New Roman"/>
          <w:b/>
          <w:sz w:val="24"/>
          <w:szCs w:val="24"/>
        </w:rPr>
      </w:pPr>
      <w:r w:rsidRPr="00D965E0">
        <w:rPr>
          <w:rFonts w:ascii="Times New Roman" w:hAnsi="Times New Roman" w:cs="Times New Roman"/>
          <w:b/>
          <w:sz w:val="24"/>
          <w:szCs w:val="24"/>
        </w:rPr>
        <w:t>ОГРН: _____________</w:t>
      </w:r>
    </w:p>
    <w:p w14:paraId="4BB2C07E" w14:textId="77777777" w:rsidR="00037F75" w:rsidRPr="00D965E0" w:rsidRDefault="00037F75" w:rsidP="00062BA6">
      <w:pPr>
        <w:ind w:left="709"/>
        <w:contextualSpacing/>
        <w:rPr>
          <w:rFonts w:ascii="Times New Roman" w:hAnsi="Times New Roman" w:cs="Times New Roman"/>
          <w:b/>
          <w:sz w:val="24"/>
          <w:szCs w:val="24"/>
        </w:rPr>
      </w:pPr>
    </w:p>
    <w:p w14:paraId="238F826F"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При передаче информации ограниченного доступа, не относящейся к служебной информации ограниченного распространения, Предающая Сторона обязана осуществить её классификацию в соответствии с Указом Президента РФ от 06.03.1997 № 188 (ред. от 13.07.2015) «Об утверждении Перечня сведений конфиденциального характера» и сообщить Принимающей стороне особенности правовой охраны данной такой информации.</w:t>
      </w:r>
    </w:p>
    <w:p w14:paraId="538B9BF0"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 xml:space="preserve">При передаче </w:t>
      </w:r>
      <w:r w:rsidRPr="00D965E0">
        <w:rPr>
          <w:rFonts w:ascii="Times New Roman" w:hAnsi="Times New Roman" w:cs="Times New Roman"/>
          <w:b/>
          <w:sz w:val="24"/>
          <w:szCs w:val="24"/>
        </w:rPr>
        <w:t>персональных данных</w:t>
      </w:r>
      <w:r w:rsidRPr="00D965E0">
        <w:rPr>
          <w:rFonts w:ascii="Times New Roman" w:hAnsi="Times New Roman" w:cs="Times New Roman"/>
          <w:sz w:val="24"/>
          <w:szCs w:val="24"/>
        </w:rPr>
        <w:t xml:space="preserve"> Передающая Сторона обязана осуществить такую передачу с оформлением поручения на обработку персональных данных в соответствии с требованиями части 3 статьи 6 Федерального закона от 27.07.2006 № 152-ФЗ (ред. от 30.12.2020) «О персональных данных».</w:t>
      </w:r>
    </w:p>
    <w:p w14:paraId="2DEA2832"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Риски ненадлежащего оформления Информации, в соответствии с требованиями настоящего раздела Соглашения, несет Передающая Сторона.</w:t>
      </w:r>
    </w:p>
    <w:p w14:paraId="0B14D01F" w14:textId="77777777" w:rsidR="00037F75" w:rsidRPr="00D965E0" w:rsidRDefault="00037F75" w:rsidP="00062BA6">
      <w:pPr>
        <w:pStyle w:val="a6"/>
        <w:numPr>
          <w:ilvl w:val="0"/>
          <w:numId w:val="12"/>
        </w:numPr>
        <w:spacing w:before="120" w:after="120"/>
        <w:ind w:left="709" w:hanging="709"/>
        <w:jc w:val="both"/>
        <w:rPr>
          <w:rFonts w:ascii="Times New Roman" w:hAnsi="Times New Roman" w:cs="Times New Roman"/>
          <w:b/>
          <w:sz w:val="24"/>
          <w:szCs w:val="24"/>
        </w:rPr>
      </w:pPr>
      <w:r w:rsidRPr="00D965E0">
        <w:rPr>
          <w:rFonts w:ascii="Times New Roman" w:hAnsi="Times New Roman" w:cs="Times New Roman"/>
          <w:b/>
          <w:sz w:val="24"/>
          <w:szCs w:val="24"/>
        </w:rPr>
        <w:t>Разглашение информации:</w:t>
      </w:r>
    </w:p>
    <w:p w14:paraId="3880F374"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Под разглашением информации ограниченного доступа понимается действие или бездействие, в результате которого информация ограниченного доступа в любой возможной форме (устной, письменной, иной форме, в том числе с использованием технических средств) становится известной третьим лицам без согласия обладателя такой информации, либо вопреки трудовому или гражданско-правовому договору.</w:t>
      </w:r>
    </w:p>
    <w:p w14:paraId="460879D7"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При утрате, разглашении или подозрении на разглашение информации ограниченного доступа, Стороны обязуются незамедлительно информировать друг друга и принять все необходимые меры по предотвращению дальнейшего разглашения ограниченного доступа, а также выявлению причинённого ущерба или иных отрицательных последствий, вызванных ее утратой или разглашением.</w:t>
      </w:r>
    </w:p>
    <w:p w14:paraId="4E36F8A2"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lastRenderedPageBreak/>
        <w:t>Принимающая Сторона не несет никаких обязательств или ограничений относительно любой Информации в случае, когда может доказать, что:</w:t>
      </w:r>
    </w:p>
    <w:p w14:paraId="2DED3C4A" w14:textId="77777777" w:rsidR="00037F75" w:rsidRPr="00D965E0" w:rsidRDefault="00037F75" w:rsidP="00062BA6">
      <w:pPr>
        <w:pStyle w:val="a6"/>
        <w:numPr>
          <w:ilvl w:val="0"/>
          <w:numId w:val="11"/>
        </w:numPr>
        <w:tabs>
          <w:tab w:val="left" w:pos="1134"/>
        </w:tabs>
        <w:spacing w:after="120"/>
        <w:ind w:left="709" w:hanging="567"/>
        <w:jc w:val="both"/>
        <w:rPr>
          <w:rFonts w:ascii="Times New Roman" w:hAnsi="Times New Roman" w:cs="Times New Roman"/>
          <w:sz w:val="24"/>
          <w:szCs w:val="24"/>
        </w:rPr>
      </w:pPr>
      <w:r w:rsidRPr="00D965E0">
        <w:rPr>
          <w:rFonts w:ascii="Times New Roman" w:hAnsi="Times New Roman" w:cs="Times New Roman"/>
          <w:sz w:val="24"/>
          <w:szCs w:val="24"/>
        </w:rPr>
        <w:t>информация ограниченного доступа стала общественным достоянием до ее раскрытия Принимающей Стороной;</w:t>
      </w:r>
    </w:p>
    <w:p w14:paraId="012EA9C5" w14:textId="77777777" w:rsidR="00037F75" w:rsidRPr="00D965E0" w:rsidRDefault="00037F75" w:rsidP="00062BA6">
      <w:pPr>
        <w:pStyle w:val="a6"/>
        <w:numPr>
          <w:ilvl w:val="0"/>
          <w:numId w:val="11"/>
        </w:numPr>
        <w:tabs>
          <w:tab w:val="left" w:pos="1134"/>
        </w:tabs>
        <w:spacing w:after="120"/>
        <w:ind w:left="709" w:hanging="567"/>
        <w:jc w:val="both"/>
        <w:rPr>
          <w:rFonts w:ascii="Times New Roman" w:hAnsi="Times New Roman" w:cs="Times New Roman"/>
          <w:sz w:val="24"/>
          <w:szCs w:val="24"/>
        </w:rPr>
      </w:pPr>
      <w:r w:rsidRPr="00D965E0">
        <w:rPr>
          <w:rFonts w:ascii="Times New Roman" w:hAnsi="Times New Roman" w:cs="Times New Roman"/>
          <w:sz w:val="24"/>
          <w:szCs w:val="24"/>
        </w:rPr>
        <w:t>информация ограниченного доступа была передана с нарушением требований раздела 5 и 6 настоящего Соглашения.</w:t>
      </w:r>
    </w:p>
    <w:p w14:paraId="76339798" w14:textId="77777777" w:rsidR="00037F75" w:rsidRPr="00D965E0" w:rsidRDefault="00037F75" w:rsidP="00062BA6">
      <w:pPr>
        <w:pStyle w:val="a6"/>
        <w:numPr>
          <w:ilvl w:val="0"/>
          <w:numId w:val="11"/>
        </w:numPr>
        <w:tabs>
          <w:tab w:val="left" w:pos="1134"/>
        </w:tabs>
        <w:spacing w:after="120"/>
        <w:ind w:left="709" w:hanging="567"/>
        <w:jc w:val="both"/>
        <w:rPr>
          <w:rFonts w:ascii="Times New Roman" w:hAnsi="Times New Roman" w:cs="Times New Roman"/>
          <w:sz w:val="24"/>
          <w:szCs w:val="24"/>
        </w:rPr>
      </w:pPr>
      <w:r w:rsidRPr="00D965E0">
        <w:rPr>
          <w:rFonts w:ascii="Times New Roman" w:hAnsi="Times New Roman" w:cs="Times New Roman"/>
          <w:sz w:val="24"/>
          <w:szCs w:val="24"/>
        </w:rPr>
        <w:t>информация ограниченного доступа в течение действия Соглашения или до истечения, указанного в п.9.1 Соглашения срока, стала общеизвестной и публичной иначе, чем в результате нарушения Соглашения;</w:t>
      </w:r>
    </w:p>
    <w:p w14:paraId="344BA8CB" w14:textId="77777777" w:rsidR="00037F75" w:rsidRPr="00D965E0" w:rsidRDefault="00037F75" w:rsidP="00062BA6">
      <w:pPr>
        <w:pStyle w:val="a6"/>
        <w:numPr>
          <w:ilvl w:val="0"/>
          <w:numId w:val="11"/>
        </w:numPr>
        <w:tabs>
          <w:tab w:val="left" w:pos="1134"/>
        </w:tabs>
        <w:spacing w:after="120"/>
        <w:ind w:left="709" w:hanging="567"/>
        <w:jc w:val="both"/>
        <w:rPr>
          <w:rFonts w:ascii="Times New Roman" w:hAnsi="Times New Roman" w:cs="Times New Roman"/>
          <w:sz w:val="24"/>
          <w:szCs w:val="24"/>
        </w:rPr>
      </w:pPr>
      <w:r w:rsidRPr="00D965E0">
        <w:rPr>
          <w:rFonts w:ascii="Times New Roman" w:hAnsi="Times New Roman" w:cs="Times New Roman"/>
          <w:sz w:val="24"/>
          <w:szCs w:val="24"/>
        </w:rPr>
        <w:t>информация ограниченного доступа уже была известна Принимающей Стороне, о чем свидетельствует соответствующий письменный документ в архиве Принимающей Стороны;</w:t>
      </w:r>
    </w:p>
    <w:p w14:paraId="55973B74" w14:textId="77777777" w:rsidR="00037F75" w:rsidRPr="00D965E0" w:rsidRDefault="00037F75" w:rsidP="00062BA6">
      <w:pPr>
        <w:pStyle w:val="a6"/>
        <w:numPr>
          <w:ilvl w:val="0"/>
          <w:numId w:val="11"/>
        </w:numPr>
        <w:tabs>
          <w:tab w:val="left" w:pos="1134"/>
        </w:tabs>
        <w:spacing w:after="120"/>
        <w:ind w:left="709" w:hanging="567"/>
        <w:jc w:val="both"/>
        <w:rPr>
          <w:rFonts w:ascii="Times New Roman" w:hAnsi="Times New Roman" w:cs="Times New Roman"/>
          <w:sz w:val="24"/>
          <w:szCs w:val="24"/>
        </w:rPr>
      </w:pPr>
      <w:r w:rsidRPr="00D965E0">
        <w:rPr>
          <w:rFonts w:ascii="Times New Roman" w:hAnsi="Times New Roman" w:cs="Times New Roman"/>
          <w:sz w:val="24"/>
          <w:szCs w:val="24"/>
        </w:rPr>
        <w:t>информация ограниченного доступа была независимо добросовестно разработана сотрудниками Принимающей Стороны, не имевшими доступа к такой Информации;</w:t>
      </w:r>
    </w:p>
    <w:p w14:paraId="25D0A476" w14:textId="77777777" w:rsidR="00037F75" w:rsidRPr="00D965E0" w:rsidRDefault="00037F75" w:rsidP="00062BA6">
      <w:pPr>
        <w:pStyle w:val="a6"/>
        <w:numPr>
          <w:ilvl w:val="0"/>
          <w:numId w:val="11"/>
        </w:numPr>
        <w:tabs>
          <w:tab w:val="left" w:pos="1134"/>
        </w:tabs>
        <w:spacing w:after="120"/>
        <w:ind w:left="709" w:hanging="567"/>
        <w:jc w:val="both"/>
        <w:rPr>
          <w:rFonts w:ascii="Times New Roman" w:hAnsi="Times New Roman" w:cs="Times New Roman"/>
          <w:sz w:val="24"/>
          <w:szCs w:val="24"/>
        </w:rPr>
      </w:pPr>
      <w:r w:rsidRPr="00D965E0">
        <w:rPr>
          <w:rFonts w:ascii="Times New Roman" w:hAnsi="Times New Roman" w:cs="Times New Roman"/>
          <w:sz w:val="24"/>
          <w:szCs w:val="24"/>
        </w:rPr>
        <w:t>информация ограниченного доступа одобрена для раскрытия третьим лицам посредством ясно выраженного письменного разрешения Передающей Стороны.</w:t>
      </w:r>
    </w:p>
    <w:p w14:paraId="50421C1B" w14:textId="77777777" w:rsidR="00037F75" w:rsidRPr="00D965E0" w:rsidRDefault="00037F75" w:rsidP="00062BA6">
      <w:pPr>
        <w:pStyle w:val="a6"/>
        <w:numPr>
          <w:ilvl w:val="0"/>
          <w:numId w:val="12"/>
        </w:numPr>
        <w:spacing w:before="120" w:after="120"/>
        <w:ind w:left="709" w:hanging="709"/>
        <w:jc w:val="both"/>
        <w:rPr>
          <w:rFonts w:ascii="Times New Roman" w:hAnsi="Times New Roman" w:cs="Times New Roman"/>
          <w:b/>
          <w:sz w:val="24"/>
          <w:szCs w:val="24"/>
        </w:rPr>
      </w:pPr>
      <w:r w:rsidRPr="00D965E0">
        <w:rPr>
          <w:rFonts w:ascii="Times New Roman" w:hAnsi="Times New Roman" w:cs="Times New Roman"/>
          <w:b/>
          <w:sz w:val="24"/>
          <w:szCs w:val="24"/>
        </w:rPr>
        <w:t>Ответственность:</w:t>
      </w:r>
    </w:p>
    <w:p w14:paraId="133D1E77"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Принимающая Сторона, допустившая разглашение Информации, при условии предоставления Передающей Стороной доказательств вины Принимающей Стороны, обязана компенсировать в полном объеме весь действительный ущерб, причиненный Передающей Стороне таким разглашением.</w:t>
      </w:r>
    </w:p>
    <w:p w14:paraId="2AC668DD" w14:textId="77777777" w:rsidR="00037F75" w:rsidRPr="00D965E0" w:rsidRDefault="00037F75" w:rsidP="00062BA6">
      <w:pPr>
        <w:pStyle w:val="a6"/>
        <w:numPr>
          <w:ilvl w:val="2"/>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Принимающая Сторона несет ответственность в соответствии с действующим законодательством Российской Федерации за разглашение информации ограниченного доступа, то есть за свои действия или бездействие, в результате которых информация ограниченного доступа</w:t>
      </w:r>
      <w:r w:rsidRPr="00D965E0" w:rsidDel="00625E16">
        <w:rPr>
          <w:rFonts w:ascii="Times New Roman" w:hAnsi="Times New Roman" w:cs="Times New Roman"/>
          <w:sz w:val="24"/>
          <w:szCs w:val="24"/>
        </w:rPr>
        <w:t xml:space="preserve"> </w:t>
      </w:r>
      <w:r w:rsidRPr="00D965E0">
        <w:rPr>
          <w:rFonts w:ascii="Times New Roman" w:hAnsi="Times New Roman" w:cs="Times New Roman"/>
          <w:sz w:val="24"/>
          <w:szCs w:val="24"/>
        </w:rPr>
        <w:t>становится известной Третьим лицам в нарушение условий настоящего Соглашения. Ответственность Принимающей стороны ограничивается размером реального документально подтвержденного ущерба, понесенного Передающей стороной в результате виновных действий Принимающей стороны.</w:t>
      </w:r>
    </w:p>
    <w:p w14:paraId="18B1B184"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Все разногласия и споры, возникающие при исполнении Соглашения или в связи с ним, Стороны будут решать путем проведения переговоров. В случае не достижения согласия, споры будут передаваться на рассмотрение в Арбитражный суд г. Южно-Сахалинска.</w:t>
      </w:r>
    </w:p>
    <w:p w14:paraId="73F3D683" w14:textId="77777777" w:rsidR="00037F75" w:rsidRPr="00D965E0" w:rsidRDefault="00037F75" w:rsidP="00062BA6">
      <w:pPr>
        <w:pStyle w:val="a6"/>
        <w:numPr>
          <w:ilvl w:val="0"/>
          <w:numId w:val="12"/>
        </w:numPr>
        <w:spacing w:before="120" w:after="120"/>
        <w:ind w:left="709" w:hanging="709"/>
        <w:jc w:val="both"/>
        <w:rPr>
          <w:rFonts w:ascii="Times New Roman" w:hAnsi="Times New Roman" w:cs="Times New Roman"/>
          <w:b/>
          <w:sz w:val="24"/>
          <w:szCs w:val="24"/>
        </w:rPr>
      </w:pPr>
      <w:r w:rsidRPr="00D965E0">
        <w:rPr>
          <w:rFonts w:ascii="Times New Roman" w:hAnsi="Times New Roman" w:cs="Times New Roman"/>
          <w:b/>
          <w:sz w:val="24"/>
          <w:szCs w:val="24"/>
        </w:rPr>
        <w:t>Срок действия:</w:t>
      </w:r>
    </w:p>
    <w:p w14:paraId="6C795D51"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 xml:space="preserve">Соглашение вступает в силу с даты его подписания Сторонами и действует в течении действия договорных отношений сторон по </w:t>
      </w:r>
      <w:r w:rsidRPr="00D965E0">
        <w:rPr>
          <w:rFonts w:ascii="Times New Roman" w:hAnsi="Times New Roman" w:cs="Times New Roman"/>
          <w:i/>
          <w:sz w:val="24"/>
          <w:szCs w:val="24"/>
        </w:rPr>
        <w:t xml:space="preserve">государственному контракту (договору, реализации пилотного проекта) </w:t>
      </w:r>
      <w:r w:rsidRPr="00D965E0">
        <w:rPr>
          <w:rFonts w:ascii="Times New Roman" w:hAnsi="Times New Roman" w:cs="Times New Roman"/>
          <w:sz w:val="24"/>
          <w:szCs w:val="24"/>
        </w:rPr>
        <w:t>№______ от _______ /до ___________., при этом ни одна из сторон не в праве разглашать информацию ограниченного доступа сторон после окончания действия настоящего Соглашения, до тех пор, пока такое разглашение не будет разрешено в письменной форме Передающей стороной.</w:t>
      </w:r>
    </w:p>
    <w:p w14:paraId="06FDE4D7"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Во всем остальном, что не предусмотрено условиями Соглашения, Стороны будут руководствоваться действующим законодательством Российской Федерации.</w:t>
      </w:r>
    </w:p>
    <w:p w14:paraId="5540BBAF"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Ни одна из Сторон не вправе передавать свои права и обязанности по Соглашению третьим лицам без письменного согласия на это другой Стороны.</w:t>
      </w:r>
    </w:p>
    <w:p w14:paraId="2F6D0F87" w14:textId="77777777" w:rsidR="00037F75" w:rsidRPr="00D965E0" w:rsidRDefault="00037F75" w:rsidP="00062BA6">
      <w:pPr>
        <w:pStyle w:val="a6"/>
        <w:numPr>
          <w:ilvl w:val="2"/>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В случаях реорганизации Принимающей стороны, последняя обязуется не позднее чем за 60 (шестьдесят) календарных дней уведомить о предстоящей реорганизации Передающую сторону.</w:t>
      </w:r>
    </w:p>
    <w:p w14:paraId="05F9778D" w14:textId="77777777" w:rsidR="00037F75" w:rsidRPr="00D965E0" w:rsidRDefault="00037F75" w:rsidP="00062BA6">
      <w:pPr>
        <w:pStyle w:val="a6"/>
        <w:numPr>
          <w:ilvl w:val="2"/>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lastRenderedPageBreak/>
        <w:t>Права и обязанности Сторон по настоящему Соглашению в случае реорганизации какой-либо из Сторон переходят к соответствующему правопреемнику (правопреемникам) реорганизованной Стороны, и такие правопреемники будут нести все права и обязанности по настоящему Соглашению в отношении другой Стороны.</w:t>
      </w:r>
    </w:p>
    <w:p w14:paraId="4E6C16F7" w14:textId="77777777" w:rsidR="00037F75" w:rsidRPr="00D965E0" w:rsidRDefault="00037F75" w:rsidP="00062BA6">
      <w:pPr>
        <w:pStyle w:val="a6"/>
        <w:numPr>
          <w:ilvl w:val="2"/>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 xml:space="preserve">В случае ликвидации Принимающей стороны, она обязана </w:t>
      </w:r>
      <w:r w:rsidRPr="00D965E0">
        <w:rPr>
          <w:rFonts w:ascii="Times New Roman" w:hAnsi="Times New Roman" w:cs="Times New Roman"/>
          <w:sz w:val="24"/>
          <w:szCs w:val="24"/>
        </w:rPr>
        <w:br/>
        <w:t xml:space="preserve">до завершения ликвидации вернуть Передающей стороне все оригиналы </w:t>
      </w:r>
      <w:r w:rsidRPr="00D965E0">
        <w:rPr>
          <w:rFonts w:ascii="Times New Roman" w:hAnsi="Times New Roman" w:cs="Times New Roman"/>
          <w:sz w:val="24"/>
          <w:szCs w:val="24"/>
        </w:rPr>
        <w:br/>
        <w:t xml:space="preserve">и копии (или обеспечить уничтожение копий) всех материальных носителей </w:t>
      </w:r>
      <w:r w:rsidRPr="00D965E0">
        <w:rPr>
          <w:rFonts w:ascii="Times New Roman" w:hAnsi="Times New Roman" w:cs="Times New Roman"/>
          <w:sz w:val="24"/>
          <w:szCs w:val="24"/>
        </w:rPr>
        <w:br/>
        <w:t>с информацией ограниченного доступа, переданной по настоящему Соглашению.</w:t>
      </w:r>
    </w:p>
    <w:p w14:paraId="23B9EB28"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Любые изменения и дополнения к Соглашению действительны, только если они составлены в письменной форме и подписаны уполномоченными представителями обеих Сторон.</w:t>
      </w:r>
    </w:p>
    <w:p w14:paraId="2E7F26D0" w14:textId="77777777" w:rsidR="00037F75" w:rsidRPr="00D965E0" w:rsidRDefault="00037F75" w:rsidP="00062BA6">
      <w:pPr>
        <w:pStyle w:val="a6"/>
        <w:numPr>
          <w:ilvl w:val="1"/>
          <w:numId w:val="12"/>
        </w:numPr>
        <w:spacing w:before="120" w:after="120"/>
        <w:ind w:left="709" w:hanging="709"/>
        <w:jc w:val="both"/>
        <w:rPr>
          <w:rFonts w:ascii="Times New Roman" w:hAnsi="Times New Roman" w:cs="Times New Roman"/>
          <w:sz w:val="24"/>
          <w:szCs w:val="24"/>
        </w:rPr>
      </w:pPr>
      <w:r w:rsidRPr="00D965E0">
        <w:rPr>
          <w:rFonts w:ascii="Times New Roman" w:hAnsi="Times New Roman" w:cs="Times New Roman"/>
          <w:sz w:val="24"/>
          <w:szCs w:val="24"/>
        </w:rPr>
        <w:t>Соглашение подписано в двух экземплярах, имеющих равную юридическую силу, по одному для каждой из сторон.</w:t>
      </w:r>
    </w:p>
    <w:p w14:paraId="5F00C5C3" w14:textId="77777777" w:rsidR="00037F75" w:rsidRPr="00D965E0" w:rsidRDefault="00037F75" w:rsidP="00062BA6">
      <w:pPr>
        <w:pStyle w:val="a6"/>
        <w:numPr>
          <w:ilvl w:val="0"/>
          <w:numId w:val="12"/>
        </w:numPr>
        <w:spacing w:before="120" w:after="120"/>
        <w:ind w:left="709" w:hanging="709"/>
        <w:jc w:val="both"/>
        <w:rPr>
          <w:rFonts w:ascii="Times New Roman" w:hAnsi="Times New Roman" w:cs="Times New Roman"/>
          <w:b/>
          <w:sz w:val="24"/>
          <w:szCs w:val="24"/>
        </w:rPr>
      </w:pPr>
      <w:r w:rsidRPr="00D965E0">
        <w:rPr>
          <w:rFonts w:ascii="Times New Roman" w:hAnsi="Times New Roman" w:cs="Times New Roman"/>
          <w:b/>
          <w:sz w:val="24"/>
          <w:szCs w:val="24"/>
        </w:rPr>
        <w:t>Реквизиты и подписи сторон:</w:t>
      </w:r>
    </w:p>
    <w:tbl>
      <w:tblPr>
        <w:tblStyle w:val="af1"/>
        <w:tblW w:w="99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602"/>
      </w:tblGrid>
      <w:tr w:rsidR="00037F75" w:rsidRPr="00D965E0" w14:paraId="7292A664" w14:textId="77777777" w:rsidTr="00332C41">
        <w:tc>
          <w:tcPr>
            <w:tcW w:w="4395" w:type="dxa"/>
          </w:tcPr>
          <w:p w14:paraId="3BAFBFA1" w14:textId="77777777" w:rsidR="00037F75" w:rsidRPr="00D965E0" w:rsidRDefault="00037F75" w:rsidP="00062BA6">
            <w:pPr>
              <w:spacing w:line="276" w:lineRule="auto"/>
              <w:ind w:left="709"/>
              <w:contextualSpacing/>
              <w:outlineLvl w:val="1"/>
              <w:rPr>
                <w:rFonts w:ascii="Times New Roman" w:hAnsi="Times New Roman" w:cs="Times New Roman"/>
                <w:sz w:val="24"/>
                <w:szCs w:val="24"/>
              </w:rPr>
            </w:pPr>
            <w:r w:rsidRPr="00D965E0">
              <w:rPr>
                <w:rFonts w:ascii="Times New Roman" w:hAnsi="Times New Roman" w:cs="Times New Roman"/>
                <w:sz w:val="24"/>
                <w:szCs w:val="24"/>
              </w:rPr>
              <w:t>____________________________ Адрес местонахождения_____________</w:t>
            </w:r>
          </w:p>
          <w:p w14:paraId="60574BA5" w14:textId="77777777" w:rsidR="00037F75" w:rsidRPr="00D965E0" w:rsidRDefault="00037F75" w:rsidP="00062BA6">
            <w:pPr>
              <w:spacing w:line="276" w:lineRule="auto"/>
              <w:ind w:left="709"/>
              <w:contextualSpacing/>
              <w:outlineLvl w:val="1"/>
              <w:rPr>
                <w:rFonts w:ascii="Times New Roman" w:hAnsi="Times New Roman" w:cs="Times New Roman"/>
                <w:sz w:val="24"/>
                <w:szCs w:val="24"/>
              </w:rPr>
            </w:pPr>
            <w:r w:rsidRPr="00D965E0">
              <w:rPr>
                <w:rFonts w:ascii="Times New Roman" w:hAnsi="Times New Roman" w:cs="Times New Roman"/>
                <w:sz w:val="24"/>
                <w:szCs w:val="24"/>
              </w:rPr>
              <w:t>Почтовый адрес: ______________</w:t>
            </w:r>
          </w:p>
          <w:p w14:paraId="0FFDCFB6" w14:textId="77777777" w:rsidR="00037F75" w:rsidRPr="00D965E0" w:rsidRDefault="00037F75" w:rsidP="00062BA6">
            <w:pPr>
              <w:spacing w:line="276" w:lineRule="auto"/>
              <w:ind w:left="709"/>
              <w:contextualSpacing/>
              <w:outlineLvl w:val="1"/>
              <w:rPr>
                <w:rFonts w:ascii="Times New Roman" w:hAnsi="Times New Roman" w:cs="Times New Roman"/>
                <w:sz w:val="24"/>
                <w:szCs w:val="24"/>
              </w:rPr>
            </w:pPr>
            <w:r w:rsidRPr="00D965E0">
              <w:rPr>
                <w:rFonts w:ascii="Times New Roman" w:hAnsi="Times New Roman" w:cs="Times New Roman"/>
                <w:sz w:val="24"/>
                <w:szCs w:val="24"/>
                <w:lang w:val="en-US"/>
              </w:rPr>
              <w:t>e</w:t>
            </w:r>
            <w:r w:rsidRPr="00D965E0">
              <w:rPr>
                <w:rFonts w:ascii="Times New Roman" w:hAnsi="Times New Roman" w:cs="Times New Roman"/>
                <w:sz w:val="24"/>
                <w:szCs w:val="24"/>
              </w:rPr>
              <w:t>-</w:t>
            </w:r>
            <w:r w:rsidRPr="00D965E0">
              <w:rPr>
                <w:rFonts w:ascii="Times New Roman" w:hAnsi="Times New Roman" w:cs="Times New Roman"/>
                <w:sz w:val="24"/>
                <w:szCs w:val="24"/>
                <w:lang w:val="en-US"/>
              </w:rPr>
              <w:t>mail</w:t>
            </w:r>
            <w:r w:rsidRPr="00D965E0">
              <w:rPr>
                <w:rFonts w:ascii="Times New Roman" w:hAnsi="Times New Roman" w:cs="Times New Roman"/>
                <w:sz w:val="24"/>
                <w:szCs w:val="24"/>
              </w:rPr>
              <w:t>: ______________________</w:t>
            </w:r>
          </w:p>
          <w:p w14:paraId="171639A2" w14:textId="77777777" w:rsidR="00037F75" w:rsidRPr="00D965E0" w:rsidRDefault="00037F75" w:rsidP="00062BA6">
            <w:pPr>
              <w:spacing w:line="276" w:lineRule="auto"/>
              <w:ind w:left="709"/>
              <w:contextualSpacing/>
              <w:outlineLvl w:val="1"/>
              <w:rPr>
                <w:rFonts w:ascii="Times New Roman" w:hAnsi="Times New Roman" w:cs="Times New Roman"/>
                <w:sz w:val="24"/>
                <w:szCs w:val="24"/>
              </w:rPr>
            </w:pPr>
            <w:r w:rsidRPr="00D965E0">
              <w:rPr>
                <w:rFonts w:ascii="Times New Roman" w:hAnsi="Times New Roman" w:cs="Times New Roman"/>
                <w:sz w:val="24"/>
                <w:szCs w:val="24"/>
              </w:rPr>
              <w:t>Тел.: _______________________</w:t>
            </w:r>
          </w:p>
          <w:p w14:paraId="4AADBE63" w14:textId="77777777" w:rsidR="00037F75" w:rsidRPr="00D965E0" w:rsidRDefault="00037F75" w:rsidP="00062BA6">
            <w:pPr>
              <w:spacing w:line="276" w:lineRule="auto"/>
              <w:ind w:left="709"/>
              <w:contextualSpacing/>
              <w:outlineLvl w:val="1"/>
              <w:rPr>
                <w:rFonts w:ascii="Times New Roman" w:hAnsi="Times New Roman" w:cs="Times New Roman"/>
                <w:sz w:val="24"/>
                <w:szCs w:val="24"/>
              </w:rPr>
            </w:pPr>
            <w:r w:rsidRPr="00D965E0">
              <w:rPr>
                <w:rFonts w:ascii="Times New Roman" w:hAnsi="Times New Roman" w:cs="Times New Roman"/>
                <w:sz w:val="24"/>
                <w:szCs w:val="24"/>
              </w:rPr>
              <w:t>ИНН: _______________</w:t>
            </w:r>
          </w:p>
          <w:p w14:paraId="066DC132" w14:textId="77777777" w:rsidR="00037F75" w:rsidRPr="00D965E0" w:rsidRDefault="00037F75" w:rsidP="00062BA6">
            <w:pPr>
              <w:spacing w:line="276" w:lineRule="auto"/>
              <w:ind w:left="709"/>
              <w:contextualSpacing/>
              <w:outlineLvl w:val="1"/>
              <w:rPr>
                <w:rFonts w:ascii="Times New Roman" w:hAnsi="Times New Roman" w:cs="Times New Roman"/>
                <w:sz w:val="24"/>
                <w:szCs w:val="24"/>
              </w:rPr>
            </w:pPr>
            <w:r w:rsidRPr="00D965E0">
              <w:rPr>
                <w:rFonts w:ascii="Times New Roman" w:hAnsi="Times New Roman" w:cs="Times New Roman"/>
                <w:sz w:val="24"/>
                <w:szCs w:val="24"/>
              </w:rPr>
              <w:t>КПП: _______________</w:t>
            </w:r>
          </w:p>
          <w:p w14:paraId="3B995DDA" w14:textId="77777777" w:rsidR="00037F75" w:rsidRPr="00D965E0" w:rsidRDefault="00037F75" w:rsidP="00062BA6">
            <w:pPr>
              <w:spacing w:line="276" w:lineRule="auto"/>
              <w:ind w:left="709"/>
              <w:contextualSpacing/>
              <w:outlineLvl w:val="1"/>
              <w:rPr>
                <w:rFonts w:ascii="Times New Roman" w:hAnsi="Times New Roman" w:cs="Times New Roman"/>
                <w:sz w:val="24"/>
                <w:szCs w:val="24"/>
              </w:rPr>
            </w:pPr>
            <w:r w:rsidRPr="00D965E0">
              <w:rPr>
                <w:rFonts w:ascii="Times New Roman" w:hAnsi="Times New Roman" w:cs="Times New Roman"/>
                <w:sz w:val="24"/>
                <w:szCs w:val="24"/>
              </w:rPr>
              <w:t>ОГРН: ______________</w:t>
            </w:r>
          </w:p>
          <w:p w14:paraId="05B24100" w14:textId="77777777" w:rsidR="00037F75" w:rsidRPr="00D965E0" w:rsidRDefault="00037F75" w:rsidP="00062BA6">
            <w:pPr>
              <w:spacing w:line="276" w:lineRule="auto"/>
              <w:ind w:left="709"/>
              <w:contextualSpacing/>
              <w:outlineLvl w:val="1"/>
              <w:rPr>
                <w:rFonts w:ascii="Times New Roman" w:hAnsi="Times New Roman" w:cs="Times New Roman"/>
                <w:sz w:val="24"/>
                <w:szCs w:val="24"/>
              </w:rPr>
            </w:pPr>
          </w:p>
          <w:p w14:paraId="22745772" w14:textId="77777777" w:rsidR="00037F75" w:rsidRPr="00D965E0" w:rsidRDefault="00037F75" w:rsidP="00062BA6">
            <w:pPr>
              <w:spacing w:line="276" w:lineRule="auto"/>
              <w:ind w:left="709"/>
              <w:contextualSpacing/>
              <w:outlineLvl w:val="1"/>
              <w:rPr>
                <w:rFonts w:ascii="Times New Roman" w:hAnsi="Times New Roman" w:cs="Times New Roman"/>
                <w:sz w:val="24"/>
                <w:szCs w:val="24"/>
              </w:rPr>
            </w:pPr>
          </w:p>
          <w:p w14:paraId="644B7DF7" w14:textId="77777777" w:rsidR="00037F75" w:rsidRPr="00D965E0" w:rsidRDefault="00037F75" w:rsidP="00062BA6">
            <w:pPr>
              <w:spacing w:line="276" w:lineRule="auto"/>
              <w:ind w:left="709"/>
              <w:contextualSpacing/>
              <w:outlineLvl w:val="1"/>
              <w:rPr>
                <w:rFonts w:ascii="Times New Roman" w:hAnsi="Times New Roman" w:cs="Times New Roman"/>
                <w:sz w:val="24"/>
                <w:szCs w:val="24"/>
              </w:rPr>
            </w:pPr>
          </w:p>
          <w:p w14:paraId="3F2C467F" w14:textId="77777777" w:rsidR="00037F75" w:rsidRPr="00D965E0" w:rsidRDefault="00037F75" w:rsidP="00062BA6">
            <w:pPr>
              <w:spacing w:line="276" w:lineRule="auto"/>
              <w:ind w:left="709"/>
              <w:contextualSpacing/>
              <w:outlineLvl w:val="1"/>
              <w:rPr>
                <w:rFonts w:ascii="Times New Roman" w:hAnsi="Times New Roman" w:cs="Times New Roman"/>
                <w:sz w:val="24"/>
                <w:szCs w:val="24"/>
              </w:rPr>
            </w:pPr>
            <w:r w:rsidRPr="00D965E0">
              <w:rPr>
                <w:rFonts w:ascii="Times New Roman" w:hAnsi="Times New Roman" w:cs="Times New Roman"/>
                <w:sz w:val="24"/>
                <w:szCs w:val="24"/>
              </w:rPr>
              <w:t xml:space="preserve">______________/ ФИО </w:t>
            </w:r>
          </w:p>
          <w:p w14:paraId="209940D8" w14:textId="77777777" w:rsidR="00037F75" w:rsidRPr="00D965E0" w:rsidRDefault="00037F75" w:rsidP="00062BA6">
            <w:pPr>
              <w:spacing w:line="276" w:lineRule="auto"/>
              <w:ind w:left="709"/>
              <w:contextualSpacing/>
              <w:outlineLvl w:val="1"/>
              <w:rPr>
                <w:rFonts w:ascii="Times New Roman" w:hAnsi="Times New Roman" w:cs="Times New Roman"/>
                <w:sz w:val="24"/>
                <w:szCs w:val="24"/>
              </w:rPr>
            </w:pPr>
            <w:r w:rsidRPr="00D965E0">
              <w:rPr>
                <w:rFonts w:ascii="Times New Roman" w:hAnsi="Times New Roman" w:cs="Times New Roman"/>
                <w:sz w:val="24"/>
                <w:szCs w:val="24"/>
              </w:rPr>
              <w:t>М.П.</w:t>
            </w:r>
          </w:p>
        </w:tc>
        <w:tc>
          <w:tcPr>
            <w:tcW w:w="5602" w:type="dxa"/>
          </w:tcPr>
          <w:p w14:paraId="3259559E" w14:textId="77777777" w:rsidR="00037F75" w:rsidRPr="00D965E0" w:rsidRDefault="00037F75" w:rsidP="00062BA6">
            <w:pPr>
              <w:spacing w:line="276" w:lineRule="auto"/>
              <w:ind w:left="709" w:right="536"/>
              <w:contextualSpacing/>
              <w:outlineLvl w:val="1"/>
              <w:rPr>
                <w:rFonts w:ascii="Times New Roman" w:hAnsi="Times New Roman" w:cs="Times New Roman"/>
                <w:sz w:val="24"/>
                <w:szCs w:val="24"/>
              </w:rPr>
            </w:pPr>
            <w:r w:rsidRPr="00D965E0">
              <w:rPr>
                <w:rFonts w:ascii="Times New Roman" w:hAnsi="Times New Roman" w:cs="Times New Roman"/>
                <w:sz w:val="24"/>
                <w:szCs w:val="24"/>
              </w:rPr>
              <w:t>Государственное казенное учреждение Сахалинской области «Центр региональной цифровой трансформации» (ГКУ СО «ЦРЦТ»)</w:t>
            </w:r>
          </w:p>
          <w:p w14:paraId="28365C40" w14:textId="77777777" w:rsidR="00037F75" w:rsidRPr="00D965E0" w:rsidRDefault="00037F75" w:rsidP="00062BA6">
            <w:pPr>
              <w:spacing w:line="276" w:lineRule="auto"/>
              <w:ind w:left="709" w:right="536"/>
              <w:contextualSpacing/>
              <w:outlineLvl w:val="1"/>
              <w:rPr>
                <w:rFonts w:ascii="Times New Roman" w:hAnsi="Times New Roman" w:cs="Times New Roman"/>
                <w:sz w:val="24"/>
                <w:szCs w:val="24"/>
              </w:rPr>
            </w:pPr>
            <w:r w:rsidRPr="00D965E0">
              <w:rPr>
                <w:rFonts w:ascii="Times New Roman" w:hAnsi="Times New Roman" w:cs="Times New Roman"/>
                <w:sz w:val="24"/>
                <w:szCs w:val="24"/>
              </w:rPr>
              <w:t>Юридический (почтовый) адрес: 693020, г. Южно-Сахалинск, ул. Комсомольская, 125</w:t>
            </w:r>
          </w:p>
          <w:p w14:paraId="487DD286" w14:textId="77777777" w:rsidR="00037F75" w:rsidRPr="00D965E0" w:rsidRDefault="00037F75" w:rsidP="00062BA6">
            <w:pPr>
              <w:spacing w:line="276" w:lineRule="auto"/>
              <w:ind w:left="709" w:right="536"/>
              <w:contextualSpacing/>
              <w:outlineLvl w:val="1"/>
              <w:rPr>
                <w:rFonts w:ascii="Times New Roman" w:hAnsi="Times New Roman" w:cs="Times New Roman"/>
                <w:sz w:val="24"/>
                <w:szCs w:val="24"/>
              </w:rPr>
            </w:pPr>
            <w:r w:rsidRPr="00D965E0">
              <w:rPr>
                <w:rFonts w:ascii="Times New Roman" w:hAnsi="Times New Roman" w:cs="Times New Roman"/>
                <w:sz w:val="24"/>
                <w:szCs w:val="24"/>
              </w:rPr>
              <w:t>ИНН/КПП 6501233462 / 650101001</w:t>
            </w:r>
          </w:p>
          <w:p w14:paraId="1E023F44" w14:textId="77777777" w:rsidR="00037F75" w:rsidRPr="00D965E0" w:rsidRDefault="00037F75" w:rsidP="00062BA6">
            <w:pPr>
              <w:spacing w:line="276" w:lineRule="auto"/>
              <w:ind w:left="709" w:right="536"/>
              <w:contextualSpacing/>
              <w:outlineLvl w:val="1"/>
              <w:rPr>
                <w:rFonts w:ascii="Times New Roman" w:hAnsi="Times New Roman" w:cs="Times New Roman"/>
                <w:sz w:val="24"/>
                <w:szCs w:val="24"/>
              </w:rPr>
            </w:pPr>
            <w:r w:rsidRPr="00D965E0">
              <w:rPr>
                <w:rFonts w:ascii="Times New Roman" w:hAnsi="Times New Roman" w:cs="Times New Roman"/>
                <w:sz w:val="24"/>
                <w:szCs w:val="24"/>
              </w:rPr>
              <w:t>ОГРН 1116501000770</w:t>
            </w:r>
          </w:p>
          <w:p w14:paraId="5741CC59" w14:textId="77777777" w:rsidR="00037F75" w:rsidRPr="00D965E0" w:rsidRDefault="00037F75" w:rsidP="00062BA6">
            <w:pPr>
              <w:spacing w:line="276" w:lineRule="auto"/>
              <w:ind w:left="709" w:right="536"/>
              <w:contextualSpacing/>
              <w:outlineLvl w:val="1"/>
              <w:rPr>
                <w:rFonts w:ascii="Times New Roman" w:hAnsi="Times New Roman" w:cs="Times New Roman"/>
                <w:sz w:val="24"/>
                <w:szCs w:val="24"/>
              </w:rPr>
            </w:pPr>
            <w:r w:rsidRPr="00D965E0">
              <w:rPr>
                <w:rFonts w:ascii="Times New Roman" w:hAnsi="Times New Roman" w:cs="Times New Roman"/>
                <w:sz w:val="24"/>
                <w:szCs w:val="24"/>
              </w:rPr>
              <w:t>Тел.: (4242) 67 21 00</w:t>
            </w:r>
          </w:p>
          <w:p w14:paraId="12495876" w14:textId="77777777" w:rsidR="00037F75" w:rsidRPr="00D965E0" w:rsidRDefault="00037F75" w:rsidP="00062BA6">
            <w:pPr>
              <w:spacing w:line="276" w:lineRule="auto"/>
              <w:ind w:left="709" w:right="536"/>
              <w:contextualSpacing/>
              <w:outlineLvl w:val="1"/>
              <w:rPr>
                <w:rFonts w:ascii="Times New Roman" w:hAnsi="Times New Roman" w:cs="Times New Roman"/>
                <w:sz w:val="24"/>
                <w:szCs w:val="24"/>
              </w:rPr>
            </w:pPr>
            <w:r w:rsidRPr="00D965E0">
              <w:rPr>
                <w:rFonts w:ascii="Times New Roman" w:hAnsi="Times New Roman" w:cs="Times New Roman"/>
                <w:sz w:val="24"/>
                <w:szCs w:val="24"/>
              </w:rPr>
              <w:t>Факс: (4242) 67 21 97</w:t>
            </w:r>
          </w:p>
          <w:p w14:paraId="22D37073" w14:textId="77777777" w:rsidR="00037F75" w:rsidRPr="00D965E0" w:rsidRDefault="004540B5" w:rsidP="00062BA6">
            <w:pPr>
              <w:spacing w:line="276" w:lineRule="auto"/>
              <w:ind w:left="709" w:right="536"/>
              <w:contextualSpacing/>
              <w:outlineLvl w:val="1"/>
              <w:rPr>
                <w:rFonts w:ascii="Times New Roman" w:hAnsi="Times New Roman" w:cs="Times New Roman"/>
                <w:sz w:val="24"/>
                <w:szCs w:val="24"/>
              </w:rPr>
            </w:pPr>
            <w:hyperlink r:id="rId7" w:tooltip="mailto:cit@sakhalin.gov.ru" w:history="1">
              <w:r w:rsidR="00037F75" w:rsidRPr="00D965E0">
                <w:rPr>
                  <w:rStyle w:val="af0"/>
                  <w:rFonts w:ascii="Times New Roman" w:hAnsi="Times New Roman" w:cs="Times New Roman"/>
                  <w:sz w:val="24"/>
                  <w:szCs w:val="24"/>
                </w:rPr>
                <w:t>cit@sakhalin.gov.ru</w:t>
              </w:r>
            </w:hyperlink>
          </w:p>
          <w:p w14:paraId="248DAD7E" w14:textId="77777777" w:rsidR="00037F75" w:rsidRPr="00D965E0" w:rsidRDefault="00037F75" w:rsidP="00062BA6">
            <w:pPr>
              <w:spacing w:line="276" w:lineRule="auto"/>
              <w:ind w:left="709"/>
              <w:contextualSpacing/>
              <w:outlineLvl w:val="1"/>
              <w:rPr>
                <w:rFonts w:ascii="Times New Roman" w:hAnsi="Times New Roman" w:cs="Times New Roman"/>
                <w:sz w:val="24"/>
                <w:szCs w:val="24"/>
              </w:rPr>
            </w:pPr>
          </w:p>
          <w:p w14:paraId="6A4579B6" w14:textId="77777777" w:rsidR="00037F75" w:rsidRPr="00D965E0" w:rsidRDefault="00037F75" w:rsidP="00062BA6">
            <w:pPr>
              <w:spacing w:line="276" w:lineRule="auto"/>
              <w:ind w:left="709"/>
              <w:contextualSpacing/>
              <w:outlineLvl w:val="1"/>
              <w:rPr>
                <w:rFonts w:ascii="Times New Roman" w:hAnsi="Times New Roman" w:cs="Times New Roman"/>
                <w:sz w:val="24"/>
                <w:szCs w:val="24"/>
              </w:rPr>
            </w:pPr>
            <w:r w:rsidRPr="00D965E0">
              <w:rPr>
                <w:rFonts w:ascii="Times New Roman" w:hAnsi="Times New Roman" w:cs="Times New Roman"/>
                <w:sz w:val="24"/>
                <w:szCs w:val="24"/>
              </w:rPr>
              <w:t>______________/ А.А. Брюханов</w:t>
            </w:r>
          </w:p>
          <w:p w14:paraId="065B2B24" w14:textId="77777777" w:rsidR="00037F75" w:rsidRPr="00D965E0" w:rsidRDefault="00037F75" w:rsidP="00062BA6">
            <w:pPr>
              <w:spacing w:line="276" w:lineRule="auto"/>
              <w:ind w:left="709"/>
              <w:contextualSpacing/>
              <w:outlineLvl w:val="1"/>
              <w:rPr>
                <w:rFonts w:ascii="Times New Roman" w:hAnsi="Times New Roman" w:cs="Times New Roman"/>
                <w:sz w:val="24"/>
                <w:szCs w:val="24"/>
              </w:rPr>
            </w:pPr>
            <w:r w:rsidRPr="00D965E0">
              <w:rPr>
                <w:rFonts w:ascii="Times New Roman" w:hAnsi="Times New Roman" w:cs="Times New Roman"/>
                <w:sz w:val="24"/>
                <w:szCs w:val="24"/>
              </w:rPr>
              <w:t>М.П.</w:t>
            </w:r>
          </w:p>
        </w:tc>
      </w:tr>
    </w:tbl>
    <w:p w14:paraId="1B7F30D4" w14:textId="3997F1E6" w:rsidR="004F39D4" w:rsidRPr="00D965E0" w:rsidRDefault="004F39D4" w:rsidP="00062BA6">
      <w:pPr>
        <w:ind w:left="709"/>
        <w:jc w:val="both"/>
        <w:rPr>
          <w:rFonts w:ascii="Times New Roman" w:hAnsi="Times New Roman" w:cs="Times New Roman"/>
          <w:sz w:val="24"/>
          <w:szCs w:val="24"/>
        </w:rPr>
      </w:pPr>
    </w:p>
    <w:p w14:paraId="1527E2F8" w14:textId="489AF5CD" w:rsidR="004F39D4" w:rsidRPr="00D965E0" w:rsidRDefault="004F39D4" w:rsidP="00062BA6">
      <w:pPr>
        <w:ind w:left="709"/>
        <w:jc w:val="both"/>
        <w:rPr>
          <w:rFonts w:ascii="Times New Roman" w:hAnsi="Times New Roman" w:cs="Times New Roman"/>
          <w:sz w:val="24"/>
          <w:szCs w:val="24"/>
        </w:rPr>
      </w:pPr>
    </w:p>
    <w:p w14:paraId="7BD4999A" w14:textId="55DDAA9D" w:rsidR="004F39D4" w:rsidRPr="00D965E0" w:rsidRDefault="004F39D4" w:rsidP="00062BA6">
      <w:pPr>
        <w:ind w:left="709"/>
        <w:jc w:val="both"/>
        <w:rPr>
          <w:rFonts w:ascii="Times New Roman" w:hAnsi="Times New Roman" w:cs="Times New Roman"/>
          <w:sz w:val="24"/>
          <w:szCs w:val="24"/>
        </w:rPr>
      </w:pPr>
    </w:p>
    <w:p w14:paraId="33E726C6" w14:textId="70F95583" w:rsidR="004F39D4" w:rsidRPr="00D965E0" w:rsidRDefault="004F39D4" w:rsidP="00062BA6">
      <w:pPr>
        <w:ind w:left="709"/>
        <w:jc w:val="both"/>
        <w:rPr>
          <w:rFonts w:ascii="Times New Roman" w:hAnsi="Times New Roman" w:cs="Times New Roman"/>
          <w:sz w:val="24"/>
          <w:szCs w:val="24"/>
        </w:rPr>
      </w:pPr>
    </w:p>
    <w:p w14:paraId="28527827" w14:textId="18ADD999" w:rsidR="004F39D4" w:rsidRPr="00D965E0" w:rsidRDefault="004F39D4" w:rsidP="00062BA6">
      <w:pPr>
        <w:ind w:left="709"/>
        <w:jc w:val="both"/>
        <w:rPr>
          <w:rFonts w:ascii="Times New Roman" w:hAnsi="Times New Roman" w:cs="Times New Roman"/>
          <w:sz w:val="24"/>
          <w:szCs w:val="24"/>
        </w:rPr>
      </w:pPr>
    </w:p>
    <w:p w14:paraId="60817681" w14:textId="0780D669" w:rsidR="004F39D4" w:rsidRPr="00D965E0" w:rsidRDefault="004F39D4" w:rsidP="00062BA6">
      <w:pPr>
        <w:ind w:left="567"/>
        <w:jc w:val="both"/>
        <w:rPr>
          <w:rFonts w:ascii="Times New Roman" w:hAnsi="Times New Roman" w:cs="Times New Roman"/>
          <w:sz w:val="24"/>
          <w:szCs w:val="24"/>
        </w:rPr>
      </w:pPr>
    </w:p>
    <w:p w14:paraId="74AE2081" w14:textId="329388DB" w:rsidR="004F39D4" w:rsidRPr="00D965E0" w:rsidRDefault="004F39D4" w:rsidP="00062BA6">
      <w:pPr>
        <w:ind w:left="567"/>
        <w:jc w:val="both"/>
        <w:rPr>
          <w:rFonts w:ascii="Times New Roman" w:hAnsi="Times New Roman" w:cs="Times New Roman"/>
          <w:sz w:val="24"/>
          <w:szCs w:val="24"/>
        </w:rPr>
      </w:pPr>
    </w:p>
    <w:p w14:paraId="60F608FB" w14:textId="1D387E71" w:rsidR="004F39D4" w:rsidRPr="00D965E0" w:rsidRDefault="004F39D4" w:rsidP="00062BA6">
      <w:pPr>
        <w:ind w:left="567"/>
        <w:jc w:val="both"/>
        <w:rPr>
          <w:rFonts w:ascii="Times New Roman" w:hAnsi="Times New Roman" w:cs="Times New Roman"/>
          <w:sz w:val="24"/>
          <w:szCs w:val="24"/>
        </w:rPr>
      </w:pPr>
    </w:p>
    <w:p w14:paraId="1B5777BD" w14:textId="19E3EBFF" w:rsidR="004F39D4" w:rsidRPr="00D965E0" w:rsidRDefault="004F39D4" w:rsidP="00062BA6">
      <w:pPr>
        <w:ind w:left="567"/>
        <w:jc w:val="both"/>
        <w:rPr>
          <w:rFonts w:ascii="Times New Roman" w:hAnsi="Times New Roman" w:cs="Times New Roman"/>
          <w:sz w:val="24"/>
          <w:szCs w:val="24"/>
        </w:rPr>
      </w:pPr>
    </w:p>
    <w:p w14:paraId="57E14CC8" w14:textId="7173930C" w:rsidR="004F39D4" w:rsidRPr="00D965E0" w:rsidRDefault="004F39D4" w:rsidP="00062BA6">
      <w:pPr>
        <w:ind w:left="567"/>
        <w:jc w:val="both"/>
        <w:rPr>
          <w:rFonts w:ascii="Times New Roman" w:hAnsi="Times New Roman" w:cs="Times New Roman"/>
          <w:sz w:val="24"/>
          <w:szCs w:val="24"/>
        </w:rPr>
      </w:pPr>
    </w:p>
    <w:p w14:paraId="79DD240C" w14:textId="358467A1" w:rsidR="004F39D4" w:rsidRPr="00D965E0" w:rsidRDefault="004F39D4" w:rsidP="00062BA6">
      <w:pPr>
        <w:ind w:left="567"/>
        <w:jc w:val="both"/>
        <w:rPr>
          <w:rFonts w:ascii="Times New Roman" w:hAnsi="Times New Roman" w:cs="Times New Roman"/>
          <w:sz w:val="24"/>
          <w:szCs w:val="24"/>
        </w:rPr>
      </w:pPr>
    </w:p>
    <w:p w14:paraId="33885C7D" w14:textId="11009CD0" w:rsidR="004F39D4" w:rsidRPr="00D965E0" w:rsidRDefault="004F39D4" w:rsidP="00062BA6">
      <w:pPr>
        <w:ind w:left="567"/>
        <w:jc w:val="both"/>
        <w:rPr>
          <w:rFonts w:ascii="Times New Roman" w:hAnsi="Times New Roman" w:cs="Times New Roman"/>
          <w:sz w:val="24"/>
          <w:szCs w:val="24"/>
        </w:rPr>
      </w:pPr>
    </w:p>
    <w:p w14:paraId="5F8C9B39" w14:textId="29A8790E" w:rsidR="004F39D4" w:rsidRPr="00D965E0" w:rsidRDefault="004F39D4" w:rsidP="00062BA6">
      <w:pPr>
        <w:ind w:left="567"/>
        <w:jc w:val="both"/>
        <w:rPr>
          <w:rFonts w:ascii="Times New Roman" w:hAnsi="Times New Roman" w:cs="Times New Roman"/>
          <w:sz w:val="24"/>
          <w:szCs w:val="24"/>
        </w:rPr>
      </w:pPr>
    </w:p>
    <w:p w14:paraId="3F38DD96" w14:textId="7852A653" w:rsidR="004F39D4" w:rsidRPr="00D965E0" w:rsidRDefault="004F39D4" w:rsidP="00062BA6">
      <w:pPr>
        <w:ind w:left="567"/>
        <w:jc w:val="both"/>
        <w:rPr>
          <w:rFonts w:ascii="Times New Roman" w:hAnsi="Times New Roman" w:cs="Times New Roman"/>
          <w:sz w:val="24"/>
          <w:szCs w:val="24"/>
        </w:rPr>
      </w:pPr>
    </w:p>
    <w:p w14:paraId="15C3A914" w14:textId="7566A130" w:rsidR="004F39D4" w:rsidRPr="00D965E0" w:rsidRDefault="004F39D4" w:rsidP="00062BA6">
      <w:pPr>
        <w:ind w:left="567"/>
        <w:jc w:val="both"/>
        <w:rPr>
          <w:rFonts w:ascii="Times New Roman" w:hAnsi="Times New Roman" w:cs="Times New Roman"/>
          <w:sz w:val="24"/>
          <w:szCs w:val="24"/>
        </w:rPr>
      </w:pPr>
    </w:p>
    <w:p w14:paraId="7D42A62B" w14:textId="40F2558F" w:rsidR="004F39D4" w:rsidRPr="00D965E0" w:rsidRDefault="004F39D4" w:rsidP="00062BA6">
      <w:pPr>
        <w:ind w:left="567"/>
        <w:jc w:val="both"/>
        <w:rPr>
          <w:rFonts w:ascii="Times New Roman" w:hAnsi="Times New Roman" w:cs="Times New Roman"/>
          <w:sz w:val="24"/>
          <w:szCs w:val="24"/>
        </w:rPr>
      </w:pPr>
    </w:p>
    <w:p w14:paraId="2BC92B43" w14:textId="7905AFEC" w:rsidR="004F39D4" w:rsidRPr="00D965E0" w:rsidRDefault="004F39D4" w:rsidP="00062BA6">
      <w:pPr>
        <w:ind w:left="567"/>
        <w:jc w:val="both"/>
        <w:rPr>
          <w:rFonts w:ascii="Times New Roman" w:hAnsi="Times New Roman" w:cs="Times New Roman"/>
          <w:sz w:val="24"/>
          <w:szCs w:val="24"/>
        </w:rPr>
      </w:pPr>
    </w:p>
    <w:p w14:paraId="6A3AE911" w14:textId="69DD3467" w:rsidR="004F39D4" w:rsidRPr="00D965E0" w:rsidRDefault="004F39D4" w:rsidP="00062BA6">
      <w:pPr>
        <w:ind w:left="567"/>
        <w:jc w:val="both"/>
        <w:rPr>
          <w:rFonts w:ascii="Times New Roman" w:hAnsi="Times New Roman" w:cs="Times New Roman"/>
          <w:sz w:val="24"/>
          <w:szCs w:val="24"/>
        </w:rPr>
      </w:pPr>
    </w:p>
    <w:p w14:paraId="66304FB9" w14:textId="75CE8C11" w:rsidR="004F39D4" w:rsidRPr="00D965E0" w:rsidRDefault="004F39D4" w:rsidP="00062BA6">
      <w:pPr>
        <w:ind w:left="567"/>
        <w:jc w:val="both"/>
        <w:rPr>
          <w:rFonts w:ascii="Times New Roman" w:hAnsi="Times New Roman" w:cs="Times New Roman"/>
          <w:sz w:val="24"/>
          <w:szCs w:val="24"/>
        </w:rPr>
      </w:pPr>
    </w:p>
    <w:p w14:paraId="63AF8634" w14:textId="2306E0F1" w:rsidR="004F39D4" w:rsidRPr="00D965E0" w:rsidRDefault="004F39D4" w:rsidP="004F39D4">
      <w:pPr>
        <w:jc w:val="right"/>
        <w:rPr>
          <w:rFonts w:ascii="Times New Roman" w:hAnsi="Times New Roman" w:cs="Times New Roman"/>
          <w:sz w:val="24"/>
          <w:szCs w:val="24"/>
          <w:lang w:val="ru-RU"/>
        </w:rPr>
      </w:pPr>
      <w:r w:rsidRPr="00D965E0">
        <w:rPr>
          <w:rFonts w:ascii="Times New Roman" w:hAnsi="Times New Roman" w:cs="Times New Roman"/>
          <w:sz w:val="24"/>
          <w:szCs w:val="24"/>
          <w:lang w:val="ru-RU"/>
        </w:rPr>
        <w:t>Приложение №4</w:t>
      </w:r>
    </w:p>
    <w:p w14:paraId="69C34F32" w14:textId="16EE5847" w:rsidR="004F39D4" w:rsidRPr="00D965E0" w:rsidRDefault="004F39D4" w:rsidP="00062BA6">
      <w:pPr>
        <w:ind w:left="567"/>
        <w:jc w:val="both"/>
        <w:rPr>
          <w:rFonts w:ascii="Times New Roman" w:hAnsi="Times New Roman" w:cs="Times New Roman"/>
          <w:sz w:val="24"/>
          <w:szCs w:val="24"/>
        </w:rPr>
      </w:pPr>
    </w:p>
    <w:p w14:paraId="50BD5530" w14:textId="6049C07E" w:rsidR="004F39D4" w:rsidRPr="00D965E0" w:rsidRDefault="004F39D4" w:rsidP="00062BA6">
      <w:pPr>
        <w:ind w:left="567"/>
        <w:jc w:val="both"/>
        <w:rPr>
          <w:rFonts w:ascii="Times New Roman" w:hAnsi="Times New Roman" w:cs="Times New Roman"/>
          <w:sz w:val="24"/>
          <w:szCs w:val="24"/>
        </w:rPr>
      </w:pPr>
    </w:p>
    <w:p w14:paraId="390D7AB0" w14:textId="77777777" w:rsidR="004F39D4" w:rsidRPr="00D965E0" w:rsidRDefault="004F39D4" w:rsidP="004F39D4">
      <w:pPr>
        <w:ind w:left="4948"/>
        <w:jc w:val="center"/>
        <w:rPr>
          <w:rFonts w:ascii="Times New Roman" w:hAnsi="Times New Roman" w:cs="Times New Roman"/>
          <w:sz w:val="23"/>
        </w:rPr>
      </w:pPr>
      <w:r w:rsidRPr="00D965E0">
        <w:rPr>
          <w:rFonts w:ascii="Times New Roman" w:hAnsi="Times New Roman" w:cs="Times New Roman"/>
          <w:spacing w:val="-2"/>
          <w:w w:val="105"/>
          <w:sz w:val="23"/>
        </w:rPr>
        <w:t>УТВЕРЖДАЮ</w:t>
      </w:r>
    </w:p>
    <w:p w14:paraId="5528718D" w14:textId="77777777" w:rsidR="004F39D4" w:rsidRPr="00D965E0" w:rsidRDefault="004F39D4" w:rsidP="004F39D4">
      <w:pPr>
        <w:spacing w:before="149"/>
        <w:ind w:left="4960"/>
        <w:jc w:val="center"/>
        <w:rPr>
          <w:rFonts w:ascii="Times New Roman" w:hAnsi="Times New Roman" w:cs="Times New Roman"/>
          <w:sz w:val="23"/>
        </w:rPr>
      </w:pPr>
      <w:r w:rsidRPr="00D965E0">
        <w:rPr>
          <w:rFonts w:ascii="Times New Roman" w:hAnsi="Times New Roman" w:cs="Times New Roman"/>
          <w:sz w:val="23"/>
        </w:rPr>
        <w:t>Руководитель</w:t>
      </w:r>
      <w:r w:rsidRPr="00D965E0">
        <w:rPr>
          <w:rFonts w:ascii="Times New Roman" w:hAnsi="Times New Roman" w:cs="Times New Roman"/>
          <w:spacing w:val="39"/>
          <w:sz w:val="23"/>
        </w:rPr>
        <w:t xml:space="preserve"> </w:t>
      </w:r>
      <w:r w:rsidRPr="00D965E0">
        <w:rPr>
          <w:rFonts w:ascii="Times New Roman" w:hAnsi="Times New Roman" w:cs="Times New Roman"/>
          <w:sz w:val="23"/>
        </w:rPr>
        <w:t>подключаемого</w:t>
      </w:r>
      <w:r w:rsidRPr="00D965E0">
        <w:rPr>
          <w:rFonts w:ascii="Times New Roman" w:hAnsi="Times New Roman" w:cs="Times New Roman"/>
          <w:spacing w:val="66"/>
          <w:sz w:val="23"/>
        </w:rPr>
        <w:t xml:space="preserve"> </w:t>
      </w:r>
      <w:r w:rsidRPr="00D965E0">
        <w:rPr>
          <w:rFonts w:ascii="Times New Roman" w:hAnsi="Times New Roman" w:cs="Times New Roman"/>
          <w:spacing w:val="-2"/>
          <w:sz w:val="23"/>
        </w:rPr>
        <w:t>учреждения</w:t>
      </w:r>
    </w:p>
    <w:p w14:paraId="0B99103B" w14:textId="77777777" w:rsidR="004F39D4" w:rsidRPr="00D965E0" w:rsidRDefault="004F39D4" w:rsidP="004F39D4">
      <w:pPr>
        <w:spacing w:before="154"/>
        <w:ind w:right="141"/>
        <w:jc w:val="right"/>
        <w:rPr>
          <w:rFonts w:ascii="Times New Roman" w:hAnsi="Times New Roman" w:cs="Times New Roman"/>
          <w:sz w:val="23"/>
        </w:rPr>
      </w:pPr>
      <w:r w:rsidRPr="00D965E0">
        <w:rPr>
          <w:rFonts w:ascii="Times New Roman" w:hAnsi="Times New Roman" w:cs="Times New Roman"/>
          <w:sz w:val="23"/>
        </w:rPr>
        <w:t>ФИО</w:t>
      </w:r>
    </w:p>
    <w:p w14:paraId="0A107164" w14:textId="77777777" w:rsidR="004F39D4" w:rsidRPr="00D965E0" w:rsidRDefault="004F39D4" w:rsidP="004F39D4">
      <w:pPr>
        <w:spacing w:line="20" w:lineRule="exact"/>
        <w:ind w:left="5163"/>
        <w:rPr>
          <w:rFonts w:ascii="Times New Roman" w:hAnsi="Times New Roman" w:cs="Times New Roman"/>
          <w:sz w:val="23"/>
        </w:rPr>
      </w:pPr>
      <w:r w:rsidRPr="00D965E0">
        <w:rPr>
          <w:rFonts w:ascii="Times New Roman" w:hAnsi="Times New Roman" w:cs="Times New Roman"/>
          <w:noProof/>
          <w:sz w:val="23"/>
          <w:lang w:val="ru-RU"/>
        </w:rPr>
        <mc:AlternateContent>
          <mc:Choice Requires="wpg">
            <w:drawing>
              <wp:inline distT="0" distB="0" distL="0" distR="0" wp14:anchorId="462F8C4F" wp14:editId="29269083">
                <wp:extent cx="1843405" cy="9525"/>
                <wp:effectExtent l="9525" t="0" r="4444"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3405" cy="9525"/>
                          <a:chOff x="0" y="0"/>
                          <a:chExt cx="1843405" cy="9525"/>
                        </a:xfrm>
                      </wpg:grpSpPr>
                      <wps:wsp>
                        <wps:cNvPr id="3" name="Graphic 3"/>
                        <wps:cNvSpPr/>
                        <wps:spPr>
                          <a:xfrm>
                            <a:off x="0" y="4579"/>
                            <a:ext cx="1843405" cy="1270"/>
                          </a:xfrm>
                          <a:custGeom>
                            <a:avLst/>
                            <a:gdLst/>
                            <a:ahLst/>
                            <a:cxnLst/>
                            <a:rect l="l" t="t" r="r" b="b"/>
                            <a:pathLst>
                              <a:path w="1843405">
                                <a:moveTo>
                                  <a:pt x="0" y="0"/>
                                </a:moveTo>
                                <a:lnTo>
                                  <a:pt x="1843339" y="0"/>
                                </a:lnTo>
                              </a:path>
                            </a:pathLst>
                          </a:custGeom>
                          <a:ln w="9159">
                            <a:solidFill>
                              <a:srgbClr val="000000"/>
                            </a:solidFill>
                            <a:prstDash val="solid"/>
                          </a:ln>
                        </wps:spPr>
                        <wps:bodyPr wrap="square" lIns="0" tIns="0" rIns="0" bIns="0" rtlCol="0">
                          <a:prstTxWarp prst="textNoShape">
                            <a:avLst/>
                          </a:prstTxWarp>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1C848C5" id="Group 2" o:spid="_x0000_s1026" style="width:145.15pt;height:.75pt;mso-position-horizontal-relative:char;mso-position-vertical-relative:line" coordsize="1843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">
                <v:shape id="Graphic 3" o:spid="_x0000_s1027" style="position:absolute;top:45;width:18434;height:13;visibility:visible;mso-wrap-style:square;v-text-anchor:top" coordsize="18434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" path="m,l1843339,e" filled="f" strokeweight=".25442mm">
                  <v:path arrowok="t"/>
                </v:shape>
                <w10:anchorlock/>
              </v:group>
            </w:pict>
          </mc:Fallback>
        </mc:AlternateContent>
      </w:r>
    </w:p>
    <w:p w14:paraId="33DAC785" w14:textId="77777777" w:rsidR="004F39D4" w:rsidRPr="00D965E0" w:rsidRDefault="004F39D4" w:rsidP="004F39D4">
      <w:pPr>
        <w:tabs>
          <w:tab w:val="left" w:pos="5560"/>
          <w:tab w:val="left" w:pos="5776"/>
          <w:tab w:val="left" w:pos="8621"/>
        </w:tabs>
        <w:spacing w:before="105"/>
        <w:ind w:left="4940"/>
        <w:jc w:val="center"/>
        <w:rPr>
          <w:rFonts w:ascii="Times New Roman" w:hAnsi="Times New Roman" w:cs="Times New Roman"/>
          <w:sz w:val="23"/>
        </w:rPr>
      </w:pPr>
      <w:r w:rsidRPr="00D965E0">
        <w:rPr>
          <w:rFonts w:ascii="Times New Roman" w:hAnsi="Times New Roman" w:cs="Times New Roman"/>
          <w:sz w:val="23"/>
        </w:rPr>
        <w:t>«</w:t>
      </w:r>
      <w:proofErr w:type="gramStart"/>
      <w:r w:rsidRPr="00D965E0">
        <w:rPr>
          <w:rFonts w:ascii="Times New Roman" w:hAnsi="Times New Roman" w:cs="Times New Roman"/>
          <w:sz w:val="23"/>
        </w:rPr>
        <w:tab/>
        <w:t xml:space="preserve">»  </w:t>
      </w:r>
      <w:r w:rsidRPr="00D965E0">
        <w:rPr>
          <w:rFonts w:ascii="Times New Roman" w:hAnsi="Times New Roman" w:cs="Times New Roman"/>
          <w:sz w:val="23"/>
        </w:rPr>
        <w:tab/>
      </w:r>
      <w:proofErr w:type="gramEnd"/>
      <w:r w:rsidRPr="00D965E0">
        <w:rPr>
          <w:rFonts w:ascii="Times New Roman" w:hAnsi="Times New Roman" w:cs="Times New Roman"/>
          <w:sz w:val="23"/>
        </w:rPr>
        <w:t xml:space="preserve"> 2026 г.</w:t>
      </w:r>
    </w:p>
    <w:p w14:paraId="6B250A03" w14:textId="77777777" w:rsidR="004F39D4" w:rsidRPr="00D965E0" w:rsidRDefault="004F39D4" w:rsidP="004F39D4">
      <w:pPr>
        <w:tabs>
          <w:tab w:val="left" w:pos="5560"/>
          <w:tab w:val="left" w:pos="5776"/>
          <w:tab w:val="left" w:pos="8621"/>
        </w:tabs>
        <w:spacing w:before="105"/>
        <w:ind w:left="4940"/>
        <w:rPr>
          <w:rFonts w:ascii="Times New Roman" w:hAnsi="Times New Roman" w:cs="Times New Roman"/>
          <w:sz w:val="23"/>
        </w:rPr>
      </w:pPr>
      <w:r w:rsidRPr="00D965E0">
        <w:rPr>
          <w:rFonts w:ascii="Times New Roman" w:hAnsi="Times New Roman" w:cs="Times New Roman"/>
          <w:sz w:val="23"/>
        </w:rPr>
        <w:t xml:space="preserve"> М.П.</w:t>
      </w:r>
    </w:p>
    <w:p w14:paraId="06FE06FC" w14:textId="77777777" w:rsidR="004F39D4" w:rsidRPr="00D965E0" w:rsidRDefault="004F39D4" w:rsidP="004F39D4">
      <w:pPr>
        <w:rPr>
          <w:rFonts w:ascii="Times New Roman" w:hAnsi="Times New Roman" w:cs="Times New Roman"/>
          <w:sz w:val="23"/>
        </w:rPr>
      </w:pPr>
    </w:p>
    <w:p w14:paraId="5A5EA89E" w14:textId="77777777" w:rsidR="004F39D4" w:rsidRPr="00D965E0" w:rsidRDefault="004F39D4" w:rsidP="00062BA6">
      <w:pPr>
        <w:spacing w:before="35"/>
        <w:contextualSpacing/>
        <w:rPr>
          <w:rFonts w:ascii="Times New Roman" w:hAnsi="Times New Roman" w:cs="Times New Roman"/>
          <w:sz w:val="23"/>
        </w:rPr>
      </w:pPr>
    </w:p>
    <w:p w14:paraId="7C77A2A4" w14:textId="77777777" w:rsidR="004F39D4" w:rsidRPr="00D965E0" w:rsidRDefault="004F39D4" w:rsidP="00062BA6">
      <w:pPr>
        <w:ind w:left="19"/>
        <w:contextualSpacing/>
        <w:jc w:val="center"/>
        <w:rPr>
          <w:rFonts w:ascii="Times New Roman" w:hAnsi="Times New Roman" w:cs="Times New Roman"/>
          <w:sz w:val="23"/>
        </w:rPr>
      </w:pPr>
      <w:r w:rsidRPr="00D965E0">
        <w:rPr>
          <w:rFonts w:ascii="Times New Roman" w:hAnsi="Times New Roman" w:cs="Times New Roman"/>
          <w:spacing w:val="-5"/>
          <w:w w:val="105"/>
          <w:sz w:val="23"/>
        </w:rPr>
        <w:t>АКТ</w:t>
      </w:r>
    </w:p>
    <w:p w14:paraId="14A76757" w14:textId="77777777" w:rsidR="004F39D4" w:rsidRPr="00D965E0" w:rsidRDefault="004F39D4" w:rsidP="00062BA6">
      <w:pPr>
        <w:spacing w:before="144"/>
        <w:ind w:left="198" w:right="209"/>
        <w:contextualSpacing/>
        <w:jc w:val="center"/>
        <w:rPr>
          <w:rFonts w:ascii="Times New Roman" w:hAnsi="Times New Roman" w:cs="Times New Roman"/>
          <w:w w:val="105"/>
          <w:sz w:val="23"/>
        </w:rPr>
      </w:pPr>
      <w:r w:rsidRPr="00D965E0">
        <w:rPr>
          <w:rFonts w:ascii="Times New Roman" w:hAnsi="Times New Roman" w:cs="Times New Roman"/>
          <w:w w:val="105"/>
          <w:sz w:val="23"/>
        </w:rPr>
        <w:t>настройки</w:t>
      </w:r>
      <w:r w:rsidRPr="00D965E0">
        <w:rPr>
          <w:rFonts w:ascii="Times New Roman" w:hAnsi="Times New Roman" w:cs="Times New Roman"/>
          <w:spacing w:val="-16"/>
          <w:w w:val="105"/>
          <w:sz w:val="23"/>
        </w:rPr>
        <w:t xml:space="preserve"> </w:t>
      </w:r>
      <w:r w:rsidRPr="00D965E0">
        <w:rPr>
          <w:rFonts w:ascii="Times New Roman" w:hAnsi="Times New Roman" w:cs="Times New Roman"/>
          <w:w w:val="105"/>
          <w:sz w:val="23"/>
        </w:rPr>
        <w:t>средств</w:t>
      </w:r>
      <w:r w:rsidRPr="00D965E0">
        <w:rPr>
          <w:rFonts w:ascii="Times New Roman" w:hAnsi="Times New Roman" w:cs="Times New Roman"/>
          <w:spacing w:val="-15"/>
          <w:w w:val="105"/>
          <w:sz w:val="23"/>
        </w:rPr>
        <w:t xml:space="preserve"> </w:t>
      </w:r>
      <w:r w:rsidRPr="00D965E0">
        <w:rPr>
          <w:rFonts w:ascii="Times New Roman" w:hAnsi="Times New Roman" w:cs="Times New Roman"/>
          <w:w w:val="105"/>
          <w:sz w:val="23"/>
        </w:rPr>
        <w:t>защиты</w:t>
      </w:r>
      <w:r w:rsidRPr="00D965E0">
        <w:rPr>
          <w:rFonts w:ascii="Times New Roman" w:hAnsi="Times New Roman" w:cs="Times New Roman"/>
          <w:spacing w:val="-13"/>
          <w:w w:val="105"/>
          <w:sz w:val="23"/>
        </w:rPr>
        <w:t xml:space="preserve"> </w:t>
      </w:r>
      <w:r w:rsidRPr="00D965E0">
        <w:rPr>
          <w:rFonts w:ascii="Times New Roman" w:hAnsi="Times New Roman" w:cs="Times New Roman"/>
          <w:w w:val="105"/>
          <w:sz w:val="23"/>
        </w:rPr>
        <w:t>на</w:t>
      </w:r>
      <w:r w:rsidRPr="00D965E0">
        <w:rPr>
          <w:rFonts w:ascii="Times New Roman" w:hAnsi="Times New Roman" w:cs="Times New Roman"/>
          <w:spacing w:val="-15"/>
          <w:w w:val="105"/>
          <w:sz w:val="23"/>
        </w:rPr>
        <w:t xml:space="preserve"> </w:t>
      </w:r>
      <w:r w:rsidRPr="00D965E0">
        <w:rPr>
          <w:rFonts w:ascii="Times New Roman" w:hAnsi="Times New Roman" w:cs="Times New Roman"/>
          <w:w w:val="105"/>
          <w:sz w:val="23"/>
        </w:rPr>
        <w:t>автоматизированном</w:t>
      </w:r>
      <w:r w:rsidRPr="00D965E0">
        <w:rPr>
          <w:rFonts w:ascii="Times New Roman" w:hAnsi="Times New Roman" w:cs="Times New Roman"/>
          <w:spacing w:val="-15"/>
          <w:w w:val="105"/>
          <w:sz w:val="23"/>
        </w:rPr>
        <w:t xml:space="preserve"> </w:t>
      </w:r>
      <w:r w:rsidRPr="00D965E0">
        <w:rPr>
          <w:rFonts w:ascii="Times New Roman" w:hAnsi="Times New Roman" w:cs="Times New Roman"/>
          <w:w w:val="105"/>
          <w:sz w:val="23"/>
        </w:rPr>
        <w:t>рабочем</w:t>
      </w:r>
      <w:r w:rsidRPr="00D965E0">
        <w:rPr>
          <w:rFonts w:ascii="Times New Roman" w:hAnsi="Times New Roman" w:cs="Times New Roman"/>
          <w:spacing w:val="-15"/>
          <w:w w:val="105"/>
          <w:sz w:val="23"/>
        </w:rPr>
        <w:t xml:space="preserve"> </w:t>
      </w:r>
      <w:r w:rsidRPr="00D965E0">
        <w:rPr>
          <w:rFonts w:ascii="Times New Roman" w:hAnsi="Times New Roman" w:cs="Times New Roman"/>
          <w:w w:val="105"/>
          <w:sz w:val="23"/>
        </w:rPr>
        <w:t>месте,</w:t>
      </w:r>
      <w:r w:rsidRPr="00D965E0">
        <w:rPr>
          <w:rFonts w:ascii="Times New Roman" w:hAnsi="Times New Roman" w:cs="Times New Roman"/>
          <w:spacing w:val="-15"/>
          <w:w w:val="105"/>
          <w:sz w:val="23"/>
        </w:rPr>
        <w:t xml:space="preserve"> подключаемом </w:t>
      </w:r>
      <w:r w:rsidRPr="00D965E0">
        <w:rPr>
          <w:rFonts w:ascii="Times New Roman" w:hAnsi="Times New Roman" w:cs="Times New Roman"/>
          <w:sz w:val="24"/>
          <w:szCs w:val="24"/>
        </w:rPr>
        <w:t>к информационно-телекоммуникационной инфраструктуре ГКУ СО «ЦРЦТ»</w:t>
      </w:r>
    </w:p>
    <w:p w14:paraId="75342E86" w14:textId="77777777" w:rsidR="004F39D4" w:rsidRPr="00D965E0" w:rsidRDefault="004F39D4" w:rsidP="00062BA6">
      <w:pPr>
        <w:spacing w:before="144"/>
        <w:ind w:left="198" w:right="209"/>
        <w:contextualSpacing/>
        <w:jc w:val="center"/>
        <w:rPr>
          <w:rFonts w:ascii="Times New Roman" w:hAnsi="Times New Roman" w:cs="Times New Roman"/>
          <w:sz w:val="24"/>
        </w:rPr>
      </w:pPr>
    </w:p>
    <w:p w14:paraId="6DE9B42D" w14:textId="77777777" w:rsidR="004F39D4" w:rsidRPr="00D965E0" w:rsidRDefault="004F39D4" w:rsidP="00062BA6">
      <w:pPr>
        <w:ind w:firstLine="851"/>
        <w:contextualSpacing/>
        <w:jc w:val="both"/>
        <w:rPr>
          <w:rFonts w:ascii="Times New Roman" w:hAnsi="Times New Roman" w:cs="Times New Roman"/>
          <w:sz w:val="24"/>
          <w:szCs w:val="24"/>
        </w:rPr>
      </w:pPr>
      <w:r w:rsidRPr="00D965E0">
        <w:rPr>
          <w:rFonts w:ascii="Times New Roman" w:hAnsi="Times New Roman" w:cs="Times New Roman"/>
          <w:sz w:val="24"/>
          <w:szCs w:val="24"/>
        </w:rPr>
        <w:t xml:space="preserve">Настоящий акт составлен по результатам установки и настройки средств защиты информации (далее – СЗИ) криптографических средств защиты информации (далее – СКЗИ) на автоматизированном рабочем месте (далее – АРМ), подключаемом к информационно-телекоммуникационной инфраструктуре ГКУ СО «ЦРЦТ» были проведены работы по установке, настройке и проверки СЗИ и СКЗИ (далее – </w:t>
      </w:r>
      <w:proofErr w:type="spellStart"/>
      <w:r w:rsidRPr="00D965E0">
        <w:rPr>
          <w:rFonts w:ascii="Times New Roman" w:hAnsi="Times New Roman" w:cs="Times New Roman"/>
          <w:sz w:val="24"/>
          <w:szCs w:val="24"/>
        </w:rPr>
        <w:t>СрЗИ</w:t>
      </w:r>
      <w:proofErr w:type="spellEnd"/>
      <w:r w:rsidRPr="00D965E0">
        <w:rPr>
          <w:rFonts w:ascii="Times New Roman" w:hAnsi="Times New Roman" w:cs="Times New Roman"/>
          <w:sz w:val="24"/>
          <w:szCs w:val="24"/>
        </w:rPr>
        <w:t xml:space="preserve">) в составе, отраженном в таблице № 2. Данные об АРМ, на котором произведена установка и настройка </w:t>
      </w:r>
      <w:proofErr w:type="spellStart"/>
      <w:r w:rsidRPr="00D965E0">
        <w:rPr>
          <w:rFonts w:ascii="Times New Roman" w:hAnsi="Times New Roman" w:cs="Times New Roman"/>
          <w:sz w:val="24"/>
          <w:szCs w:val="24"/>
        </w:rPr>
        <w:t>СрЗИ</w:t>
      </w:r>
      <w:proofErr w:type="spellEnd"/>
      <w:r w:rsidRPr="00D965E0">
        <w:rPr>
          <w:rFonts w:ascii="Times New Roman" w:hAnsi="Times New Roman" w:cs="Times New Roman"/>
          <w:sz w:val="24"/>
          <w:szCs w:val="24"/>
        </w:rPr>
        <w:t xml:space="preserve"> отражены в Таблице №1).</w:t>
      </w:r>
    </w:p>
    <w:p w14:paraId="39B218F6" w14:textId="77777777" w:rsidR="004F39D4" w:rsidRPr="00D965E0" w:rsidRDefault="004F39D4">
      <w:pPr>
        <w:pStyle w:val="a6"/>
        <w:numPr>
          <w:ilvl w:val="0"/>
          <w:numId w:val="57"/>
        </w:numPr>
        <w:suppressAutoHyphens/>
        <w:ind w:firstLine="851"/>
        <w:jc w:val="both"/>
        <w:rPr>
          <w:rFonts w:ascii="Times New Roman" w:hAnsi="Times New Roman" w:cs="Times New Roman"/>
          <w:sz w:val="24"/>
          <w:szCs w:val="24"/>
        </w:rPr>
      </w:pPr>
      <w:r w:rsidRPr="00D965E0">
        <w:rPr>
          <w:rFonts w:ascii="Times New Roman" w:hAnsi="Times New Roman" w:cs="Times New Roman"/>
          <w:sz w:val="24"/>
          <w:szCs w:val="24"/>
        </w:rPr>
        <w:t xml:space="preserve">По окончании установки была проведена проверка работоспособности систем, а также основных защитных функций </w:t>
      </w:r>
      <w:proofErr w:type="spellStart"/>
      <w:r w:rsidRPr="00D965E0">
        <w:rPr>
          <w:rFonts w:ascii="Times New Roman" w:hAnsi="Times New Roman" w:cs="Times New Roman"/>
          <w:sz w:val="24"/>
          <w:szCs w:val="24"/>
        </w:rPr>
        <w:t>СрЗИ</w:t>
      </w:r>
      <w:proofErr w:type="spellEnd"/>
      <w:r w:rsidRPr="00D965E0">
        <w:rPr>
          <w:rFonts w:ascii="Times New Roman" w:hAnsi="Times New Roman" w:cs="Times New Roman"/>
          <w:sz w:val="24"/>
          <w:szCs w:val="24"/>
        </w:rPr>
        <w:t xml:space="preserve"> и реализованных механизмов защиты. По результатам проверки замечания к работоспособности систем, с установленными </w:t>
      </w:r>
      <w:proofErr w:type="spellStart"/>
      <w:r w:rsidRPr="00D965E0">
        <w:rPr>
          <w:rFonts w:ascii="Times New Roman" w:hAnsi="Times New Roman" w:cs="Times New Roman"/>
          <w:sz w:val="24"/>
          <w:szCs w:val="24"/>
        </w:rPr>
        <w:t>СрЗИ</w:t>
      </w:r>
      <w:proofErr w:type="spellEnd"/>
      <w:r w:rsidRPr="00D965E0">
        <w:rPr>
          <w:rFonts w:ascii="Times New Roman" w:hAnsi="Times New Roman" w:cs="Times New Roman"/>
          <w:sz w:val="24"/>
          <w:szCs w:val="24"/>
        </w:rPr>
        <w:t xml:space="preserve"> и их настроек выявлены не были.</w:t>
      </w:r>
    </w:p>
    <w:p w14:paraId="00745D87" w14:textId="77777777" w:rsidR="004F39D4" w:rsidRPr="00D965E0" w:rsidRDefault="004F39D4">
      <w:pPr>
        <w:pStyle w:val="a6"/>
        <w:numPr>
          <w:ilvl w:val="0"/>
          <w:numId w:val="57"/>
        </w:numPr>
        <w:suppressAutoHyphens/>
        <w:spacing w:after="200"/>
        <w:ind w:firstLine="851"/>
        <w:jc w:val="both"/>
        <w:rPr>
          <w:rFonts w:ascii="Times New Roman" w:hAnsi="Times New Roman" w:cs="Times New Roman"/>
          <w:sz w:val="24"/>
          <w:szCs w:val="24"/>
        </w:rPr>
      </w:pPr>
      <w:r w:rsidRPr="00D965E0">
        <w:rPr>
          <w:rFonts w:ascii="Times New Roman" w:hAnsi="Times New Roman" w:cs="Times New Roman"/>
          <w:sz w:val="24"/>
          <w:szCs w:val="24"/>
        </w:rPr>
        <w:t xml:space="preserve">Настройки осуществлены в соответствии с эксплуатационной документацией на </w:t>
      </w:r>
      <w:proofErr w:type="spellStart"/>
      <w:r w:rsidRPr="00D965E0">
        <w:rPr>
          <w:rFonts w:ascii="Times New Roman" w:hAnsi="Times New Roman" w:cs="Times New Roman"/>
          <w:sz w:val="24"/>
          <w:szCs w:val="24"/>
        </w:rPr>
        <w:t>СрЗИ</w:t>
      </w:r>
      <w:proofErr w:type="spellEnd"/>
      <w:r w:rsidRPr="00D965E0">
        <w:rPr>
          <w:rFonts w:ascii="Times New Roman" w:hAnsi="Times New Roman" w:cs="Times New Roman"/>
          <w:sz w:val="24"/>
          <w:szCs w:val="24"/>
        </w:rPr>
        <w:t xml:space="preserve"> и требованиями руководящих документов в области защиты информации.</w:t>
      </w:r>
    </w:p>
    <w:p w14:paraId="0B34B473" w14:textId="77777777" w:rsidR="004F39D4" w:rsidRPr="00D965E0" w:rsidRDefault="004F39D4">
      <w:pPr>
        <w:pStyle w:val="a6"/>
        <w:numPr>
          <w:ilvl w:val="0"/>
          <w:numId w:val="57"/>
        </w:numPr>
        <w:suppressAutoHyphens/>
        <w:spacing w:after="200"/>
        <w:ind w:firstLine="851"/>
        <w:jc w:val="both"/>
        <w:rPr>
          <w:rFonts w:ascii="Times New Roman" w:hAnsi="Times New Roman" w:cs="Times New Roman"/>
          <w:sz w:val="24"/>
          <w:szCs w:val="24"/>
        </w:rPr>
      </w:pPr>
      <w:r w:rsidRPr="00D965E0">
        <w:rPr>
          <w:rFonts w:ascii="Times New Roman" w:hAnsi="Times New Roman" w:cs="Times New Roman"/>
          <w:sz w:val="24"/>
          <w:szCs w:val="24"/>
        </w:rPr>
        <w:t xml:space="preserve">Все </w:t>
      </w:r>
      <w:proofErr w:type="spellStart"/>
      <w:r w:rsidRPr="00D965E0">
        <w:rPr>
          <w:rFonts w:ascii="Times New Roman" w:hAnsi="Times New Roman" w:cs="Times New Roman"/>
          <w:sz w:val="24"/>
          <w:szCs w:val="24"/>
        </w:rPr>
        <w:t>СрЗИ</w:t>
      </w:r>
      <w:proofErr w:type="spellEnd"/>
      <w:r w:rsidRPr="00D965E0">
        <w:rPr>
          <w:rFonts w:ascii="Times New Roman" w:hAnsi="Times New Roman" w:cs="Times New Roman"/>
          <w:sz w:val="24"/>
          <w:szCs w:val="24"/>
        </w:rPr>
        <w:t xml:space="preserve"> имеют следующую комплектацию:</w:t>
      </w:r>
    </w:p>
    <w:p w14:paraId="7FFB604A" w14:textId="77777777" w:rsidR="004F39D4" w:rsidRPr="00D965E0" w:rsidRDefault="004F39D4">
      <w:pPr>
        <w:pStyle w:val="a6"/>
        <w:numPr>
          <w:ilvl w:val="0"/>
          <w:numId w:val="58"/>
        </w:numPr>
        <w:suppressAutoHyphens/>
        <w:spacing w:after="200"/>
        <w:ind w:firstLine="851"/>
        <w:rPr>
          <w:rFonts w:ascii="Times New Roman" w:hAnsi="Times New Roman" w:cs="Times New Roman"/>
          <w:sz w:val="24"/>
          <w:szCs w:val="24"/>
        </w:rPr>
      </w:pPr>
      <w:r w:rsidRPr="00D965E0">
        <w:rPr>
          <w:rFonts w:ascii="Times New Roman" w:hAnsi="Times New Roman" w:cs="Times New Roman"/>
          <w:sz w:val="24"/>
          <w:szCs w:val="24"/>
        </w:rPr>
        <w:t>копия сертификата соответствия ФСБ России/ФСТЭК России;</w:t>
      </w:r>
    </w:p>
    <w:p w14:paraId="69A9EB48" w14:textId="77777777" w:rsidR="004F39D4" w:rsidRPr="00D965E0" w:rsidRDefault="004F39D4">
      <w:pPr>
        <w:pStyle w:val="a6"/>
        <w:numPr>
          <w:ilvl w:val="0"/>
          <w:numId w:val="58"/>
        </w:numPr>
        <w:suppressAutoHyphens/>
        <w:spacing w:after="200"/>
        <w:ind w:firstLine="851"/>
        <w:rPr>
          <w:rFonts w:ascii="Times New Roman" w:hAnsi="Times New Roman" w:cs="Times New Roman"/>
          <w:sz w:val="24"/>
          <w:szCs w:val="24"/>
        </w:rPr>
      </w:pPr>
      <w:r w:rsidRPr="00D965E0">
        <w:rPr>
          <w:rFonts w:ascii="Times New Roman" w:hAnsi="Times New Roman" w:cs="Times New Roman"/>
          <w:sz w:val="24"/>
          <w:szCs w:val="24"/>
        </w:rPr>
        <w:t>руководство пользователя;</w:t>
      </w:r>
    </w:p>
    <w:p w14:paraId="36B41D12" w14:textId="77777777" w:rsidR="004F39D4" w:rsidRPr="00D965E0" w:rsidRDefault="004F39D4">
      <w:pPr>
        <w:pStyle w:val="a6"/>
        <w:numPr>
          <w:ilvl w:val="0"/>
          <w:numId w:val="58"/>
        </w:numPr>
        <w:suppressAutoHyphens/>
        <w:spacing w:after="200"/>
        <w:ind w:firstLine="851"/>
        <w:rPr>
          <w:rFonts w:ascii="Times New Roman" w:hAnsi="Times New Roman" w:cs="Times New Roman"/>
          <w:sz w:val="24"/>
          <w:szCs w:val="24"/>
        </w:rPr>
      </w:pPr>
      <w:r w:rsidRPr="00D965E0">
        <w:rPr>
          <w:rFonts w:ascii="Times New Roman" w:hAnsi="Times New Roman" w:cs="Times New Roman"/>
          <w:sz w:val="24"/>
          <w:szCs w:val="24"/>
        </w:rPr>
        <w:t>верифицированный дистрибутив;</w:t>
      </w:r>
    </w:p>
    <w:p w14:paraId="36CC154E" w14:textId="77777777" w:rsidR="004F39D4" w:rsidRPr="00D965E0" w:rsidRDefault="004F39D4">
      <w:pPr>
        <w:pStyle w:val="a6"/>
        <w:numPr>
          <w:ilvl w:val="0"/>
          <w:numId w:val="58"/>
        </w:numPr>
        <w:suppressAutoHyphens/>
        <w:spacing w:after="200"/>
        <w:ind w:firstLine="851"/>
        <w:rPr>
          <w:rFonts w:ascii="Times New Roman" w:hAnsi="Times New Roman" w:cs="Times New Roman"/>
        </w:rPr>
      </w:pPr>
      <w:r w:rsidRPr="00D965E0">
        <w:rPr>
          <w:rFonts w:ascii="Times New Roman" w:hAnsi="Times New Roman" w:cs="Times New Roman"/>
          <w:sz w:val="24"/>
          <w:szCs w:val="24"/>
        </w:rPr>
        <w:t>формуляр.</w:t>
      </w:r>
    </w:p>
    <w:p w14:paraId="4E5A1C0A" w14:textId="77777777" w:rsidR="004F39D4" w:rsidRPr="00D965E0" w:rsidRDefault="004F39D4" w:rsidP="00062BA6">
      <w:pPr>
        <w:tabs>
          <w:tab w:val="left" w:pos="1569"/>
        </w:tabs>
        <w:contextualSpacing/>
        <w:rPr>
          <w:rFonts w:ascii="Times New Roman" w:hAnsi="Times New Roman" w:cs="Times New Roman"/>
          <w:sz w:val="23"/>
        </w:rPr>
      </w:pPr>
      <w:r w:rsidRPr="00D965E0">
        <w:rPr>
          <w:rFonts w:ascii="Times New Roman" w:hAnsi="Times New Roman" w:cs="Times New Roman"/>
          <w:sz w:val="23"/>
        </w:rPr>
        <w:t>Наименование</w:t>
      </w:r>
      <w:r w:rsidRPr="00D965E0">
        <w:rPr>
          <w:rFonts w:ascii="Times New Roman" w:hAnsi="Times New Roman" w:cs="Times New Roman"/>
          <w:spacing w:val="61"/>
          <w:w w:val="150"/>
          <w:sz w:val="23"/>
        </w:rPr>
        <w:t xml:space="preserve"> </w:t>
      </w:r>
      <w:r w:rsidRPr="00D965E0">
        <w:rPr>
          <w:rFonts w:ascii="Times New Roman" w:hAnsi="Times New Roman" w:cs="Times New Roman"/>
          <w:sz w:val="23"/>
        </w:rPr>
        <w:t>подключаемых</w:t>
      </w:r>
      <w:r w:rsidRPr="00D965E0">
        <w:rPr>
          <w:rFonts w:ascii="Times New Roman" w:hAnsi="Times New Roman" w:cs="Times New Roman"/>
          <w:spacing w:val="60"/>
          <w:sz w:val="23"/>
        </w:rPr>
        <w:t xml:space="preserve"> </w:t>
      </w:r>
      <w:r w:rsidRPr="00D965E0">
        <w:rPr>
          <w:rFonts w:ascii="Times New Roman" w:hAnsi="Times New Roman" w:cs="Times New Roman"/>
          <w:sz w:val="23"/>
        </w:rPr>
        <w:t>АРМ</w:t>
      </w:r>
      <w:r w:rsidRPr="00D965E0">
        <w:rPr>
          <w:rFonts w:ascii="Times New Roman" w:hAnsi="Times New Roman" w:cs="Times New Roman"/>
          <w:spacing w:val="-2"/>
          <w:sz w:val="23"/>
        </w:rPr>
        <w:t>:</w:t>
      </w:r>
    </w:p>
    <w:p w14:paraId="71F28924" w14:textId="77777777" w:rsidR="004F39D4" w:rsidRPr="00D965E0" w:rsidRDefault="004F39D4">
      <w:pPr>
        <w:pStyle w:val="a6"/>
        <w:tabs>
          <w:tab w:val="left" w:pos="1569"/>
        </w:tabs>
        <w:jc w:val="right"/>
        <w:rPr>
          <w:rFonts w:ascii="Times New Roman" w:hAnsi="Times New Roman" w:cs="Times New Roman"/>
          <w:sz w:val="23"/>
        </w:rPr>
      </w:pPr>
      <w:r w:rsidRPr="00D965E0">
        <w:rPr>
          <w:rFonts w:ascii="Times New Roman" w:hAnsi="Times New Roman" w:cs="Times New Roman"/>
          <w:sz w:val="23"/>
        </w:rPr>
        <w:t>Таблица №1</w:t>
      </w:r>
    </w:p>
    <w:tbl>
      <w:tblPr>
        <w:tblStyle w:val="TableNormal"/>
        <w:tblW w:w="978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32"/>
        <w:gridCol w:w="2970"/>
        <w:gridCol w:w="1711"/>
        <w:gridCol w:w="2968"/>
      </w:tblGrid>
      <w:tr w:rsidR="004F39D4" w:rsidRPr="00D965E0" w14:paraId="46BB4CDB" w14:textId="77777777" w:rsidTr="00332C41">
        <w:trPr>
          <w:trHeight w:val="550"/>
        </w:trPr>
        <w:tc>
          <w:tcPr>
            <w:tcW w:w="2132" w:type="dxa"/>
            <w:vAlign w:val="center"/>
          </w:tcPr>
          <w:p w14:paraId="00841E4C" w14:textId="77777777" w:rsidR="004F39D4" w:rsidRPr="00D965E0" w:rsidRDefault="004F39D4" w:rsidP="00062BA6">
            <w:pPr>
              <w:pStyle w:val="TableParagraph"/>
              <w:spacing w:line="276" w:lineRule="auto"/>
              <w:ind w:left="30"/>
              <w:contextualSpacing/>
              <w:jc w:val="center"/>
            </w:pPr>
            <w:r w:rsidRPr="00D965E0">
              <w:rPr>
                <w:spacing w:val="-2"/>
                <w:w w:val="105"/>
              </w:rPr>
              <w:t>Наименование</w:t>
            </w:r>
            <w:r w:rsidRPr="00D965E0">
              <w:rPr>
                <w:spacing w:val="11"/>
                <w:w w:val="105"/>
              </w:rPr>
              <w:t xml:space="preserve"> </w:t>
            </w:r>
            <w:r w:rsidRPr="00D965E0">
              <w:rPr>
                <w:spacing w:val="-5"/>
                <w:w w:val="105"/>
              </w:rPr>
              <w:t>АРМ</w:t>
            </w:r>
          </w:p>
        </w:tc>
        <w:tc>
          <w:tcPr>
            <w:tcW w:w="2970" w:type="dxa"/>
            <w:vAlign w:val="center"/>
          </w:tcPr>
          <w:p w14:paraId="678AF298" w14:textId="77777777" w:rsidR="004F39D4" w:rsidRPr="00D965E0" w:rsidRDefault="004F39D4" w:rsidP="00062BA6">
            <w:pPr>
              <w:pStyle w:val="TableParagraph"/>
              <w:spacing w:line="276" w:lineRule="auto"/>
              <w:ind w:left="30"/>
              <w:contextualSpacing/>
              <w:jc w:val="center"/>
            </w:pPr>
            <w:r w:rsidRPr="00D965E0">
              <w:rPr>
                <w:w w:val="105"/>
              </w:rPr>
              <w:t>Учетный</w:t>
            </w:r>
            <w:r w:rsidRPr="00D965E0">
              <w:rPr>
                <w:spacing w:val="-10"/>
                <w:w w:val="105"/>
              </w:rPr>
              <w:t xml:space="preserve"> </w:t>
            </w:r>
            <w:r w:rsidRPr="00D965E0">
              <w:rPr>
                <w:w w:val="105"/>
              </w:rPr>
              <w:t>(инвентарный)</w:t>
            </w:r>
            <w:r w:rsidRPr="00D965E0">
              <w:rPr>
                <w:spacing w:val="-3"/>
                <w:w w:val="105"/>
              </w:rPr>
              <w:t xml:space="preserve"> </w:t>
            </w:r>
            <w:r w:rsidRPr="00D965E0">
              <w:rPr>
                <w:spacing w:val="-2"/>
                <w:w w:val="105"/>
              </w:rPr>
              <w:t>номер</w:t>
            </w:r>
          </w:p>
        </w:tc>
        <w:tc>
          <w:tcPr>
            <w:tcW w:w="1711" w:type="dxa"/>
            <w:vAlign w:val="center"/>
          </w:tcPr>
          <w:p w14:paraId="588998C5" w14:textId="77777777" w:rsidR="004F39D4" w:rsidRPr="00D965E0" w:rsidRDefault="004F39D4" w:rsidP="00062BA6">
            <w:pPr>
              <w:pStyle w:val="TableParagraph"/>
              <w:spacing w:line="276" w:lineRule="auto"/>
              <w:contextualSpacing/>
              <w:jc w:val="center"/>
            </w:pPr>
            <w:r w:rsidRPr="00D965E0">
              <w:rPr>
                <w:w w:val="105"/>
              </w:rPr>
              <w:t>ФИО</w:t>
            </w:r>
            <w:r w:rsidRPr="00D965E0">
              <w:rPr>
                <w:spacing w:val="4"/>
                <w:w w:val="105"/>
              </w:rPr>
              <w:t xml:space="preserve"> </w:t>
            </w:r>
            <w:r w:rsidRPr="00D965E0">
              <w:rPr>
                <w:spacing w:val="-2"/>
                <w:w w:val="105"/>
              </w:rPr>
              <w:t>работника</w:t>
            </w:r>
          </w:p>
        </w:tc>
        <w:tc>
          <w:tcPr>
            <w:tcW w:w="2968" w:type="dxa"/>
            <w:vAlign w:val="center"/>
          </w:tcPr>
          <w:p w14:paraId="31B6A3EB" w14:textId="77777777" w:rsidR="004F39D4" w:rsidRPr="00D965E0" w:rsidRDefault="004F39D4" w:rsidP="00062BA6">
            <w:pPr>
              <w:pStyle w:val="TableParagraph"/>
              <w:spacing w:line="276" w:lineRule="auto"/>
              <w:contextualSpacing/>
              <w:jc w:val="center"/>
            </w:pPr>
            <w:r w:rsidRPr="00D965E0">
              <w:rPr>
                <w:spacing w:val="-2"/>
                <w:w w:val="105"/>
              </w:rPr>
              <w:t>Должность</w:t>
            </w:r>
            <w:r w:rsidRPr="00D965E0">
              <w:rPr>
                <w:spacing w:val="5"/>
                <w:w w:val="105"/>
              </w:rPr>
              <w:t xml:space="preserve"> </w:t>
            </w:r>
            <w:r w:rsidRPr="00D965E0">
              <w:rPr>
                <w:spacing w:val="-2"/>
                <w:w w:val="105"/>
              </w:rPr>
              <w:t>работника</w:t>
            </w:r>
          </w:p>
        </w:tc>
      </w:tr>
      <w:tr w:rsidR="004F39D4" w:rsidRPr="00D965E0" w14:paraId="353DAB32" w14:textId="77777777" w:rsidTr="00332C41">
        <w:trPr>
          <w:trHeight w:val="686"/>
        </w:trPr>
        <w:tc>
          <w:tcPr>
            <w:tcW w:w="2132" w:type="dxa"/>
            <w:vAlign w:val="center"/>
          </w:tcPr>
          <w:p w14:paraId="1A804946" w14:textId="0328416A" w:rsidR="004F39D4" w:rsidRPr="00D965E0" w:rsidRDefault="004F39D4" w:rsidP="00062BA6">
            <w:pPr>
              <w:pStyle w:val="TableParagraph"/>
              <w:spacing w:line="276" w:lineRule="auto"/>
              <w:ind w:right="23"/>
              <w:contextualSpacing/>
              <w:jc w:val="center"/>
              <w:rPr>
                <w:i/>
              </w:rPr>
            </w:pPr>
          </w:p>
        </w:tc>
        <w:tc>
          <w:tcPr>
            <w:tcW w:w="2970" w:type="dxa"/>
            <w:vAlign w:val="center"/>
          </w:tcPr>
          <w:p w14:paraId="4687C27E" w14:textId="0E41641D" w:rsidR="004F39D4" w:rsidRPr="00D965E0" w:rsidRDefault="004F39D4" w:rsidP="00062BA6">
            <w:pPr>
              <w:pStyle w:val="TableParagraph"/>
              <w:spacing w:line="276" w:lineRule="auto"/>
              <w:ind w:right="14"/>
              <w:contextualSpacing/>
              <w:jc w:val="center"/>
              <w:rPr>
                <w:i/>
              </w:rPr>
            </w:pPr>
          </w:p>
        </w:tc>
        <w:tc>
          <w:tcPr>
            <w:tcW w:w="1711" w:type="dxa"/>
            <w:vAlign w:val="center"/>
          </w:tcPr>
          <w:p w14:paraId="613D413A" w14:textId="7B3DD5D6" w:rsidR="004F39D4" w:rsidRPr="00D965E0" w:rsidRDefault="004F39D4" w:rsidP="00062BA6">
            <w:pPr>
              <w:pStyle w:val="TableParagraph"/>
              <w:spacing w:line="276" w:lineRule="auto"/>
              <w:ind w:left="25"/>
              <w:contextualSpacing/>
              <w:jc w:val="center"/>
              <w:rPr>
                <w:i/>
              </w:rPr>
            </w:pPr>
          </w:p>
        </w:tc>
        <w:tc>
          <w:tcPr>
            <w:tcW w:w="2968" w:type="dxa"/>
            <w:vAlign w:val="center"/>
          </w:tcPr>
          <w:p w14:paraId="05FC25AA" w14:textId="1E958409" w:rsidR="004F39D4" w:rsidRPr="00D965E0" w:rsidRDefault="004F39D4" w:rsidP="00062BA6">
            <w:pPr>
              <w:pStyle w:val="TableParagraph"/>
              <w:spacing w:line="276" w:lineRule="auto"/>
              <w:ind w:left="30"/>
              <w:contextualSpacing/>
              <w:jc w:val="center"/>
              <w:rPr>
                <w:i/>
              </w:rPr>
            </w:pPr>
          </w:p>
        </w:tc>
      </w:tr>
    </w:tbl>
    <w:p w14:paraId="19DD7F19" w14:textId="77777777" w:rsidR="004F39D4" w:rsidRPr="00D965E0" w:rsidRDefault="004F39D4" w:rsidP="00062BA6">
      <w:pPr>
        <w:spacing w:before="19"/>
        <w:contextualSpacing/>
        <w:rPr>
          <w:rFonts w:ascii="Times New Roman" w:hAnsi="Times New Roman" w:cs="Times New Roman"/>
          <w:sz w:val="23"/>
        </w:rPr>
      </w:pPr>
    </w:p>
    <w:p w14:paraId="6161A511" w14:textId="77777777" w:rsidR="004F39D4" w:rsidRPr="00D965E0" w:rsidRDefault="004F39D4" w:rsidP="00062BA6">
      <w:pPr>
        <w:tabs>
          <w:tab w:val="left" w:pos="1574"/>
        </w:tabs>
        <w:contextualSpacing/>
        <w:rPr>
          <w:rFonts w:ascii="Times New Roman" w:hAnsi="Times New Roman" w:cs="Times New Roman"/>
          <w:sz w:val="23"/>
        </w:rPr>
      </w:pPr>
      <w:r w:rsidRPr="00D965E0">
        <w:rPr>
          <w:rFonts w:ascii="Times New Roman" w:hAnsi="Times New Roman" w:cs="Times New Roman"/>
          <w:w w:val="105"/>
          <w:sz w:val="23"/>
        </w:rPr>
        <w:t>Состав</w:t>
      </w:r>
      <w:r w:rsidRPr="00D965E0">
        <w:rPr>
          <w:rFonts w:ascii="Times New Roman" w:hAnsi="Times New Roman" w:cs="Times New Roman"/>
          <w:spacing w:val="-14"/>
          <w:w w:val="105"/>
          <w:sz w:val="23"/>
        </w:rPr>
        <w:t xml:space="preserve"> </w:t>
      </w:r>
      <w:proofErr w:type="spellStart"/>
      <w:r w:rsidRPr="00D965E0">
        <w:rPr>
          <w:rFonts w:ascii="Times New Roman" w:hAnsi="Times New Roman" w:cs="Times New Roman"/>
          <w:w w:val="105"/>
          <w:sz w:val="23"/>
        </w:rPr>
        <w:t>СрЗИ</w:t>
      </w:r>
      <w:proofErr w:type="spellEnd"/>
      <w:r w:rsidRPr="00D965E0">
        <w:rPr>
          <w:rFonts w:ascii="Times New Roman" w:hAnsi="Times New Roman" w:cs="Times New Roman"/>
          <w:spacing w:val="-2"/>
          <w:w w:val="105"/>
          <w:sz w:val="23"/>
        </w:rPr>
        <w:t>:</w:t>
      </w:r>
    </w:p>
    <w:p w14:paraId="7A0665D9" w14:textId="77777777" w:rsidR="004F39D4" w:rsidRPr="00D965E0" w:rsidRDefault="004F39D4">
      <w:pPr>
        <w:pStyle w:val="a6"/>
        <w:tabs>
          <w:tab w:val="left" w:pos="1569"/>
        </w:tabs>
        <w:jc w:val="right"/>
        <w:rPr>
          <w:rFonts w:ascii="Times New Roman" w:hAnsi="Times New Roman" w:cs="Times New Roman"/>
          <w:sz w:val="23"/>
        </w:rPr>
      </w:pPr>
      <w:r w:rsidRPr="00D965E0">
        <w:rPr>
          <w:rFonts w:ascii="Times New Roman" w:hAnsi="Times New Roman" w:cs="Times New Roman"/>
          <w:sz w:val="23"/>
        </w:rPr>
        <w:t>Таблица №2</w:t>
      </w:r>
    </w:p>
    <w:tbl>
      <w:tblPr>
        <w:tblStyle w:val="TableNormal"/>
        <w:tblW w:w="978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426"/>
        <w:gridCol w:w="1543"/>
        <w:gridCol w:w="993"/>
        <w:gridCol w:w="1304"/>
        <w:gridCol w:w="1414"/>
        <w:gridCol w:w="2101"/>
      </w:tblGrid>
      <w:tr w:rsidR="004F39D4" w:rsidRPr="00D965E0" w14:paraId="056F4B83" w14:textId="77777777" w:rsidTr="00332C41">
        <w:trPr>
          <w:trHeight w:val="576"/>
        </w:trPr>
        <w:tc>
          <w:tcPr>
            <w:tcW w:w="2426" w:type="dxa"/>
            <w:vAlign w:val="center"/>
          </w:tcPr>
          <w:p w14:paraId="627E2C84" w14:textId="77777777" w:rsidR="004F39D4" w:rsidRPr="00D965E0" w:rsidRDefault="004F39D4" w:rsidP="00062BA6">
            <w:pPr>
              <w:pStyle w:val="TableParagraph"/>
              <w:spacing w:line="276" w:lineRule="auto"/>
              <w:ind w:left="34" w:right="18"/>
              <w:contextualSpacing/>
              <w:jc w:val="center"/>
              <w:rPr>
                <w:szCs w:val="24"/>
              </w:rPr>
            </w:pPr>
            <w:r w:rsidRPr="00D965E0">
              <w:rPr>
                <w:spacing w:val="-2"/>
                <w:w w:val="110"/>
                <w:szCs w:val="24"/>
              </w:rPr>
              <w:t xml:space="preserve">Тип </w:t>
            </w:r>
            <w:proofErr w:type="spellStart"/>
            <w:r w:rsidRPr="00D965E0">
              <w:rPr>
                <w:spacing w:val="-2"/>
                <w:w w:val="110"/>
                <w:szCs w:val="24"/>
              </w:rPr>
              <w:t>СрЗИ</w:t>
            </w:r>
            <w:proofErr w:type="spellEnd"/>
          </w:p>
        </w:tc>
        <w:tc>
          <w:tcPr>
            <w:tcW w:w="1543" w:type="dxa"/>
            <w:vAlign w:val="center"/>
          </w:tcPr>
          <w:p w14:paraId="1D7EB95E" w14:textId="77777777" w:rsidR="004F39D4" w:rsidRPr="00D965E0" w:rsidRDefault="004F39D4" w:rsidP="00062BA6">
            <w:pPr>
              <w:pStyle w:val="TableParagraph"/>
              <w:spacing w:line="276" w:lineRule="auto"/>
              <w:ind w:left="43" w:right="25"/>
              <w:contextualSpacing/>
              <w:jc w:val="center"/>
              <w:rPr>
                <w:szCs w:val="24"/>
              </w:rPr>
            </w:pPr>
            <w:r w:rsidRPr="00D965E0">
              <w:rPr>
                <w:spacing w:val="-2"/>
                <w:w w:val="105"/>
                <w:szCs w:val="24"/>
              </w:rPr>
              <w:t>Наименование</w:t>
            </w:r>
          </w:p>
        </w:tc>
        <w:tc>
          <w:tcPr>
            <w:tcW w:w="993" w:type="dxa"/>
            <w:vAlign w:val="center"/>
          </w:tcPr>
          <w:p w14:paraId="219A16D4" w14:textId="77777777" w:rsidR="004F39D4" w:rsidRPr="00D965E0" w:rsidRDefault="004F39D4" w:rsidP="00062BA6">
            <w:pPr>
              <w:pStyle w:val="TableParagraph"/>
              <w:spacing w:line="276" w:lineRule="auto"/>
              <w:ind w:left="39" w:right="15"/>
              <w:contextualSpacing/>
              <w:jc w:val="center"/>
              <w:rPr>
                <w:szCs w:val="24"/>
              </w:rPr>
            </w:pPr>
            <w:r w:rsidRPr="00D965E0">
              <w:rPr>
                <w:spacing w:val="-2"/>
                <w:w w:val="105"/>
                <w:szCs w:val="24"/>
              </w:rPr>
              <w:t>Версия</w:t>
            </w:r>
          </w:p>
        </w:tc>
        <w:tc>
          <w:tcPr>
            <w:tcW w:w="1304" w:type="dxa"/>
            <w:vAlign w:val="center"/>
          </w:tcPr>
          <w:p w14:paraId="2F6A8807" w14:textId="77777777" w:rsidR="004F39D4" w:rsidRPr="00D965E0" w:rsidRDefault="004F39D4" w:rsidP="00062BA6">
            <w:pPr>
              <w:pStyle w:val="TableParagraph"/>
              <w:spacing w:line="276" w:lineRule="auto"/>
              <w:contextualSpacing/>
              <w:jc w:val="center"/>
              <w:rPr>
                <w:szCs w:val="24"/>
              </w:rPr>
            </w:pPr>
            <w:r w:rsidRPr="00D965E0">
              <w:rPr>
                <w:spacing w:val="-4"/>
                <w:w w:val="105"/>
                <w:szCs w:val="24"/>
              </w:rPr>
              <w:t xml:space="preserve">Дата установки и </w:t>
            </w:r>
            <w:r w:rsidRPr="00D965E0">
              <w:rPr>
                <w:spacing w:val="-2"/>
                <w:szCs w:val="24"/>
              </w:rPr>
              <w:t>настройки</w:t>
            </w:r>
          </w:p>
        </w:tc>
        <w:tc>
          <w:tcPr>
            <w:tcW w:w="1414" w:type="dxa"/>
            <w:vAlign w:val="center"/>
          </w:tcPr>
          <w:p w14:paraId="24F1332F" w14:textId="77777777" w:rsidR="004F39D4" w:rsidRPr="00D965E0" w:rsidRDefault="004F39D4" w:rsidP="00062BA6">
            <w:pPr>
              <w:pStyle w:val="TableParagraph"/>
              <w:spacing w:line="276" w:lineRule="auto"/>
              <w:contextualSpacing/>
              <w:jc w:val="center"/>
              <w:rPr>
                <w:szCs w:val="24"/>
              </w:rPr>
            </w:pPr>
            <w:r w:rsidRPr="00D965E0">
              <w:rPr>
                <w:spacing w:val="-2"/>
                <w:w w:val="105"/>
                <w:szCs w:val="24"/>
              </w:rPr>
              <w:t xml:space="preserve">Серийный </w:t>
            </w:r>
            <w:r w:rsidRPr="00D965E0">
              <w:rPr>
                <w:w w:val="105"/>
                <w:szCs w:val="24"/>
              </w:rPr>
              <w:t>номер</w:t>
            </w:r>
            <w:r w:rsidRPr="00D965E0">
              <w:rPr>
                <w:spacing w:val="14"/>
                <w:w w:val="105"/>
                <w:szCs w:val="24"/>
              </w:rPr>
              <w:t xml:space="preserve"> </w:t>
            </w:r>
            <w:r w:rsidRPr="00D965E0">
              <w:rPr>
                <w:w w:val="105"/>
                <w:szCs w:val="24"/>
              </w:rPr>
              <w:t>(СЗЗ)</w:t>
            </w:r>
          </w:p>
        </w:tc>
        <w:tc>
          <w:tcPr>
            <w:tcW w:w="2101" w:type="dxa"/>
            <w:vAlign w:val="center"/>
          </w:tcPr>
          <w:p w14:paraId="54456638" w14:textId="77777777" w:rsidR="004F39D4" w:rsidRPr="00D965E0" w:rsidRDefault="004F39D4" w:rsidP="00062BA6">
            <w:pPr>
              <w:pStyle w:val="TableParagraph"/>
              <w:spacing w:line="276" w:lineRule="auto"/>
              <w:contextualSpacing/>
              <w:jc w:val="center"/>
              <w:rPr>
                <w:szCs w:val="24"/>
              </w:rPr>
            </w:pPr>
            <w:r w:rsidRPr="00D965E0">
              <w:rPr>
                <w:spacing w:val="-2"/>
                <w:w w:val="105"/>
                <w:szCs w:val="24"/>
              </w:rPr>
              <w:t>Сертификат соответствия ФСТЭК</w:t>
            </w:r>
            <w:r w:rsidRPr="00D965E0">
              <w:rPr>
                <w:spacing w:val="-9"/>
                <w:w w:val="105"/>
                <w:szCs w:val="24"/>
              </w:rPr>
              <w:t xml:space="preserve"> </w:t>
            </w:r>
            <w:r w:rsidRPr="00D965E0">
              <w:rPr>
                <w:spacing w:val="-2"/>
                <w:w w:val="105"/>
                <w:szCs w:val="24"/>
              </w:rPr>
              <w:t xml:space="preserve">России </w:t>
            </w:r>
            <w:r w:rsidRPr="00D965E0">
              <w:rPr>
                <w:w w:val="105"/>
                <w:szCs w:val="24"/>
              </w:rPr>
              <w:lastRenderedPageBreak/>
              <w:t>(ФСБ</w:t>
            </w:r>
            <w:r w:rsidRPr="00D965E0">
              <w:rPr>
                <w:spacing w:val="4"/>
                <w:w w:val="105"/>
                <w:szCs w:val="24"/>
              </w:rPr>
              <w:t xml:space="preserve"> </w:t>
            </w:r>
            <w:r w:rsidRPr="00D965E0">
              <w:rPr>
                <w:spacing w:val="-2"/>
                <w:w w:val="105"/>
                <w:szCs w:val="24"/>
              </w:rPr>
              <w:t>России)</w:t>
            </w:r>
          </w:p>
        </w:tc>
      </w:tr>
      <w:tr w:rsidR="004F39D4" w:rsidRPr="00D965E0" w14:paraId="270D57C3" w14:textId="77777777" w:rsidTr="00332C41">
        <w:trPr>
          <w:trHeight w:val="248"/>
        </w:trPr>
        <w:tc>
          <w:tcPr>
            <w:tcW w:w="9781" w:type="dxa"/>
            <w:gridSpan w:val="6"/>
            <w:vAlign w:val="center"/>
          </w:tcPr>
          <w:p w14:paraId="19B099EA" w14:textId="7447BDBA" w:rsidR="004F39D4" w:rsidRPr="00D965E0" w:rsidRDefault="004F39D4" w:rsidP="00062BA6">
            <w:pPr>
              <w:pStyle w:val="TableParagraph"/>
              <w:spacing w:line="276" w:lineRule="auto"/>
              <w:ind w:left="38"/>
              <w:contextualSpacing/>
              <w:jc w:val="center"/>
              <w:rPr>
                <w:szCs w:val="24"/>
              </w:rPr>
            </w:pPr>
            <w:r w:rsidRPr="00D965E0">
              <w:rPr>
                <w:b/>
                <w:spacing w:val="-2"/>
                <w:szCs w:val="24"/>
              </w:rPr>
              <w:lastRenderedPageBreak/>
              <w:t>АРМ №</w:t>
            </w:r>
            <w:r w:rsidRPr="00D965E0">
              <w:rPr>
                <w:b/>
                <w:spacing w:val="-9"/>
                <w:szCs w:val="24"/>
              </w:rPr>
              <w:t xml:space="preserve"> </w:t>
            </w:r>
            <w:r w:rsidR="00CD4D68" w:rsidRPr="00D965E0">
              <w:rPr>
                <w:spacing w:val="-10"/>
                <w:szCs w:val="24"/>
              </w:rPr>
              <w:t>__</w:t>
            </w:r>
          </w:p>
        </w:tc>
      </w:tr>
      <w:tr w:rsidR="004F39D4" w:rsidRPr="00D965E0" w14:paraId="083D3F5A" w14:textId="77777777" w:rsidTr="00332C41">
        <w:trPr>
          <w:trHeight w:val="1147"/>
        </w:trPr>
        <w:tc>
          <w:tcPr>
            <w:tcW w:w="2426" w:type="dxa"/>
            <w:tcBorders>
              <w:bottom w:val="nil"/>
            </w:tcBorders>
            <w:vAlign w:val="center"/>
          </w:tcPr>
          <w:p w14:paraId="45EC9EB1" w14:textId="77777777" w:rsidR="004F39D4" w:rsidRPr="00D965E0" w:rsidRDefault="004F39D4" w:rsidP="00062BA6">
            <w:pPr>
              <w:pStyle w:val="TableParagraph"/>
              <w:spacing w:line="276" w:lineRule="auto"/>
              <w:ind w:left="80" w:right="57"/>
              <w:contextualSpacing/>
              <w:jc w:val="center"/>
              <w:rPr>
                <w:i/>
                <w:szCs w:val="24"/>
              </w:rPr>
            </w:pPr>
            <w:r w:rsidRPr="00D965E0">
              <w:rPr>
                <w:i/>
                <w:w w:val="105"/>
                <w:szCs w:val="24"/>
              </w:rPr>
              <w:t xml:space="preserve">Средство защиты информации от </w:t>
            </w:r>
            <w:r w:rsidRPr="00D965E0">
              <w:rPr>
                <w:i/>
                <w:spacing w:val="-2"/>
                <w:w w:val="105"/>
                <w:szCs w:val="24"/>
              </w:rPr>
              <w:t>несанкционированного доступа со средством межсетевого экранирования</w:t>
            </w:r>
          </w:p>
        </w:tc>
        <w:tc>
          <w:tcPr>
            <w:tcW w:w="1543" w:type="dxa"/>
            <w:tcBorders>
              <w:bottom w:val="nil"/>
            </w:tcBorders>
            <w:vAlign w:val="center"/>
          </w:tcPr>
          <w:p w14:paraId="2190D7C0" w14:textId="56BD3BCF" w:rsidR="004F39D4" w:rsidRPr="00D965E0" w:rsidRDefault="004F39D4" w:rsidP="00062BA6">
            <w:pPr>
              <w:pStyle w:val="TableParagraph"/>
              <w:spacing w:line="276" w:lineRule="auto"/>
              <w:ind w:left="43"/>
              <w:contextualSpacing/>
              <w:jc w:val="center"/>
              <w:rPr>
                <w:i/>
                <w:szCs w:val="24"/>
              </w:rPr>
            </w:pPr>
          </w:p>
        </w:tc>
        <w:tc>
          <w:tcPr>
            <w:tcW w:w="993" w:type="dxa"/>
            <w:tcBorders>
              <w:bottom w:val="nil"/>
            </w:tcBorders>
            <w:vAlign w:val="center"/>
          </w:tcPr>
          <w:p w14:paraId="4CB1A65C" w14:textId="69B16D5B" w:rsidR="004F39D4" w:rsidRPr="00D965E0" w:rsidRDefault="004F39D4" w:rsidP="00062BA6">
            <w:pPr>
              <w:pStyle w:val="TableParagraph"/>
              <w:spacing w:line="276" w:lineRule="auto"/>
              <w:ind w:left="39"/>
              <w:contextualSpacing/>
              <w:jc w:val="center"/>
              <w:rPr>
                <w:i/>
                <w:szCs w:val="24"/>
              </w:rPr>
            </w:pPr>
          </w:p>
        </w:tc>
        <w:tc>
          <w:tcPr>
            <w:tcW w:w="1304" w:type="dxa"/>
            <w:tcBorders>
              <w:bottom w:val="nil"/>
            </w:tcBorders>
            <w:vAlign w:val="center"/>
          </w:tcPr>
          <w:p w14:paraId="5647E772" w14:textId="64E1C06D" w:rsidR="004F39D4" w:rsidRPr="00D965E0" w:rsidRDefault="004F39D4" w:rsidP="00062BA6">
            <w:pPr>
              <w:pStyle w:val="TableParagraph"/>
              <w:spacing w:line="276" w:lineRule="auto"/>
              <w:ind w:left="44" w:right="19"/>
              <w:contextualSpacing/>
              <w:jc w:val="center"/>
              <w:rPr>
                <w:i/>
                <w:szCs w:val="24"/>
              </w:rPr>
            </w:pPr>
          </w:p>
        </w:tc>
        <w:tc>
          <w:tcPr>
            <w:tcW w:w="1414" w:type="dxa"/>
            <w:tcBorders>
              <w:bottom w:val="nil"/>
            </w:tcBorders>
            <w:vAlign w:val="center"/>
          </w:tcPr>
          <w:p w14:paraId="1F86D9F5" w14:textId="3881C14F" w:rsidR="004F39D4" w:rsidRPr="00D965E0" w:rsidRDefault="004F39D4" w:rsidP="00062BA6">
            <w:pPr>
              <w:pStyle w:val="TableParagraph"/>
              <w:spacing w:line="276" w:lineRule="auto"/>
              <w:ind w:right="10"/>
              <w:contextualSpacing/>
              <w:jc w:val="center"/>
              <w:rPr>
                <w:i/>
                <w:szCs w:val="24"/>
              </w:rPr>
            </w:pPr>
          </w:p>
        </w:tc>
        <w:tc>
          <w:tcPr>
            <w:tcW w:w="2101" w:type="dxa"/>
            <w:tcBorders>
              <w:bottom w:val="nil"/>
            </w:tcBorders>
            <w:vAlign w:val="center"/>
          </w:tcPr>
          <w:p w14:paraId="136441CE" w14:textId="4FD6FF60" w:rsidR="004F39D4" w:rsidRPr="00D965E0" w:rsidRDefault="004F39D4" w:rsidP="00062BA6">
            <w:pPr>
              <w:pStyle w:val="TableParagraph"/>
              <w:spacing w:line="276" w:lineRule="auto"/>
              <w:contextualSpacing/>
              <w:jc w:val="center"/>
              <w:rPr>
                <w:i/>
                <w:szCs w:val="24"/>
              </w:rPr>
            </w:pPr>
          </w:p>
        </w:tc>
      </w:tr>
      <w:tr w:rsidR="004F39D4" w:rsidRPr="00D965E0" w14:paraId="1FA94C84" w14:textId="77777777" w:rsidTr="00332C41">
        <w:trPr>
          <w:trHeight w:val="822"/>
        </w:trPr>
        <w:tc>
          <w:tcPr>
            <w:tcW w:w="2426" w:type="dxa"/>
            <w:vAlign w:val="center"/>
          </w:tcPr>
          <w:p w14:paraId="30B4060F" w14:textId="77777777" w:rsidR="004F39D4" w:rsidRPr="00D965E0" w:rsidRDefault="004F39D4" w:rsidP="00062BA6">
            <w:pPr>
              <w:pStyle w:val="TableParagraph"/>
              <w:spacing w:line="276" w:lineRule="auto"/>
              <w:contextualSpacing/>
              <w:jc w:val="center"/>
              <w:rPr>
                <w:i/>
                <w:szCs w:val="24"/>
              </w:rPr>
            </w:pPr>
            <w:r w:rsidRPr="00D965E0">
              <w:rPr>
                <w:i/>
                <w:spacing w:val="-2"/>
                <w:w w:val="105"/>
                <w:szCs w:val="24"/>
              </w:rPr>
              <w:t>Средство антивирусной защиты</w:t>
            </w:r>
          </w:p>
        </w:tc>
        <w:tc>
          <w:tcPr>
            <w:tcW w:w="1543" w:type="dxa"/>
            <w:tcBorders>
              <w:right w:val="single" w:sz="2" w:space="0" w:color="000000"/>
            </w:tcBorders>
            <w:vAlign w:val="center"/>
          </w:tcPr>
          <w:p w14:paraId="0559474B" w14:textId="63DDFAA6" w:rsidR="004F39D4" w:rsidRPr="00D965E0" w:rsidRDefault="004F39D4" w:rsidP="00062BA6">
            <w:pPr>
              <w:pStyle w:val="TableParagraph"/>
              <w:spacing w:line="276" w:lineRule="auto"/>
              <w:ind w:right="122"/>
              <w:contextualSpacing/>
              <w:jc w:val="center"/>
              <w:rPr>
                <w:i/>
                <w:szCs w:val="24"/>
              </w:rPr>
            </w:pPr>
          </w:p>
        </w:tc>
        <w:tc>
          <w:tcPr>
            <w:tcW w:w="993" w:type="dxa"/>
            <w:tcBorders>
              <w:left w:val="single" w:sz="2" w:space="0" w:color="000000"/>
            </w:tcBorders>
            <w:vAlign w:val="center"/>
          </w:tcPr>
          <w:p w14:paraId="4D10B38E" w14:textId="1A3204E6" w:rsidR="004F39D4" w:rsidRPr="00D965E0" w:rsidRDefault="004F39D4" w:rsidP="00062BA6">
            <w:pPr>
              <w:pStyle w:val="TableParagraph"/>
              <w:spacing w:line="276" w:lineRule="auto"/>
              <w:ind w:left="68"/>
              <w:contextualSpacing/>
              <w:jc w:val="center"/>
              <w:rPr>
                <w:i/>
                <w:szCs w:val="24"/>
              </w:rPr>
            </w:pPr>
          </w:p>
        </w:tc>
        <w:tc>
          <w:tcPr>
            <w:tcW w:w="1304" w:type="dxa"/>
            <w:vAlign w:val="center"/>
          </w:tcPr>
          <w:p w14:paraId="14C527FA" w14:textId="599091B0" w:rsidR="004F39D4" w:rsidRPr="00D965E0" w:rsidRDefault="004F39D4" w:rsidP="00062BA6">
            <w:pPr>
              <w:pStyle w:val="TableParagraph"/>
              <w:spacing w:line="276" w:lineRule="auto"/>
              <w:ind w:left="44"/>
              <w:contextualSpacing/>
              <w:jc w:val="center"/>
              <w:rPr>
                <w:i/>
                <w:szCs w:val="24"/>
              </w:rPr>
            </w:pPr>
          </w:p>
        </w:tc>
        <w:tc>
          <w:tcPr>
            <w:tcW w:w="1414" w:type="dxa"/>
            <w:vAlign w:val="center"/>
          </w:tcPr>
          <w:p w14:paraId="6A9B700B" w14:textId="2B3634B3" w:rsidR="004F39D4" w:rsidRPr="00D965E0" w:rsidRDefault="004F39D4" w:rsidP="00062BA6">
            <w:pPr>
              <w:pStyle w:val="TableParagraph"/>
              <w:spacing w:line="276" w:lineRule="auto"/>
              <w:contextualSpacing/>
              <w:jc w:val="center"/>
              <w:rPr>
                <w:i/>
                <w:szCs w:val="24"/>
              </w:rPr>
            </w:pPr>
          </w:p>
        </w:tc>
        <w:tc>
          <w:tcPr>
            <w:tcW w:w="2101" w:type="dxa"/>
            <w:vAlign w:val="center"/>
          </w:tcPr>
          <w:p w14:paraId="6826481C" w14:textId="64882F43" w:rsidR="004F39D4" w:rsidRPr="00D965E0" w:rsidRDefault="004F39D4" w:rsidP="00062BA6">
            <w:pPr>
              <w:pStyle w:val="TableParagraph"/>
              <w:spacing w:line="276" w:lineRule="auto"/>
              <w:contextualSpacing/>
              <w:jc w:val="center"/>
              <w:rPr>
                <w:i/>
                <w:szCs w:val="24"/>
              </w:rPr>
            </w:pPr>
          </w:p>
        </w:tc>
      </w:tr>
      <w:tr w:rsidR="004F39D4" w:rsidRPr="00D965E0" w14:paraId="07644083" w14:textId="77777777" w:rsidTr="00332C41">
        <w:trPr>
          <w:trHeight w:val="822"/>
        </w:trPr>
        <w:tc>
          <w:tcPr>
            <w:tcW w:w="2426" w:type="dxa"/>
            <w:vAlign w:val="center"/>
          </w:tcPr>
          <w:p w14:paraId="3CE91E79" w14:textId="77777777" w:rsidR="004F39D4" w:rsidRPr="00D965E0" w:rsidRDefault="004F39D4" w:rsidP="00062BA6">
            <w:pPr>
              <w:pStyle w:val="TableParagraph"/>
              <w:spacing w:line="276" w:lineRule="auto"/>
              <w:ind w:right="126"/>
              <w:contextualSpacing/>
              <w:jc w:val="center"/>
              <w:rPr>
                <w:i/>
                <w:szCs w:val="24"/>
              </w:rPr>
            </w:pPr>
            <w:r w:rsidRPr="00D965E0">
              <w:rPr>
                <w:i/>
                <w:spacing w:val="-2"/>
                <w:w w:val="105"/>
                <w:szCs w:val="24"/>
              </w:rPr>
              <w:t>Средство криптографической защиты информации</w:t>
            </w:r>
          </w:p>
        </w:tc>
        <w:tc>
          <w:tcPr>
            <w:tcW w:w="1543" w:type="dxa"/>
            <w:tcBorders>
              <w:right w:val="single" w:sz="2" w:space="0" w:color="000000"/>
            </w:tcBorders>
            <w:vAlign w:val="center"/>
          </w:tcPr>
          <w:p w14:paraId="5642DC7A" w14:textId="676444E9" w:rsidR="004F39D4" w:rsidRPr="00D965E0" w:rsidRDefault="004F39D4" w:rsidP="00062BA6">
            <w:pPr>
              <w:pStyle w:val="TableParagraph"/>
              <w:spacing w:line="276" w:lineRule="auto"/>
              <w:contextualSpacing/>
              <w:jc w:val="center"/>
              <w:rPr>
                <w:i/>
                <w:szCs w:val="24"/>
              </w:rPr>
            </w:pPr>
          </w:p>
        </w:tc>
        <w:tc>
          <w:tcPr>
            <w:tcW w:w="993" w:type="dxa"/>
            <w:tcBorders>
              <w:left w:val="single" w:sz="2" w:space="0" w:color="000000"/>
            </w:tcBorders>
            <w:vAlign w:val="center"/>
          </w:tcPr>
          <w:p w14:paraId="5E1109F6" w14:textId="3DC3ABBD" w:rsidR="004F39D4" w:rsidRPr="00D965E0" w:rsidRDefault="004F39D4" w:rsidP="00062BA6">
            <w:pPr>
              <w:pStyle w:val="TableParagraph"/>
              <w:spacing w:line="276" w:lineRule="auto"/>
              <w:ind w:left="45"/>
              <w:contextualSpacing/>
              <w:jc w:val="center"/>
              <w:rPr>
                <w:i/>
                <w:szCs w:val="24"/>
              </w:rPr>
            </w:pPr>
          </w:p>
        </w:tc>
        <w:tc>
          <w:tcPr>
            <w:tcW w:w="1304" w:type="dxa"/>
            <w:vAlign w:val="center"/>
          </w:tcPr>
          <w:p w14:paraId="4EB813CF" w14:textId="5B7BF71B" w:rsidR="004F39D4" w:rsidRPr="00D965E0" w:rsidRDefault="004F39D4" w:rsidP="00062BA6">
            <w:pPr>
              <w:pStyle w:val="TableParagraph"/>
              <w:spacing w:line="276" w:lineRule="auto"/>
              <w:contextualSpacing/>
              <w:jc w:val="center"/>
              <w:rPr>
                <w:i/>
                <w:szCs w:val="24"/>
              </w:rPr>
            </w:pPr>
          </w:p>
        </w:tc>
        <w:tc>
          <w:tcPr>
            <w:tcW w:w="1414" w:type="dxa"/>
            <w:vAlign w:val="center"/>
          </w:tcPr>
          <w:p w14:paraId="06DCC631" w14:textId="287995FE" w:rsidR="004F39D4" w:rsidRPr="00D965E0" w:rsidRDefault="004F39D4" w:rsidP="00062BA6">
            <w:pPr>
              <w:pStyle w:val="TableParagraph"/>
              <w:spacing w:line="276" w:lineRule="auto"/>
              <w:contextualSpacing/>
              <w:jc w:val="center"/>
              <w:rPr>
                <w:i/>
                <w:szCs w:val="24"/>
              </w:rPr>
            </w:pPr>
          </w:p>
        </w:tc>
        <w:tc>
          <w:tcPr>
            <w:tcW w:w="2101" w:type="dxa"/>
            <w:vAlign w:val="center"/>
          </w:tcPr>
          <w:p w14:paraId="5EABFF0B" w14:textId="4EAC132F" w:rsidR="004F39D4" w:rsidRPr="00D965E0" w:rsidRDefault="004F39D4" w:rsidP="00062BA6">
            <w:pPr>
              <w:pStyle w:val="TableParagraph"/>
              <w:spacing w:line="276" w:lineRule="auto"/>
              <w:ind w:right="96"/>
              <w:contextualSpacing/>
              <w:jc w:val="center"/>
              <w:rPr>
                <w:i/>
                <w:szCs w:val="24"/>
              </w:rPr>
            </w:pPr>
          </w:p>
        </w:tc>
      </w:tr>
    </w:tbl>
    <w:p w14:paraId="2C0B8A34" w14:textId="77777777" w:rsidR="004F39D4" w:rsidRPr="00D965E0" w:rsidRDefault="004F39D4" w:rsidP="00062BA6">
      <w:pPr>
        <w:contextualSpacing/>
        <w:rPr>
          <w:rFonts w:ascii="Times New Roman" w:hAnsi="Times New Roman" w:cs="Times New Roman"/>
          <w:sz w:val="19"/>
        </w:rPr>
      </w:pPr>
    </w:p>
    <w:p w14:paraId="51C1B199" w14:textId="77777777" w:rsidR="004F39D4" w:rsidRPr="00D965E0" w:rsidRDefault="004F39D4" w:rsidP="00062BA6">
      <w:pPr>
        <w:contextualSpacing/>
        <w:rPr>
          <w:rFonts w:ascii="Times New Roman" w:hAnsi="Times New Roman" w:cs="Times New Roman"/>
          <w:sz w:val="19"/>
        </w:rPr>
      </w:pPr>
    </w:p>
    <w:p w14:paraId="0EC72A14" w14:textId="77777777" w:rsidR="004F39D4" w:rsidRPr="00D965E0" w:rsidRDefault="004F39D4" w:rsidP="00062BA6">
      <w:pPr>
        <w:tabs>
          <w:tab w:val="left" w:pos="8759"/>
        </w:tabs>
        <w:ind w:left="176"/>
        <w:contextualSpacing/>
        <w:rPr>
          <w:rFonts w:ascii="Times New Roman" w:hAnsi="Times New Roman" w:cs="Times New Roman"/>
          <w:sz w:val="24"/>
        </w:rPr>
      </w:pPr>
    </w:p>
    <w:p w14:paraId="09A5FF89" w14:textId="77777777" w:rsidR="004F39D4" w:rsidRPr="00062BA6" w:rsidRDefault="004F39D4" w:rsidP="00062BA6">
      <w:pPr>
        <w:tabs>
          <w:tab w:val="left" w:pos="8759"/>
        </w:tabs>
        <w:ind w:left="176"/>
        <w:contextualSpacing/>
        <w:rPr>
          <w:rFonts w:ascii="Times New Roman" w:hAnsi="Times New Roman" w:cs="Times New Roman"/>
          <w:spacing w:val="-5"/>
          <w:sz w:val="24"/>
        </w:rPr>
      </w:pPr>
      <w:r w:rsidRPr="00D965E0">
        <w:rPr>
          <w:rFonts w:ascii="Times New Roman" w:hAnsi="Times New Roman" w:cs="Times New Roman"/>
          <w:sz w:val="24"/>
        </w:rPr>
        <w:t>Ответственный</w:t>
      </w:r>
      <w:r w:rsidRPr="00D965E0">
        <w:rPr>
          <w:rFonts w:ascii="Times New Roman" w:hAnsi="Times New Roman" w:cs="Times New Roman"/>
          <w:spacing w:val="4"/>
          <w:sz w:val="24"/>
        </w:rPr>
        <w:t xml:space="preserve"> </w:t>
      </w:r>
      <w:r w:rsidRPr="00D965E0">
        <w:rPr>
          <w:rFonts w:ascii="Times New Roman" w:hAnsi="Times New Roman" w:cs="Times New Roman"/>
          <w:sz w:val="24"/>
        </w:rPr>
        <w:t>за</w:t>
      </w:r>
      <w:r w:rsidRPr="00D965E0">
        <w:rPr>
          <w:rFonts w:ascii="Times New Roman" w:hAnsi="Times New Roman" w:cs="Times New Roman"/>
          <w:spacing w:val="-15"/>
          <w:sz w:val="24"/>
        </w:rPr>
        <w:t xml:space="preserve"> </w:t>
      </w:r>
      <w:r w:rsidRPr="00D965E0">
        <w:rPr>
          <w:rFonts w:ascii="Times New Roman" w:hAnsi="Times New Roman" w:cs="Times New Roman"/>
          <w:sz w:val="24"/>
        </w:rPr>
        <w:t>обеспечение защиты</w:t>
      </w:r>
      <w:r w:rsidRPr="00D965E0">
        <w:rPr>
          <w:rFonts w:ascii="Times New Roman" w:hAnsi="Times New Roman" w:cs="Times New Roman"/>
          <w:spacing w:val="-9"/>
          <w:sz w:val="24"/>
        </w:rPr>
        <w:t xml:space="preserve"> </w:t>
      </w:r>
      <w:r w:rsidRPr="00D965E0">
        <w:rPr>
          <w:rFonts w:ascii="Times New Roman" w:hAnsi="Times New Roman" w:cs="Times New Roman"/>
          <w:sz w:val="24"/>
        </w:rPr>
        <w:t>подключаемых</w:t>
      </w:r>
      <w:r w:rsidRPr="00D965E0">
        <w:rPr>
          <w:rFonts w:ascii="Times New Roman" w:hAnsi="Times New Roman" w:cs="Times New Roman"/>
          <w:spacing w:val="10"/>
          <w:sz w:val="24"/>
        </w:rPr>
        <w:t xml:space="preserve"> </w:t>
      </w:r>
      <w:r w:rsidRPr="00D965E0">
        <w:rPr>
          <w:rFonts w:ascii="Times New Roman" w:hAnsi="Times New Roman" w:cs="Times New Roman"/>
          <w:sz w:val="24"/>
        </w:rPr>
        <w:t>АРМ</w:t>
      </w:r>
      <w:r w:rsidRPr="00D965E0">
        <w:rPr>
          <w:rFonts w:ascii="Times New Roman" w:hAnsi="Times New Roman" w:cs="Times New Roman"/>
          <w:spacing w:val="-13"/>
          <w:sz w:val="24"/>
        </w:rPr>
        <w:t xml:space="preserve"> </w:t>
      </w:r>
      <w:r w:rsidRPr="00D965E0">
        <w:rPr>
          <w:rFonts w:ascii="Times New Roman" w:hAnsi="Times New Roman" w:cs="Times New Roman"/>
          <w:sz w:val="24"/>
          <w:u w:val="single" w:color="2C2C2C"/>
        </w:rPr>
        <w:tab/>
      </w:r>
      <w:r w:rsidRPr="00D965E0">
        <w:rPr>
          <w:rFonts w:ascii="Times New Roman" w:hAnsi="Times New Roman" w:cs="Times New Roman"/>
          <w:spacing w:val="-5"/>
          <w:sz w:val="24"/>
        </w:rPr>
        <w:t>ФИО</w:t>
      </w:r>
    </w:p>
    <w:p w14:paraId="4048DC13" w14:textId="77777777" w:rsidR="004F39D4" w:rsidRPr="00062BA6" w:rsidRDefault="004F39D4" w:rsidP="00062BA6">
      <w:pPr>
        <w:tabs>
          <w:tab w:val="left" w:pos="8759"/>
        </w:tabs>
        <w:ind w:left="176"/>
        <w:contextualSpacing/>
        <w:rPr>
          <w:rFonts w:ascii="Times New Roman" w:hAnsi="Times New Roman" w:cs="Times New Roman"/>
          <w:sz w:val="24"/>
        </w:rPr>
      </w:pPr>
    </w:p>
    <w:p w14:paraId="086A9A7D" w14:textId="2F47C8B3" w:rsidR="004F39D4" w:rsidRPr="004F39D4" w:rsidRDefault="004F39D4" w:rsidP="00062BA6">
      <w:pPr>
        <w:ind w:left="567"/>
        <w:contextualSpacing/>
        <w:jc w:val="both"/>
        <w:rPr>
          <w:rFonts w:ascii="Times New Roman" w:hAnsi="Times New Roman" w:cs="Times New Roman"/>
          <w:sz w:val="24"/>
          <w:szCs w:val="24"/>
        </w:rPr>
      </w:pPr>
    </w:p>
    <w:p w14:paraId="6FEB3A7D" w14:textId="5372EF9B" w:rsidR="004F39D4" w:rsidRPr="004F39D4" w:rsidRDefault="004F39D4" w:rsidP="00062BA6">
      <w:pPr>
        <w:ind w:left="567"/>
        <w:contextualSpacing/>
        <w:jc w:val="both"/>
        <w:rPr>
          <w:rFonts w:ascii="Times New Roman" w:hAnsi="Times New Roman" w:cs="Times New Roman"/>
          <w:sz w:val="24"/>
          <w:szCs w:val="24"/>
        </w:rPr>
      </w:pPr>
    </w:p>
    <w:p w14:paraId="7B5EFE13" w14:textId="1207D48F" w:rsidR="004F39D4" w:rsidRPr="004F39D4" w:rsidRDefault="004F39D4" w:rsidP="00062BA6">
      <w:pPr>
        <w:ind w:left="567"/>
        <w:contextualSpacing/>
        <w:jc w:val="both"/>
        <w:rPr>
          <w:rFonts w:ascii="Times New Roman" w:hAnsi="Times New Roman" w:cs="Times New Roman"/>
          <w:sz w:val="24"/>
          <w:szCs w:val="24"/>
        </w:rPr>
      </w:pPr>
    </w:p>
    <w:p w14:paraId="51722A38" w14:textId="4E2B60ED" w:rsidR="004F39D4" w:rsidRPr="004F39D4" w:rsidRDefault="004F39D4" w:rsidP="00062BA6">
      <w:pPr>
        <w:ind w:left="567"/>
        <w:contextualSpacing/>
        <w:jc w:val="both"/>
        <w:rPr>
          <w:rFonts w:ascii="Times New Roman" w:hAnsi="Times New Roman" w:cs="Times New Roman"/>
          <w:sz w:val="24"/>
          <w:szCs w:val="24"/>
        </w:rPr>
      </w:pPr>
    </w:p>
    <w:p w14:paraId="713249C6" w14:textId="4698D769" w:rsidR="004F39D4" w:rsidRPr="004F39D4" w:rsidRDefault="004F39D4" w:rsidP="00062BA6">
      <w:pPr>
        <w:ind w:left="567"/>
        <w:contextualSpacing/>
        <w:jc w:val="both"/>
        <w:rPr>
          <w:rFonts w:ascii="Times New Roman" w:hAnsi="Times New Roman" w:cs="Times New Roman"/>
          <w:sz w:val="24"/>
          <w:szCs w:val="24"/>
        </w:rPr>
      </w:pPr>
    </w:p>
    <w:p w14:paraId="708CAD16" w14:textId="7AAFE7A5" w:rsidR="004F39D4" w:rsidRPr="004F39D4" w:rsidRDefault="004F39D4" w:rsidP="00062BA6">
      <w:pPr>
        <w:ind w:left="567"/>
        <w:contextualSpacing/>
        <w:jc w:val="both"/>
        <w:rPr>
          <w:rFonts w:ascii="Times New Roman" w:hAnsi="Times New Roman" w:cs="Times New Roman"/>
          <w:sz w:val="24"/>
          <w:szCs w:val="24"/>
        </w:rPr>
      </w:pPr>
    </w:p>
    <w:p w14:paraId="4956976E" w14:textId="46E91053" w:rsidR="004F39D4" w:rsidRPr="004F39D4" w:rsidRDefault="004F39D4" w:rsidP="00062BA6">
      <w:pPr>
        <w:ind w:left="567"/>
        <w:contextualSpacing/>
        <w:jc w:val="both"/>
        <w:rPr>
          <w:rFonts w:ascii="Times New Roman" w:hAnsi="Times New Roman" w:cs="Times New Roman"/>
          <w:sz w:val="24"/>
          <w:szCs w:val="24"/>
        </w:rPr>
      </w:pPr>
    </w:p>
    <w:p w14:paraId="7624265A" w14:textId="15B7FCEC" w:rsidR="004F39D4" w:rsidRPr="004F39D4" w:rsidRDefault="004F39D4" w:rsidP="00062BA6">
      <w:pPr>
        <w:ind w:left="567"/>
        <w:contextualSpacing/>
        <w:jc w:val="both"/>
        <w:rPr>
          <w:rFonts w:ascii="Times New Roman" w:hAnsi="Times New Roman" w:cs="Times New Roman"/>
          <w:sz w:val="24"/>
          <w:szCs w:val="24"/>
        </w:rPr>
      </w:pPr>
    </w:p>
    <w:p w14:paraId="4E6EA2E7" w14:textId="444704E3" w:rsidR="004F39D4" w:rsidRPr="004F39D4" w:rsidRDefault="004F39D4" w:rsidP="00062BA6">
      <w:pPr>
        <w:ind w:left="567"/>
        <w:contextualSpacing/>
        <w:jc w:val="both"/>
        <w:rPr>
          <w:rFonts w:ascii="Times New Roman" w:hAnsi="Times New Roman" w:cs="Times New Roman"/>
          <w:sz w:val="24"/>
          <w:szCs w:val="24"/>
        </w:rPr>
      </w:pPr>
    </w:p>
    <w:p w14:paraId="73934E68" w14:textId="0C4DE262" w:rsidR="004F39D4" w:rsidRPr="004F39D4" w:rsidRDefault="004F39D4" w:rsidP="00062BA6">
      <w:pPr>
        <w:ind w:left="567"/>
        <w:contextualSpacing/>
        <w:jc w:val="both"/>
        <w:rPr>
          <w:rFonts w:ascii="Times New Roman" w:hAnsi="Times New Roman" w:cs="Times New Roman"/>
          <w:sz w:val="24"/>
          <w:szCs w:val="24"/>
        </w:rPr>
      </w:pPr>
    </w:p>
    <w:p w14:paraId="22F27FC4" w14:textId="77777777" w:rsidR="004F39D4" w:rsidRPr="00062BA6" w:rsidRDefault="004F39D4" w:rsidP="00062BA6">
      <w:pPr>
        <w:ind w:left="567"/>
        <w:contextualSpacing/>
        <w:jc w:val="both"/>
        <w:rPr>
          <w:rFonts w:ascii="Times New Roman" w:hAnsi="Times New Roman" w:cs="Times New Roman"/>
          <w:sz w:val="24"/>
          <w:szCs w:val="24"/>
        </w:rPr>
      </w:pPr>
    </w:p>
    <w:sectPr w:rsidR="004F39D4" w:rsidRPr="00062BA6" w:rsidSect="00062BA6">
      <w:pgSz w:w="11906" w:h="16838"/>
      <w:pgMar w:top="680" w:right="1418" w:bottom="1134" w:left="851" w:header="720" w:footer="720"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E0D2F04" w16cex:dateUtc="2026-06-09T06: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E2C4495" w16cid:durableId="2E5F83A7"/>
  <w16cid:commentId w16cid:paraId="4245E386" w16cid:durableId="2E5F83A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0222C"/>
    <w:multiLevelType w:val="hybridMultilevel"/>
    <w:tmpl w:val="454CD170"/>
    <w:lvl w:ilvl="0" w:tplc="4A6EB1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C4763F"/>
    <w:multiLevelType w:val="hybridMultilevel"/>
    <w:tmpl w:val="457E5002"/>
    <w:lvl w:ilvl="0" w:tplc="4A6EB1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FB0746"/>
    <w:multiLevelType w:val="hybridMultilevel"/>
    <w:tmpl w:val="7292BE34"/>
    <w:lvl w:ilvl="0" w:tplc="4A6EB1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4404D45"/>
    <w:multiLevelType w:val="hybridMultilevel"/>
    <w:tmpl w:val="17D8F7D2"/>
    <w:lvl w:ilvl="0" w:tplc="4A6EB1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8238E3"/>
    <w:multiLevelType w:val="hybridMultilevel"/>
    <w:tmpl w:val="2630455E"/>
    <w:lvl w:ilvl="0" w:tplc="38BC05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2A6824"/>
    <w:multiLevelType w:val="multilevel"/>
    <w:tmpl w:val="F04AC584"/>
    <w:lvl w:ilvl="0">
      <w:start w:val="1"/>
      <w:numFmt w:val="decimal"/>
      <w:lvlText w:val="%1."/>
      <w:lvlJc w:val="right"/>
      <w:pPr>
        <w:ind w:left="-873" w:hanging="360"/>
      </w:pPr>
      <w:rPr>
        <w:rFonts w:ascii="Times New Roman" w:eastAsia="Arial" w:hAnsi="Times New Roman" w:cs="Times New Roman" w:hint="default"/>
        <w:b/>
        <w:u w:val="none"/>
      </w:rPr>
    </w:lvl>
    <w:lvl w:ilvl="1">
      <w:start w:val="1"/>
      <w:numFmt w:val="decimal"/>
      <w:lvlText w:val="%1.%2."/>
      <w:lvlJc w:val="right"/>
      <w:pPr>
        <w:ind w:left="-153" w:hanging="360"/>
      </w:pPr>
      <w:rPr>
        <w:u w:val="none"/>
      </w:rPr>
    </w:lvl>
    <w:lvl w:ilvl="2">
      <w:start w:val="1"/>
      <w:numFmt w:val="bullet"/>
      <w:lvlText w:val=""/>
      <w:lvlJc w:val="left"/>
      <w:pPr>
        <w:ind w:left="567" w:hanging="360"/>
      </w:pPr>
      <w:rPr>
        <w:rFonts w:ascii="Symbol" w:hAnsi="Symbol" w:hint="default"/>
        <w:u w:val="none"/>
      </w:rPr>
    </w:lvl>
    <w:lvl w:ilvl="3">
      <w:start w:val="1"/>
      <w:numFmt w:val="decimal"/>
      <w:lvlText w:val="%1.%2.%3.%4."/>
      <w:lvlJc w:val="right"/>
      <w:pPr>
        <w:ind w:left="1287" w:hanging="360"/>
      </w:pPr>
      <w:rPr>
        <w:u w:val="none"/>
      </w:rPr>
    </w:lvl>
    <w:lvl w:ilvl="4">
      <w:start w:val="1"/>
      <w:numFmt w:val="decimal"/>
      <w:lvlText w:val="%1.%2.%3.%4.%5."/>
      <w:lvlJc w:val="right"/>
      <w:pPr>
        <w:ind w:left="2007" w:hanging="360"/>
      </w:pPr>
      <w:rPr>
        <w:u w:val="none"/>
      </w:rPr>
    </w:lvl>
    <w:lvl w:ilvl="5">
      <w:start w:val="1"/>
      <w:numFmt w:val="decimal"/>
      <w:lvlText w:val="%1.%2.%3.%4.%5.%6."/>
      <w:lvlJc w:val="right"/>
      <w:pPr>
        <w:ind w:left="2727" w:hanging="360"/>
      </w:pPr>
      <w:rPr>
        <w:u w:val="none"/>
      </w:rPr>
    </w:lvl>
    <w:lvl w:ilvl="6">
      <w:start w:val="1"/>
      <w:numFmt w:val="decimal"/>
      <w:lvlText w:val="%1.%2.%3.%4.%5.%6.%7."/>
      <w:lvlJc w:val="right"/>
      <w:pPr>
        <w:ind w:left="3447" w:hanging="360"/>
      </w:pPr>
      <w:rPr>
        <w:u w:val="none"/>
      </w:rPr>
    </w:lvl>
    <w:lvl w:ilvl="7">
      <w:start w:val="1"/>
      <w:numFmt w:val="decimal"/>
      <w:lvlText w:val="%1.%2.%3.%4.%5.%6.%7.%8."/>
      <w:lvlJc w:val="right"/>
      <w:pPr>
        <w:ind w:left="4167" w:hanging="360"/>
      </w:pPr>
      <w:rPr>
        <w:u w:val="none"/>
      </w:rPr>
    </w:lvl>
    <w:lvl w:ilvl="8">
      <w:start w:val="1"/>
      <w:numFmt w:val="decimal"/>
      <w:lvlText w:val="%1.%2.%3.%4.%5.%6.%7.%8.%9."/>
      <w:lvlJc w:val="right"/>
      <w:pPr>
        <w:ind w:left="4887" w:hanging="360"/>
      </w:pPr>
      <w:rPr>
        <w:u w:val="none"/>
      </w:rPr>
    </w:lvl>
  </w:abstractNum>
  <w:abstractNum w:abstractNumId="6" w15:restartNumberingAfterBreak="0">
    <w:nsid w:val="0D082BC8"/>
    <w:multiLevelType w:val="hybridMultilevel"/>
    <w:tmpl w:val="A52AD004"/>
    <w:lvl w:ilvl="0" w:tplc="4A6EB1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966A36"/>
    <w:multiLevelType w:val="hybridMultilevel"/>
    <w:tmpl w:val="D5105080"/>
    <w:lvl w:ilvl="0" w:tplc="4A6EB1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ECC58B7"/>
    <w:multiLevelType w:val="multilevel"/>
    <w:tmpl w:val="656A0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E0069C"/>
    <w:multiLevelType w:val="hybridMultilevel"/>
    <w:tmpl w:val="64C42DD4"/>
    <w:lvl w:ilvl="0" w:tplc="4A6EB1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3D0426C"/>
    <w:multiLevelType w:val="multilevel"/>
    <w:tmpl w:val="DB0A884A"/>
    <w:lvl w:ilvl="0">
      <w:start w:val="1"/>
      <w:numFmt w:val="bullet"/>
      <w:suff w:val="space"/>
      <w:lvlText w:val=""/>
      <w:lvlJc w:val="left"/>
      <w:pPr>
        <w:tabs>
          <w:tab w:val="num" w:pos="0"/>
        </w:tabs>
        <w:ind w:left="0" w:firstLine="709"/>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13DE531F"/>
    <w:multiLevelType w:val="hybridMultilevel"/>
    <w:tmpl w:val="3BD2397E"/>
    <w:lvl w:ilvl="0" w:tplc="4A6EB1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97D7DDD"/>
    <w:multiLevelType w:val="hybridMultilevel"/>
    <w:tmpl w:val="BCAE0854"/>
    <w:lvl w:ilvl="0" w:tplc="4A6EB1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9B972C5"/>
    <w:multiLevelType w:val="hybridMultilevel"/>
    <w:tmpl w:val="8D2A1000"/>
    <w:lvl w:ilvl="0" w:tplc="AD90D926">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4" w15:restartNumberingAfterBreak="0">
    <w:nsid w:val="1E2F26A7"/>
    <w:multiLevelType w:val="hybridMultilevel"/>
    <w:tmpl w:val="10562514"/>
    <w:lvl w:ilvl="0" w:tplc="04190001">
      <w:start w:val="1"/>
      <w:numFmt w:val="bullet"/>
      <w:lvlText w:val=""/>
      <w:lvlJc w:val="left"/>
      <w:pPr>
        <w:ind w:left="2520" w:hanging="360"/>
      </w:pPr>
      <w:rPr>
        <w:rFonts w:ascii="Symbol" w:hAnsi="Symbol" w:hint="default"/>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15" w15:restartNumberingAfterBreak="0">
    <w:nsid w:val="1F3D2741"/>
    <w:multiLevelType w:val="hybridMultilevel"/>
    <w:tmpl w:val="E15AD9A2"/>
    <w:lvl w:ilvl="0" w:tplc="AD90D926">
      <w:start w:val="1"/>
      <w:numFmt w:val="bullet"/>
      <w:lvlText w:val=""/>
      <w:lvlJc w:val="left"/>
      <w:pPr>
        <w:ind w:left="2520" w:hanging="360"/>
      </w:pPr>
      <w:rPr>
        <w:rFonts w:ascii="Symbol" w:hAnsi="Symbol" w:hint="default"/>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16" w15:restartNumberingAfterBreak="0">
    <w:nsid w:val="256378D5"/>
    <w:multiLevelType w:val="hybridMultilevel"/>
    <w:tmpl w:val="87F2EF44"/>
    <w:lvl w:ilvl="0" w:tplc="4A6EB1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7760A86"/>
    <w:multiLevelType w:val="hybridMultilevel"/>
    <w:tmpl w:val="BA561DE4"/>
    <w:lvl w:ilvl="0" w:tplc="F0C43D3A">
      <w:start w:val="1"/>
      <w:numFmt w:val="bullet"/>
      <w:lvlText w:val=""/>
      <w:lvlJc w:val="left"/>
      <w:pPr>
        <w:ind w:left="360" w:hanging="360"/>
      </w:pPr>
      <w:rPr>
        <w:rFonts w:ascii="Symbol" w:hAnsi="Symbol" w:hint="default"/>
      </w:rPr>
    </w:lvl>
    <w:lvl w:ilvl="1" w:tplc="04190003">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8" w15:restartNumberingAfterBreak="0">
    <w:nsid w:val="28477381"/>
    <w:multiLevelType w:val="multilevel"/>
    <w:tmpl w:val="EC286ABA"/>
    <w:lvl w:ilvl="0">
      <w:start w:val="1"/>
      <w:numFmt w:val="decimal"/>
      <w:suff w:val="space"/>
      <w:lvlText w:val="%1."/>
      <w:lvlJc w:val="left"/>
      <w:pPr>
        <w:tabs>
          <w:tab w:val="num" w:pos="0"/>
        </w:tabs>
        <w:ind w:left="0" w:firstLine="709"/>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29776DFC"/>
    <w:multiLevelType w:val="hybridMultilevel"/>
    <w:tmpl w:val="7B249BE6"/>
    <w:lvl w:ilvl="0" w:tplc="4A6EB1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A483F11"/>
    <w:multiLevelType w:val="hybridMultilevel"/>
    <w:tmpl w:val="84EE00EC"/>
    <w:lvl w:ilvl="0" w:tplc="4A6EB1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1886DA9"/>
    <w:multiLevelType w:val="multilevel"/>
    <w:tmpl w:val="695082AC"/>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3644FEA"/>
    <w:multiLevelType w:val="hybridMultilevel"/>
    <w:tmpl w:val="0BE6C7FE"/>
    <w:lvl w:ilvl="0" w:tplc="4A6EB1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5193AB2"/>
    <w:multiLevelType w:val="multilevel"/>
    <w:tmpl w:val="5C86FD1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4" w15:restartNumberingAfterBreak="0">
    <w:nsid w:val="35E54FDE"/>
    <w:multiLevelType w:val="hybridMultilevel"/>
    <w:tmpl w:val="68CA868E"/>
    <w:lvl w:ilvl="0" w:tplc="4A6EB1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3F5D5C"/>
    <w:multiLevelType w:val="hybridMultilevel"/>
    <w:tmpl w:val="AAF8605C"/>
    <w:lvl w:ilvl="0" w:tplc="4A6EB1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A434968"/>
    <w:multiLevelType w:val="multilevel"/>
    <w:tmpl w:val="EC0C37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CD4493E"/>
    <w:multiLevelType w:val="multilevel"/>
    <w:tmpl w:val="5C86FD1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8" w15:restartNumberingAfterBreak="0">
    <w:nsid w:val="42905DE2"/>
    <w:multiLevelType w:val="hybridMultilevel"/>
    <w:tmpl w:val="FF22620C"/>
    <w:lvl w:ilvl="0" w:tplc="4A6EB1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4F94F13"/>
    <w:multiLevelType w:val="hybridMultilevel"/>
    <w:tmpl w:val="92E4C08A"/>
    <w:lvl w:ilvl="0" w:tplc="38BC05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9032F8C"/>
    <w:multiLevelType w:val="hybridMultilevel"/>
    <w:tmpl w:val="A2E6027A"/>
    <w:lvl w:ilvl="0" w:tplc="4A6EB1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DD93CDD"/>
    <w:multiLevelType w:val="hybridMultilevel"/>
    <w:tmpl w:val="3CB8D5B2"/>
    <w:lvl w:ilvl="0" w:tplc="4A6EB1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43A0C8C"/>
    <w:multiLevelType w:val="hybridMultilevel"/>
    <w:tmpl w:val="1AF21838"/>
    <w:lvl w:ilvl="0" w:tplc="4A6EB1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7F465F6"/>
    <w:multiLevelType w:val="hybridMultilevel"/>
    <w:tmpl w:val="B98A92D2"/>
    <w:lvl w:ilvl="0" w:tplc="4A6EB1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A024742"/>
    <w:multiLevelType w:val="hybridMultilevel"/>
    <w:tmpl w:val="FE3833C4"/>
    <w:lvl w:ilvl="0" w:tplc="38BC05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B936117"/>
    <w:multiLevelType w:val="hybridMultilevel"/>
    <w:tmpl w:val="18D29098"/>
    <w:lvl w:ilvl="0" w:tplc="4A6EB1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EE4193E"/>
    <w:multiLevelType w:val="multilevel"/>
    <w:tmpl w:val="DF16E7A2"/>
    <w:lvl w:ilvl="0">
      <w:start w:val="3"/>
      <w:numFmt w:val="decimal"/>
      <w:lvlText w:val="%1."/>
      <w:lvlJc w:val="left"/>
      <w:pPr>
        <w:ind w:left="1068" w:hanging="360"/>
      </w:pPr>
    </w:lvl>
    <w:lvl w:ilvl="1">
      <w:start w:val="5"/>
      <w:numFmt w:val="decimal"/>
      <w:isLgl/>
      <w:lvlText w:val="%1.%2."/>
      <w:lvlJc w:val="left"/>
      <w:pPr>
        <w:ind w:left="1239" w:hanging="530"/>
      </w:pPr>
    </w:lvl>
    <w:lvl w:ilvl="2">
      <w:start w:val="1"/>
      <w:numFmt w:val="decimal"/>
      <w:isLgl/>
      <w:lvlText w:val="%1.%2.%3."/>
      <w:lvlJc w:val="left"/>
      <w:pPr>
        <w:ind w:left="1430" w:hanging="720"/>
      </w:pPr>
    </w:lvl>
    <w:lvl w:ilvl="3">
      <w:start w:val="1"/>
      <w:numFmt w:val="decimal"/>
      <w:isLgl/>
      <w:lvlText w:val="%1.%2.%3.%4."/>
      <w:lvlJc w:val="left"/>
      <w:pPr>
        <w:ind w:left="1431" w:hanging="720"/>
      </w:pPr>
    </w:lvl>
    <w:lvl w:ilvl="4">
      <w:start w:val="1"/>
      <w:numFmt w:val="decimal"/>
      <w:isLgl/>
      <w:lvlText w:val="%1.%2.%3.%4.%5."/>
      <w:lvlJc w:val="left"/>
      <w:pPr>
        <w:ind w:left="1792" w:hanging="1080"/>
      </w:pPr>
    </w:lvl>
    <w:lvl w:ilvl="5">
      <w:start w:val="1"/>
      <w:numFmt w:val="decimal"/>
      <w:isLgl/>
      <w:lvlText w:val="%1.%2.%3.%4.%5.%6."/>
      <w:lvlJc w:val="left"/>
      <w:pPr>
        <w:ind w:left="1793" w:hanging="1080"/>
      </w:pPr>
    </w:lvl>
    <w:lvl w:ilvl="6">
      <w:start w:val="1"/>
      <w:numFmt w:val="decimal"/>
      <w:isLgl/>
      <w:lvlText w:val="%1.%2.%3.%4.%5.%6.%7."/>
      <w:lvlJc w:val="left"/>
      <w:pPr>
        <w:ind w:left="2154" w:hanging="1440"/>
      </w:pPr>
    </w:lvl>
    <w:lvl w:ilvl="7">
      <w:start w:val="1"/>
      <w:numFmt w:val="decimal"/>
      <w:isLgl/>
      <w:lvlText w:val="%1.%2.%3.%4.%5.%6.%7.%8."/>
      <w:lvlJc w:val="left"/>
      <w:pPr>
        <w:ind w:left="2155" w:hanging="1440"/>
      </w:pPr>
    </w:lvl>
    <w:lvl w:ilvl="8">
      <w:start w:val="1"/>
      <w:numFmt w:val="decimal"/>
      <w:isLgl/>
      <w:lvlText w:val="%1.%2.%3.%4.%5.%6.%7.%8.%9."/>
      <w:lvlJc w:val="left"/>
      <w:pPr>
        <w:ind w:left="2516" w:hanging="1800"/>
      </w:pPr>
    </w:lvl>
  </w:abstractNum>
  <w:abstractNum w:abstractNumId="37" w15:restartNumberingAfterBreak="0">
    <w:nsid w:val="5FA45B0D"/>
    <w:multiLevelType w:val="hybridMultilevel"/>
    <w:tmpl w:val="8F96E4A4"/>
    <w:lvl w:ilvl="0" w:tplc="38BC05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FC66D14"/>
    <w:multiLevelType w:val="hybridMultilevel"/>
    <w:tmpl w:val="F0907C38"/>
    <w:lvl w:ilvl="0" w:tplc="38BC05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54C550E"/>
    <w:multiLevelType w:val="multilevel"/>
    <w:tmpl w:val="F04AC584"/>
    <w:lvl w:ilvl="0">
      <w:start w:val="1"/>
      <w:numFmt w:val="decimal"/>
      <w:lvlText w:val="%1."/>
      <w:lvlJc w:val="right"/>
      <w:pPr>
        <w:ind w:left="720" w:hanging="360"/>
      </w:pPr>
      <w:rPr>
        <w:rFonts w:ascii="Times New Roman" w:eastAsia="Arial" w:hAnsi="Times New Roman" w:cs="Times New Roman" w:hint="default"/>
        <w:b/>
        <w:u w:val="none"/>
      </w:rPr>
    </w:lvl>
    <w:lvl w:ilvl="1">
      <w:start w:val="1"/>
      <w:numFmt w:val="decimal"/>
      <w:lvlText w:val="%1.%2."/>
      <w:lvlJc w:val="right"/>
      <w:pPr>
        <w:ind w:left="1440" w:hanging="360"/>
      </w:pPr>
      <w:rPr>
        <w:u w:val="none"/>
      </w:rPr>
    </w:lvl>
    <w:lvl w:ilvl="2">
      <w:start w:val="1"/>
      <w:numFmt w:val="bullet"/>
      <w:lvlText w:val=""/>
      <w:lvlJc w:val="left"/>
      <w:pPr>
        <w:ind w:left="2160" w:hanging="360"/>
      </w:pPr>
      <w:rPr>
        <w:rFonts w:ascii="Symbol" w:hAnsi="Symbol" w:hint="default"/>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40" w15:restartNumberingAfterBreak="0">
    <w:nsid w:val="66C60EB9"/>
    <w:multiLevelType w:val="multilevel"/>
    <w:tmpl w:val="F04AC584"/>
    <w:lvl w:ilvl="0">
      <w:start w:val="1"/>
      <w:numFmt w:val="decimal"/>
      <w:lvlText w:val="%1."/>
      <w:lvlJc w:val="right"/>
      <w:pPr>
        <w:ind w:left="720" w:hanging="360"/>
      </w:pPr>
      <w:rPr>
        <w:rFonts w:ascii="Times New Roman" w:eastAsia="Arial" w:hAnsi="Times New Roman" w:cs="Times New Roman" w:hint="default"/>
        <w:b/>
        <w:u w:val="none"/>
      </w:rPr>
    </w:lvl>
    <w:lvl w:ilvl="1">
      <w:start w:val="1"/>
      <w:numFmt w:val="decimal"/>
      <w:lvlText w:val="%1.%2."/>
      <w:lvlJc w:val="right"/>
      <w:pPr>
        <w:ind w:left="1440" w:hanging="360"/>
      </w:pPr>
      <w:rPr>
        <w:u w:val="none"/>
      </w:rPr>
    </w:lvl>
    <w:lvl w:ilvl="2">
      <w:start w:val="1"/>
      <w:numFmt w:val="bullet"/>
      <w:lvlText w:val=""/>
      <w:lvlJc w:val="left"/>
      <w:pPr>
        <w:ind w:left="2160" w:hanging="360"/>
      </w:pPr>
      <w:rPr>
        <w:rFonts w:ascii="Symbol" w:hAnsi="Symbol" w:hint="default"/>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41" w15:restartNumberingAfterBreak="0">
    <w:nsid w:val="68030EBE"/>
    <w:multiLevelType w:val="hybridMultilevel"/>
    <w:tmpl w:val="8B6073E8"/>
    <w:lvl w:ilvl="0" w:tplc="4A6EB1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921658D"/>
    <w:multiLevelType w:val="hybridMultilevel"/>
    <w:tmpl w:val="26CE053E"/>
    <w:lvl w:ilvl="0" w:tplc="4A6EB1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A3C4475"/>
    <w:multiLevelType w:val="hybridMultilevel"/>
    <w:tmpl w:val="DF600D20"/>
    <w:lvl w:ilvl="0" w:tplc="4A6EB1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A4A7468"/>
    <w:multiLevelType w:val="hybridMultilevel"/>
    <w:tmpl w:val="14208258"/>
    <w:lvl w:ilvl="0" w:tplc="4A6EB1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A57543E"/>
    <w:multiLevelType w:val="hybridMultilevel"/>
    <w:tmpl w:val="438E023E"/>
    <w:lvl w:ilvl="0" w:tplc="4A6EB1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A771725"/>
    <w:multiLevelType w:val="hybridMultilevel"/>
    <w:tmpl w:val="17381730"/>
    <w:lvl w:ilvl="0" w:tplc="0419000F">
      <w:start w:val="1"/>
      <w:numFmt w:val="decimal"/>
      <w:lvlText w:val="%1."/>
      <w:lvlJc w:val="left"/>
      <w:pPr>
        <w:ind w:left="2520" w:hanging="360"/>
      </w:p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47" w15:restartNumberingAfterBreak="0">
    <w:nsid w:val="6AE7748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BE92B0E"/>
    <w:multiLevelType w:val="hybridMultilevel"/>
    <w:tmpl w:val="00D2DA68"/>
    <w:lvl w:ilvl="0" w:tplc="38BC05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C9676DD"/>
    <w:multiLevelType w:val="hybridMultilevel"/>
    <w:tmpl w:val="78C0D042"/>
    <w:lvl w:ilvl="0" w:tplc="38BC05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E9A55E0"/>
    <w:multiLevelType w:val="hybridMultilevel"/>
    <w:tmpl w:val="99ACCB8A"/>
    <w:lvl w:ilvl="0" w:tplc="4A6EB1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3B12669"/>
    <w:multiLevelType w:val="hybridMultilevel"/>
    <w:tmpl w:val="8A50CB1C"/>
    <w:lvl w:ilvl="0" w:tplc="4A6EB1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3BC431C"/>
    <w:multiLevelType w:val="hybridMultilevel"/>
    <w:tmpl w:val="954863B0"/>
    <w:lvl w:ilvl="0" w:tplc="4A6EB1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4B81A51"/>
    <w:multiLevelType w:val="hybridMultilevel"/>
    <w:tmpl w:val="BAF4D630"/>
    <w:lvl w:ilvl="0" w:tplc="0419000F">
      <w:start w:val="1"/>
      <w:numFmt w:val="decimal"/>
      <w:lvlText w:val="%1."/>
      <w:lvlJc w:val="left"/>
      <w:pPr>
        <w:ind w:left="2520" w:hanging="360"/>
      </w:p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54" w15:restartNumberingAfterBreak="0">
    <w:nsid w:val="79297F58"/>
    <w:multiLevelType w:val="multilevel"/>
    <w:tmpl w:val="657A8C98"/>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7A8F1CE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7B5820A1"/>
    <w:multiLevelType w:val="hybridMultilevel"/>
    <w:tmpl w:val="D0422B3E"/>
    <w:lvl w:ilvl="0" w:tplc="38BC05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BBD5C4C"/>
    <w:multiLevelType w:val="multilevel"/>
    <w:tmpl w:val="EF96D100"/>
    <w:lvl w:ilvl="0">
      <w:start w:val="1"/>
      <w:numFmt w:val="decimal"/>
      <w:lvlText w:val="%1."/>
      <w:lvlJc w:val="right"/>
      <w:pPr>
        <w:ind w:left="720" w:hanging="360"/>
      </w:pPr>
      <w:rPr>
        <w:rFonts w:ascii="Times New Roman" w:eastAsia="Arial" w:hAnsi="Times New Roman" w:cs="Times New Roman" w:hint="default"/>
        <w:b/>
        <w:u w:val="none"/>
      </w:rPr>
    </w:lvl>
    <w:lvl w:ilvl="1">
      <w:start w:val="1"/>
      <w:numFmt w:val="decimal"/>
      <w:lvlText w:val="%1.%2."/>
      <w:lvlJc w:val="right"/>
      <w:pPr>
        <w:ind w:left="644"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58" w15:restartNumberingAfterBreak="0">
    <w:nsid w:val="7DD8177F"/>
    <w:multiLevelType w:val="hybridMultilevel"/>
    <w:tmpl w:val="42D664B2"/>
    <w:lvl w:ilvl="0" w:tplc="38BC05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7"/>
  </w:num>
  <w:num w:numId="2">
    <w:abstractNumId w:val="46"/>
  </w:num>
  <w:num w:numId="3">
    <w:abstractNumId w:val="53"/>
  </w:num>
  <w:num w:numId="4">
    <w:abstractNumId w:val="14"/>
  </w:num>
  <w:num w:numId="5">
    <w:abstractNumId w:val="15"/>
  </w:num>
  <w:num w:numId="6">
    <w:abstractNumId w:val="13"/>
  </w:num>
  <w:num w:numId="7">
    <w:abstractNumId w:val="5"/>
  </w:num>
  <w:num w:numId="8">
    <w:abstractNumId w:val="39"/>
  </w:num>
  <w:num w:numId="9">
    <w:abstractNumId w:val="40"/>
  </w:num>
  <w:num w:numId="10">
    <w:abstractNumId w:val="36"/>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27"/>
  </w:num>
  <w:num w:numId="13">
    <w:abstractNumId w:val="23"/>
  </w:num>
  <w:num w:numId="14">
    <w:abstractNumId w:val="56"/>
  </w:num>
  <w:num w:numId="15">
    <w:abstractNumId w:val="37"/>
  </w:num>
  <w:num w:numId="16">
    <w:abstractNumId w:val="58"/>
  </w:num>
  <w:num w:numId="17">
    <w:abstractNumId w:val="38"/>
  </w:num>
  <w:num w:numId="18">
    <w:abstractNumId w:val="29"/>
  </w:num>
  <w:num w:numId="19">
    <w:abstractNumId w:val="4"/>
  </w:num>
  <w:num w:numId="20">
    <w:abstractNumId w:val="48"/>
  </w:num>
  <w:num w:numId="21">
    <w:abstractNumId w:val="49"/>
  </w:num>
  <w:num w:numId="22">
    <w:abstractNumId w:val="34"/>
  </w:num>
  <w:num w:numId="23">
    <w:abstractNumId w:val="26"/>
  </w:num>
  <w:num w:numId="24">
    <w:abstractNumId w:val="55"/>
  </w:num>
  <w:num w:numId="25">
    <w:abstractNumId w:val="47"/>
  </w:num>
  <w:num w:numId="26">
    <w:abstractNumId w:val="54"/>
  </w:num>
  <w:num w:numId="27">
    <w:abstractNumId w:val="21"/>
  </w:num>
  <w:num w:numId="28">
    <w:abstractNumId w:val="43"/>
  </w:num>
  <w:num w:numId="29">
    <w:abstractNumId w:val="7"/>
  </w:num>
  <w:num w:numId="30">
    <w:abstractNumId w:val="16"/>
  </w:num>
  <w:num w:numId="31">
    <w:abstractNumId w:val="28"/>
  </w:num>
  <w:num w:numId="32">
    <w:abstractNumId w:val="44"/>
  </w:num>
  <w:num w:numId="33">
    <w:abstractNumId w:val="3"/>
  </w:num>
  <w:num w:numId="34">
    <w:abstractNumId w:val="52"/>
  </w:num>
  <w:num w:numId="35">
    <w:abstractNumId w:val="33"/>
  </w:num>
  <w:num w:numId="36">
    <w:abstractNumId w:val="0"/>
  </w:num>
  <w:num w:numId="37">
    <w:abstractNumId w:val="20"/>
  </w:num>
  <w:num w:numId="38">
    <w:abstractNumId w:val="35"/>
  </w:num>
  <w:num w:numId="39">
    <w:abstractNumId w:val="30"/>
  </w:num>
  <w:num w:numId="40">
    <w:abstractNumId w:val="19"/>
  </w:num>
  <w:num w:numId="41">
    <w:abstractNumId w:val="12"/>
  </w:num>
  <w:num w:numId="42">
    <w:abstractNumId w:val="42"/>
  </w:num>
  <w:num w:numId="43">
    <w:abstractNumId w:val="22"/>
  </w:num>
  <w:num w:numId="44">
    <w:abstractNumId w:val="50"/>
  </w:num>
  <w:num w:numId="45">
    <w:abstractNumId w:val="11"/>
  </w:num>
  <w:num w:numId="46">
    <w:abstractNumId w:val="2"/>
  </w:num>
  <w:num w:numId="47">
    <w:abstractNumId w:val="25"/>
  </w:num>
  <w:num w:numId="48">
    <w:abstractNumId w:val="1"/>
  </w:num>
  <w:num w:numId="49">
    <w:abstractNumId w:val="41"/>
  </w:num>
  <w:num w:numId="50">
    <w:abstractNumId w:val="45"/>
  </w:num>
  <w:num w:numId="51">
    <w:abstractNumId w:val="6"/>
  </w:num>
  <w:num w:numId="52">
    <w:abstractNumId w:val="24"/>
  </w:num>
  <w:num w:numId="53">
    <w:abstractNumId w:val="31"/>
  </w:num>
  <w:num w:numId="54">
    <w:abstractNumId w:val="51"/>
  </w:num>
  <w:num w:numId="55">
    <w:abstractNumId w:val="32"/>
  </w:num>
  <w:num w:numId="56">
    <w:abstractNumId w:val="9"/>
  </w:num>
  <w:num w:numId="57">
    <w:abstractNumId w:val="18"/>
  </w:num>
  <w:num w:numId="58">
    <w:abstractNumId w:val="10"/>
  </w:num>
  <w:num w:numId="59">
    <w:abstractNumId w:val="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822"/>
    <w:rsid w:val="00006DA0"/>
    <w:rsid w:val="00022BA4"/>
    <w:rsid w:val="00037F75"/>
    <w:rsid w:val="00062BA6"/>
    <w:rsid w:val="0008351C"/>
    <w:rsid w:val="000907FB"/>
    <w:rsid w:val="000A6A41"/>
    <w:rsid w:val="000C18F5"/>
    <w:rsid w:val="000D0C11"/>
    <w:rsid w:val="00112D8C"/>
    <w:rsid w:val="0018623C"/>
    <w:rsid w:val="00194519"/>
    <w:rsid w:val="001C41EF"/>
    <w:rsid w:val="001E0634"/>
    <w:rsid w:val="00201872"/>
    <w:rsid w:val="00203DEF"/>
    <w:rsid w:val="00252DF4"/>
    <w:rsid w:val="00281F20"/>
    <w:rsid w:val="0028361E"/>
    <w:rsid w:val="002A1D8F"/>
    <w:rsid w:val="003234B4"/>
    <w:rsid w:val="00334FFD"/>
    <w:rsid w:val="00343119"/>
    <w:rsid w:val="00392A60"/>
    <w:rsid w:val="003B2A90"/>
    <w:rsid w:val="004129D1"/>
    <w:rsid w:val="004540B5"/>
    <w:rsid w:val="00484BC4"/>
    <w:rsid w:val="004E4734"/>
    <w:rsid w:val="004F39D4"/>
    <w:rsid w:val="00545CFE"/>
    <w:rsid w:val="005F7E29"/>
    <w:rsid w:val="00600670"/>
    <w:rsid w:val="006534F6"/>
    <w:rsid w:val="0068055C"/>
    <w:rsid w:val="006A48D8"/>
    <w:rsid w:val="006B5495"/>
    <w:rsid w:val="006B7FBB"/>
    <w:rsid w:val="006D25C2"/>
    <w:rsid w:val="006F447D"/>
    <w:rsid w:val="007055E3"/>
    <w:rsid w:val="00723B9C"/>
    <w:rsid w:val="00761CC2"/>
    <w:rsid w:val="00784D2F"/>
    <w:rsid w:val="007B0AF3"/>
    <w:rsid w:val="007B566D"/>
    <w:rsid w:val="00862D6A"/>
    <w:rsid w:val="008A5999"/>
    <w:rsid w:val="008E5001"/>
    <w:rsid w:val="009012CF"/>
    <w:rsid w:val="0090324C"/>
    <w:rsid w:val="00920689"/>
    <w:rsid w:val="009255D6"/>
    <w:rsid w:val="009712A9"/>
    <w:rsid w:val="0098291E"/>
    <w:rsid w:val="00987822"/>
    <w:rsid w:val="009E4FA7"/>
    <w:rsid w:val="00A031EA"/>
    <w:rsid w:val="00A04980"/>
    <w:rsid w:val="00A94321"/>
    <w:rsid w:val="00AA6CBE"/>
    <w:rsid w:val="00AB4486"/>
    <w:rsid w:val="00AC102D"/>
    <w:rsid w:val="00AC3289"/>
    <w:rsid w:val="00AC6C76"/>
    <w:rsid w:val="00B50E3C"/>
    <w:rsid w:val="00BA78E9"/>
    <w:rsid w:val="00BB760F"/>
    <w:rsid w:val="00C05E7E"/>
    <w:rsid w:val="00C26ED5"/>
    <w:rsid w:val="00C602E1"/>
    <w:rsid w:val="00C921D2"/>
    <w:rsid w:val="00CB609D"/>
    <w:rsid w:val="00CB7D4C"/>
    <w:rsid w:val="00CC6AB1"/>
    <w:rsid w:val="00CD1E91"/>
    <w:rsid w:val="00CD4D68"/>
    <w:rsid w:val="00D17EE0"/>
    <w:rsid w:val="00D81405"/>
    <w:rsid w:val="00D965E0"/>
    <w:rsid w:val="00DE50A5"/>
    <w:rsid w:val="00E13525"/>
    <w:rsid w:val="00E14E96"/>
    <w:rsid w:val="00E15CFC"/>
    <w:rsid w:val="00E23245"/>
    <w:rsid w:val="00E35E2E"/>
    <w:rsid w:val="00E35FDE"/>
    <w:rsid w:val="00E36FE5"/>
    <w:rsid w:val="00E552C0"/>
    <w:rsid w:val="00E91BEA"/>
    <w:rsid w:val="00EB30A4"/>
    <w:rsid w:val="00EC40BB"/>
    <w:rsid w:val="00EC7634"/>
    <w:rsid w:val="00ED7A08"/>
    <w:rsid w:val="00EF1DE4"/>
    <w:rsid w:val="00F24B3D"/>
    <w:rsid w:val="00F7049B"/>
    <w:rsid w:val="00F864E7"/>
    <w:rsid w:val="00F8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D2331"/>
  <w15:docId w15:val="{B5EBDA1C-D83C-44BC-8A50-868433A7A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List Paragraph"/>
    <w:aliases w:val="Bullet List,FooterText,numbered,Paragraphe de liste1,lp1,Use Case List Paragraph,Список дефисный,ТЗ список,Абзац списка литеральный,Булет1,1Булет,it_List1,Bullet 1,Маркер,4.2.2,List Paragraph,Абзац основного текста,Абзац,маркированный,UL"/>
    <w:basedOn w:val="a"/>
    <w:link w:val="a7"/>
    <w:uiPriority w:val="34"/>
    <w:qFormat/>
    <w:rsid w:val="00862D6A"/>
    <w:pPr>
      <w:ind w:left="720"/>
      <w:contextualSpacing/>
    </w:pPr>
  </w:style>
  <w:style w:type="character" w:styleId="a8">
    <w:name w:val="annotation reference"/>
    <w:basedOn w:val="a0"/>
    <w:uiPriority w:val="99"/>
    <w:semiHidden/>
    <w:unhideWhenUsed/>
    <w:rsid w:val="00862D6A"/>
    <w:rPr>
      <w:sz w:val="16"/>
      <w:szCs w:val="16"/>
    </w:rPr>
  </w:style>
  <w:style w:type="paragraph" w:styleId="a9">
    <w:name w:val="annotation text"/>
    <w:basedOn w:val="a"/>
    <w:link w:val="aa"/>
    <w:uiPriority w:val="99"/>
    <w:semiHidden/>
    <w:unhideWhenUsed/>
    <w:rsid w:val="00862D6A"/>
    <w:pPr>
      <w:spacing w:line="240" w:lineRule="auto"/>
    </w:pPr>
    <w:rPr>
      <w:sz w:val="20"/>
      <w:szCs w:val="20"/>
    </w:rPr>
  </w:style>
  <w:style w:type="character" w:customStyle="1" w:styleId="aa">
    <w:name w:val="Текст примечания Знак"/>
    <w:basedOn w:val="a0"/>
    <w:link w:val="a9"/>
    <w:uiPriority w:val="99"/>
    <w:semiHidden/>
    <w:rsid w:val="00862D6A"/>
    <w:rPr>
      <w:sz w:val="20"/>
      <w:szCs w:val="20"/>
    </w:rPr>
  </w:style>
  <w:style w:type="paragraph" w:styleId="ab">
    <w:name w:val="annotation subject"/>
    <w:basedOn w:val="a9"/>
    <w:next w:val="a9"/>
    <w:link w:val="ac"/>
    <w:uiPriority w:val="99"/>
    <w:semiHidden/>
    <w:unhideWhenUsed/>
    <w:rsid w:val="00862D6A"/>
    <w:rPr>
      <w:b/>
      <w:bCs/>
    </w:rPr>
  </w:style>
  <w:style w:type="character" w:customStyle="1" w:styleId="ac">
    <w:name w:val="Тема примечания Знак"/>
    <w:basedOn w:val="aa"/>
    <w:link w:val="ab"/>
    <w:uiPriority w:val="99"/>
    <w:semiHidden/>
    <w:rsid w:val="00862D6A"/>
    <w:rPr>
      <w:b/>
      <w:bCs/>
      <w:sz w:val="20"/>
      <w:szCs w:val="20"/>
    </w:rPr>
  </w:style>
  <w:style w:type="paragraph" w:styleId="ad">
    <w:name w:val="Balloon Text"/>
    <w:basedOn w:val="a"/>
    <w:link w:val="ae"/>
    <w:uiPriority w:val="99"/>
    <w:semiHidden/>
    <w:unhideWhenUsed/>
    <w:rsid w:val="00862D6A"/>
    <w:pPr>
      <w:spacing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862D6A"/>
    <w:rPr>
      <w:rFonts w:ascii="Segoe UI" w:hAnsi="Segoe UI" w:cs="Segoe UI"/>
      <w:sz w:val="18"/>
      <w:szCs w:val="18"/>
    </w:rPr>
  </w:style>
  <w:style w:type="paragraph" w:styleId="af">
    <w:name w:val="Revision"/>
    <w:hidden/>
    <w:uiPriority w:val="99"/>
    <w:semiHidden/>
    <w:rsid w:val="00E23245"/>
    <w:pPr>
      <w:spacing w:line="240" w:lineRule="auto"/>
    </w:pPr>
  </w:style>
  <w:style w:type="character" w:customStyle="1" w:styleId="a7">
    <w:name w:val="Абзац списка Знак"/>
    <w:aliases w:val="Bullet List Знак,FooterText Знак,numbered Знак,Paragraphe de liste1 Знак,lp1 Знак,Use Case List Paragraph Знак,Список дефисный Знак,ТЗ список Знак,Абзац списка литеральный Знак,Булет1 Знак,1Булет Знак,it_List1 Знак,Bullet 1 Знак"/>
    <w:link w:val="a6"/>
    <w:uiPriority w:val="34"/>
    <w:qFormat/>
    <w:rsid w:val="001C41EF"/>
  </w:style>
  <w:style w:type="character" w:styleId="af0">
    <w:name w:val="Hyperlink"/>
    <w:basedOn w:val="a0"/>
    <w:uiPriority w:val="99"/>
    <w:unhideWhenUsed/>
    <w:rsid w:val="001C41EF"/>
    <w:rPr>
      <w:color w:val="0000FF" w:themeColor="hyperlink"/>
      <w:u w:val="single"/>
    </w:rPr>
  </w:style>
  <w:style w:type="table" w:styleId="af1">
    <w:name w:val="Table Grid"/>
    <w:basedOn w:val="a1"/>
    <w:uiPriority w:val="59"/>
    <w:rsid w:val="001C41EF"/>
    <w:pPr>
      <w:spacing w:line="240" w:lineRule="auto"/>
    </w:pPr>
    <w:rPr>
      <w:rFonts w:asciiTheme="minorHAnsi" w:eastAsiaTheme="minorHAnsi" w:hAnsiTheme="minorHAnsi" w:cstheme="minorBidi"/>
      <w:lang w:val="ru-RU"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a"/>
    <w:uiPriority w:val="1"/>
    <w:qFormat/>
    <w:rsid w:val="004F39D4"/>
    <w:pPr>
      <w:widowControl w:val="0"/>
      <w:autoSpaceDE w:val="0"/>
      <w:autoSpaceDN w:val="0"/>
      <w:spacing w:line="240" w:lineRule="auto"/>
    </w:pPr>
    <w:rPr>
      <w:rFonts w:ascii="Times New Roman" w:eastAsia="Times New Roman" w:hAnsi="Times New Roman" w:cs="Times New Roman"/>
      <w:lang w:val="ru-RU" w:eastAsia="en-US"/>
    </w:rPr>
  </w:style>
  <w:style w:type="character" w:styleId="af2">
    <w:name w:val="Strong"/>
    <w:basedOn w:val="a0"/>
    <w:uiPriority w:val="22"/>
    <w:qFormat/>
    <w:rsid w:val="006534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8661885">
      <w:bodyDiv w:val="1"/>
      <w:marLeft w:val="0"/>
      <w:marRight w:val="0"/>
      <w:marTop w:val="0"/>
      <w:marBottom w:val="0"/>
      <w:divBdr>
        <w:top w:val="none" w:sz="0" w:space="0" w:color="auto"/>
        <w:left w:val="none" w:sz="0" w:space="0" w:color="auto"/>
        <w:bottom w:val="none" w:sz="0" w:space="0" w:color="auto"/>
        <w:right w:val="none" w:sz="0" w:space="0" w:color="auto"/>
      </w:divBdr>
      <w:divsChild>
        <w:div w:id="583105319">
          <w:marLeft w:val="0"/>
          <w:marRight w:val="0"/>
          <w:marTop w:val="180"/>
          <w:marBottom w:val="240"/>
          <w:divBdr>
            <w:top w:val="none" w:sz="0" w:space="0" w:color="auto"/>
            <w:left w:val="none" w:sz="0" w:space="0" w:color="auto"/>
            <w:bottom w:val="none" w:sz="0" w:space="0" w:color="auto"/>
            <w:right w:val="none" w:sz="0" w:space="0" w:color="auto"/>
          </w:divBdr>
        </w:div>
      </w:divsChild>
    </w:div>
    <w:div w:id="800458430">
      <w:bodyDiv w:val="1"/>
      <w:marLeft w:val="0"/>
      <w:marRight w:val="0"/>
      <w:marTop w:val="0"/>
      <w:marBottom w:val="0"/>
      <w:divBdr>
        <w:top w:val="none" w:sz="0" w:space="0" w:color="auto"/>
        <w:left w:val="none" w:sz="0" w:space="0" w:color="auto"/>
        <w:bottom w:val="none" w:sz="0" w:space="0" w:color="auto"/>
        <w:right w:val="none" w:sz="0" w:space="0" w:color="auto"/>
      </w:divBdr>
    </w:div>
    <w:div w:id="902107617">
      <w:bodyDiv w:val="1"/>
      <w:marLeft w:val="0"/>
      <w:marRight w:val="0"/>
      <w:marTop w:val="0"/>
      <w:marBottom w:val="0"/>
      <w:divBdr>
        <w:top w:val="none" w:sz="0" w:space="0" w:color="auto"/>
        <w:left w:val="none" w:sz="0" w:space="0" w:color="auto"/>
        <w:bottom w:val="none" w:sz="0" w:space="0" w:color="auto"/>
        <w:right w:val="none" w:sz="0" w:space="0" w:color="auto"/>
      </w:divBdr>
      <w:divsChild>
        <w:div w:id="173986616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56991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1728">
      <w:bodyDiv w:val="1"/>
      <w:marLeft w:val="0"/>
      <w:marRight w:val="0"/>
      <w:marTop w:val="0"/>
      <w:marBottom w:val="0"/>
      <w:divBdr>
        <w:top w:val="none" w:sz="0" w:space="0" w:color="auto"/>
        <w:left w:val="none" w:sz="0" w:space="0" w:color="auto"/>
        <w:bottom w:val="none" w:sz="0" w:space="0" w:color="auto"/>
        <w:right w:val="none" w:sz="0" w:space="0" w:color="auto"/>
      </w:divBdr>
      <w:divsChild>
        <w:div w:id="134882288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3206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471208">
      <w:bodyDiv w:val="1"/>
      <w:marLeft w:val="0"/>
      <w:marRight w:val="0"/>
      <w:marTop w:val="0"/>
      <w:marBottom w:val="0"/>
      <w:divBdr>
        <w:top w:val="none" w:sz="0" w:space="0" w:color="auto"/>
        <w:left w:val="none" w:sz="0" w:space="0" w:color="auto"/>
        <w:bottom w:val="none" w:sz="0" w:space="0" w:color="auto"/>
        <w:right w:val="none" w:sz="0" w:space="0" w:color="auto"/>
      </w:divBdr>
    </w:div>
    <w:div w:id="14988854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hyperlink" Target="mailto:cit@sakhalin.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it@sakhalin.gov.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73798-A1D7-4C1E-A542-950D5AF3C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20</Pages>
  <Words>6750</Words>
  <Characters>38480</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Непомнящих Олег Сергеевич</dc:creator>
  <cp:lastModifiedBy>Хижнякова Евгения Викторовна</cp:lastModifiedBy>
  <cp:revision>4</cp:revision>
  <dcterms:created xsi:type="dcterms:W3CDTF">2026-10-12T04:37:00Z</dcterms:created>
  <dcterms:modified xsi:type="dcterms:W3CDTF">2026-10-12T04:54:00Z</dcterms:modified>
</cp:coreProperties>
</file>