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0E1" w:rsidRPr="00A23146" w:rsidRDefault="005F3BA5" w:rsidP="00AB0F24">
      <w:pPr>
        <w:suppressLineNumbers/>
        <w:ind w:right="-1"/>
        <w:jc w:val="right"/>
        <w:rPr>
          <w:rFonts w:eastAsia="Calibri"/>
          <w:b/>
          <w:spacing w:val="-4"/>
        </w:rPr>
      </w:pPr>
      <w:r w:rsidRPr="00A23146">
        <w:rPr>
          <w:rFonts w:eastAsia="Calibri"/>
          <w:b/>
          <w:spacing w:val="-4"/>
        </w:rPr>
        <w:t>«</w:t>
      </w:r>
      <w:r w:rsidRPr="00A23146">
        <w:t xml:space="preserve"> </w:t>
      </w:r>
      <w:r w:rsidRPr="00A23146">
        <w:rPr>
          <w:rFonts w:eastAsia="Calibri"/>
          <w:b/>
          <w:spacing w:val="-4"/>
        </w:rPr>
        <w:t>СОГЛАСОВАНО»</w:t>
      </w:r>
    </w:p>
    <w:p w:rsidR="009B30E1" w:rsidRDefault="00D81D0B" w:rsidP="009B30E1">
      <w:pPr>
        <w:suppressLineNumbers/>
        <w:ind w:left="5670" w:right="-1"/>
        <w:jc w:val="center"/>
        <w:rPr>
          <w:rFonts w:eastAsia="Calibri"/>
          <w:b/>
          <w:spacing w:val="-4"/>
        </w:rPr>
      </w:pPr>
    </w:p>
    <w:p w:rsidR="00C51091" w:rsidRPr="00A23146" w:rsidRDefault="00D81D0B" w:rsidP="009B30E1">
      <w:pPr>
        <w:suppressLineNumbers/>
        <w:ind w:left="5670" w:right="-1"/>
        <w:jc w:val="center"/>
        <w:rPr>
          <w:rFonts w:eastAsia="Calibri"/>
          <w:b/>
          <w:spacing w:val="-4"/>
        </w:rPr>
      </w:pPr>
    </w:p>
    <w:p w:rsidR="00EC393B" w:rsidRPr="00A23146" w:rsidRDefault="005F3BA5" w:rsidP="00EC393B">
      <w:pPr>
        <w:suppressLineNumbers/>
        <w:ind w:left="5529" w:right="-1" w:firstLine="6"/>
        <w:jc w:val="right"/>
        <w:rPr>
          <w:rFonts w:eastAsia="Calibri"/>
          <w:spacing w:val="-4"/>
          <w:lang w:eastAsia="zh-CN"/>
        </w:rPr>
      </w:pPr>
      <w:r>
        <w:rPr>
          <w:rFonts w:eastAsia="Calibri"/>
          <w:spacing w:val="-4"/>
        </w:rPr>
        <w:t>Начальник отдела конкурсов и торгов</w:t>
      </w:r>
      <w:r w:rsidRPr="009F5121">
        <w:rPr>
          <w:rFonts w:eastAsia="Calibri"/>
          <w:spacing w:val="-4"/>
        </w:rPr>
        <w:t xml:space="preserve"> </w:t>
      </w:r>
      <w:r>
        <w:rPr>
          <w:rFonts w:eastAsia="Calibri"/>
          <w:spacing w:val="-4"/>
        </w:rPr>
        <w:t>на товары,</w:t>
      </w:r>
    </w:p>
    <w:p w:rsidR="00EC393B" w:rsidRPr="00A23146" w:rsidRDefault="005F3BA5" w:rsidP="00EC393B">
      <w:pPr>
        <w:suppressLineNumbers/>
        <w:ind w:left="5529" w:right="-1" w:firstLine="6"/>
        <w:jc w:val="right"/>
        <w:rPr>
          <w:rFonts w:eastAsia="Calibri"/>
          <w:spacing w:val="-4"/>
          <w:lang w:eastAsia="zh-CN"/>
        </w:rPr>
      </w:pPr>
      <w:r>
        <w:rPr>
          <w:rFonts w:eastAsia="Calibri"/>
          <w:spacing w:val="-4"/>
        </w:rPr>
        <w:t>работы и услуги специфической направленности</w:t>
      </w:r>
    </w:p>
    <w:p w:rsidR="00EC393B" w:rsidRPr="00A23146" w:rsidRDefault="005F3BA5" w:rsidP="00EC393B">
      <w:pPr>
        <w:suppressLineNumbers/>
        <w:ind w:left="5529" w:right="-1" w:firstLine="6"/>
        <w:jc w:val="right"/>
        <w:rPr>
          <w:rFonts w:eastAsia="Calibri"/>
          <w:spacing w:val="-4"/>
          <w:lang w:eastAsia="zh-CN"/>
        </w:rPr>
      </w:pPr>
      <w:r w:rsidRPr="00A23146">
        <w:rPr>
          <w:rFonts w:eastAsia="Calibri"/>
          <w:spacing w:val="-4"/>
          <w:lang w:eastAsia="zh-CN"/>
        </w:rPr>
        <w:t>‘‘Центр государственных закупок</w:t>
      </w:r>
    </w:p>
    <w:p w:rsidR="00EC393B" w:rsidRPr="00A23146" w:rsidRDefault="005F3BA5" w:rsidP="00EC393B">
      <w:pPr>
        <w:suppressLineNumbers/>
        <w:ind w:left="5529" w:right="-1" w:firstLine="6"/>
        <w:jc w:val="right"/>
        <w:rPr>
          <w:rFonts w:eastAsia="Calibri"/>
          <w:spacing w:val="-4"/>
          <w:lang w:eastAsia="zh-CN"/>
        </w:rPr>
      </w:pPr>
      <w:r w:rsidRPr="00A23146">
        <w:rPr>
          <w:rFonts w:eastAsia="Calibri"/>
          <w:spacing w:val="-4"/>
          <w:lang w:eastAsia="zh-CN"/>
        </w:rPr>
        <w:t>Сахалинской области’’</w:t>
      </w:r>
    </w:p>
    <w:p w:rsidR="00EC393B" w:rsidRPr="00A23146" w:rsidRDefault="00D81D0B" w:rsidP="00EC393B">
      <w:pPr>
        <w:suppressLineNumbers/>
        <w:ind w:left="5529" w:right="-1" w:firstLine="6"/>
        <w:jc w:val="right"/>
        <w:rPr>
          <w:rFonts w:eastAsia="Calibri"/>
          <w:spacing w:val="-4"/>
          <w:lang w:eastAsia="zh-CN"/>
        </w:rPr>
      </w:pPr>
    </w:p>
    <w:p w:rsidR="00EC393B" w:rsidRPr="00A23146" w:rsidRDefault="005F3BA5" w:rsidP="00EC393B">
      <w:pPr>
        <w:suppressLineNumbers/>
        <w:ind w:left="5529" w:right="-1" w:firstLine="6"/>
        <w:jc w:val="right"/>
        <w:rPr>
          <w:rFonts w:eastAsia="Calibri"/>
          <w:spacing w:val="-4"/>
          <w:lang w:eastAsia="zh-CN"/>
        </w:rPr>
      </w:pPr>
      <w:r w:rsidRPr="00A23146">
        <w:rPr>
          <w:rFonts w:eastAsia="Calibri"/>
          <w:spacing w:val="-4"/>
          <w:lang w:eastAsia="zh-CN"/>
        </w:rPr>
        <w:t xml:space="preserve">___________________ </w:t>
      </w:r>
      <w:r>
        <w:rPr>
          <w:rFonts w:eastAsia="Calibri"/>
          <w:spacing w:val="-4"/>
        </w:rPr>
        <w:t>О</w:t>
      </w:r>
      <w:r w:rsidRPr="009F5121">
        <w:rPr>
          <w:rFonts w:eastAsia="Calibri"/>
          <w:spacing w:val="-4"/>
        </w:rPr>
        <w:t>.</w:t>
      </w:r>
      <w:r>
        <w:rPr>
          <w:rFonts w:eastAsia="Calibri"/>
          <w:spacing w:val="-4"/>
        </w:rPr>
        <w:t>Л</w:t>
      </w:r>
      <w:r w:rsidRPr="009F5121">
        <w:rPr>
          <w:rFonts w:eastAsia="Calibri"/>
          <w:spacing w:val="-4"/>
        </w:rPr>
        <w:t xml:space="preserve">. </w:t>
      </w:r>
      <w:r>
        <w:rPr>
          <w:rFonts w:eastAsia="Calibri"/>
          <w:spacing w:val="-4"/>
        </w:rPr>
        <w:t>Фесенко</w:t>
      </w:r>
    </w:p>
    <w:p w:rsidR="009B30E1" w:rsidRPr="00A23146" w:rsidRDefault="005F3BA5" w:rsidP="005F7479">
      <w:pPr>
        <w:suppressLineNumbers/>
        <w:ind w:left="5670" w:right="-1"/>
        <w:jc w:val="right"/>
      </w:pPr>
      <w:r w:rsidRPr="00A23146">
        <w:rPr>
          <w:rFonts w:eastAsia="Calibri"/>
          <w:spacing w:val="-4"/>
          <w:lang w:eastAsia="zh-CN"/>
        </w:rPr>
        <w:t>''______'' ________________ 20</w:t>
      </w:r>
      <w:r w:rsidRPr="003A3DC0">
        <w:rPr>
          <w:rFonts w:eastAsia="Calibri"/>
          <w:spacing w:val="-4"/>
          <w:lang w:eastAsia="zh-CN"/>
        </w:rPr>
        <w:t>__</w:t>
      </w:r>
      <w:r w:rsidRPr="00A23146">
        <w:rPr>
          <w:rFonts w:eastAsia="Calibri"/>
          <w:spacing w:val="-4"/>
          <w:lang w:eastAsia="zh-CN"/>
        </w:rPr>
        <w:t xml:space="preserve"> года </w:t>
      </w:r>
    </w:p>
    <w:p w:rsidR="003A3DC0" w:rsidRDefault="003A3DC0" w:rsidP="00EC393B">
      <w:pPr>
        <w:pStyle w:val="Standard"/>
        <w:spacing w:after="0"/>
        <w:ind w:right="28"/>
        <w:jc w:val="center"/>
        <w:rPr>
          <w:rFonts w:ascii="Times New Roman" w:hAnsi="Times New Roman"/>
          <w:b/>
          <w:bCs/>
          <w:sz w:val="32"/>
          <w:szCs w:val="32"/>
        </w:rPr>
      </w:pPr>
    </w:p>
    <w:p w:rsidR="003A3DC0" w:rsidRDefault="003A3DC0" w:rsidP="00EC393B">
      <w:pPr>
        <w:pStyle w:val="Standard"/>
        <w:spacing w:after="0"/>
        <w:ind w:right="28"/>
        <w:jc w:val="center"/>
        <w:rPr>
          <w:rFonts w:ascii="Times New Roman" w:hAnsi="Times New Roman"/>
          <w:b/>
          <w:bCs/>
          <w:sz w:val="32"/>
          <w:szCs w:val="32"/>
        </w:rPr>
      </w:pPr>
    </w:p>
    <w:p w:rsidR="003A3DC0" w:rsidRDefault="003A3DC0" w:rsidP="00EC393B">
      <w:pPr>
        <w:pStyle w:val="Standard"/>
        <w:spacing w:after="0"/>
        <w:ind w:right="28"/>
        <w:jc w:val="center"/>
        <w:rPr>
          <w:rFonts w:ascii="Times New Roman" w:hAnsi="Times New Roman"/>
          <w:b/>
          <w:bCs/>
          <w:sz w:val="32"/>
          <w:szCs w:val="32"/>
        </w:rPr>
      </w:pPr>
    </w:p>
    <w:p w:rsidR="003A3DC0" w:rsidRDefault="003A3DC0" w:rsidP="00EC393B">
      <w:pPr>
        <w:pStyle w:val="Standard"/>
        <w:spacing w:after="0"/>
        <w:ind w:right="28"/>
        <w:jc w:val="center"/>
        <w:rPr>
          <w:rFonts w:ascii="Times New Roman" w:hAnsi="Times New Roman"/>
          <w:b/>
          <w:bCs/>
          <w:sz w:val="32"/>
          <w:szCs w:val="32"/>
        </w:rPr>
      </w:pPr>
    </w:p>
    <w:p w:rsidR="00EC393B" w:rsidRPr="00A23146" w:rsidRDefault="005F3BA5" w:rsidP="00EC393B">
      <w:pPr>
        <w:pStyle w:val="Standard"/>
        <w:spacing w:after="0"/>
        <w:ind w:right="28"/>
        <w:jc w:val="center"/>
        <w:rPr>
          <w:rFonts w:ascii="Times New Roman" w:hAnsi="Times New Roman"/>
          <w:b/>
          <w:bCs/>
          <w:sz w:val="32"/>
          <w:szCs w:val="32"/>
        </w:rPr>
      </w:pPr>
      <w:r w:rsidRPr="00A23146">
        <w:rPr>
          <w:rFonts w:ascii="Times New Roman" w:hAnsi="Times New Roman"/>
          <w:b/>
          <w:bCs/>
          <w:sz w:val="32"/>
          <w:szCs w:val="32"/>
        </w:rPr>
        <w:t xml:space="preserve">ДОПОЛНИТЕЛЬНАЯ ИНФОРМАЦИЯ </w:t>
      </w:r>
    </w:p>
    <w:p w:rsidR="00EC393B" w:rsidRPr="00A23146" w:rsidRDefault="005F3BA5" w:rsidP="00EC393B">
      <w:pPr>
        <w:pStyle w:val="Standard"/>
        <w:spacing w:after="0"/>
        <w:ind w:right="28"/>
        <w:jc w:val="center"/>
        <w:rPr>
          <w:rFonts w:ascii="Times New Roman" w:hAnsi="Times New Roman"/>
          <w:b/>
          <w:bCs/>
          <w:sz w:val="32"/>
          <w:szCs w:val="32"/>
        </w:rPr>
      </w:pPr>
      <w:r w:rsidRPr="00A23146">
        <w:rPr>
          <w:rFonts w:ascii="Times New Roman" w:hAnsi="Times New Roman"/>
          <w:b/>
          <w:bCs/>
          <w:sz w:val="32"/>
          <w:szCs w:val="32"/>
        </w:rPr>
        <w:t>К ИЗВЕЩЕНИЮ ОБ ОСУЩЕСТВЛЕНИИ ЗАКУПКИ</w:t>
      </w:r>
    </w:p>
    <w:p w:rsidR="00B76565" w:rsidRPr="00A23146" w:rsidRDefault="005F3BA5" w:rsidP="00EC393B">
      <w:pPr>
        <w:pStyle w:val="Standard"/>
        <w:spacing w:after="0" w:line="240" w:lineRule="auto"/>
        <w:ind w:right="28"/>
        <w:jc w:val="center"/>
        <w:rPr>
          <w:rFonts w:ascii="Times New Roman" w:hAnsi="Times New Roman"/>
          <w:b/>
          <w:sz w:val="32"/>
          <w:szCs w:val="32"/>
          <w:shd w:val="clear" w:color="auto" w:fill="FFFFFF"/>
        </w:rPr>
      </w:pPr>
      <w:r w:rsidRPr="00A23146">
        <w:rPr>
          <w:rFonts w:ascii="Times New Roman" w:hAnsi="Times New Roman"/>
          <w:b/>
          <w:bCs/>
          <w:sz w:val="32"/>
          <w:szCs w:val="32"/>
        </w:rPr>
        <w:t>Объект закупки</w:t>
      </w:r>
      <w:r w:rsidRPr="00A23146">
        <w:rPr>
          <w:rFonts w:ascii="Times New Roman" w:hAnsi="Times New Roman"/>
          <w:b/>
          <w:bCs/>
          <w:sz w:val="32"/>
          <w:szCs w:val="32"/>
          <w:shd w:val="clear" w:color="auto" w:fill="FFFFFF"/>
        </w:rPr>
        <w:t xml:space="preserve"> </w:t>
      </w:r>
      <w:r w:rsidRPr="00A23146">
        <w:rPr>
          <w:rFonts w:ascii="Times New Roman" w:hAnsi="Times New Roman"/>
          <w:b/>
          <w:noProof/>
          <w:sz w:val="32"/>
          <w:szCs w:val="32"/>
          <w:shd w:val="clear" w:color="auto" w:fill="FFFFFF"/>
        </w:rPr>
        <w:t>Оказание услуг</w:t>
      </w:r>
      <w:r w:rsidRPr="00A23146">
        <w:rPr>
          <w:rFonts w:ascii="Times New Roman" w:hAnsi="Times New Roman"/>
          <w:b/>
          <w:sz w:val="32"/>
          <w:szCs w:val="32"/>
          <w:shd w:val="clear" w:color="auto" w:fill="FFFFFF"/>
        </w:rPr>
        <w:t xml:space="preserve"> по технической поддержке государственной информационной системы «Региональная навигационно-информационная система Сахалинской области».</w:t>
      </w:r>
    </w:p>
    <w:p w:rsidR="00EC393B" w:rsidRDefault="005F3BA5" w:rsidP="00EC393B">
      <w:pPr>
        <w:pStyle w:val="Standard"/>
        <w:spacing w:after="0" w:line="240" w:lineRule="auto"/>
        <w:ind w:right="28"/>
        <w:jc w:val="center"/>
        <w:rPr>
          <w:rFonts w:ascii="Times New Roman" w:hAnsi="Times New Roman"/>
          <w:b/>
          <w:sz w:val="32"/>
          <w:szCs w:val="32"/>
          <w:shd w:val="clear" w:color="auto" w:fill="FFFFFF"/>
        </w:rPr>
      </w:pPr>
      <w:r w:rsidRPr="00A23146">
        <w:rPr>
          <w:rFonts w:ascii="Times New Roman" w:hAnsi="Times New Roman"/>
          <w:b/>
          <w:sz w:val="32"/>
          <w:szCs w:val="32"/>
          <w:shd w:val="clear" w:color="auto" w:fill="FFFFFF"/>
        </w:rPr>
        <w:t>(Открытый конкурс в электронной форме)</w:t>
      </w: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Default="003A3DC0" w:rsidP="00EC393B">
      <w:pPr>
        <w:pStyle w:val="Standard"/>
        <w:spacing w:after="0" w:line="240" w:lineRule="auto"/>
        <w:ind w:right="28"/>
        <w:jc w:val="center"/>
        <w:rPr>
          <w:rFonts w:ascii="Times New Roman" w:hAnsi="Times New Roman"/>
          <w:b/>
          <w:sz w:val="32"/>
          <w:szCs w:val="32"/>
          <w:shd w:val="clear" w:color="auto" w:fill="FFFFFF"/>
        </w:rPr>
      </w:pPr>
    </w:p>
    <w:p w:rsidR="003A3DC0" w:rsidRPr="00A23146" w:rsidRDefault="003A3DC0" w:rsidP="00EC393B">
      <w:pPr>
        <w:pStyle w:val="Standard"/>
        <w:spacing w:after="0" w:line="240" w:lineRule="auto"/>
        <w:ind w:right="28"/>
        <w:jc w:val="center"/>
        <w:rPr>
          <w:rFonts w:ascii="Times New Roman" w:hAnsi="Times New Roman"/>
          <w:b/>
          <w:sz w:val="32"/>
          <w:szCs w:val="32"/>
          <w:shd w:val="clear" w:color="auto" w:fill="FFFFFF"/>
        </w:rPr>
      </w:pPr>
    </w:p>
    <w:p w:rsidR="00EC393B" w:rsidRPr="00A23146" w:rsidRDefault="00D81D0B" w:rsidP="00EC393B">
      <w:pPr>
        <w:pStyle w:val="Standard"/>
        <w:spacing w:after="0" w:line="240" w:lineRule="auto"/>
        <w:ind w:right="28"/>
        <w:jc w:val="center"/>
        <w:rPr>
          <w:rFonts w:ascii="Times New Roman" w:hAnsi="Times New Roman"/>
          <w:b/>
          <w:i/>
          <w:sz w:val="28"/>
          <w:szCs w:val="28"/>
          <w:shd w:val="clear" w:color="auto" w:fill="FFFFFF"/>
        </w:rPr>
      </w:pPr>
    </w:p>
    <w:p w:rsidR="003A3DC0" w:rsidRPr="003A3DC0" w:rsidRDefault="003A3DC0" w:rsidP="003A3DC0">
      <w:pPr>
        <w:widowControl/>
        <w:autoSpaceDN/>
        <w:spacing w:line="100" w:lineRule="atLeast"/>
        <w:ind w:left="5103"/>
        <w:jc w:val="both"/>
        <w:textAlignment w:val="auto"/>
        <w:rPr>
          <w:rFonts w:eastAsia="SimSun"/>
          <w:sz w:val="24"/>
          <w:szCs w:val="24"/>
          <w:lang w:eastAsia="zh-CN"/>
        </w:rPr>
      </w:pPr>
      <w:r w:rsidRPr="003A3DC0">
        <w:rPr>
          <w:rFonts w:eastAsia="Calibri"/>
          <w:sz w:val="24"/>
          <w:szCs w:val="24"/>
          <w:lang w:eastAsia="zh-CN"/>
        </w:rPr>
        <w:t>Разработал:</w:t>
      </w:r>
    </w:p>
    <w:p w:rsidR="003A3DC0" w:rsidRPr="003A3DC0" w:rsidRDefault="003A3DC0" w:rsidP="003A3DC0">
      <w:pPr>
        <w:widowControl/>
        <w:autoSpaceDN/>
        <w:spacing w:line="100" w:lineRule="atLeast"/>
        <w:ind w:left="5103"/>
        <w:jc w:val="both"/>
        <w:textAlignment w:val="auto"/>
        <w:rPr>
          <w:rFonts w:eastAsia="Calibri"/>
          <w:sz w:val="24"/>
          <w:szCs w:val="24"/>
          <w:lang w:eastAsia="zh-CN"/>
        </w:rPr>
      </w:pPr>
      <w:r w:rsidRPr="003A3DC0">
        <w:rPr>
          <w:rFonts w:eastAsia="Calibri"/>
          <w:sz w:val="24"/>
          <w:szCs w:val="24"/>
          <w:lang w:eastAsia="zh-CN"/>
        </w:rPr>
        <w:t>главный специалист отдела конкурсов и торгов на товары, работы и услуги специфической направленности</w:t>
      </w:r>
    </w:p>
    <w:p w:rsidR="003A3DC0" w:rsidRPr="003A3DC0" w:rsidRDefault="003A3DC0" w:rsidP="003A3DC0">
      <w:pPr>
        <w:widowControl/>
        <w:autoSpaceDN/>
        <w:spacing w:line="100" w:lineRule="atLeast"/>
        <w:ind w:left="5103"/>
        <w:jc w:val="both"/>
        <w:textAlignment w:val="auto"/>
        <w:rPr>
          <w:rFonts w:eastAsia="Calibri"/>
          <w:sz w:val="24"/>
          <w:szCs w:val="24"/>
          <w:lang w:eastAsia="zh-CN"/>
        </w:rPr>
      </w:pPr>
      <w:r w:rsidRPr="003A3DC0">
        <w:rPr>
          <w:rFonts w:eastAsia="Calibri"/>
          <w:sz w:val="24"/>
          <w:szCs w:val="24"/>
          <w:lang w:eastAsia="zh-CN"/>
        </w:rPr>
        <w:t>Плотицина Я.С.________________________</w:t>
      </w:r>
    </w:p>
    <w:p w:rsidR="003A3DC0" w:rsidRPr="003A3DC0" w:rsidRDefault="003A3DC0" w:rsidP="003A3DC0">
      <w:pPr>
        <w:widowControl/>
        <w:autoSpaceDN/>
        <w:spacing w:line="100" w:lineRule="atLeast"/>
        <w:ind w:left="5103"/>
        <w:jc w:val="both"/>
        <w:textAlignment w:val="auto"/>
        <w:rPr>
          <w:rFonts w:eastAsia="SimSun"/>
          <w:sz w:val="24"/>
          <w:szCs w:val="24"/>
          <w:lang w:eastAsia="zh-CN"/>
        </w:rPr>
      </w:pPr>
      <w:r w:rsidRPr="003A3DC0">
        <w:rPr>
          <w:rFonts w:eastAsia="SimSun"/>
          <w:sz w:val="24"/>
          <w:szCs w:val="24"/>
          <w:lang w:eastAsia="zh-CN"/>
        </w:rPr>
        <w:t>«___</w:t>
      </w:r>
      <w:proofErr w:type="gramStart"/>
      <w:r w:rsidRPr="003A3DC0">
        <w:rPr>
          <w:rFonts w:eastAsia="SimSun"/>
          <w:sz w:val="24"/>
          <w:szCs w:val="24"/>
          <w:lang w:eastAsia="zh-CN"/>
        </w:rPr>
        <w:t>_»_</w:t>
      </w:r>
      <w:proofErr w:type="gramEnd"/>
      <w:r w:rsidRPr="003A3DC0">
        <w:rPr>
          <w:rFonts w:eastAsia="SimSun"/>
          <w:sz w:val="24"/>
          <w:szCs w:val="24"/>
          <w:lang w:eastAsia="zh-CN"/>
        </w:rPr>
        <w:t>_____________________________</w:t>
      </w:r>
      <w:r w:rsidRPr="003A3DC0">
        <w:rPr>
          <w:rFonts w:eastAsia="SimSun"/>
          <w:noProof/>
          <w:color w:val="000000"/>
          <w:sz w:val="24"/>
          <w:szCs w:val="24"/>
          <w:shd w:val="clear" w:color="auto" w:fill="FFFFFF"/>
          <w:lang w:eastAsia="zh-CN"/>
        </w:rPr>
        <w:t>2026</w:t>
      </w:r>
      <w:r w:rsidRPr="003A3DC0">
        <w:rPr>
          <w:rFonts w:eastAsia="SimSun"/>
          <w:sz w:val="24"/>
          <w:szCs w:val="24"/>
          <w:lang w:val="en-US" w:eastAsia="zh-CN"/>
        </w:rPr>
        <w:t> </w:t>
      </w:r>
      <w:r w:rsidRPr="003A3DC0">
        <w:rPr>
          <w:rFonts w:eastAsia="SimSun"/>
          <w:sz w:val="24"/>
          <w:szCs w:val="24"/>
          <w:lang w:eastAsia="zh-CN"/>
        </w:rPr>
        <w:t>г."</w:t>
      </w:r>
    </w:p>
    <w:p w:rsidR="003A3DC0" w:rsidRPr="003A3DC0" w:rsidRDefault="003A3DC0" w:rsidP="003A3DC0">
      <w:pPr>
        <w:widowControl/>
        <w:autoSpaceDN/>
        <w:textAlignment w:val="auto"/>
        <w:rPr>
          <w:rFonts w:eastAsia="SimSun"/>
          <w:sz w:val="24"/>
          <w:szCs w:val="24"/>
          <w:lang w:eastAsia="zh-CN"/>
        </w:rPr>
      </w:pPr>
    </w:p>
    <w:p w:rsidR="005E30E2" w:rsidRPr="003A3DC0" w:rsidRDefault="00D81D0B" w:rsidP="005E30E2"/>
    <w:p w:rsidR="005E30E2" w:rsidRPr="003A3DC0" w:rsidRDefault="00D81D0B" w:rsidP="005E30E2"/>
    <w:p w:rsidR="005E30E2" w:rsidRPr="003A3DC0" w:rsidRDefault="00D81D0B" w:rsidP="005E30E2"/>
    <w:p w:rsidR="005E30E2" w:rsidRPr="003A3DC0" w:rsidRDefault="00D81D0B" w:rsidP="005E30E2"/>
    <w:p w:rsidR="005E30E2" w:rsidRPr="003A3DC0" w:rsidRDefault="005F3BA5" w:rsidP="005E30E2">
      <w:pPr>
        <w:jc w:val="center"/>
      </w:pPr>
      <w:r w:rsidRPr="00A23146">
        <w:t>г</w:t>
      </w:r>
      <w:r w:rsidRPr="003A3DC0">
        <w:t xml:space="preserve">. </w:t>
      </w:r>
      <w:r w:rsidRPr="00A23146">
        <w:t>Южно</w:t>
      </w:r>
      <w:r w:rsidRPr="003A3DC0">
        <w:t>-</w:t>
      </w:r>
      <w:r w:rsidRPr="00A23146">
        <w:t>Сахалинск</w:t>
      </w:r>
    </w:p>
    <w:p w:rsidR="008407F7" w:rsidRPr="00A23146" w:rsidRDefault="005F3BA5" w:rsidP="005E30E2">
      <w:pPr>
        <w:suppressLineNumbers/>
        <w:spacing w:line="100" w:lineRule="atLeast"/>
        <w:jc w:val="center"/>
        <w:rPr>
          <w:sz w:val="24"/>
          <w:szCs w:val="24"/>
        </w:rPr>
      </w:pPr>
      <w:r w:rsidRPr="00A23146">
        <w:rPr>
          <w:noProof/>
          <w:color w:val="000000"/>
          <w:shd w:val="clear" w:color="auto" w:fill="FFFFFF"/>
        </w:rPr>
        <w:t>2026</w:t>
      </w:r>
      <w:r w:rsidRPr="00A23146">
        <w:rPr>
          <w:color w:val="000000"/>
          <w:shd w:val="clear" w:color="auto" w:fill="FFFFFF"/>
          <w:lang w:val="en-US"/>
        </w:rPr>
        <w:t> </w:t>
      </w:r>
      <w:r w:rsidRPr="00A23146">
        <w:rPr>
          <w:color w:val="000000"/>
          <w:shd w:val="clear" w:color="auto" w:fill="FFFFFF"/>
        </w:rPr>
        <w:t>г.</w:t>
      </w:r>
    </w:p>
    <w:p w:rsidR="004648D7" w:rsidRPr="00A23146" w:rsidRDefault="005F3BA5" w:rsidP="004648D7">
      <w:pPr>
        <w:jc w:val="center"/>
      </w:pPr>
      <w:r w:rsidRPr="00A23146">
        <w:rPr>
          <w:rFonts w:eastAsia="Calibri"/>
          <w:sz w:val="24"/>
          <w:szCs w:val="24"/>
        </w:rPr>
        <w:br w:type="page"/>
      </w:r>
      <w:r w:rsidRPr="00A23146">
        <w:lastRenderedPageBreak/>
        <w:t xml:space="preserve"> </w:t>
      </w:r>
    </w:p>
    <w:p w:rsidR="008407F7" w:rsidRPr="00A23146" w:rsidRDefault="005F3BA5" w:rsidP="00404533">
      <w:pPr>
        <w:widowControl/>
        <w:suppressAutoHyphens w:val="0"/>
        <w:autoSpaceDN/>
        <w:spacing w:after="160" w:line="259" w:lineRule="auto"/>
        <w:jc w:val="center"/>
        <w:textAlignment w:val="auto"/>
        <w:rPr>
          <w:b/>
          <w:sz w:val="22"/>
        </w:rPr>
      </w:pPr>
      <w:r w:rsidRPr="00A23146">
        <w:rPr>
          <w:b/>
          <w:kern w:val="28"/>
          <w:sz w:val="28"/>
          <w:szCs w:val="28"/>
        </w:rPr>
        <w:t xml:space="preserve"> ДОПОЛНИТЕЛЬНАЯ ИНФОРМАЦИЯ К ИЗВЕЩЕНИЮ ОБ ОСУЩЕСТВЛЕНИИ ЗАКУПКИ</w:t>
      </w:r>
    </w:p>
    <w:tbl>
      <w:tblPr>
        <w:tblStyle w:val="affffd"/>
        <w:tblW w:w="11052" w:type="dxa"/>
        <w:tblLayout w:type="fixed"/>
        <w:tblLook w:val="04A0" w:firstRow="1" w:lastRow="0" w:firstColumn="1" w:lastColumn="0" w:noHBand="0" w:noVBand="1"/>
      </w:tblPr>
      <w:tblGrid>
        <w:gridCol w:w="704"/>
        <w:gridCol w:w="2835"/>
        <w:gridCol w:w="7513"/>
      </w:tblGrid>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
                <w:sz w:val="24"/>
              </w:rPr>
            </w:pPr>
            <w:r w:rsidRPr="00A23146">
              <w:rPr>
                <w:b/>
                <w:sz w:val="24"/>
              </w:rPr>
              <w:t>№</w:t>
            </w:r>
          </w:p>
        </w:tc>
        <w:tc>
          <w:tcPr>
            <w:tcW w:w="2835" w:type="dxa"/>
          </w:tcPr>
          <w:p w:rsidR="004E31B4" w:rsidRPr="00A23146" w:rsidRDefault="005F3BA5" w:rsidP="00E137EB">
            <w:pPr>
              <w:spacing w:line="276" w:lineRule="auto"/>
              <w:ind w:right="27"/>
              <w:jc w:val="center"/>
              <w:rPr>
                <w:b/>
                <w:sz w:val="24"/>
              </w:rPr>
            </w:pPr>
            <w:r w:rsidRPr="00A23146">
              <w:rPr>
                <w:b/>
                <w:bCs/>
                <w:sz w:val="24"/>
                <w:lang w:eastAsia="zh-CN"/>
              </w:rPr>
              <w:t>Наименование положения информационной карты</w:t>
            </w:r>
          </w:p>
        </w:tc>
        <w:tc>
          <w:tcPr>
            <w:tcW w:w="7513" w:type="dxa"/>
          </w:tcPr>
          <w:p w:rsidR="004E31B4" w:rsidRPr="00A23146" w:rsidRDefault="005F3BA5" w:rsidP="00E137EB">
            <w:pPr>
              <w:spacing w:line="276" w:lineRule="auto"/>
              <w:ind w:right="27"/>
              <w:jc w:val="center"/>
              <w:rPr>
                <w:sz w:val="24"/>
              </w:rPr>
            </w:pPr>
            <w:r w:rsidRPr="00A23146">
              <w:rPr>
                <w:b/>
                <w:bCs/>
                <w:sz w:val="24"/>
                <w:lang w:eastAsia="zh-CN"/>
              </w:rPr>
              <w:t>Описание положения информационной карты</w:t>
            </w: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rPr>
            </w:pPr>
            <w:r w:rsidRPr="00A23146">
              <w:rPr>
                <w:bCs/>
                <w:sz w:val="24"/>
              </w:rPr>
              <w:t>1</w:t>
            </w:r>
          </w:p>
        </w:tc>
        <w:tc>
          <w:tcPr>
            <w:tcW w:w="2835" w:type="dxa"/>
          </w:tcPr>
          <w:p w:rsidR="004E31B4" w:rsidRPr="00A23146" w:rsidRDefault="005F3BA5" w:rsidP="00E137EB">
            <w:pPr>
              <w:spacing w:line="276" w:lineRule="auto"/>
              <w:ind w:right="27"/>
              <w:rPr>
                <w:sz w:val="24"/>
              </w:rPr>
            </w:pPr>
            <w:r w:rsidRPr="00A23146">
              <w:rPr>
                <w:sz w:val="24"/>
                <w:lang w:eastAsia="zh-CN"/>
              </w:rPr>
              <w:t>Используемый способ определения поставщика (подрядчика, исполнителя)</w:t>
            </w:r>
          </w:p>
        </w:tc>
        <w:tc>
          <w:tcPr>
            <w:tcW w:w="7513" w:type="dxa"/>
            <w:vAlign w:val="center"/>
          </w:tcPr>
          <w:p w:rsidR="004E31B4" w:rsidRPr="00A23146" w:rsidRDefault="005F3BA5" w:rsidP="004E31B4">
            <w:pPr>
              <w:spacing w:line="276" w:lineRule="auto"/>
              <w:ind w:right="27"/>
              <w:rPr>
                <w:sz w:val="24"/>
              </w:rPr>
            </w:pPr>
            <w:r w:rsidRPr="00A23146">
              <w:rPr>
                <w:noProof/>
              </w:rPr>
              <w:t>Открытый конкурс в электронной форме</w:t>
            </w: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rPr>
            </w:pPr>
            <w:r w:rsidRPr="00A23146">
              <w:rPr>
                <w:bCs/>
                <w:sz w:val="24"/>
              </w:rPr>
              <w:t>2</w:t>
            </w:r>
          </w:p>
        </w:tc>
        <w:tc>
          <w:tcPr>
            <w:tcW w:w="2835" w:type="dxa"/>
          </w:tcPr>
          <w:p w:rsidR="004E31B4" w:rsidRPr="00A23146" w:rsidRDefault="005F3BA5" w:rsidP="00E137EB">
            <w:pPr>
              <w:spacing w:line="276" w:lineRule="auto"/>
              <w:ind w:right="27"/>
              <w:rPr>
                <w:sz w:val="24"/>
              </w:rPr>
            </w:pPr>
            <w:r w:rsidRPr="00A23146">
              <w:rPr>
                <w:sz w:val="24"/>
              </w:rPr>
              <w:t>Идентификационный код закупки</w:t>
            </w:r>
          </w:p>
        </w:tc>
        <w:tc>
          <w:tcPr>
            <w:tcW w:w="7513" w:type="dxa"/>
            <w:vAlign w:val="center"/>
          </w:tcPr>
          <w:p w:rsidR="004E31B4" w:rsidRPr="00A23146" w:rsidRDefault="005F3BA5" w:rsidP="004E31B4">
            <w:pPr>
              <w:spacing w:line="276" w:lineRule="auto"/>
              <w:ind w:right="27"/>
              <w:rPr>
                <w:sz w:val="24"/>
              </w:rPr>
            </w:pPr>
            <w:r w:rsidRPr="00A23146">
              <w:rPr>
                <w:noProof/>
                <w:sz w:val="24"/>
              </w:rPr>
              <w:t>262650128175565010100100510016202244</w:t>
            </w:r>
          </w:p>
        </w:tc>
      </w:tr>
      <w:tr w:rsidR="000B4601" w:rsidTr="00075862">
        <w:tc>
          <w:tcPr>
            <w:tcW w:w="704" w:type="dxa"/>
          </w:tcPr>
          <w:p w:rsidR="004E31B4" w:rsidRPr="00A23146" w:rsidRDefault="005F3BA5" w:rsidP="00142FC7">
            <w:pPr>
              <w:tabs>
                <w:tab w:val="left" w:pos="0"/>
                <w:tab w:val="center" w:pos="195"/>
                <w:tab w:val="left" w:pos="601"/>
              </w:tabs>
              <w:spacing w:line="276" w:lineRule="auto"/>
              <w:ind w:right="97"/>
              <w:rPr>
                <w:bCs/>
                <w:sz w:val="24"/>
              </w:rPr>
            </w:pPr>
            <w:r w:rsidRPr="00A23146">
              <w:rPr>
                <w:bCs/>
                <w:sz w:val="24"/>
              </w:rPr>
              <w:tab/>
              <w:t>3</w:t>
            </w:r>
          </w:p>
        </w:tc>
        <w:tc>
          <w:tcPr>
            <w:tcW w:w="2835" w:type="dxa"/>
          </w:tcPr>
          <w:p w:rsidR="004E31B4" w:rsidRPr="00A23146" w:rsidRDefault="005F3BA5" w:rsidP="00E137EB">
            <w:pPr>
              <w:spacing w:line="276" w:lineRule="auto"/>
              <w:ind w:right="27"/>
              <w:rPr>
                <w:sz w:val="24"/>
              </w:rPr>
            </w:pPr>
            <w:r w:rsidRPr="00A23146">
              <w:rPr>
                <w:sz w:val="24"/>
                <w:lang w:eastAsia="zh-CN"/>
              </w:rPr>
              <w:t>Адрес электронной площадки в информационно-телекоммуникационной сети «Интернет»</w:t>
            </w:r>
          </w:p>
        </w:tc>
        <w:tc>
          <w:tcPr>
            <w:tcW w:w="7513" w:type="dxa"/>
            <w:vAlign w:val="center"/>
          </w:tcPr>
          <w:p w:rsidR="004E31B4" w:rsidRPr="005F3BA5" w:rsidRDefault="005F3BA5" w:rsidP="004E31B4">
            <w:pPr>
              <w:spacing w:line="276" w:lineRule="auto"/>
              <w:ind w:right="27"/>
              <w:rPr>
                <w:sz w:val="24"/>
                <w:szCs w:val="24"/>
              </w:rPr>
            </w:pPr>
            <w:r w:rsidRPr="005F3BA5">
              <w:rPr>
                <w:noProof/>
                <w:sz w:val="24"/>
                <w:szCs w:val="24"/>
              </w:rPr>
              <w:t>АО ''Единая</w:t>
            </w:r>
            <w:r w:rsidRPr="005F3BA5">
              <w:rPr>
                <w:sz w:val="24"/>
                <w:szCs w:val="24"/>
              </w:rPr>
              <w:t xml:space="preserve"> электронная торговая площадка''</w:t>
            </w:r>
            <w:r w:rsidRPr="005F3BA5">
              <w:rPr>
                <w:noProof/>
                <w:sz w:val="24"/>
                <w:szCs w:val="24"/>
              </w:rPr>
              <w:t xml:space="preserve"> (</w:t>
            </w:r>
            <w:hyperlink r:id="rId6" w:history="1">
              <w:r w:rsidRPr="00A23146">
                <w:rPr>
                  <w:rStyle w:val="a6"/>
                  <w:noProof/>
                  <w:sz w:val="24"/>
                  <w:szCs w:val="24"/>
                  <w:lang w:val="en-US"/>
                </w:rPr>
                <w:t>http</w:t>
              </w:r>
              <w:r w:rsidRPr="005F3BA5">
                <w:rPr>
                  <w:rStyle w:val="a6"/>
                  <w:noProof/>
                  <w:sz w:val="24"/>
                  <w:szCs w:val="24"/>
                </w:rPr>
                <w:t>://</w:t>
              </w:r>
              <w:r w:rsidRPr="00A23146">
                <w:rPr>
                  <w:rStyle w:val="a6"/>
                  <w:noProof/>
                  <w:sz w:val="24"/>
                  <w:szCs w:val="24"/>
                  <w:lang w:val="en-US"/>
                </w:rPr>
                <w:t>roseltorg</w:t>
              </w:r>
              <w:r w:rsidRPr="005F3BA5">
                <w:rPr>
                  <w:rStyle w:val="a6"/>
                  <w:noProof/>
                  <w:sz w:val="24"/>
                  <w:szCs w:val="24"/>
                </w:rPr>
                <w:t>.</w:t>
              </w:r>
              <w:r w:rsidRPr="00A23146">
                <w:rPr>
                  <w:rStyle w:val="a6"/>
                  <w:noProof/>
                  <w:sz w:val="24"/>
                  <w:szCs w:val="24"/>
                  <w:lang w:val="en-US"/>
                </w:rPr>
                <w:t>ru</w:t>
              </w:r>
              <w:r w:rsidRPr="005F3BA5">
                <w:rPr>
                  <w:rStyle w:val="a6"/>
                  <w:noProof/>
                  <w:sz w:val="24"/>
                  <w:szCs w:val="24"/>
                </w:rPr>
                <w:t>/</w:t>
              </w:r>
            </w:hyperlink>
            <w:r w:rsidRPr="005F3BA5">
              <w:rPr>
                <w:noProof/>
                <w:sz w:val="24"/>
                <w:szCs w:val="24"/>
              </w:rPr>
              <w:t>)</w:t>
            </w: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rPr>
            </w:pPr>
            <w:r w:rsidRPr="00A23146">
              <w:rPr>
                <w:bCs/>
                <w:sz w:val="24"/>
              </w:rPr>
              <w:t>4</w:t>
            </w:r>
          </w:p>
        </w:tc>
        <w:tc>
          <w:tcPr>
            <w:tcW w:w="2835" w:type="dxa"/>
          </w:tcPr>
          <w:p w:rsidR="004E31B4" w:rsidRPr="00A23146" w:rsidRDefault="005F3BA5" w:rsidP="00E137EB">
            <w:pPr>
              <w:spacing w:line="276" w:lineRule="auto"/>
              <w:ind w:right="27"/>
              <w:rPr>
                <w:sz w:val="24"/>
              </w:rPr>
            </w:pPr>
            <w:r w:rsidRPr="00A23146">
              <w:rPr>
                <w:sz w:val="24"/>
              </w:rPr>
              <w:t>Наименование и описание объекта закупки</w:t>
            </w:r>
          </w:p>
        </w:tc>
        <w:tc>
          <w:tcPr>
            <w:tcW w:w="7513" w:type="dxa"/>
            <w:vAlign w:val="center"/>
          </w:tcPr>
          <w:p w:rsidR="004E31B4" w:rsidRPr="00A23146" w:rsidRDefault="005F3BA5" w:rsidP="00784C5A">
            <w:pPr>
              <w:pStyle w:val="a9"/>
              <w:widowControl w:val="0"/>
              <w:shd w:val="clear" w:color="auto" w:fill="FFFFFF"/>
              <w:spacing w:after="0" w:line="276" w:lineRule="auto"/>
              <w:ind w:right="27"/>
              <w:jc w:val="both"/>
              <w:rPr>
                <w:b/>
                <w:i/>
                <w:noProof/>
              </w:rPr>
            </w:pPr>
            <w:r w:rsidRPr="00A23146">
              <w:rPr>
                <w:b/>
                <w:noProof/>
              </w:rPr>
              <w:t>Оказание услуг</w:t>
            </w:r>
            <w:r w:rsidRPr="00A23146">
              <w:rPr>
                <w:b/>
              </w:rPr>
              <w:t xml:space="preserve"> по технической поддержке государственной информационной системы «Региональная навигационно-информационная система Сахалинской области».</w:t>
            </w:r>
          </w:p>
        </w:tc>
      </w:tr>
      <w:tr w:rsidR="000B4601" w:rsidTr="00075862">
        <w:tc>
          <w:tcPr>
            <w:tcW w:w="704" w:type="dxa"/>
          </w:tcPr>
          <w:p w:rsidR="00142FC7" w:rsidRPr="00A23146" w:rsidRDefault="005F3BA5" w:rsidP="00142FC7">
            <w:pPr>
              <w:tabs>
                <w:tab w:val="left" w:pos="0"/>
                <w:tab w:val="left" w:pos="179"/>
                <w:tab w:val="left" w:pos="601"/>
              </w:tabs>
              <w:spacing w:line="276" w:lineRule="auto"/>
              <w:ind w:right="97"/>
              <w:jc w:val="center"/>
              <w:rPr>
                <w:bCs/>
                <w:sz w:val="24"/>
              </w:rPr>
            </w:pPr>
            <w:r w:rsidRPr="00A23146">
              <w:rPr>
                <w:bCs/>
                <w:sz w:val="24"/>
              </w:rPr>
              <w:t>5</w:t>
            </w:r>
          </w:p>
        </w:tc>
        <w:tc>
          <w:tcPr>
            <w:tcW w:w="2835" w:type="dxa"/>
          </w:tcPr>
          <w:p w:rsidR="004E31B4" w:rsidRPr="00A23146" w:rsidRDefault="005F3BA5" w:rsidP="00E137EB">
            <w:pPr>
              <w:spacing w:line="276" w:lineRule="auto"/>
              <w:ind w:right="27"/>
              <w:rPr>
                <w:sz w:val="24"/>
              </w:rPr>
            </w:pPr>
            <w:r w:rsidRPr="00A23146">
              <w:rPr>
                <w:sz w:val="24"/>
              </w:rPr>
              <w:t>Наименование Заказчика, место нахождения, почтовый адрес, адрес электронной почты, номер контактного телефона, ответственное должностного лица Заказчика</w:t>
            </w:r>
          </w:p>
        </w:tc>
        <w:tc>
          <w:tcPr>
            <w:tcW w:w="7513" w:type="dxa"/>
          </w:tcPr>
          <w:p w:rsidR="0032700D" w:rsidRPr="00A23146" w:rsidRDefault="005F3BA5" w:rsidP="0032700D">
            <w:pPr>
              <w:spacing w:line="276" w:lineRule="auto"/>
              <w:ind w:right="27"/>
              <w:jc w:val="both"/>
              <w:rPr>
                <w:sz w:val="24"/>
              </w:rPr>
            </w:pPr>
            <w:bookmarkStart w:id="0" w:name="OLE_LINK16"/>
            <w:bookmarkStart w:id="1" w:name="OLE_LINK17"/>
            <w:r w:rsidRPr="00A23146">
              <w:rPr>
                <w:b/>
                <w:sz w:val="24"/>
              </w:rPr>
              <w:t>Наименование:</w:t>
            </w:r>
            <w:r w:rsidRPr="00A23146">
              <w:rPr>
                <w:sz w:val="24"/>
              </w:rPr>
              <w:t xml:space="preserve"> </w:t>
            </w:r>
            <w:bookmarkEnd w:id="0"/>
            <w:bookmarkEnd w:id="1"/>
            <w:r w:rsidRPr="00A23146">
              <w:rPr>
                <w:sz w:val="24"/>
              </w:rPr>
              <w:t>ГОСУДАРСТВЕННОЕ КАЗЕННОЕ УЧРЕЖДЕНИЕ ''УПРАВЛЕНИЕ ТРАНСПОРТА И ДОРОЖНОГО МОНИТОРИНГА САХАЛИНСКОЙ ОБЛАСТИ'';</w:t>
            </w:r>
          </w:p>
          <w:p w:rsidR="0032700D" w:rsidRPr="00A23146" w:rsidRDefault="005F3BA5" w:rsidP="0032700D">
            <w:pPr>
              <w:spacing w:line="276" w:lineRule="auto"/>
              <w:ind w:right="27"/>
              <w:jc w:val="both"/>
              <w:rPr>
                <w:sz w:val="24"/>
              </w:rPr>
            </w:pPr>
            <w:r w:rsidRPr="00A23146">
              <w:rPr>
                <w:sz w:val="24"/>
              </w:rPr>
              <w:t>Место нахождения: Российская Федерация, 693020, Сахалинская обл, Южно-Сахалинск г, Сахалинская ул, Сахалинская ул, Д. 48;</w:t>
            </w:r>
          </w:p>
          <w:p w:rsidR="0032700D" w:rsidRPr="00A23146" w:rsidRDefault="005F3BA5" w:rsidP="0032700D">
            <w:pPr>
              <w:spacing w:line="276" w:lineRule="auto"/>
              <w:ind w:right="27"/>
              <w:jc w:val="both"/>
              <w:rPr>
                <w:sz w:val="24"/>
              </w:rPr>
            </w:pPr>
            <w:r w:rsidRPr="00A23146">
              <w:rPr>
                <w:b/>
                <w:sz w:val="24"/>
              </w:rPr>
              <w:t>Почтовый адрес:</w:t>
            </w:r>
            <w:r w:rsidRPr="00A23146">
              <w:rPr>
                <w:sz w:val="24"/>
              </w:rPr>
              <w:t xml:space="preserve"> Российская Федерация, 693020, Сахалинская обл, Южно-Сахалинск г, Сахалинская ул, Д. 48</w:t>
            </w: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rPr>
            </w:pPr>
            <w:r w:rsidRPr="00A23146">
              <w:rPr>
                <w:bCs/>
                <w:sz w:val="24"/>
              </w:rPr>
              <w:t>6</w:t>
            </w:r>
          </w:p>
        </w:tc>
        <w:tc>
          <w:tcPr>
            <w:tcW w:w="2835" w:type="dxa"/>
          </w:tcPr>
          <w:p w:rsidR="004E31B4" w:rsidRPr="00A23146" w:rsidRDefault="005F3BA5" w:rsidP="00E137EB">
            <w:pPr>
              <w:spacing w:line="276" w:lineRule="auto"/>
              <w:ind w:right="27"/>
              <w:rPr>
                <w:sz w:val="24"/>
              </w:rPr>
            </w:pPr>
            <w:r w:rsidRPr="00A23146">
              <w:rPr>
                <w:sz w:val="24"/>
              </w:rPr>
              <w:t>Информация о контрактной службе заказчика, контрактном управляющем, ответственных за заключение контракта</w:t>
            </w:r>
          </w:p>
        </w:tc>
        <w:tc>
          <w:tcPr>
            <w:tcW w:w="7513" w:type="dxa"/>
          </w:tcPr>
          <w:p w:rsidR="004E31B4" w:rsidRPr="003A3DC0" w:rsidRDefault="005F3BA5" w:rsidP="004E31B4">
            <w:pPr>
              <w:spacing w:line="276" w:lineRule="auto"/>
              <w:rPr>
                <w:rFonts w:eastAsia="Calibri"/>
                <w:sz w:val="24"/>
              </w:rPr>
            </w:pPr>
            <w:r w:rsidRPr="003A3DC0">
              <w:rPr>
                <w:rFonts w:eastAsia="Calibri"/>
                <w:noProof/>
                <w:sz w:val="24"/>
              </w:rPr>
              <w:t>Филиппова Ирина Вячеславовна</w:t>
            </w:r>
          </w:p>
          <w:p w:rsidR="004E31B4" w:rsidRPr="003A3DC0" w:rsidRDefault="005F3BA5" w:rsidP="004E31B4">
            <w:pPr>
              <w:spacing w:line="276" w:lineRule="auto"/>
              <w:rPr>
                <w:rFonts w:eastAsia="Calibri"/>
                <w:sz w:val="24"/>
              </w:rPr>
            </w:pPr>
            <w:r w:rsidRPr="003A3DC0">
              <w:rPr>
                <w:rFonts w:eastAsia="Calibri"/>
                <w:noProof/>
                <w:sz w:val="24"/>
              </w:rPr>
              <w:t>8-4242-672962</w:t>
            </w:r>
          </w:p>
          <w:p w:rsidR="004E31B4" w:rsidRPr="003A3DC0" w:rsidRDefault="005F3BA5" w:rsidP="004E31B4">
            <w:pPr>
              <w:spacing w:line="276" w:lineRule="auto"/>
              <w:rPr>
                <w:sz w:val="24"/>
              </w:rPr>
            </w:pPr>
            <w:r w:rsidRPr="00A23146">
              <w:rPr>
                <w:rFonts w:eastAsia="Calibri"/>
                <w:noProof/>
                <w:sz w:val="24"/>
                <w:lang w:val="en-US"/>
              </w:rPr>
              <w:t>i</w:t>
            </w:r>
            <w:r w:rsidRPr="003A3DC0">
              <w:rPr>
                <w:rFonts w:eastAsia="Calibri"/>
                <w:noProof/>
                <w:sz w:val="24"/>
              </w:rPr>
              <w:t>.</w:t>
            </w:r>
            <w:r w:rsidRPr="00A23146">
              <w:rPr>
                <w:rFonts w:eastAsia="Calibri"/>
                <w:noProof/>
                <w:sz w:val="24"/>
                <w:lang w:val="en-US"/>
              </w:rPr>
              <w:t>v</w:t>
            </w:r>
            <w:r w:rsidRPr="003A3DC0">
              <w:rPr>
                <w:rFonts w:eastAsia="Calibri"/>
                <w:noProof/>
                <w:sz w:val="24"/>
              </w:rPr>
              <w:t>.</w:t>
            </w:r>
            <w:r w:rsidRPr="00A23146">
              <w:rPr>
                <w:rFonts w:eastAsia="Calibri"/>
                <w:noProof/>
                <w:sz w:val="24"/>
                <w:lang w:val="en-US"/>
              </w:rPr>
              <w:t>filippova</w:t>
            </w:r>
            <w:r w:rsidRPr="003A3DC0">
              <w:rPr>
                <w:sz w:val="24"/>
              </w:rPr>
              <w:t>@</w:t>
            </w:r>
            <w:proofErr w:type="spellStart"/>
            <w:r w:rsidRPr="00A23146">
              <w:rPr>
                <w:sz w:val="24"/>
                <w:lang w:val="en-US"/>
              </w:rPr>
              <w:t>sakhalin</w:t>
            </w:r>
            <w:proofErr w:type="spellEnd"/>
            <w:r w:rsidRPr="003A3DC0">
              <w:rPr>
                <w:sz w:val="24"/>
              </w:rPr>
              <w:t>.</w:t>
            </w:r>
            <w:proofErr w:type="spellStart"/>
            <w:r w:rsidRPr="00A23146">
              <w:rPr>
                <w:sz w:val="24"/>
                <w:lang w:val="en-US"/>
              </w:rPr>
              <w:t>gov</w:t>
            </w:r>
            <w:proofErr w:type="spellEnd"/>
            <w:r w:rsidRPr="003A3DC0">
              <w:rPr>
                <w:sz w:val="24"/>
              </w:rPr>
              <w:t>.</w:t>
            </w:r>
            <w:proofErr w:type="spellStart"/>
            <w:r w:rsidRPr="00A23146">
              <w:rPr>
                <w:sz w:val="24"/>
                <w:lang w:val="en-US"/>
              </w:rPr>
              <w:t>ru</w:t>
            </w:r>
            <w:proofErr w:type="spellEnd"/>
          </w:p>
          <w:p w:rsidR="004E31B4" w:rsidRPr="00A23146" w:rsidRDefault="00D81D0B" w:rsidP="004E31B4">
            <w:pPr>
              <w:spacing w:line="276" w:lineRule="auto"/>
              <w:rPr>
                <w:sz w:val="24"/>
              </w:rPr>
            </w:pP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lang w:val="en-US"/>
              </w:rPr>
            </w:pPr>
            <w:r w:rsidRPr="00A23146">
              <w:rPr>
                <w:bCs/>
                <w:sz w:val="24"/>
                <w:lang w:val="en-US"/>
              </w:rPr>
              <w:t>7</w:t>
            </w:r>
          </w:p>
        </w:tc>
        <w:tc>
          <w:tcPr>
            <w:tcW w:w="2835" w:type="dxa"/>
          </w:tcPr>
          <w:p w:rsidR="004E31B4" w:rsidRPr="00A23146" w:rsidRDefault="005F3BA5" w:rsidP="00E137EB">
            <w:pPr>
              <w:spacing w:line="276" w:lineRule="auto"/>
              <w:ind w:right="27"/>
              <w:rPr>
                <w:sz w:val="24"/>
              </w:rPr>
            </w:pPr>
            <w:r w:rsidRPr="00A23146">
              <w:rPr>
                <w:sz w:val="24"/>
              </w:rPr>
              <w:t>Наименование уполномоченного учреждения (органа), контактная информация</w:t>
            </w:r>
          </w:p>
        </w:tc>
        <w:tc>
          <w:tcPr>
            <w:tcW w:w="7513" w:type="dxa"/>
            <w:vAlign w:val="center"/>
          </w:tcPr>
          <w:p w:rsidR="004E31B4" w:rsidRPr="003A3DC0" w:rsidRDefault="005F3BA5" w:rsidP="004E31B4">
            <w:pPr>
              <w:spacing w:line="276" w:lineRule="auto"/>
              <w:jc w:val="both"/>
              <w:rPr>
                <w:sz w:val="24"/>
              </w:rPr>
            </w:pPr>
            <w:r w:rsidRPr="003A3DC0">
              <w:rPr>
                <w:noProof/>
                <w:sz w:val="24"/>
              </w:rPr>
              <w:t>ГОСУДАРСТВЕННОЕ КАЗЕННОЕ</w:t>
            </w:r>
            <w:r w:rsidRPr="003A3DC0">
              <w:rPr>
                <w:sz w:val="24"/>
              </w:rPr>
              <w:t xml:space="preserve"> УЧРЕЖДЕНИЕ ''ЦЕНТР ГОСУДАРСТВЕННЫХ ЗАКУПОК САХАЛИНСКОЙ ОБЛАСТИ'';</w:t>
            </w:r>
          </w:p>
          <w:p w:rsidR="004E31B4" w:rsidRPr="003A3DC0" w:rsidRDefault="005F3BA5" w:rsidP="004E31B4">
            <w:pPr>
              <w:spacing w:line="276" w:lineRule="auto"/>
              <w:jc w:val="both"/>
              <w:rPr>
                <w:sz w:val="24"/>
              </w:rPr>
            </w:pPr>
            <w:r w:rsidRPr="003A3DC0">
              <w:rPr>
                <w:noProof/>
                <w:sz w:val="24"/>
              </w:rPr>
              <w:t>Российская Федерация</w:t>
            </w:r>
            <w:r w:rsidRPr="003A3DC0">
              <w:rPr>
                <w:sz w:val="24"/>
              </w:rPr>
              <w:t xml:space="preserve">, 693007, Сахалинская </w:t>
            </w:r>
            <w:proofErr w:type="spellStart"/>
            <w:r w:rsidRPr="003A3DC0">
              <w:rPr>
                <w:sz w:val="24"/>
              </w:rPr>
              <w:t>обл</w:t>
            </w:r>
            <w:proofErr w:type="spellEnd"/>
            <w:r w:rsidRPr="003A3DC0">
              <w:rPr>
                <w:sz w:val="24"/>
              </w:rPr>
              <w:t xml:space="preserve">, Южно-Сахалинск г, Комсомольская </w:t>
            </w:r>
            <w:proofErr w:type="spellStart"/>
            <w:r w:rsidRPr="003A3DC0">
              <w:rPr>
                <w:sz w:val="24"/>
              </w:rPr>
              <w:t>ул</w:t>
            </w:r>
            <w:proofErr w:type="spellEnd"/>
            <w:r w:rsidRPr="003A3DC0">
              <w:rPr>
                <w:sz w:val="24"/>
              </w:rPr>
              <w:t xml:space="preserve">, Комсомольская </w:t>
            </w:r>
            <w:proofErr w:type="spellStart"/>
            <w:r w:rsidRPr="003A3DC0">
              <w:rPr>
                <w:sz w:val="24"/>
              </w:rPr>
              <w:t>ул</w:t>
            </w:r>
            <w:proofErr w:type="spellEnd"/>
            <w:r w:rsidRPr="003A3DC0">
              <w:rPr>
                <w:sz w:val="24"/>
              </w:rPr>
              <w:t>, Д. 192Б;</w:t>
            </w:r>
          </w:p>
          <w:p w:rsidR="004E31B4" w:rsidRPr="003A3DC0" w:rsidRDefault="005F3BA5" w:rsidP="004E31B4">
            <w:pPr>
              <w:spacing w:line="276" w:lineRule="auto"/>
              <w:jc w:val="both"/>
              <w:rPr>
                <w:sz w:val="24"/>
              </w:rPr>
            </w:pPr>
            <w:r w:rsidRPr="00A23146">
              <w:rPr>
                <w:sz w:val="24"/>
              </w:rPr>
              <w:t>тел</w:t>
            </w:r>
            <w:r w:rsidRPr="003A3DC0">
              <w:rPr>
                <w:sz w:val="24"/>
              </w:rPr>
              <w:t>/</w:t>
            </w:r>
            <w:r w:rsidRPr="00A23146">
              <w:rPr>
                <w:sz w:val="24"/>
              </w:rPr>
              <w:t>факс</w:t>
            </w:r>
            <w:r w:rsidRPr="003A3DC0">
              <w:rPr>
                <w:sz w:val="24"/>
              </w:rPr>
              <w:t xml:space="preserve">: </w:t>
            </w:r>
            <w:r w:rsidRPr="003A3DC0">
              <w:rPr>
                <w:noProof/>
                <w:sz w:val="24"/>
              </w:rPr>
              <w:t>8-4242-459076</w:t>
            </w:r>
            <w:r w:rsidRPr="003A3DC0">
              <w:rPr>
                <w:sz w:val="24"/>
              </w:rPr>
              <w:t>;</w:t>
            </w:r>
          </w:p>
          <w:p w:rsidR="00A20524" w:rsidRPr="003A3DC0" w:rsidRDefault="005F3BA5" w:rsidP="004E31B4">
            <w:pPr>
              <w:spacing w:line="276" w:lineRule="auto"/>
              <w:ind w:right="27"/>
              <w:jc w:val="both"/>
              <w:rPr>
                <w:sz w:val="24"/>
              </w:rPr>
            </w:pPr>
            <w:r w:rsidRPr="00A23146">
              <w:rPr>
                <w:sz w:val="24"/>
                <w:lang w:val="en-US"/>
              </w:rPr>
              <w:t>E</w:t>
            </w:r>
            <w:r w:rsidRPr="003A3DC0">
              <w:rPr>
                <w:sz w:val="24"/>
              </w:rPr>
              <w:t>-</w:t>
            </w:r>
            <w:r w:rsidRPr="00A23146">
              <w:rPr>
                <w:sz w:val="24"/>
                <w:lang w:val="en-US"/>
              </w:rPr>
              <w:t>mail</w:t>
            </w:r>
            <w:r w:rsidRPr="003A3DC0">
              <w:rPr>
                <w:sz w:val="24"/>
              </w:rPr>
              <w:t xml:space="preserve">: </w:t>
            </w:r>
          </w:p>
          <w:p w:rsidR="00A20524" w:rsidRPr="00A23146" w:rsidRDefault="005F3BA5" w:rsidP="004E31B4">
            <w:pPr>
              <w:spacing w:line="276" w:lineRule="auto"/>
              <w:ind w:right="27"/>
              <w:jc w:val="both"/>
              <w:rPr>
                <w:noProof/>
                <w:sz w:val="24"/>
                <w:szCs w:val="24"/>
              </w:rPr>
            </w:pPr>
            <w:r w:rsidRPr="00A23146">
              <w:rPr>
                <w:noProof/>
                <w:sz w:val="24"/>
              </w:rPr>
              <w:t>y</w:t>
            </w:r>
            <w:r w:rsidRPr="003A3DC0">
              <w:rPr>
                <w:noProof/>
                <w:sz w:val="24"/>
              </w:rPr>
              <w:t>.</w:t>
            </w:r>
            <w:r w:rsidRPr="00A23146">
              <w:rPr>
                <w:noProof/>
                <w:sz w:val="24"/>
              </w:rPr>
              <w:t>plotitsina</w:t>
            </w:r>
            <w:r w:rsidRPr="003A3DC0">
              <w:rPr>
                <w:sz w:val="24"/>
              </w:rPr>
              <w:t>@</w:t>
            </w:r>
            <w:proofErr w:type="spellStart"/>
            <w:r w:rsidRPr="00A23146">
              <w:rPr>
                <w:sz w:val="24"/>
                <w:lang w:val="en-US"/>
              </w:rPr>
              <w:t>sakhalin</w:t>
            </w:r>
            <w:proofErr w:type="spellEnd"/>
            <w:r w:rsidRPr="003A3DC0">
              <w:rPr>
                <w:sz w:val="24"/>
              </w:rPr>
              <w:t>.</w:t>
            </w:r>
            <w:proofErr w:type="spellStart"/>
            <w:r w:rsidRPr="00A23146">
              <w:rPr>
                <w:sz w:val="24"/>
                <w:lang w:val="en-US"/>
              </w:rPr>
              <w:t>gov</w:t>
            </w:r>
            <w:proofErr w:type="spellEnd"/>
            <w:r w:rsidRPr="003A3DC0">
              <w:rPr>
                <w:sz w:val="24"/>
              </w:rPr>
              <w:t>.</w:t>
            </w:r>
            <w:proofErr w:type="spellStart"/>
            <w:r w:rsidRPr="00A23146">
              <w:rPr>
                <w:sz w:val="24"/>
                <w:lang w:val="en-US"/>
              </w:rPr>
              <w:t>ru</w:t>
            </w:r>
            <w:proofErr w:type="spellEnd"/>
          </w:p>
          <w:p w:rsidR="000B4601" w:rsidRPr="003A3DC0" w:rsidRDefault="005F3BA5" w:rsidP="004E31B4">
            <w:pPr>
              <w:spacing w:line="276" w:lineRule="auto"/>
              <w:ind w:right="27"/>
              <w:jc w:val="both"/>
              <w:rPr>
                <w:sz w:val="24"/>
              </w:rPr>
            </w:pPr>
            <w:r w:rsidRPr="003A3DC0">
              <w:rPr>
                <w:sz w:val="24"/>
              </w:rPr>
              <w:t xml:space="preserve">; </w:t>
            </w:r>
          </w:p>
          <w:p w:rsidR="004E31B4" w:rsidRPr="003A3DC0" w:rsidRDefault="005F3BA5" w:rsidP="004E31B4">
            <w:pPr>
              <w:spacing w:line="276" w:lineRule="auto"/>
              <w:ind w:right="27"/>
              <w:jc w:val="both"/>
              <w:rPr>
                <w:sz w:val="24"/>
              </w:rPr>
            </w:pPr>
            <w:r w:rsidRPr="00A23146">
              <w:rPr>
                <w:sz w:val="24"/>
              </w:rPr>
              <w:lastRenderedPageBreak/>
              <w:t>Контактное</w:t>
            </w:r>
            <w:r w:rsidRPr="003A3DC0">
              <w:rPr>
                <w:sz w:val="24"/>
              </w:rPr>
              <w:t xml:space="preserve"> </w:t>
            </w:r>
            <w:r w:rsidRPr="00A23146">
              <w:rPr>
                <w:sz w:val="24"/>
              </w:rPr>
              <w:t>лицо</w:t>
            </w:r>
            <w:r w:rsidRPr="003A3DC0">
              <w:rPr>
                <w:sz w:val="24"/>
              </w:rPr>
              <w:t xml:space="preserve">: </w:t>
            </w:r>
            <w:r w:rsidRPr="003A3DC0">
              <w:rPr>
                <w:noProof/>
                <w:sz w:val="24"/>
              </w:rPr>
              <w:t>Плотицина Яна</w:t>
            </w:r>
            <w:r w:rsidRPr="003A3DC0">
              <w:rPr>
                <w:sz w:val="24"/>
              </w:rPr>
              <w:t xml:space="preserve"> Сергеевна</w:t>
            </w:r>
          </w:p>
        </w:tc>
      </w:tr>
      <w:tr w:rsidR="000B4601" w:rsidTr="00075862">
        <w:tc>
          <w:tcPr>
            <w:tcW w:w="704" w:type="dxa"/>
          </w:tcPr>
          <w:p w:rsidR="004E31B4" w:rsidRPr="00A23146" w:rsidRDefault="005F3BA5" w:rsidP="00E137EB">
            <w:pPr>
              <w:tabs>
                <w:tab w:val="left" w:pos="0"/>
                <w:tab w:val="left" w:pos="179"/>
                <w:tab w:val="left" w:pos="601"/>
              </w:tabs>
              <w:spacing w:line="276" w:lineRule="auto"/>
              <w:ind w:right="97"/>
              <w:jc w:val="center"/>
              <w:rPr>
                <w:bCs/>
                <w:sz w:val="24"/>
              </w:rPr>
            </w:pPr>
            <w:r w:rsidRPr="00A23146">
              <w:rPr>
                <w:bCs/>
                <w:sz w:val="24"/>
              </w:rPr>
              <w:lastRenderedPageBreak/>
              <w:t>8</w:t>
            </w:r>
          </w:p>
        </w:tc>
        <w:tc>
          <w:tcPr>
            <w:tcW w:w="2835" w:type="dxa"/>
          </w:tcPr>
          <w:p w:rsidR="004E31B4" w:rsidRPr="00A23146" w:rsidRDefault="005F3BA5" w:rsidP="00E137EB">
            <w:pPr>
              <w:spacing w:line="276" w:lineRule="auto"/>
              <w:ind w:right="27"/>
              <w:rPr>
                <w:sz w:val="24"/>
              </w:rPr>
            </w:pPr>
            <w:r w:rsidRPr="00A23146">
              <w:rPr>
                <w:sz w:val="24"/>
              </w:rPr>
              <w:t>Место доставки товара, выполнения работы или оказания услуги, условия, а также сроки поставки товара или завершения работы либо график оказания услуг</w:t>
            </w:r>
          </w:p>
        </w:tc>
        <w:tc>
          <w:tcPr>
            <w:tcW w:w="7513" w:type="dxa"/>
          </w:tcPr>
          <w:p w:rsidR="004D66D0" w:rsidRDefault="005F3BA5" w:rsidP="00EF02F1">
            <w:pPr>
              <w:autoSpaceDE w:val="0"/>
              <w:adjustRightInd w:val="0"/>
              <w:spacing w:line="276" w:lineRule="auto"/>
              <w:jc w:val="both"/>
              <w:rPr>
                <w:color w:val="000000"/>
                <w:sz w:val="24"/>
                <w:lang w:eastAsia="zh-CN"/>
              </w:rPr>
            </w:pPr>
            <w:r w:rsidRPr="00A23146">
              <w:rPr>
                <w:b/>
                <w:sz w:val="24"/>
                <w:lang w:eastAsia="zh-CN"/>
              </w:rPr>
              <w:t>Место:</w:t>
            </w:r>
            <w:r w:rsidRPr="00A23146">
              <w:rPr>
                <w:sz w:val="24"/>
                <w:lang w:eastAsia="zh-CN"/>
              </w:rPr>
              <w:t xml:space="preserve"> </w:t>
            </w:r>
            <w:r w:rsidR="003A3DC0" w:rsidRPr="004D66D0">
              <w:rPr>
                <w:color w:val="000000"/>
                <w:sz w:val="24"/>
                <w:lang w:eastAsia="zh-CN"/>
              </w:rPr>
              <w:t xml:space="preserve">Российская Федерация Сахалинская область, </w:t>
            </w:r>
            <w:proofErr w:type="spellStart"/>
            <w:r w:rsidR="003A3DC0" w:rsidRPr="004D66D0">
              <w:rPr>
                <w:color w:val="000000"/>
                <w:sz w:val="24"/>
                <w:lang w:eastAsia="zh-CN"/>
              </w:rPr>
              <w:t>г.о</w:t>
            </w:r>
            <w:proofErr w:type="spellEnd"/>
            <w:r w:rsidR="003A3DC0" w:rsidRPr="004D66D0">
              <w:rPr>
                <w:color w:val="000000"/>
                <w:sz w:val="24"/>
                <w:lang w:eastAsia="zh-CN"/>
              </w:rPr>
              <w:t xml:space="preserve">. город Южно-Сахалинск, г. Южно-Сахалинск, </w:t>
            </w:r>
            <w:proofErr w:type="spellStart"/>
            <w:r w:rsidR="003A3DC0" w:rsidRPr="004D66D0">
              <w:rPr>
                <w:color w:val="000000"/>
                <w:sz w:val="24"/>
                <w:lang w:eastAsia="zh-CN"/>
              </w:rPr>
              <w:t>пр-кт</w:t>
            </w:r>
            <w:proofErr w:type="spellEnd"/>
            <w:r w:rsidR="003A3DC0" w:rsidRPr="004D66D0">
              <w:rPr>
                <w:color w:val="000000"/>
                <w:sz w:val="24"/>
                <w:lang w:eastAsia="zh-CN"/>
              </w:rPr>
              <w:t xml:space="preserve"> Коммунистический, д. 39В</w:t>
            </w:r>
            <w:r w:rsidRPr="004D66D0">
              <w:rPr>
                <w:color w:val="000000"/>
                <w:sz w:val="24"/>
                <w:lang w:eastAsia="zh-CN"/>
              </w:rPr>
              <w:t>, помещение 330 или в удаленном режиме с использованием защищенного канала связи и с соблюдением всех технических требований средств контроля защищенности информации.</w:t>
            </w:r>
            <w:r>
              <w:rPr>
                <w:color w:val="000000"/>
                <w:sz w:val="24"/>
                <w:lang w:eastAsia="zh-CN"/>
              </w:rPr>
              <w:t xml:space="preserve"> </w:t>
            </w:r>
          </w:p>
          <w:p w:rsidR="004E31B4" w:rsidRPr="00A23146" w:rsidRDefault="005F3BA5" w:rsidP="00EF02F1">
            <w:pPr>
              <w:autoSpaceDE w:val="0"/>
              <w:adjustRightInd w:val="0"/>
              <w:spacing w:line="276" w:lineRule="auto"/>
              <w:jc w:val="both"/>
              <w:rPr>
                <w:color w:val="000000"/>
                <w:sz w:val="24"/>
                <w:lang w:eastAsia="zh-CN"/>
              </w:rPr>
            </w:pPr>
            <w:r w:rsidRPr="00A23146">
              <w:rPr>
                <w:b/>
                <w:color w:val="000000"/>
                <w:sz w:val="24"/>
                <w:lang w:eastAsia="zh-CN"/>
              </w:rPr>
              <w:t>Условия:</w:t>
            </w:r>
            <w:r w:rsidRPr="00A23146">
              <w:rPr>
                <w:color w:val="000000"/>
                <w:sz w:val="24"/>
                <w:lang w:eastAsia="zh-CN"/>
              </w:rPr>
              <w:t xml:space="preserve"> в соответствии с проектом Контракта</w:t>
            </w:r>
          </w:p>
          <w:p w:rsidR="00EF02F1" w:rsidRPr="00A23146" w:rsidRDefault="005F3BA5" w:rsidP="00EF02F1">
            <w:pPr>
              <w:keepLines/>
              <w:suppressLineNumbers/>
              <w:autoSpaceDE w:val="0"/>
              <w:spacing w:line="276" w:lineRule="auto"/>
              <w:jc w:val="both"/>
              <w:rPr>
                <w:color w:val="000000"/>
                <w:sz w:val="24"/>
                <w:lang w:eastAsia="zh-CN"/>
              </w:rPr>
            </w:pPr>
            <w:r w:rsidRPr="00A23146">
              <w:rPr>
                <w:b/>
                <w:color w:val="000000"/>
                <w:sz w:val="24"/>
                <w:lang w:eastAsia="zh-CN"/>
              </w:rPr>
              <w:t>Сроки:</w:t>
            </w:r>
            <w:r w:rsidRPr="00A23146">
              <w:rPr>
                <w:color w:val="000000"/>
                <w:sz w:val="24"/>
                <w:lang w:eastAsia="zh-CN"/>
              </w:rPr>
              <w:t xml:space="preserve"> </w:t>
            </w:r>
            <w:r w:rsidRPr="00A23146">
              <w:rPr>
                <w:noProof/>
                <w:color w:val="000000"/>
                <w:sz w:val="24"/>
                <w:lang w:eastAsia="zh-CN"/>
              </w:rPr>
              <w:t>Оказание услуг</w:t>
            </w:r>
            <w:r w:rsidRPr="00A23146">
              <w:rPr>
                <w:color w:val="000000"/>
                <w:sz w:val="24"/>
                <w:lang w:eastAsia="zh-CN"/>
              </w:rPr>
              <w:t xml:space="preserve"> осуществляется Исполнителем в соответствии с Графиком исполнения Контракта (Приложение № 3 к Контракту)</w:t>
            </w:r>
          </w:p>
          <w:p w:rsidR="00EF02F1" w:rsidRPr="00A23146" w:rsidRDefault="005F3BA5" w:rsidP="00EF02F1">
            <w:pPr>
              <w:keepLines/>
              <w:suppressLineNumbers/>
              <w:autoSpaceDE w:val="0"/>
              <w:spacing w:after="120" w:line="276" w:lineRule="auto"/>
              <w:jc w:val="both"/>
              <w:rPr>
                <w:color w:val="000000"/>
                <w:sz w:val="24"/>
                <w:lang w:eastAsia="zh-CN"/>
              </w:rPr>
            </w:pPr>
            <w:r w:rsidRPr="00A23146">
              <w:rPr>
                <w:color w:val="000000"/>
                <w:sz w:val="24"/>
                <w:lang w:eastAsia="zh-CN"/>
              </w:rPr>
              <w:t>Сроки поставки/завершения работы/оказания услуг по этапам:</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1</w:t>
            </w:r>
            <w:r w:rsidRPr="003A3DC0">
              <w:rPr>
                <w:color w:val="000000"/>
                <w:sz w:val="24"/>
                <w:lang w:eastAsia="zh-CN"/>
              </w:rPr>
              <w:t xml:space="preserve">: </w:t>
            </w:r>
            <w:r w:rsidRPr="003A3DC0">
              <w:rPr>
                <w:noProof/>
                <w:color w:val="000000"/>
                <w:sz w:val="24"/>
                <w:lang w:eastAsia="zh-CN"/>
              </w:rPr>
              <w:t>с 01.12.2026</w:t>
            </w:r>
            <w:r w:rsidRPr="003A3DC0">
              <w:rPr>
                <w:color w:val="000000"/>
                <w:sz w:val="24"/>
                <w:lang w:eastAsia="zh-CN"/>
              </w:rPr>
              <w:t xml:space="preserve"> по 31.12.2026</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2</w:t>
            </w:r>
            <w:r w:rsidRPr="003A3DC0">
              <w:rPr>
                <w:color w:val="000000"/>
                <w:sz w:val="24"/>
                <w:lang w:eastAsia="zh-CN"/>
              </w:rPr>
              <w:t xml:space="preserve">: </w:t>
            </w:r>
            <w:r w:rsidRPr="003A3DC0">
              <w:rPr>
                <w:noProof/>
                <w:color w:val="000000"/>
                <w:sz w:val="24"/>
                <w:lang w:eastAsia="zh-CN"/>
              </w:rPr>
              <w:t>с 01.01.2027</w:t>
            </w:r>
            <w:r w:rsidRPr="003A3DC0">
              <w:rPr>
                <w:color w:val="000000"/>
                <w:sz w:val="24"/>
                <w:lang w:eastAsia="zh-CN"/>
              </w:rPr>
              <w:t xml:space="preserve"> по 31.01.2027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3</w:t>
            </w:r>
            <w:r w:rsidRPr="003A3DC0">
              <w:rPr>
                <w:color w:val="000000"/>
                <w:sz w:val="24"/>
                <w:lang w:eastAsia="zh-CN"/>
              </w:rPr>
              <w:t xml:space="preserve">: </w:t>
            </w:r>
            <w:r w:rsidRPr="003A3DC0">
              <w:rPr>
                <w:noProof/>
                <w:color w:val="000000"/>
                <w:sz w:val="24"/>
                <w:lang w:eastAsia="zh-CN"/>
              </w:rPr>
              <w:t>с 01.02.2027</w:t>
            </w:r>
            <w:r w:rsidRPr="003A3DC0">
              <w:rPr>
                <w:color w:val="000000"/>
                <w:sz w:val="24"/>
                <w:lang w:eastAsia="zh-CN"/>
              </w:rPr>
              <w:t xml:space="preserve"> по 28.02.2027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4</w:t>
            </w:r>
            <w:r w:rsidRPr="003A3DC0">
              <w:rPr>
                <w:color w:val="000000"/>
                <w:sz w:val="24"/>
                <w:lang w:eastAsia="zh-CN"/>
              </w:rPr>
              <w:t xml:space="preserve">: </w:t>
            </w:r>
            <w:r w:rsidRPr="003A3DC0">
              <w:rPr>
                <w:noProof/>
                <w:color w:val="000000"/>
                <w:sz w:val="24"/>
                <w:lang w:eastAsia="zh-CN"/>
              </w:rPr>
              <w:t>с 01.03.2027</w:t>
            </w:r>
            <w:r w:rsidRPr="003A3DC0">
              <w:rPr>
                <w:color w:val="000000"/>
                <w:sz w:val="24"/>
                <w:lang w:eastAsia="zh-CN"/>
              </w:rPr>
              <w:t xml:space="preserve"> по 31.03.2027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5</w:t>
            </w:r>
            <w:r w:rsidRPr="003A3DC0">
              <w:rPr>
                <w:color w:val="000000"/>
                <w:sz w:val="24"/>
                <w:lang w:eastAsia="zh-CN"/>
              </w:rPr>
              <w:t xml:space="preserve">: </w:t>
            </w:r>
            <w:r w:rsidRPr="003A3DC0">
              <w:rPr>
                <w:noProof/>
                <w:color w:val="000000"/>
                <w:sz w:val="24"/>
                <w:lang w:eastAsia="zh-CN"/>
              </w:rPr>
              <w:t>с 01.04.2027</w:t>
            </w:r>
            <w:r w:rsidRPr="003A3DC0">
              <w:rPr>
                <w:color w:val="000000"/>
                <w:sz w:val="24"/>
                <w:lang w:eastAsia="zh-CN"/>
              </w:rPr>
              <w:t xml:space="preserve"> по 30.04.2027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6</w:t>
            </w:r>
            <w:r w:rsidRPr="003A3DC0">
              <w:rPr>
                <w:color w:val="000000"/>
                <w:sz w:val="24"/>
                <w:lang w:eastAsia="zh-CN"/>
              </w:rPr>
              <w:t xml:space="preserve">: </w:t>
            </w:r>
            <w:r w:rsidRPr="003A3DC0">
              <w:rPr>
                <w:noProof/>
                <w:color w:val="000000"/>
                <w:sz w:val="24"/>
                <w:lang w:eastAsia="zh-CN"/>
              </w:rPr>
              <w:t>с 01.05.2027</w:t>
            </w:r>
            <w:r w:rsidRPr="003A3DC0">
              <w:rPr>
                <w:color w:val="000000"/>
                <w:sz w:val="24"/>
                <w:lang w:eastAsia="zh-CN"/>
              </w:rPr>
              <w:t xml:space="preserve"> по 31.05.2027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7</w:t>
            </w:r>
            <w:r w:rsidRPr="003A3DC0">
              <w:rPr>
                <w:color w:val="000000"/>
                <w:sz w:val="24"/>
                <w:lang w:eastAsia="zh-CN"/>
              </w:rPr>
              <w:t xml:space="preserve">: </w:t>
            </w:r>
            <w:r w:rsidRPr="003A3DC0">
              <w:rPr>
                <w:noProof/>
                <w:color w:val="000000"/>
                <w:sz w:val="24"/>
                <w:lang w:eastAsia="zh-CN"/>
              </w:rPr>
              <w:t>с 01.06.2027</w:t>
            </w:r>
            <w:r w:rsidRPr="003A3DC0">
              <w:rPr>
                <w:color w:val="000000"/>
                <w:sz w:val="24"/>
                <w:lang w:eastAsia="zh-CN"/>
              </w:rPr>
              <w:t xml:space="preserve"> по 30.06.2027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8</w:t>
            </w:r>
            <w:r w:rsidRPr="003A3DC0">
              <w:rPr>
                <w:color w:val="000000"/>
                <w:sz w:val="24"/>
                <w:lang w:eastAsia="zh-CN"/>
              </w:rPr>
              <w:t xml:space="preserve">: </w:t>
            </w:r>
            <w:r w:rsidRPr="003A3DC0">
              <w:rPr>
                <w:noProof/>
                <w:color w:val="000000"/>
                <w:sz w:val="24"/>
                <w:lang w:eastAsia="zh-CN"/>
              </w:rPr>
              <w:t>с 01.07.2027</w:t>
            </w:r>
            <w:r w:rsidRPr="003A3DC0">
              <w:rPr>
                <w:color w:val="000000"/>
                <w:sz w:val="24"/>
                <w:lang w:eastAsia="zh-CN"/>
              </w:rPr>
              <w:t xml:space="preserve"> по 31.07.2027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9</w:t>
            </w:r>
            <w:r w:rsidRPr="003A3DC0">
              <w:rPr>
                <w:color w:val="000000"/>
                <w:sz w:val="24"/>
                <w:lang w:eastAsia="zh-CN"/>
              </w:rPr>
              <w:t xml:space="preserve">: </w:t>
            </w:r>
            <w:r w:rsidRPr="003A3DC0">
              <w:rPr>
                <w:noProof/>
                <w:color w:val="000000"/>
                <w:sz w:val="24"/>
                <w:lang w:eastAsia="zh-CN"/>
              </w:rPr>
              <w:t>с 01.08.2027</w:t>
            </w:r>
            <w:r w:rsidRPr="003A3DC0">
              <w:rPr>
                <w:color w:val="000000"/>
                <w:sz w:val="24"/>
                <w:lang w:eastAsia="zh-CN"/>
              </w:rPr>
              <w:t xml:space="preserve"> по 31.08.2027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10</w:t>
            </w:r>
            <w:r w:rsidRPr="003A3DC0">
              <w:rPr>
                <w:color w:val="000000"/>
                <w:sz w:val="24"/>
                <w:lang w:eastAsia="zh-CN"/>
              </w:rPr>
              <w:t xml:space="preserve">: </w:t>
            </w:r>
            <w:r w:rsidRPr="003A3DC0">
              <w:rPr>
                <w:noProof/>
                <w:color w:val="000000"/>
                <w:sz w:val="24"/>
                <w:lang w:eastAsia="zh-CN"/>
              </w:rPr>
              <w:t>с 01.09.2027</w:t>
            </w:r>
            <w:r w:rsidRPr="003A3DC0">
              <w:rPr>
                <w:color w:val="000000"/>
                <w:sz w:val="24"/>
                <w:lang w:eastAsia="zh-CN"/>
              </w:rPr>
              <w:t xml:space="preserve"> по 30.09.2027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11</w:t>
            </w:r>
            <w:r w:rsidRPr="003A3DC0">
              <w:rPr>
                <w:color w:val="000000"/>
                <w:sz w:val="24"/>
                <w:lang w:eastAsia="zh-CN"/>
              </w:rPr>
              <w:t xml:space="preserve">: </w:t>
            </w:r>
            <w:r w:rsidRPr="003A3DC0">
              <w:rPr>
                <w:noProof/>
                <w:color w:val="000000"/>
                <w:sz w:val="24"/>
                <w:lang w:eastAsia="zh-CN"/>
              </w:rPr>
              <w:t>с 01.10.2027</w:t>
            </w:r>
            <w:r w:rsidRPr="003A3DC0">
              <w:rPr>
                <w:color w:val="000000"/>
                <w:sz w:val="24"/>
                <w:lang w:eastAsia="zh-CN"/>
              </w:rPr>
              <w:t xml:space="preserve"> по 31.10.2027</w:t>
            </w:r>
          </w:p>
          <w:p w:rsidR="004E31B4" w:rsidRPr="003A3DC0" w:rsidRDefault="005F3BA5" w:rsidP="00EF02F1">
            <w:pPr>
              <w:tabs>
                <w:tab w:val="left" w:pos="1080"/>
              </w:tabs>
              <w:spacing w:line="276" w:lineRule="auto"/>
              <w:jc w:val="both"/>
              <w:rPr>
                <w:sz w:val="24"/>
                <w:lang w:eastAsia="zh-CN"/>
              </w:rPr>
            </w:pPr>
            <w:r w:rsidRPr="003A3DC0">
              <w:rPr>
                <w:noProof/>
                <w:color w:val="000000"/>
                <w:sz w:val="24"/>
                <w:lang w:eastAsia="zh-CN"/>
              </w:rPr>
              <w:t>12</w:t>
            </w:r>
            <w:r w:rsidRPr="003A3DC0">
              <w:rPr>
                <w:color w:val="000000"/>
                <w:sz w:val="24"/>
                <w:lang w:eastAsia="zh-CN"/>
              </w:rPr>
              <w:t xml:space="preserve">: </w:t>
            </w:r>
            <w:r w:rsidRPr="003A3DC0">
              <w:rPr>
                <w:noProof/>
                <w:color w:val="000000"/>
                <w:sz w:val="24"/>
                <w:lang w:eastAsia="zh-CN"/>
              </w:rPr>
              <w:t>с 01.11.2027</w:t>
            </w:r>
            <w:r w:rsidRPr="003A3DC0">
              <w:rPr>
                <w:color w:val="000000"/>
                <w:sz w:val="24"/>
                <w:lang w:eastAsia="zh-CN"/>
              </w:rPr>
              <w:t xml:space="preserve"> по 30.11.2027</w:t>
            </w:r>
          </w:p>
        </w:tc>
      </w:tr>
      <w:tr w:rsidR="000B4601" w:rsidTr="00EF02F1">
        <w:tc>
          <w:tcPr>
            <w:tcW w:w="704" w:type="dxa"/>
          </w:tcPr>
          <w:p w:rsidR="004E31B4" w:rsidRPr="00A23146" w:rsidRDefault="005F3BA5" w:rsidP="00E137EB">
            <w:pPr>
              <w:tabs>
                <w:tab w:val="left" w:pos="0"/>
                <w:tab w:val="left" w:pos="179"/>
                <w:tab w:val="left" w:pos="601"/>
              </w:tabs>
              <w:spacing w:line="276" w:lineRule="auto"/>
              <w:ind w:right="97"/>
              <w:jc w:val="center"/>
              <w:rPr>
                <w:sz w:val="24"/>
              </w:rPr>
            </w:pPr>
            <w:r w:rsidRPr="00A23146">
              <w:rPr>
                <w:sz w:val="24"/>
              </w:rPr>
              <w:t>9</w:t>
            </w:r>
          </w:p>
        </w:tc>
        <w:tc>
          <w:tcPr>
            <w:tcW w:w="2835" w:type="dxa"/>
          </w:tcPr>
          <w:p w:rsidR="004E31B4" w:rsidRPr="00A23146" w:rsidRDefault="005F3BA5" w:rsidP="00FE73C6">
            <w:pPr>
              <w:spacing w:line="276" w:lineRule="auto"/>
              <w:rPr>
                <w:sz w:val="24"/>
              </w:rPr>
            </w:pPr>
            <w:r w:rsidRPr="00A23146">
              <w:rPr>
                <w:sz w:val="24"/>
              </w:rPr>
              <w:t>Начальная (максимальная) цена контракта (цена отдельных этапов исполнения контракта, если проектом контракта предусмотрены такие этапы), или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w:t>
            </w:r>
          </w:p>
        </w:tc>
        <w:tc>
          <w:tcPr>
            <w:tcW w:w="7513" w:type="dxa"/>
          </w:tcPr>
          <w:p w:rsidR="00EF02F1" w:rsidRPr="003A3DC0" w:rsidRDefault="005F3BA5" w:rsidP="00EF02F1">
            <w:pPr>
              <w:keepLines/>
              <w:suppressLineNumbers/>
              <w:autoSpaceDE w:val="0"/>
              <w:spacing w:line="276" w:lineRule="auto"/>
              <w:jc w:val="both"/>
              <w:rPr>
                <w:b/>
                <w:sz w:val="24"/>
              </w:rPr>
            </w:pPr>
            <w:r w:rsidRPr="003A3DC0">
              <w:rPr>
                <w:b/>
                <w:noProof/>
                <w:sz w:val="24"/>
              </w:rPr>
              <w:t>7 500</w:t>
            </w:r>
            <w:r w:rsidRPr="003A3DC0">
              <w:rPr>
                <w:b/>
                <w:sz w:val="24"/>
              </w:rPr>
              <w:t xml:space="preserve"> 000,00 руб.</w:t>
            </w:r>
            <w:r w:rsidRPr="003A3DC0">
              <w:rPr>
                <w:b/>
              </w:rPr>
              <w:t xml:space="preserve"> </w:t>
            </w:r>
          </w:p>
          <w:p w:rsidR="00EF02F1" w:rsidRPr="003A3DC0" w:rsidRDefault="005F3BA5" w:rsidP="00EF02F1">
            <w:pPr>
              <w:keepLines/>
              <w:suppressLineNumbers/>
              <w:autoSpaceDE w:val="0"/>
              <w:spacing w:line="276" w:lineRule="auto"/>
              <w:jc w:val="both"/>
              <w:rPr>
                <w:b/>
                <w:sz w:val="24"/>
              </w:rPr>
            </w:pPr>
            <w:r w:rsidRPr="003A3DC0">
              <w:rPr>
                <w:b/>
                <w:sz w:val="24"/>
              </w:rPr>
              <w:t>Цена отделных этапов исполнения контракта:</w:t>
            </w:r>
          </w:p>
          <w:p w:rsidR="00EF02F1" w:rsidRPr="003A3DC0" w:rsidRDefault="005F3BA5" w:rsidP="00EF02F1">
            <w:pPr>
              <w:keepLines/>
              <w:suppressLineNumbers/>
              <w:autoSpaceDE w:val="0"/>
              <w:spacing w:line="276" w:lineRule="auto"/>
              <w:jc w:val="both"/>
              <w:rPr>
                <w:b/>
                <w:sz w:val="24"/>
              </w:rPr>
            </w:pPr>
            <w:r w:rsidRPr="003A3DC0">
              <w:rPr>
                <w:b/>
                <w:noProof/>
                <w:sz w:val="24"/>
              </w:rPr>
              <w:t>1</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2</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3</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4</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5</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6</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7</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8</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9</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10</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11</w:t>
            </w:r>
            <w:r w:rsidRPr="003A3DC0">
              <w:rPr>
                <w:b/>
                <w:sz w:val="24"/>
              </w:rPr>
              <w:t xml:space="preserve">: </w:t>
            </w:r>
            <w:r w:rsidRPr="003A3DC0">
              <w:rPr>
                <w:b/>
                <w:noProof/>
                <w:sz w:val="24"/>
              </w:rPr>
              <w:t>625000.00</w:t>
            </w:r>
          </w:p>
          <w:p w:rsidR="00EF02F1" w:rsidRPr="003A3DC0" w:rsidRDefault="005F3BA5" w:rsidP="00EF02F1">
            <w:pPr>
              <w:keepLines/>
              <w:suppressLineNumbers/>
              <w:autoSpaceDE w:val="0"/>
              <w:spacing w:line="276" w:lineRule="auto"/>
              <w:jc w:val="both"/>
              <w:rPr>
                <w:b/>
                <w:sz w:val="24"/>
              </w:rPr>
            </w:pPr>
            <w:r w:rsidRPr="003A3DC0">
              <w:rPr>
                <w:b/>
                <w:noProof/>
                <w:sz w:val="24"/>
              </w:rPr>
              <w:t>12</w:t>
            </w:r>
            <w:r w:rsidRPr="003A3DC0">
              <w:rPr>
                <w:b/>
                <w:sz w:val="24"/>
              </w:rPr>
              <w:t xml:space="preserve">: </w:t>
            </w:r>
            <w:r w:rsidRPr="003A3DC0">
              <w:rPr>
                <w:b/>
                <w:noProof/>
                <w:sz w:val="24"/>
              </w:rPr>
              <w:t>625000.00</w:t>
            </w:r>
          </w:p>
          <w:p w:rsidR="000B4601" w:rsidRPr="00A23146" w:rsidRDefault="000B4601" w:rsidP="00EF02F1">
            <w:pPr>
              <w:spacing w:line="276" w:lineRule="auto"/>
              <w:jc w:val="both"/>
              <w:rPr>
                <w:sz w:val="24"/>
              </w:rPr>
            </w:pPr>
          </w:p>
        </w:tc>
      </w:tr>
      <w:tr w:rsidR="000B4601" w:rsidTr="00075862">
        <w:tc>
          <w:tcPr>
            <w:tcW w:w="704" w:type="dxa"/>
          </w:tcPr>
          <w:p w:rsidR="00530298" w:rsidRPr="00A23146" w:rsidRDefault="005F3BA5" w:rsidP="00E137EB">
            <w:pPr>
              <w:jc w:val="center"/>
              <w:rPr>
                <w:sz w:val="24"/>
              </w:rPr>
            </w:pPr>
            <w:r w:rsidRPr="00A23146">
              <w:rPr>
                <w:sz w:val="24"/>
              </w:rPr>
              <w:t>9.1</w:t>
            </w:r>
          </w:p>
        </w:tc>
        <w:tc>
          <w:tcPr>
            <w:tcW w:w="2835" w:type="dxa"/>
          </w:tcPr>
          <w:p w:rsidR="00530298" w:rsidRPr="00A23146" w:rsidRDefault="005F3BA5" w:rsidP="00E137EB">
            <w:pPr>
              <w:spacing w:line="276" w:lineRule="auto"/>
              <w:rPr>
                <w:sz w:val="24"/>
              </w:rPr>
            </w:pPr>
            <w:r w:rsidRPr="00A23146">
              <w:rPr>
                <w:sz w:val="24"/>
              </w:rPr>
              <w:t xml:space="preserve">Начальная цена единицы товара, работы, услуги (в случае, если количество поставляемых товаров, объем подлежащих выполнению работ, </w:t>
            </w:r>
            <w:r w:rsidRPr="00A23146">
              <w:rPr>
                <w:sz w:val="24"/>
              </w:rPr>
              <w:lastRenderedPageBreak/>
              <w:t>оказанию услуг невозможно определить)</w:t>
            </w:r>
          </w:p>
        </w:tc>
        <w:tc>
          <w:tcPr>
            <w:tcW w:w="7513" w:type="dxa"/>
          </w:tcPr>
          <w:p w:rsidR="00530298" w:rsidRPr="00A23146" w:rsidRDefault="005F3BA5" w:rsidP="00234242">
            <w:pPr>
              <w:spacing w:before="100" w:beforeAutospacing="1" w:line="276" w:lineRule="auto"/>
              <w:rPr>
                <w:sz w:val="24"/>
              </w:rPr>
            </w:pPr>
            <w:r w:rsidRPr="00A23146">
              <w:rPr>
                <w:noProof/>
                <w:sz w:val="24"/>
                <w:szCs w:val="24"/>
              </w:rPr>
              <w:lastRenderedPageBreak/>
              <w:t>Не предусмотрена</w:t>
            </w:r>
          </w:p>
        </w:tc>
      </w:tr>
      <w:tr w:rsidR="000B4601" w:rsidTr="00075862">
        <w:tc>
          <w:tcPr>
            <w:tcW w:w="704" w:type="dxa"/>
          </w:tcPr>
          <w:p w:rsidR="00784C5A" w:rsidRPr="00A23146" w:rsidRDefault="005F3BA5" w:rsidP="00E137EB">
            <w:pPr>
              <w:jc w:val="center"/>
              <w:rPr>
                <w:sz w:val="24"/>
              </w:rPr>
            </w:pPr>
            <w:r w:rsidRPr="00A23146">
              <w:rPr>
                <w:sz w:val="24"/>
              </w:rPr>
              <w:t>9.2</w:t>
            </w:r>
          </w:p>
        </w:tc>
        <w:tc>
          <w:tcPr>
            <w:tcW w:w="2835" w:type="dxa"/>
          </w:tcPr>
          <w:p w:rsidR="00784C5A" w:rsidRPr="00A23146" w:rsidRDefault="005F3BA5" w:rsidP="00E137EB">
            <w:pPr>
              <w:keepLines/>
              <w:suppressLineNumbers/>
              <w:autoSpaceDE w:val="0"/>
              <w:spacing w:line="276" w:lineRule="auto"/>
            </w:pPr>
            <w:r w:rsidRPr="00A23146">
              <w:rPr>
                <w:sz w:val="24"/>
              </w:rPr>
              <w:t>Размер аванса (если предусмотрена выплата аванса)</w:t>
            </w:r>
          </w:p>
        </w:tc>
        <w:tc>
          <w:tcPr>
            <w:tcW w:w="7513" w:type="dxa"/>
          </w:tcPr>
          <w:p w:rsidR="00784C5A" w:rsidRPr="00A23146" w:rsidRDefault="005F3BA5" w:rsidP="00234242">
            <w:pPr>
              <w:keepLines/>
              <w:suppressLineNumbers/>
              <w:autoSpaceDE w:val="0"/>
              <w:spacing w:before="100" w:beforeAutospacing="1" w:line="276" w:lineRule="auto"/>
              <w:jc w:val="both"/>
              <w:rPr>
                <w:bCs/>
                <w:sz w:val="24"/>
                <w:szCs w:val="24"/>
              </w:rPr>
            </w:pPr>
            <w:r w:rsidRPr="00A23146">
              <w:rPr>
                <w:bCs/>
                <w:sz w:val="24"/>
                <w:szCs w:val="24"/>
              </w:rPr>
              <w:t>Выплата аванса н</w:t>
            </w:r>
            <w:r w:rsidRPr="00A23146">
              <w:rPr>
                <w:bCs/>
                <w:sz w:val="24"/>
                <w:szCs w:val="24"/>
                <w:lang w:val="en-US"/>
              </w:rPr>
              <w:t xml:space="preserve">е </w:t>
            </w:r>
            <w:r w:rsidRPr="00A23146">
              <w:rPr>
                <w:bCs/>
                <w:sz w:val="24"/>
                <w:szCs w:val="24"/>
              </w:rPr>
              <w:t>предусмотрена.</w:t>
            </w:r>
          </w:p>
        </w:tc>
      </w:tr>
      <w:tr w:rsidR="000B4601" w:rsidTr="00075862">
        <w:tc>
          <w:tcPr>
            <w:tcW w:w="704" w:type="dxa"/>
          </w:tcPr>
          <w:p w:rsidR="00784C5A" w:rsidRPr="00A23146" w:rsidRDefault="005F3BA5" w:rsidP="00E137EB">
            <w:pPr>
              <w:tabs>
                <w:tab w:val="left" w:pos="0"/>
                <w:tab w:val="left" w:pos="179"/>
                <w:tab w:val="left" w:pos="601"/>
              </w:tabs>
              <w:spacing w:line="276" w:lineRule="auto"/>
              <w:ind w:right="97"/>
              <w:jc w:val="center"/>
              <w:rPr>
                <w:sz w:val="24"/>
              </w:rPr>
            </w:pPr>
            <w:r w:rsidRPr="00A23146">
              <w:rPr>
                <w:sz w:val="24"/>
              </w:rPr>
              <w:t>10</w:t>
            </w:r>
          </w:p>
        </w:tc>
        <w:tc>
          <w:tcPr>
            <w:tcW w:w="2835" w:type="dxa"/>
          </w:tcPr>
          <w:p w:rsidR="00784C5A" w:rsidRPr="00A23146" w:rsidRDefault="005F3BA5" w:rsidP="00E137EB">
            <w:pPr>
              <w:spacing w:line="276" w:lineRule="auto"/>
              <w:ind w:right="27"/>
              <w:rPr>
                <w:sz w:val="24"/>
              </w:rPr>
            </w:pPr>
            <w:r w:rsidRPr="00A23146">
              <w:rPr>
                <w:sz w:val="24"/>
              </w:rPr>
              <w:t>Источник финансирования</w:t>
            </w:r>
          </w:p>
        </w:tc>
        <w:tc>
          <w:tcPr>
            <w:tcW w:w="7513" w:type="dxa"/>
          </w:tcPr>
          <w:p w:rsidR="00784C5A" w:rsidRPr="00A23146" w:rsidRDefault="005F3BA5" w:rsidP="0031789D">
            <w:pPr>
              <w:pStyle w:val="Standard"/>
              <w:widowControl w:val="0"/>
              <w:spacing w:after="0"/>
              <w:ind w:left="-17"/>
              <w:jc w:val="both"/>
              <w:rPr>
                <w:sz w:val="24"/>
                <w:szCs w:val="24"/>
                <w:lang w:val="en-US"/>
              </w:rPr>
            </w:pPr>
            <w:r w:rsidRPr="00A23146">
              <w:rPr>
                <w:rFonts w:ascii="Times New Roman" w:eastAsia="Times New Roman" w:hAnsi="Times New Roman"/>
                <w:noProof/>
                <w:sz w:val="24"/>
                <w:szCs w:val="20"/>
                <w:lang w:eastAsia="zh-CN"/>
              </w:rPr>
              <w:t>областной бюджет Сахалинской</w:t>
            </w:r>
            <w:r w:rsidRPr="00A23146">
              <w:rPr>
                <w:rFonts w:ascii="Times New Roman" w:eastAsia="Times New Roman" w:hAnsi="Times New Roman"/>
                <w:sz w:val="24"/>
                <w:szCs w:val="20"/>
                <w:lang w:eastAsia="zh-CN"/>
              </w:rPr>
              <w:t xml:space="preserve"> области.</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11</w:t>
            </w:r>
          </w:p>
        </w:tc>
        <w:tc>
          <w:tcPr>
            <w:tcW w:w="2835" w:type="dxa"/>
          </w:tcPr>
          <w:p w:rsidR="00784C5A" w:rsidRPr="00A23146" w:rsidRDefault="005F3BA5" w:rsidP="00E137EB">
            <w:pPr>
              <w:spacing w:line="276" w:lineRule="auto"/>
              <w:ind w:right="27"/>
              <w:rPr>
                <w:sz w:val="24"/>
              </w:rPr>
            </w:pPr>
            <w:r w:rsidRPr="00A23146">
              <w:rPr>
                <w:sz w:val="24"/>
              </w:rPr>
              <w:t>Требования, предъявляемые к участникам закупки в соответствии с пунктом 1 части 1 и частью 1.1 статьи 31 Закона № 44-ФЗ</w:t>
            </w:r>
          </w:p>
        </w:tc>
        <w:tc>
          <w:tcPr>
            <w:tcW w:w="7513" w:type="dxa"/>
            <w:vAlign w:val="center"/>
          </w:tcPr>
          <w:p w:rsidR="00F31B39" w:rsidRPr="00F31B39" w:rsidRDefault="005F3BA5" w:rsidP="00F31B39">
            <w:pPr>
              <w:spacing w:line="276" w:lineRule="auto"/>
              <w:jc w:val="both"/>
              <w:rPr>
                <w:sz w:val="24"/>
                <w:szCs w:val="24"/>
              </w:rPr>
            </w:pPr>
            <w:r w:rsidRPr="00A23146">
              <w:rPr>
                <w:sz w:val="24"/>
                <w:lang w:eastAsia="zh-C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F31B39" w:rsidRPr="003A3DC0" w:rsidRDefault="005F3BA5" w:rsidP="00F31B39">
            <w:pPr>
              <w:rPr>
                <w:b/>
                <w:sz w:val="24"/>
                <w:szCs w:val="24"/>
              </w:rPr>
            </w:pPr>
            <w:r w:rsidRPr="003A3DC0">
              <w:rPr>
                <w:b/>
                <w:noProof/>
                <w:sz w:val="24"/>
                <w:szCs w:val="24"/>
              </w:rPr>
              <w:t>Требования по п</w:t>
            </w:r>
            <w:r w:rsidRPr="003A3DC0">
              <w:rPr>
                <w:b/>
                <w:sz w:val="24"/>
                <w:szCs w:val="24"/>
              </w:rPr>
              <w:t>.1 ч.1 ст.31 44-ФЗ не установлены</w:t>
            </w:r>
          </w:p>
          <w:p w:rsidR="000B4601" w:rsidRPr="003A3DC0" w:rsidRDefault="000B4601" w:rsidP="00F31B39">
            <w:pPr>
              <w:rPr>
                <w:sz w:val="24"/>
                <w:szCs w:val="24"/>
              </w:rPr>
            </w:pPr>
          </w:p>
          <w:p w:rsidR="00784C5A" w:rsidRPr="00A23146" w:rsidRDefault="005F3BA5" w:rsidP="00103C05">
            <w:pPr>
              <w:spacing w:line="276" w:lineRule="auto"/>
              <w:ind w:right="27"/>
              <w:jc w:val="both"/>
              <w:rPr>
                <w:sz w:val="24"/>
              </w:rPr>
            </w:pPr>
            <w:r w:rsidRPr="00A23146">
              <w:rPr>
                <w:sz w:val="24"/>
                <w:lang w:eastAsia="zh-CN"/>
              </w:rPr>
              <w:t>2) Установлено требование об отсутствии в предусмотренном Законом № 44-ФЗ реестре недобросовестных поставщиков (подрядчиков, исполнителей) информации в соответствии ч. 1.1 ст. 31 Закона № 44-ФЗ.</w:t>
            </w:r>
          </w:p>
        </w:tc>
      </w:tr>
      <w:tr w:rsidR="000B4601" w:rsidTr="00075862">
        <w:tc>
          <w:tcPr>
            <w:tcW w:w="704" w:type="dxa"/>
          </w:tcPr>
          <w:p w:rsidR="00784C5A" w:rsidRPr="00A23146" w:rsidRDefault="005F3BA5" w:rsidP="00E137EB">
            <w:pPr>
              <w:tabs>
                <w:tab w:val="left" w:pos="0"/>
                <w:tab w:val="left" w:pos="179"/>
                <w:tab w:val="left" w:pos="601"/>
              </w:tabs>
              <w:spacing w:line="276" w:lineRule="auto"/>
              <w:ind w:right="97"/>
              <w:jc w:val="center"/>
              <w:rPr>
                <w:sz w:val="24"/>
              </w:rPr>
            </w:pPr>
            <w:r w:rsidRPr="00A23146">
              <w:rPr>
                <w:sz w:val="24"/>
              </w:rPr>
              <w:t>12</w:t>
            </w:r>
          </w:p>
        </w:tc>
        <w:tc>
          <w:tcPr>
            <w:tcW w:w="2835" w:type="dxa"/>
          </w:tcPr>
          <w:p w:rsidR="00784C5A" w:rsidRPr="00A23146" w:rsidRDefault="005F3BA5" w:rsidP="00E137EB">
            <w:pPr>
              <w:spacing w:line="276" w:lineRule="auto"/>
              <w:ind w:right="27"/>
              <w:rPr>
                <w:sz w:val="24"/>
              </w:rPr>
            </w:pPr>
            <w:r w:rsidRPr="00A23146">
              <w:rPr>
                <w:sz w:val="24"/>
              </w:rPr>
              <w:t>Требования, предъявляемые к участникам закупки в соответствии с частями 2 и 2.1 статьи 31 Закона № 44-ФЗ</w:t>
            </w:r>
          </w:p>
        </w:tc>
        <w:tc>
          <w:tcPr>
            <w:tcW w:w="7513" w:type="dxa"/>
          </w:tcPr>
          <w:p w:rsidR="002D1C37" w:rsidRPr="00A23146" w:rsidRDefault="00D81D0B" w:rsidP="002D1C37">
            <w:pPr>
              <w:spacing w:line="276" w:lineRule="auto"/>
              <w:jc w:val="both"/>
            </w:pPr>
          </w:p>
          <w:p w:rsidR="00B35DC1" w:rsidRPr="00A23146" w:rsidRDefault="005F3BA5" w:rsidP="00B35DC1">
            <w:pPr>
              <w:framePr w:hSpace="180" w:wrap="around" w:vAnchor="text" w:hAnchor="text" w:xAlign="center" w:y="1"/>
              <w:spacing w:line="276" w:lineRule="auto"/>
              <w:suppressOverlap/>
              <w:jc w:val="both"/>
              <w:rPr>
                <w:sz w:val="24"/>
                <w:lang w:eastAsia="zh-CN"/>
              </w:rPr>
            </w:pPr>
            <w:r w:rsidRPr="00A23146">
              <w:rPr>
                <w:sz w:val="24"/>
                <w:lang w:eastAsia="zh-CN"/>
              </w:rPr>
              <w:t xml:space="preserve"> </w:t>
            </w:r>
            <w:r w:rsidRPr="00A23146">
              <w:rPr>
                <w:i/>
                <w:sz w:val="24"/>
                <w:lang w:eastAsia="zh-CN"/>
              </w:rPr>
              <w:t>Не установлено</w:t>
            </w:r>
          </w:p>
          <w:p w:rsidR="00784C5A" w:rsidRPr="00A23146" w:rsidRDefault="00D81D0B" w:rsidP="00C1480F">
            <w:pPr>
              <w:spacing w:line="276" w:lineRule="auto"/>
              <w:ind w:right="27"/>
              <w:jc w:val="both"/>
              <w:rPr>
                <w:sz w:val="24"/>
              </w:rPr>
            </w:pP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13</w:t>
            </w:r>
          </w:p>
        </w:tc>
        <w:tc>
          <w:tcPr>
            <w:tcW w:w="2835" w:type="dxa"/>
          </w:tcPr>
          <w:p w:rsidR="00784C5A" w:rsidRPr="00A23146" w:rsidRDefault="005F3BA5" w:rsidP="00E137EB">
            <w:pPr>
              <w:spacing w:line="276" w:lineRule="auto"/>
              <w:ind w:right="27"/>
              <w:rPr>
                <w:sz w:val="24"/>
              </w:rPr>
            </w:pPr>
            <w:r w:rsidRPr="00A23146">
              <w:rPr>
                <w:sz w:val="24"/>
              </w:rPr>
              <w:t>Информация о преимуществах участия в определении поставщика (подрядчика, исполнителя) в соответствии с частью 3 статьи 30 Закона № 44-ФЗ</w:t>
            </w:r>
          </w:p>
        </w:tc>
        <w:tc>
          <w:tcPr>
            <w:tcW w:w="7513" w:type="dxa"/>
          </w:tcPr>
          <w:p w:rsidR="00C1480F" w:rsidRPr="003A3DC0" w:rsidRDefault="005F3BA5" w:rsidP="003A3DC0">
            <w:pPr>
              <w:autoSpaceDE w:val="0"/>
              <w:adjustRightInd w:val="0"/>
              <w:spacing w:line="276" w:lineRule="auto"/>
              <w:jc w:val="center"/>
              <w:rPr>
                <w:b/>
                <w:sz w:val="24"/>
                <w:lang w:eastAsia="zh-CN"/>
              </w:rPr>
            </w:pPr>
            <w:r w:rsidRPr="003A3DC0">
              <w:rPr>
                <w:b/>
                <w:sz w:val="24"/>
                <w:lang w:eastAsia="zh-CN"/>
              </w:rPr>
              <w:t>Участниками закупки могут быть только субъекты малого предпринимательства, социально ориентированные некомерческие организации</w:t>
            </w:r>
          </w:p>
          <w:p w:rsidR="00784C5A" w:rsidRPr="00A23146" w:rsidRDefault="005F3BA5" w:rsidP="00784C5A">
            <w:pPr>
              <w:autoSpaceDE w:val="0"/>
              <w:adjustRightInd w:val="0"/>
              <w:spacing w:line="276" w:lineRule="auto"/>
              <w:jc w:val="both"/>
              <w:rPr>
                <w:sz w:val="24"/>
                <w:lang w:eastAsia="zh-CN"/>
              </w:rPr>
            </w:pPr>
            <w:r w:rsidRPr="00A23146">
              <w:rPr>
                <w:i/>
                <w:sz w:val="24"/>
                <w:lang w:eastAsia="zh-CN"/>
              </w:rPr>
              <w:t>(</w:t>
            </w:r>
            <w:proofErr w:type="gramStart"/>
            <w:r w:rsidRPr="00A23146">
              <w:rPr>
                <w:i/>
                <w:sz w:val="24"/>
                <w:lang w:eastAsia="zh-CN"/>
              </w:rPr>
              <w:t>В</w:t>
            </w:r>
            <w:proofErr w:type="gramEnd"/>
            <w:r w:rsidRPr="00A23146">
              <w:rPr>
                <w:i/>
                <w:sz w:val="24"/>
                <w:lang w:eastAsia="zh-CN"/>
              </w:rPr>
              <w:t xml:space="preserve"> случае, если участник закупки является социально ориентированной некоммерческой организацией, подтверждением является декларация о принадлежности к социально ориентированным некоммерческим организациям. Декларация не включается участником закупки в заявку -документ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14</w:t>
            </w:r>
          </w:p>
        </w:tc>
        <w:tc>
          <w:tcPr>
            <w:tcW w:w="2835" w:type="dxa"/>
          </w:tcPr>
          <w:p w:rsidR="00784C5A" w:rsidRPr="00A23146" w:rsidRDefault="005F3BA5" w:rsidP="00E137EB">
            <w:pPr>
              <w:spacing w:line="276" w:lineRule="auto"/>
              <w:ind w:right="27"/>
              <w:rPr>
                <w:sz w:val="24"/>
              </w:rPr>
            </w:pPr>
            <w:r w:rsidRPr="00A23146">
              <w:rPr>
                <w:sz w:val="24"/>
              </w:rPr>
              <w:t xml:space="preserve">Требование, установленное в соответствии с частью 5 статьи 30 Закона № 44-ФЗ, с указанием объема привлечения к исполнению контрактов субподрядчиков, соисполнителей из числа субъектов малого </w:t>
            </w:r>
            <w:r w:rsidRPr="00A23146">
              <w:rPr>
                <w:sz w:val="24"/>
              </w:rPr>
              <w:lastRenderedPageBreak/>
              <w:t>предпринимательства, социально ориентированных некоммерческих организаций</w:t>
            </w:r>
          </w:p>
        </w:tc>
        <w:tc>
          <w:tcPr>
            <w:tcW w:w="7513" w:type="dxa"/>
          </w:tcPr>
          <w:p w:rsidR="00784C5A" w:rsidRPr="00A23146" w:rsidRDefault="005F3BA5" w:rsidP="00784C5A">
            <w:pPr>
              <w:autoSpaceDE w:val="0"/>
              <w:adjustRightInd w:val="0"/>
              <w:spacing w:line="276" w:lineRule="auto"/>
              <w:jc w:val="both"/>
              <w:rPr>
                <w:sz w:val="24"/>
                <w:lang w:val="en-US" w:eastAsia="zh-CN"/>
              </w:rPr>
            </w:pPr>
            <w:r w:rsidRPr="00A23146">
              <w:rPr>
                <w:sz w:val="24"/>
                <w:lang w:eastAsia="zh-CN"/>
              </w:rPr>
              <w:lastRenderedPageBreak/>
              <w:t>Не</w:t>
            </w:r>
            <w:r w:rsidRPr="00A23146">
              <w:rPr>
                <w:sz w:val="24"/>
                <w:lang w:val="en-US" w:eastAsia="zh-CN"/>
              </w:rPr>
              <w:t xml:space="preserve"> </w:t>
            </w:r>
            <w:r w:rsidRPr="00A23146">
              <w:rPr>
                <w:sz w:val="24"/>
                <w:lang w:eastAsia="zh-CN"/>
              </w:rPr>
              <w:t>установлено</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15</w:t>
            </w:r>
          </w:p>
        </w:tc>
        <w:tc>
          <w:tcPr>
            <w:tcW w:w="2835" w:type="dxa"/>
          </w:tcPr>
          <w:p w:rsidR="00784C5A" w:rsidRPr="00A23146" w:rsidRDefault="005F3BA5" w:rsidP="00E137EB">
            <w:pPr>
              <w:spacing w:line="276" w:lineRule="auto"/>
              <w:ind w:right="27"/>
              <w:rPr>
                <w:sz w:val="24"/>
              </w:rPr>
            </w:pPr>
            <w:r w:rsidRPr="00A23146">
              <w:rPr>
                <w:sz w:val="24"/>
              </w:rPr>
              <w:t>Преимущества, предоставляемые заказчиком в соответствии со статьями 28 и 29 Закона № 44-ФЗ (учреждениям и предприятиям УИС, организациям инвалидов)</w:t>
            </w:r>
          </w:p>
        </w:tc>
        <w:tc>
          <w:tcPr>
            <w:tcW w:w="7513" w:type="dxa"/>
          </w:tcPr>
          <w:p w:rsidR="00C1480F" w:rsidRPr="00A23146" w:rsidRDefault="005F3BA5" w:rsidP="00C1480F">
            <w:pPr>
              <w:autoSpaceDE w:val="0"/>
              <w:adjustRightInd w:val="0"/>
              <w:spacing w:line="276" w:lineRule="auto"/>
              <w:jc w:val="both"/>
              <w:rPr>
                <w:sz w:val="24"/>
                <w:lang w:eastAsia="zh-CN"/>
              </w:rPr>
            </w:pPr>
            <w:r w:rsidRPr="00A23146">
              <w:rPr>
                <w:sz w:val="24"/>
                <w:lang w:eastAsia="zh-CN"/>
              </w:rPr>
              <w:t>Не предоставляются</w:t>
            </w:r>
          </w:p>
        </w:tc>
      </w:tr>
      <w:tr w:rsidR="000B4601" w:rsidTr="00075862">
        <w:tc>
          <w:tcPr>
            <w:tcW w:w="704" w:type="dxa"/>
          </w:tcPr>
          <w:p w:rsidR="00E705A2" w:rsidRPr="00A23146" w:rsidRDefault="005F3BA5" w:rsidP="00142FC7">
            <w:pPr>
              <w:tabs>
                <w:tab w:val="left" w:pos="0"/>
                <w:tab w:val="left" w:pos="179"/>
                <w:tab w:val="left" w:pos="601"/>
              </w:tabs>
              <w:spacing w:line="276" w:lineRule="auto"/>
              <w:ind w:right="97"/>
              <w:jc w:val="center"/>
              <w:rPr>
                <w:sz w:val="24"/>
              </w:rPr>
            </w:pPr>
            <w:r w:rsidRPr="00A23146">
              <w:rPr>
                <w:sz w:val="24"/>
              </w:rPr>
              <w:t>16</w:t>
            </w:r>
          </w:p>
        </w:tc>
        <w:tc>
          <w:tcPr>
            <w:tcW w:w="2835" w:type="dxa"/>
          </w:tcPr>
          <w:p w:rsidR="00E705A2" w:rsidRPr="00A23146" w:rsidRDefault="005F3BA5" w:rsidP="00E705A2">
            <w:pPr>
              <w:spacing w:line="276" w:lineRule="auto"/>
              <w:ind w:right="27"/>
              <w:rPr>
                <w:sz w:val="24"/>
              </w:rPr>
            </w:pPr>
            <w:r w:rsidRPr="00A23146">
              <w:rPr>
                <w:sz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статьей 14 Закона № 44-ФЗ</w:t>
            </w:r>
          </w:p>
        </w:tc>
        <w:tc>
          <w:tcPr>
            <w:tcW w:w="7513" w:type="dxa"/>
          </w:tcPr>
          <w:p w:rsidR="0045242D" w:rsidRDefault="005F3BA5" w:rsidP="0045242D">
            <w:pPr>
              <w:suppressAutoHyphens w:val="0"/>
              <w:spacing w:after="160" w:line="259" w:lineRule="auto"/>
              <w:rPr>
                <w:sz w:val="24"/>
                <w:szCs w:val="24"/>
              </w:rPr>
            </w:pPr>
            <w:r w:rsidRPr="0045242D">
              <w:rPr>
                <w:bCs/>
                <w:sz w:val="24"/>
                <w:szCs w:val="24"/>
              </w:rPr>
              <w:t>Не установлено</w:t>
            </w:r>
          </w:p>
          <w:p w:rsidR="00043D09" w:rsidRPr="00043D09" w:rsidRDefault="00D81D0B" w:rsidP="00043D09">
            <w:pPr>
              <w:suppressAutoHyphens w:val="0"/>
              <w:rPr>
                <w:sz w:val="24"/>
                <w:szCs w:val="24"/>
              </w:rPr>
            </w:pPr>
          </w:p>
          <w:p w:rsidR="0045242D" w:rsidRPr="0045242D" w:rsidRDefault="00D81D0B" w:rsidP="00043D09">
            <w:pPr>
              <w:suppressAutoHyphens w:val="0"/>
              <w:rPr>
                <w:noProof/>
                <w:sz w:val="24"/>
                <w:szCs w:val="24"/>
                <w:lang w:val="en-US"/>
              </w:rPr>
            </w:pPr>
          </w:p>
          <w:p w:rsidR="00E705A2" w:rsidRPr="0045242D" w:rsidRDefault="00D81D0B" w:rsidP="00E705A2">
            <w:pPr>
              <w:spacing w:line="276" w:lineRule="auto"/>
              <w:jc w:val="both"/>
              <w:rPr>
                <w:sz w:val="24"/>
                <w:szCs w:val="24"/>
              </w:rPr>
            </w:pP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17</w:t>
            </w:r>
          </w:p>
        </w:tc>
        <w:tc>
          <w:tcPr>
            <w:tcW w:w="2835" w:type="dxa"/>
          </w:tcPr>
          <w:p w:rsidR="00784C5A" w:rsidRPr="00A23146" w:rsidRDefault="005F3BA5" w:rsidP="00E137EB">
            <w:pPr>
              <w:spacing w:line="276" w:lineRule="auto"/>
              <w:ind w:right="27"/>
              <w:rPr>
                <w:sz w:val="24"/>
              </w:rPr>
            </w:pPr>
            <w:r w:rsidRPr="00A23146">
              <w:rPr>
                <w:sz w:val="24"/>
              </w:rPr>
              <w:t xml:space="preserve">Требования к содержанию, в том числе к описанию предложения участника открытого конкурса, к форме, составу заявки на участие в конкурсе и инструкция по ее заполнению, исчерпывающий перечень документов, </w:t>
            </w:r>
            <w:r w:rsidRPr="00A23146">
              <w:rPr>
                <w:sz w:val="24"/>
              </w:rPr>
              <w:lastRenderedPageBreak/>
              <w:t>которые должны быть представлены участником</w:t>
            </w:r>
          </w:p>
        </w:tc>
        <w:tc>
          <w:tcPr>
            <w:tcW w:w="7513" w:type="dxa"/>
            <w:vAlign w:val="center"/>
          </w:tcPr>
          <w:p w:rsidR="00EA7F59" w:rsidRPr="00657023" w:rsidRDefault="005F3BA5" w:rsidP="00EA7F59">
            <w:pPr>
              <w:spacing w:line="276" w:lineRule="auto"/>
              <w:jc w:val="both"/>
              <w:rPr>
                <w:bCs/>
                <w:i/>
                <w:sz w:val="24"/>
                <w:szCs w:val="24"/>
              </w:rPr>
            </w:pPr>
            <w:r w:rsidRPr="00657023">
              <w:rPr>
                <w:bCs/>
                <w:i/>
                <w:sz w:val="24"/>
                <w:szCs w:val="24"/>
              </w:rPr>
              <w:lastRenderedPageBreak/>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Подача заявка осуществляется участником закупки в соответствии со статей 43 Закона № 44-ФЗ.</w:t>
            </w:r>
          </w:p>
          <w:p w:rsidR="00E915AA" w:rsidRPr="003A3DC0" w:rsidRDefault="005F3BA5" w:rsidP="00E915AA">
            <w:pPr>
              <w:spacing w:line="276" w:lineRule="auto"/>
              <w:jc w:val="both"/>
              <w:rPr>
                <w:rFonts w:eastAsia="SimSun"/>
                <w:b/>
                <w:bCs/>
                <w:sz w:val="24"/>
                <w:szCs w:val="24"/>
                <w:lang w:eastAsia="zh-CN"/>
              </w:rPr>
            </w:pPr>
            <w:r w:rsidRPr="00657023">
              <w:rPr>
                <w:rFonts w:eastAsia="SimSun"/>
                <w:b/>
                <w:bCs/>
                <w:sz w:val="24"/>
                <w:szCs w:val="24"/>
                <w:lang w:eastAsia="zh-CN"/>
              </w:rPr>
              <w:t>Заявка на уча</w:t>
            </w:r>
            <w:r w:rsidR="003A3DC0">
              <w:rPr>
                <w:rFonts w:eastAsia="SimSun"/>
                <w:b/>
                <w:bCs/>
                <w:sz w:val="24"/>
                <w:szCs w:val="24"/>
                <w:lang w:eastAsia="zh-CN"/>
              </w:rPr>
              <w:t>стие в закупке должна содержать</w:t>
            </w:r>
          </w:p>
          <w:p w:rsidR="00E915AA" w:rsidRPr="005C4D9E" w:rsidRDefault="005F3BA5" w:rsidP="00E915AA">
            <w:pPr>
              <w:spacing w:line="276" w:lineRule="auto"/>
              <w:jc w:val="both"/>
              <w:rPr>
                <w:b/>
                <w:bCs/>
                <w:sz w:val="24"/>
                <w:szCs w:val="24"/>
              </w:rPr>
            </w:pPr>
            <w:r w:rsidRPr="005C4D9E">
              <w:rPr>
                <w:b/>
                <w:bCs/>
                <w:sz w:val="24"/>
                <w:szCs w:val="24"/>
              </w:rPr>
              <w:t xml:space="preserve">Вторая часть заявки </w:t>
            </w:r>
          </w:p>
          <w:p w:rsidR="00E915AA" w:rsidRPr="00657023" w:rsidRDefault="003A3DC0" w:rsidP="00E915AA">
            <w:pPr>
              <w:spacing w:line="276" w:lineRule="auto"/>
              <w:jc w:val="both"/>
              <w:rPr>
                <w:bCs/>
                <w:sz w:val="24"/>
                <w:szCs w:val="24"/>
              </w:rPr>
            </w:pPr>
            <w:r>
              <w:rPr>
                <w:bCs/>
                <w:sz w:val="24"/>
                <w:szCs w:val="24"/>
              </w:rPr>
              <w:t>а</w:t>
            </w:r>
            <w:r w:rsidR="005F3BA5" w:rsidRPr="00657023">
              <w:rPr>
                <w:bCs/>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w:t>
            </w:r>
            <w:r w:rsidR="005F3BA5" w:rsidRPr="00657023">
              <w:rPr>
                <w:bCs/>
                <w:sz w:val="24"/>
                <w:szCs w:val="24"/>
              </w:rPr>
              <w:lastRenderedPageBreak/>
              <w:t>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E915AA" w:rsidRPr="00657023" w:rsidRDefault="003A3DC0" w:rsidP="00E915AA">
            <w:pPr>
              <w:spacing w:line="276" w:lineRule="auto"/>
              <w:jc w:val="both"/>
              <w:rPr>
                <w:bCs/>
                <w:sz w:val="24"/>
                <w:szCs w:val="24"/>
              </w:rPr>
            </w:pPr>
            <w:r>
              <w:rPr>
                <w:bCs/>
                <w:sz w:val="24"/>
                <w:szCs w:val="24"/>
              </w:rPr>
              <w:t>б</w:t>
            </w:r>
            <w:r w:rsidR="005F3BA5" w:rsidRPr="00657023">
              <w:rPr>
                <w:bCs/>
                <w:sz w:val="24"/>
                <w:szCs w:val="24"/>
              </w:rPr>
              <w:t>) декларация о соответствии участника закупки требованиям, установленным пунктами 3 - 5, 7 - 11 части 1 статьи 31 Закона № 44-ФЗ;</w:t>
            </w:r>
          </w:p>
          <w:p w:rsidR="00E915AA" w:rsidRPr="00657023" w:rsidRDefault="003A3DC0" w:rsidP="00E915AA">
            <w:pPr>
              <w:spacing w:line="276" w:lineRule="auto"/>
              <w:jc w:val="both"/>
              <w:rPr>
                <w:bCs/>
                <w:sz w:val="24"/>
                <w:szCs w:val="24"/>
              </w:rPr>
            </w:pPr>
            <w:r>
              <w:rPr>
                <w:bCs/>
                <w:sz w:val="24"/>
                <w:szCs w:val="24"/>
              </w:rPr>
              <w:t>в</w:t>
            </w:r>
            <w:r w:rsidR="005F3BA5" w:rsidRPr="00657023">
              <w:rPr>
                <w:bCs/>
                <w:sz w:val="24"/>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E915AA" w:rsidRPr="00657023" w:rsidRDefault="00D81D0B" w:rsidP="00E915AA">
            <w:pPr>
              <w:spacing w:line="276" w:lineRule="auto"/>
              <w:jc w:val="both"/>
              <w:rPr>
                <w:bCs/>
                <w:sz w:val="24"/>
                <w:szCs w:val="24"/>
              </w:rPr>
            </w:pPr>
            <w:r>
              <w:rPr>
                <w:bCs/>
                <w:sz w:val="24"/>
                <w:szCs w:val="24"/>
              </w:rPr>
              <w:t>г</w:t>
            </w:r>
            <w:bookmarkStart w:id="2" w:name="_GoBack"/>
            <w:bookmarkEnd w:id="2"/>
            <w:r w:rsidR="005F3BA5" w:rsidRPr="00657023">
              <w:rPr>
                <w:bCs/>
                <w:sz w:val="24"/>
                <w:szCs w:val="24"/>
              </w:rPr>
              <w:t>) документы, подтверждающие квалификацию участника закупки;</w:t>
            </w:r>
          </w:p>
          <w:p w:rsidR="000B4601" w:rsidRPr="00657023" w:rsidRDefault="005F3BA5" w:rsidP="00E915AA">
            <w:pPr>
              <w:spacing w:line="276" w:lineRule="auto"/>
              <w:jc w:val="both"/>
              <w:rPr>
                <w:bCs/>
                <w:sz w:val="24"/>
                <w:szCs w:val="24"/>
              </w:rPr>
            </w:pPr>
            <w:r w:rsidRPr="00657023">
              <w:rPr>
                <w:bCs/>
                <w:sz w:val="24"/>
                <w:szCs w:val="24"/>
              </w:rPr>
              <w:t>(Отсутствие таких документов не является основанием для признания заявки не соответствующей требованиям настоящего Федерального закона;)</w:t>
            </w:r>
          </w:p>
          <w:p w:rsidR="00187D9B" w:rsidRPr="005C4D9E" w:rsidRDefault="005F3BA5" w:rsidP="00460ED4">
            <w:pPr>
              <w:spacing w:line="276" w:lineRule="auto"/>
              <w:jc w:val="both"/>
              <w:rPr>
                <w:rFonts w:eastAsia="SimSun"/>
                <w:b/>
                <w:bCs/>
                <w:sz w:val="24"/>
                <w:szCs w:val="24"/>
                <w:lang w:eastAsia="zh-CN"/>
              </w:rPr>
            </w:pPr>
            <w:r w:rsidRPr="005C4D9E">
              <w:rPr>
                <w:rFonts w:eastAsia="SimSun"/>
                <w:b/>
                <w:bCs/>
                <w:sz w:val="24"/>
                <w:szCs w:val="24"/>
                <w:lang w:eastAsia="zh-CN"/>
              </w:rPr>
              <w:t>Третья часть заявки</w:t>
            </w:r>
          </w:p>
          <w:p w:rsidR="005C4D9E" w:rsidRPr="00657023" w:rsidRDefault="005F3BA5" w:rsidP="005C4D9E">
            <w:pPr>
              <w:spacing w:line="276" w:lineRule="auto"/>
              <w:jc w:val="both"/>
              <w:rPr>
                <w:rFonts w:eastAsia="SimSun"/>
                <w:b/>
                <w:bCs/>
                <w:sz w:val="24"/>
                <w:szCs w:val="24"/>
                <w:lang w:eastAsia="zh-CN"/>
              </w:rPr>
            </w:pPr>
            <w:r w:rsidRPr="005C4D9E">
              <w:rPr>
                <w:sz w:val="24"/>
              </w:rPr>
              <w:t>а)</w:t>
            </w:r>
            <w:r>
              <w:t xml:space="preserve"> </w:t>
            </w:r>
            <w:r w:rsidRPr="005C4D9E">
              <w:rPr>
                <w:bCs/>
                <w:sz w:val="24"/>
                <w:szCs w:val="24"/>
              </w:rPr>
              <w:t>предложение участника закупки о цене контракта;</w:t>
            </w:r>
          </w:p>
          <w:p w:rsidR="001B1173" w:rsidRPr="003A3DC0" w:rsidRDefault="00D81D0B" w:rsidP="00510A1C">
            <w:pPr>
              <w:rPr>
                <w:bCs/>
                <w:sz w:val="24"/>
                <w:szCs w:val="24"/>
              </w:rPr>
            </w:pP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lastRenderedPageBreak/>
              <w:t>18</w:t>
            </w:r>
          </w:p>
        </w:tc>
        <w:tc>
          <w:tcPr>
            <w:tcW w:w="2835" w:type="dxa"/>
          </w:tcPr>
          <w:p w:rsidR="00784C5A" w:rsidRPr="00A23146" w:rsidRDefault="005F3BA5" w:rsidP="00E137EB">
            <w:pPr>
              <w:spacing w:line="276" w:lineRule="auto"/>
              <w:ind w:right="27"/>
              <w:rPr>
                <w:sz w:val="24"/>
              </w:rPr>
            </w:pPr>
            <w:r w:rsidRPr="00A23146">
              <w:rPr>
                <w:sz w:val="24"/>
              </w:rPr>
              <w:t>Дата и время окончания срока подачи заявок на участие в закупке</w:t>
            </w:r>
          </w:p>
        </w:tc>
        <w:tc>
          <w:tcPr>
            <w:tcW w:w="7513" w:type="dxa"/>
          </w:tcPr>
          <w:p w:rsidR="00784C5A" w:rsidRPr="00A23146" w:rsidRDefault="005F3BA5" w:rsidP="00AF6817">
            <w:pPr>
              <w:keepLines/>
              <w:suppressLineNumbers/>
              <w:autoSpaceDE w:val="0"/>
              <w:spacing w:line="276" w:lineRule="auto"/>
              <w:jc w:val="both"/>
              <w:rPr>
                <w:rFonts w:eastAsia="Calibri"/>
                <w:noProof/>
                <w:sz w:val="24"/>
                <w:szCs w:val="24"/>
                <w:lang w:val="en-US"/>
              </w:rPr>
            </w:pPr>
            <w:r w:rsidRPr="00A23146">
              <w:rPr>
                <w:b/>
                <w:noProof/>
                <w:sz w:val="24"/>
                <w:szCs w:val="24"/>
                <w:lang w:val="en-US"/>
              </w:rPr>
              <w:t xml:space="preserve">05.11.2026 </w:t>
            </w:r>
            <w:r w:rsidRPr="00A23146">
              <w:rPr>
                <w:bCs/>
                <w:noProof/>
                <w:sz w:val="24"/>
                <w:szCs w:val="24"/>
                <w:lang w:val="en-US"/>
              </w:rPr>
              <w:t xml:space="preserve">- </w:t>
            </w:r>
            <w:r w:rsidRPr="00A23146">
              <w:rPr>
                <w:b/>
                <w:noProof/>
                <w:sz w:val="24"/>
                <w:szCs w:val="24"/>
                <w:lang w:val="en-US"/>
              </w:rPr>
              <w:t xml:space="preserve">09:00 </w:t>
            </w:r>
            <w:r w:rsidRPr="00A23146">
              <w:rPr>
                <w:b/>
                <w:noProof/>
                <w:sz w:val="24"/>
                <w:szCs w:val="24"/>
              </w:rPr>
              <w:t>местного</w:t>
            </w:r>
            <w:r w:rsidRPr="00A23146">
              <w:rPr>
                <w:b/>
                <w:noProof/>
                <w:sz w:val="24"/>
                <w:szCs w:val="24"/>
                <w:lang w:val="en-US"/>
              </w:rPr>
              <w:t xml:space="preserve"> </w:t>
            </w:r>
            <w:r w:rsidRPr="00A23146">
              <w:rPr>
                <w:b/>
                <w:noProof/>
                <w:sz w:val="24"/>
                <w:szCs w:val="24"/>
              </w:rPr>
              <w:t>времени</w:t>
            </w:r>
          </w:p>
        </w:tc>
      </w:tr>
      <w:tr w:rsidR="000B4601" w:rsidTr="00075862">
        <w:tc>
          <w:tcPr>
            <w:tcW w:w="704" w:type="dxa"/>
          </w:tcPr>
          <w:p w:rsidR="00784C5A" w:rsidRPr="00A23146" w:rsidRDefault="005F3BA5" w:rsidP="00E137EB">
            <w:pPr>
              <w:tabs>
                <w:tab w:val="left" w:pos="0"/>
                <w:tab w:val="left" w:pos="179"/>
                <w:tab w:val="left" w:pos="601"/>
              </w:tabs>
              <w:spacing w:line="276" w:lineRule="auto"/>
              <w:ind w:right="97"/>
              <w:jc w:val="center"/>
              <w:rPr>
                <w:sz w:val="24"/>
              </w:rPr>
            </w:pPr>
            <w:r w:rsidRPr="00A23146">
              <w:rPr>
                <w:sz w:val="24"/>
              </w:rPr>
              <w:t>19</w:t>
            </w:r>
          </w:p>
        </w:tc>
        <w:tc>
          <w:tcPr>
            <w:tcW w:w="2835" w:type="dxa"/>
          </w:tcPr>
          <w:p w:rsidR="00784C5A" w:rsidRPr="00A23146" w:rsidRDefault="005F3BA5" w:rsidP="00E137EB">
            <w:pPr>
              <w:spacing w:line="276" w:lineRule="auto"/>
              <w:ind w:right="27"/>
              <w:rPr>
                <w:sz w:val="24"/>
              </w:rPr>
            </w:pPr>
            <w:r w:rsidRPr="00A23146">
              <w:rPr>
                <w:sz w:val="24"/>
                <w:lang w:eastAsia="zh-CN"/>
              </w:rPr>
              <w:t>Дата и время рассмотрения и оценки первых частей заявок на участие</w:t>
            </w:r>
          </w:p>
        </w:tc>
        <w:tc>
          <w:tcPr>
            <w:tcW w:w="7513" w:type="dxa"/>
            <w:vAlign w:val="center"/>
          </w:tcPr>
          <w:p w:rsidR="00784C5A" w:rsidRPr="00A23146" w:rsidRDefault="005F3BA5" w:rsidP="00C3380E">
            <w:pPr>
              <w:spacing w:line="276" w:lineRule="auto"/>
              <w:ind w:right="27"/>
              <w:jc w:val="both"/>
              <w:rPr>
                <w:sz w:val="24"/>
                <w:lang w:val="en-US"/>
              </w:rPr>
            </w:pPr>
            <w:r w:rsidRPr="00A23146">
              <w:rPr>
                <w:noProof/>
                <w:sz w:val="24"/>
                <w:szCs w:val="24"/>
              </w:rPr>
              <w:t>Не</w:t>
            </w:r>
            <w:r w:rsidRPr="00A23146">
              <w:rPr>
                <w:noProof/>
                <w:sz w:val="24"/>
                <w:szCs w:val="24"/>
                <w:lang w:val="en-US"/>
              </w:rPr>
              <w:t xml:space="preserve"> </w:t>
            </w:r>
            <w:r w:rsidRPr="00A23146">
              <w:rPr>
                <w:noProof/>
                <w:sz w:val="24"/>
                <w:szCs w:val="24"/>
              </w:rPr>
              <w:t>установлено</w:t>
            </w:r>
            <w:r w:rsidRPr="00A23146">
              <w:rPr>
                <w:b/>
                <w:noProof/>
                <w:sz w:val="24"/>
                <w:szCs w:val="24"/>
                <w:lang w:val="en-US"/>
              </w:rPr>
              <w:t xml:space="preserve"> </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20</w:t>
            </w:r>
          </w:p>
        </w:tc>
        <w:tc>
          <w:tcPr>
            <w:tcW w:w="2835" w:type="dxa"/>
          </w:tcPr>
          <w:p w:rsidR="000E4E77" w:rsidRPr="00A23146" w:rsidRDefault="005F3BA5" w:rsidP="00E137EB">
            <w:pPr>
              <w:spacing w:line="276" w:lineRule="auto"/>
              <w:ind w:right="27"/>
              <w:rPr>
                <w:sz w:val="24"/>
                <w:lang w:eastAsia="zh-CN"/>
              </w:rPr>
            </w:pPr>
            <w:r w:rsidRPr="00A23146">
              <w:rPr>
                <w:sz w:val="24"/>
                <w:lang w:eastAsia="zh-CN"/>
              </w:rPr>
              <w:t>Дата подачи участниками конкурса окончательных предложений о цене контракта</w:t>
            </w:r>
          </w:p>
        </w:tc>
        <w:tc>
          <w:tcPr>
            <w:tcW w:w="7513" w:type="dxa"/>
            <w:vAlign w:val="center"/>
          </w:tcPr>
          <w:p w:rsidR="00784C5A" w:rsidRPr="00A23146" w:rsidRDefault="005F3BA5" w:rsidP="00784C5A">
            <w:pPr>
              <w:spacing w:line="276" w:lineRule="auto"/>
              <w:ind w:right="28"/>
              <w:rPr>
                <w:noProof/>
                <w:sz w:val="24"/>
                <w:szCs w:val="24"/>
                <w:lang w:val="en-US"/>
              </w:rPr>
            </w:pPr>
            <w:r w:rsidRPr="00A23146">
              <w:rPr>
                <w:noProof/>
                <w:sz w:val="24"/>
                <w:szCs w:val="24"/>
              </w:rPr>
              <w:t>Не</w:t>
            </w:r>
            <w:r w:rsidRPr="00A23146">
              <w:rPr>
                <w:noProof/>
                <w:sz w:val="24"/>
                <w:szCs w:val="24"/>
                <w:lang w:val="en-US"/>
              </w:rPr>
              <w:t xml:space="preserve"> </w:t>
            </w:r>
            <w:r w:rsidRPr="00A23146">
              <w:rPr>
                <w:noProof/>
                <w:sz w:val="24"/>
                <w:szCs w:val="24"/>
              </w:rPr>
              <w:t>установлено</w:t>
            </w:r>
            <w:r w:rsidRPr="00A23146">
              <w:rPr>
                <w:b/>
                <w:noProof/>
                <w:sz w:val="24"/>
                <w:szCs w:val="24"/>
                <w:lang w:val="en-US"/>
              </w:rPr>
              <w:t xml:space="preserve"> </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21</w:t>
            </w:r>
          </w:p>
        </w:tc>
        <w:tc>
          <w:tcPr>
            <w:tcW w:w="2835" w:type="dxa"/>
          </w:tcPr>
          <w:p w:rsidR="00784C5A" w:rsidRPr="00A23146" w:rsidRDefault="005F3BA5" w:rsidP="0004110F">
            <w:pPr>
              <w:rPr>
                <w:sz w:val="24"/>
                <w:lang w:eastAsia="zh-CN"/>
              </w:rPr>
            </w:pPr>
            <w:r w:rsidRPr="00A23146">
              <w:rPr>
                <w:sz w:val="24"/>
                <w:lang w:eastAsia="zh-CN"/>
              </w:rPr>
              <w:t xml:space="preserve">Дата и время рассмотрения и оценки вторых частей заявок на участие в закупке </w:t>
            </w:r>
          </w:p>
        </w:tc>
        <w:tc>
          <w:tcPr>
            <w:tcW w:w="7513" w:type="dxa"/>
            <w:vAlign w:val="center"/>
          </w:tcPr>
          <w:p w:rsidR="00784C5A" w:rsidRPr="00A23146" w:rsidRDefault="005F3BA5" w:rsidP="006079B3">
            <w:pPr>
              <w:spacing w:line="276" w:lineRule="auto"/>
              <w:ind w:right="27"/>
              <w:rPr>
                <w:sz w:val="24"/>
                <w:lang w:val="en-US"/>
              </w:rPr>
            </w:pPr>
            <w:r w:rsidRPr="00A23146">
              <w:rPr>
                <w:b/>
                <w:noProof/>
                <w:sz w:val="24"/>
                <w:lang w:val="en-US"/>
              </w:rPr>
              <w:t>09.11.2026</w:t>
            </w:r>
            <w:r w:rsidRPr="00A23146">
              <w:rPr>
                <w:sz w:val="24"/>
                <w:lang w:val="en-US"/>
              </w:rPr>
              <w:t xml:space="preserve"> -  </w:t>
            </w:r>
            <w:r w:rsidRPr="00A23146">
              <w:rPr>
                <w:b/>
                <w:sz w:val="24"/>
                <w:lang w:val="en-US"/>
              </w:rPr>
              <w:t>23:59:00</w:t>
            </w:r>
            <w:r w:rsidRPr="00A23146">
              <w:rPr>
                <w:sz w:val="24"/>
                <w:lang w:val="en-US"/>
              </w:rPr>
              <w:t xml:space="preserve"> </w:t>
            </w:r>
            <w:r w:rsidRPr="00A23146">
              <w:rPr>
                <w:b/>
                <w:sz w:val="24"/>
              </w:rPr>
              <w:t>местного</w:t>
            </w:r>
            <w:r w:rsidRPr="00A23146">
              <w:rPr>
                <w:b/>
                <w:sz w:val="24"/>
                <w:lang w:val="en-US"/>
              </w:rPr>
              <w:t xml:space="preserve"> </w:t>
            </w:r>
            <w:r w:rsidRPr="00A23146">
              <w:rPr>
                <w:b/>
                <w:sz w:val="24"/>
              </w:rPr>
              <w:t>времени</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22</w:t>
            </w:r>
          </w:p>
        </w:tc>
        <w:tc>
          <w:tcPr>
            <w:tcW w:w="2835" w:type="dxa"/>
          </w:tcPr>
          <w:p w:rsidR="00784C5A" w:rsidRPr="00A23146" w:rsidRDefault="005F3BA5" w:rsidP="00E137EB">
            <w:pPr>
              <w:spacing w:line="276" w:lineRule="auto"/>
              <w:ind w:right="27"/>
              <w:rPr>
                <w:sz w:val="24"/>
              </w:rPr>
            </w:pPr>
            <w:r w:rsidRPr="00A23146">
              <w:rPr>
                <w:sz w:val="24"/>
                <w:lang w:eastAsia="zh-CN"/>
              </w:rPr>
              <w:t>Дата и время подведения итогов определения поставщика (подрядчика, исполнителя)</w:t>
            </w:r>
          </w:p>
        </w:tc>
        <w:tc>
          <w:tcPr>
            <w:tcW w:w="7513" w:type="dxa"/>
          </w:tcPr>
          <w:p w:rsidR="00240B28" w:rsidRPr="00A23146" w:rsidRDefault="005F3BA5" w:rsidP="00240B28">
            <w:pPr>
              <w:spacing w:line="276" w:lineRule="auto"/>
              <w:ind w:right="27"/>
              <w:rPr>
                <w:b/>
                <w:sz w:val="24"/>
                <w:szCs w:val="24"/>
              </w:rPr>
            </w:pPr>
            <w:r w:rsidRPr="00A23146">
              <w:rPr>
                <w:b/>
                <w:noProof/>
                <w:sz w:val="24"/>
                <w:lang w:val="en-US"/>
              </w:rPr>
              <w:t>10.11.2026</w:t>
            </w:r>
            <w:r w:rsidRPr="00A23146">
              <w:rPr>
                <w:b/>
                <w:sz w:val="24"/>
                <w:lang w:val="en-US"/>
              </w:rPr>
              <w:t xml:space="preserve"> 23:59:00 местного времени </w:t>
            </w:r>
          </w:p>
        </w:tc>
      </w:tr>
      <w:tr w:rsidR="000B4601" w:rsidTr="00075862">
        <w:tc>
          <w:tcPr>
            <w:tcW w:w="704" w:type="dxa"/>
          </w:tcPr>
          <w:p w:rsidR="004836A3" w:rsidRPr="00A23146" w:rsidRDefault="005F3BA5" w:rsidP="00142FC7">
            <w:pPr>
              <w:tabs>
                <w:tab w:val="left" w:pos="0"/>
                <w:tab w:val="left" w:pos="179"/>
                <w:tab w:val="left" w:pos="601"/>
              </w:tabs>
              <w:spacing w:line="276" w:lineRule="auto"/>
              <w:ind w:right="97"/>
              <w:jc w:val="center"/>
              <w:rPr>
                <w:sz w:val="24"/>
              </w:rPr>
            </w:pPr>
            <w:r w:rsidRPr="00A23146">
              <w:rPr>
                <w:sz w:val="24"/>
              </w:rPr>
              <w:lastRenderedPageBreak/>
              <w:t>23</w:t>
            </w:r>
          </w:p>
        </w:tc>
        <w:tc>
          <w:tcPr>
            <w:tcW w:w="2835" w:type="dxa"/>
          </w:tcPr>
          <w:p w:rsidR="004836A3" w:rsidRPr="00A23146" w:rsidRDefault="005F3BA5" w:rsidP="00E137EB">
            <w:pPr>
              <w:spacing w:line="276" w:lineRule="auto"/>
              <w:ind w:right="27"/>
              <w:rPr>
                <w:sz w:val="24"/>
                <w:lang w:eastAsia="zh-CN"/>
              </w:rPr>
            </w:pPr>
            <w:r w:rsidRPr="00A23146">
              <w:rPr>
                <w:sz w:val="24"/>
                <w:lang w:eastAsia="zh-CN"/>
              </w:rPr>
              <w:t>Порядок предоставления участникам закупки разъяснений положений извещения об осуществлении закупки</w:t>
            </w:r>
          </w:p>
        </w:tc>
        <w:tc>
          <w:tcPr>
            <w:tcW w:w="7513" w:type="dxa"/>
          </w:tcPr>
          <w:p w:rsidR="004836A3" w:rsidRPr="00A23146" w:rsidRDefault="005F3BA5" w:rsidP="00784C5A">
            <w:pPr>
              <w:keepLines/>
              <w:suppressLineNumbers/>
              <w:autoSpaceDE w:val="0"/>
              <w:spacing w:after="120" w:line="276" w:lineRule="auto"/>
              <w:jc w:val="both"/>
              <w:rPr>
                <w:i/>
                <w:sz w:val="24"/>
                <w:szCs w:val="24"/>
              </w:rPr>
            </w:pPr>
            <w:r w:rsidRPr="00A23146">
              <w:rPr>
                <w:i/>
                <w:sz w:val="24"/>
                <w:szCs w:val="24"/>
              </w:rPr>
              <w:t>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w:t>
            </w: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t>24</w:t>
            </w:r>
          </w:p>
        </w:tc>
        <w:tc>
          <w:tcPr>
            <w:tcW w:w="2835" w:type="dxa"/>
          </w:tcPr>
          <w:p w:rsidR="00784C5A" w:rsidRPr="00A23146" w:rsidRDefault="005F3BA5" w:rsidP="00E137EB">
            <w:pPr>
              <w:spacing w:line="276" w:lineRule="auto"/>
              <w:ind w:right="27"/>
              <w:rPr>
                <w:sz w:val="24"/>
                <w:lang w:eastAsia="zh-CN"/>
              </w:rPr>
            </w:pPr>
            <w:r w:rsidRPr="00A23146">
              <w:rPr>
                <w:sz w:val="24"/>
                <w:szCs w:val="22"/>
                <w:shd w:val="clear" w:color="auto" w:fill="FFFFFF"/>
              </w:rPr>
              <w:t>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Закона № 44-ФЗ),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tc>
        <w:tc>
          <w:tcPr>
            <w:tcW w:w="7513" w:type="dxa"/>
          </w:tcPr>
          <w:p w:rsidR="00784C5A" w:rsidRPr="00A23146" w:rsidRDefault="005F3BA5" w:rsidP="00987D20">
            <w:pPr>
              <w:spacing w:line="276" w:lineRule="auto"/>
              <w:jc w:val="both"/>
              <w:rPr>
                <w:bCs/>
                <w:sz w:val="24"/>
                <w:szCs w:val="24"/>
              </w:rPr>
            </w:pPr>
            <w:r w:rsidRPr="00A23146">
              <w:rPr>
                <w:bCs/>
                <w:sz w:val="24"/>
                <w:szCs w:val="24"/>
              </w:rPr>
              <w:t xml:space="preserve">Размер обеспечения заявки на участие в закупке составляет </w:t>
            </w:r>
            <w:r w:rsidRPr="00A23146">
              <w:rPr>
                <w:bCs/>
                <w:noProof/>
                <w:sz w:val="24"/>
                <w:szCs w:val="24"/>
              </w:rPr>
              <w:t>0,50</w:t>
            </w:r>
            <w:r w:rsidRPr="00A23146">
              <w:rPr>
                <w:bCs/>
                <w:sz w:val="24"/>
                <w:szCs w:val="24"/>
              </w:rPr>
              <w:t xml:space="preserve">%, что составляет </w:t>
            </w:r>
            <w:r w:rsidRPr="00A23146">
              <w:rPr>
                <w:bCs/>
                <w:noProof/>
                <w:sz w:val="24"/>
                <w:szCs w:val="24"/>
              </w:rPr>
              <w:t>37 500,00</w:t>
            </w:r>
            <w:r w:rsidRPr="00A23146">
              <w:rPr>
                <w:bCs/>
                <w:sz w:val="24"/>
                <w:szCs w:val="24"/>
              </w:rPr>
              <w:t xml:space="preserve"> рублей</w:t>
            </w:r>
            <w:r>
              <w:rPr>
                <w:bCs/>
                <w:sz w:val="24"/>
                <w:szCs w:val="24"/>
              </w:rPr>
              <w:t xml:space="preserve"> </w:t>
            </w:r>
            <w:r w:rsidRPr="00276BC5">
              <w:rPr>
                <w:bCs/>
                <w:sz w:val="24"/>
                <w:szCs w:val="24"/>
              </w:rPr>
              <w:t>от начальной (максимальной) цены контракта</w:t>
            </w:r>
            <w:r w:rsidRPr="00A23146">
              <w:rPr>
                <w:bCs/>
                <w:sz w:val="24"/>
                <w:szCs w:val="24"/>
              </w:rPr>
              <w:t>.</w:t>
            </w:r>
          </w:p>
          <w:p w:rsidR="00987D20" w:rsidRPr="00A23146" w:rsidRDefault="00D81D0B" w:rsidP="00987D20">
            <w:pPr>
              <w:spacing w:line="276" w:lineRule="auto"/>
              <w:jc w:val="both"/>
              <w:rPr>
                <w:bCs/>
                <w:sz w:val="24"/>
                <w:szCs w:val="24"/>
              </w:rPr>
            </w:pPr>
          </w:p>
          <w:p w:rsidR="00255244" w:rsidRPr="00A23146" w:rsidRDefault="005F3BA5" w:rsidP="00255244">
            <w:pPr>
              <w:spacing w:line="276" w:lineRule="auto"/>
              <w:jc w:val="both"/>
              <w:rPr>
                <w:bCs/>
                <w:sz w:val="24"/>
                <w:szCs w:val="24"/>
              </w:rPr>
            </w:pPr>
            <w:r w:rsidRPr="00A23146">
              <w:rPr>
                <w:bCs/>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w:t>
            </w:r>
          </w:p>
          <w:p w:rsidR="00255244" w:rsidRPr="00A23146" w:rsidRDefault="005F3BA5" w:rsidP="00255244">
            <w:pPr>
              <w:spacing w:line="276" w:lineRule="auto"/>
              <w:jc w:val="both"/>
              <w:rPr>
                <w:bCs/>
                <w:sz w:val="24"/>
                <w:szCs w:val="24"/>
              </w:rPr>
            </w:pPr>
            <w:r w:rsidRPr="00A23146">
              <w:rPr>
                <w:bCs/>
                <w:sz w:val="24"/>
                <w:szCs w:val="24"/>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255244" w:rsidRPr="00A23146" w:rsidRDefault="005F3BA5" w:rsidP="00255244">
            <w:pPr>
              <w:spacing w:line="276" w:lineRule="auto"/>
              <w:jc w:val="both"/>
              <w:rPr>
                <w:bCs/>
                <w:sz w:val="24"/>
                <w:szCs w:val="24"/>
              </w:rPr>
            </w:pPr>
            <w:r w:rsidRPr="00A23146">
              <w:rPr>
                <w:bCs/>
                <w:sz w:val="24"/>
                <w:szCs w:val="24"/>
              </w:rPr>
              <w:t>При проведении электронных процедур:</w:t>
            </w:r>
          </w:p>
          <w:p w:rsidR="00255244" w:rsidRPr="00A23146" w:rsidRDefault="005F3BA5" w:rsidP="00255244">
            <w:pPr>
              <w:spacing w:line="276" w:lineRule="auto"/>
              <w:jc w:val="both"/>
              <w:rPr>
                <w:bCs/>
                <w:sz w:val="24"/>
                <w:szCs w:val="24"/>
              </w:rPr>
            </w:pPr>
            <w:r w:rsidRPr="00A23146">
              <w:rPr>
                <w:bCs/>
                <w:sz w:val="24"/>
                <w:szCs w:val="24"/>
              </w:rPr>
              <w:t>1) обеспечение заявки на участие в закупке предоставляется одним из следующих способов:</w:t>
            </w:r>
          </w:p>
          <w:p w:rsidR="00B019DA" w:rsidRPr="00A23146" w:rsidRDefault="005F3BA5" w:rsidP="00255244">
            <w:pPr>
              <w:spacing w:line="276" w:lineRule="auto"/>
              <w:jc w:val="both"/>
              <w:rPr>
                <w:bCs/>
                <w:sz w:val="24"/>
                <w:szCs w:val="24"/>
              </w:rPr>
            </w:pPr>
            <w:r w:rsidRPr="00A23146">
              <w:rPr>
                <w:bCs/>
                <w:sz w:val="24"/>
                <w:szCs w:val="24"/>
              </w:rPr>
              <w:t>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255244" w:rsidRPr="00A23146" w:rsidRDefault="005F3BA5" w:rsidP="00255244">
            <w:pPr>
              <w:spacing w:line="276" w:lineRule="auto"/>
              <w:jc w:val="both"/>
              <w:rPr>
                <w:bCs/>
                <w:sz w:val="24"/>
                <w:szCs w:val="24"/>
              </w:rPr>
            </w:pPr>
            <w:r w:rsidRPr="00A23146">
              <w:rPr>
                <w:bCs/>
                <w:sz w:val="24"/>
                <w:szCs w:val="24"/>
              </w:rPr>
              <w:t>б) путем предоставления независимой гарантии, соответствующей требованиям статьи 45 Закона № 44-ФЗ;</w:t>
            </w:r>
          </w:p>
          <w:p w:rsidR="00720BE6" w:rsidRPr="00A23146" w:rsidRDefault="005F3BA5" w:rsidP="00720BE6">
            <w:pPr>
              <w:spacing w:line="276" w:lineRule="auto"/>
              <w:jc w:val="both"/>
              <w:rPr>
                <w:bCs/>
                <w:sz w:val="24"/>
                <w:szCs w:val="24"/>
              </w:rPr>
            </w:pPr>
            <w:r w:rsidRPr="00A23146">
              <w:rPr>
                <w:bCs/>
                <w:sz w:val="24"/>
                <w:szCs w:val="24"/>
              </w:rPr>
              <w:t xml:space="preserve">в) участники закупки, являющиеся юридическими лицами, </w:t>
            </w:r>
            <w:r w:rsidRPr="00A23146">
              <w:rPr>
                <w:bCs/>
                <w:sz w:val="24"/>
                <w:szCs w:val="24"/>
              </w:rPr>
              <w:lastRenderedPageBreak/>
              <w:t>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rsidR="00720BE6" w:rsidRPr="00A23146" w:rsidRDefault="005F3BA5" w:rsidP="00720BE6">
            <w:pPr>
              <w:spacing w:line="276" w:lineRule="auto"/>
              <w:jc w:val="both"/>
              <w:rPr>
                <w:bCs/>
                <w:sz w:val="24"/>
                <w:szCs w:val="24"/>
              </w:rPr>
            </w:pPr>
            <w:r w:rsidRPr="00A23146">
              <w:rPr>
                <w:bCs/>
                <w:sz w:val="24"/>
                <w:szCs w:val="24"/>
              </w:rPr>
              <w:t>-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720BE6" w:rsidRPr="00A23146" w:rsidRDefault="005F3BA5" w:rsidP="00720BE6">
            <w:pPr>
              <w:spacing w:line="276" w:lineRule="auto"/>
              <w:jc w:val="both"/>
              <w:rPr>
                <w:bCs/>
                <w:sz w:val="24"/>
                <w:szCs w:val="24"/>
              </w:rPr>
            </w:pPr>
            <w:r w:rsidRPr="00A23146">
              <w:rPr>
                <w:bCs/>
                <w:sz w:val="24"/>
                <w:szCs w:val="24"/>
              </w:rPr>
              <w:t>-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255244" w:rsidRPr="00A23146" w:rsidRDefault="005F3BA5" w:rsidP="00255244">
            <w:pPr>
              <w:spacing w:line="276" w:lineRule="auto"/>
              <w:jc w:val="both"/>
              <w:rPr>
                <w:bCs/>
                <w:sz w:val="24"/>
                <w:szCs w:val="24"/>
              </w:rPr>
            </w:pPr>
            <w:r w:rsidRPr="00A23146">
              <w:rPr>
                <w:bCs/>
                <w:sz w:val="24"/>
                <w:szCs w:val="24"/>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255244" w:rsidRPr="00A23146" w:rsidRDefault="005F3BA5" w:rsidP="00255244">
            <w:pPr>
              <w:spacing w:line="276" w:lineRule="auto"/>
              <w:jc w:val="both"/>
              <w:rPr>
                <w:bCs/>
                <w:sz w:val="24"/>
                <w:szCs w:val="24"/>
              </w:rPr>
            </w:pPr>
            <w:r w:rsidRPr="00A23146">
              <w:rPr>
                <w:bCs/>
                <w:sz w:val="24"/>
                <w:szCs w:val="24"/>
              </w:rPr>
              <w:t>3) в случае предоставления обеспечения заявки на участие в закупке в виде денежных средств:</w:t>
            </w:r>
          </w:p>
          <w:p w:rsidR="00255244" w:rsidRPr="00A23146" w:rsidRDefault="005F3BA5" w:rsidP="00255244">
            <w:pPr>
              <w:spacing w:line="276" w:lineRule="auto"/>
              <w:jc w:val="both"/>
              <w:rPr>
                <w:bCs/>
                <w:sz w:val="24"/>
                <w:szCs w:val="24"/>
              </w:rPr>
            </w:pPr>
            <w:r w:rsidRPr="00A23146">
              <w:rPr>
                <w:bCs/>
                <w:sz w:val="24"/>
                <w:szCs w:val="24"/>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255244" w:rsidRPr="00A23146" w:rsidRDefault="005F3BA5" w:rsidP="00255244">
            <w:pPr>
              <w:spacing w:line="276" w:lineRule="auto"/>
              <w:jc w:val="both"/>
              <w:rPr>
                <w:bCs/>
                <w:sz w:val="24"/>
                <w:szCs w:val="24"/>
              </w:rPr>
            </w:pPr>
            <w:r w:rsidRPr="00A23146">
              <w:rPr>
                <w:bCs/>
                <w:sz w:val="24"/>
                <w:szCs w:val="24"/>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255244" w:rsidRPr="00A23146" w:rsidRDefault="005F3BA5" w:rsidP="00255244">
            <w:pPr>
              <w:spacing w:line="276" w:lineRule="auto"/>
              <w:jc w:val="both"/>
              <w:rPr>
                <w:bCs/>
                <w:sz w:val="24"/>
                <w:szCs w:val="24"/>
              </w:rPr>
            </w:pPr>
            <w:r w:rsidRPr="00A23146">
              <w:rPr>
                <w:bCs/>
                <w:sz w:val="24"/>
                <w:szCs w:val="24"/>
              </w:rPr>
              <w:t>в) банк не позднее сорока минут с момента получения информации, предусмотренной подпунктом «б» пункта 3 части 5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255244" w:rsidRPr="00A23146" w:rsidRDefault="005F3BA5" w:rsidP="00255244">
            <w:pPr>
              <w:spacing w:line="276" w:lineRule="auto"/>
              <w:jc w:val="both"/>
              <w:rPr>
                <w:bCs/>
                <w:sz w:val="24"/>
                <w:szCs w:val="24"/>
              </w:rPr>
            </w:pPr>
            <w:r w:rsidRPr="00A23146">
              <w:rPr>
                <w:bCs/>
                <w:sz w:val="24"/>
                <w:szCs w:val="24"/>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w:t>
            </w:r>
            <w:r w:rsidRPr="00A23146">
              <w:rPr>
                <w:bCs/>
                <w:sz w:val="24"/>
                <w:szCs w:val="24"/>
              </w:rPr>
              <w:lastRenderedPageBreak/>
              <w:t>части 6 статьи 43 Закона № 44-ФЗ возврат заявки подавшему ее участнику закупки;</w:t>
            </w:r>
          </w:p>
          <w:p w:rsidR="00255244" w:rsidRPr="00A23146" w:rsidRDefault="005F3BA5" w:rsidP="00255244">
            <w:pPr>
              <w:spacing w:line="276" w:lineRule="auto"/>
              <w:jc w:val="both"/>
              <w:rPr>
                <w:bCs/>
                <w:sz w:val="24"/>
                <w:szCs w:val="24"/>
              </w:rPr>
            </w:pPr>
            <w:r w:rsidRPr="00A23146">
              <w:rPr>
                <w:bCs/>
                <w:sz w:val="24"/>
                <w:szCs w:val="24"/>
              </w:rPr>
              <w:t>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255244" w:rsidRPr="00A23146" w:rsidRDefault="00D81D0B" w:rsidP="00255244">
            <w:pPr>
              <w:spacing w:line="276" w:lineRule="auto"/>
              <w:jc w:val="both"/>
              <w:rPr>
                <w:bCs/>
                <w:sz w:val="24"/>
                <w:szCs w:val="24"/>
              </w:rPr>
            </w:pPr>
          </w:p>
          <w:p w:rsidR="00255244" w:rsidRPr="00A23146" w:rsidRDefault="005F3BA5" w:rsidP="00255244">
            <w:pPr>
              <w:spacing w:line="276" w:lineRule="auto"/>
              <w:jc w:val="both"/>
              <w:rPr>
                <w:bCs/>
                <w:sz w:val="24"/>
                <w:szCs w:val="24"/>
              </w:rPr>
            </w:pPr>
            <w:r w:rsidRPr="00A23146">
              <w:rPr>
                <w:bCs/>
                <w:sz w:val="24"/>
                <w:szCs w:val="24"/>
              </w:rPr>
              <w:t>Условия независимой гарантии установлены статьей 45 Закона № 44-ФЗ.</w:t>
            </w:r>
          </w:p>
          <w:p w:rsidR="00255244" w:rsidRPr="00A23146" w:rsidRDefault="005F3BA5" w:rsidP="00255244">
            <w:pPr>
              <w:spacing w:line="276" w:lineRule="auto"/>
              <w:jc w:val="both"/>
              <w:rPr>
                <w:bCs/>
                <w:sz w:val="24"/>
                <w:szCs w:val="24"/>
              </w:rPr>
            </w:pPr>
            <w:r w:rsidRPr="00A23146">
              <w:rPr>
                <w:bCs/>
                <w:sz w:val="24"/>
                <w:szCs w:val="24"/>
              </w:rPr>
              <w:t>Независимая гарантия должна быть безотзывной и должна содержать:</w:t>
            </w:r>
          </w:p>
          <w:p w:rsidR="00927ECD" w:rsidRPr="00A23146" w:rsidRDefault="005F3BA5" w:rsidP="00255244">
            <w:pPr>
              <w:spacing w:line="276" w:lineRule="auto"/>
              <w:jc w:val="both"/>
              <w:rPr>
                <w:bCs/>
                <w:sz w:val="24"/>
                <w:szCs w:val="24"/>
              </w:rPr>
            </w:pPr>
            <w:r w:rsidRPr="00A23146">
              <w:rPr>
                <w:bCs/>
                <w:sz w:val="24"/>
                <w:szCs w:val="24"/>
              </w:rPr>
              <w:t>1) сумму независимой гарантии, подлежащую уплате гарантом заказчику в установленных статьей 44 Федерального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255244" w:rsidRPr="00A23146" w:rsidRDefault="005F3BA5" w:rsidP="00255244">
            <w:pPr>
              <w:spacing w:line="276" w:lineRule="auto"/>
              <w:jc w:val="both"/>
              <w:rPr>
                <w:bCs/>
                <w:sz w:val="24"/>
                <w:szCs w:val="24"/>
              </w:rPr>
            </w:pPr>
            <w:r w:rsidRPr="00A23146">
              <w:rPr>
                <w:bCs/>
                <w:sz w:val="24"/>
                <w:szCs w:val="24"/>
              </w:rPr>
              <w:t>2) обязательства принципала, надлежащее исполнение которых обеспечивается независимой гарантией;</w:t>
            </w:r>
          </w:p>
          <w:p w:rsidR="00255244" w:rsidRPr="00A23146" w:rsidRDefault="005F3BA5" w:rsidP="00255244">
            <w:pPr>
              <w:spacing w:line="276" w:lineRule="auto"/>
              <w:jc w:val="both"/>
              <w:rPr>
                <w:bCs/>
                <w:sz w:val="24"/>
                <w:szCs w:val="24"/>
              </w:rPr>
            </w:pPr>
            <w:r w:rsidRPr="00A23146">
              <w:rPr>
                <w:bCs/>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255244" w:rsidRPr="00A23146" w:rsidRDefault="005F3BA5" w:rsidP="00255244">
            <w:pPr>
              <w:spacing w:line="276" w:lineRule="auto"/>
              <w:jc w:val="both"/>
              <w:rPr>
                <w:bCs/>
                <w:sz w:val="24"/>
                <w:szCs w:val="24"/>
              </w:rPr>
            </w:pPr>
            <w:r w:rsidRPr="00A23146">
              <w:rPr>
                <w:bCs/>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55244" w:rsidRPr="00A23146" w:rsidRDefault="005F3BA5" w:rsidP="00255244">
            <w:pPr>
              <w:spacing w:line="276" w:lineRule="auto"/>
              <w:jc w:val="both"/>
              <w:rPr>
                <w:bCs/>
                <w:sz w:val="24"/>
                <w:szCs w:val="24"/>
              </w:rPr>
            </w:pPr>
            <w:r w:rsidRPr="00A23146">
              <w:rPr>
                <w:bCs/>
                <w:sz w:val="24"/>
                <w:szCs w:val="24"/>
              </w:rPr>
              <w:t>5) срок действия независимой гарантии с учетом требований статей 44 и 96 Закона № 44-ФЗ;</w:t>
            </w:r>
          </w:p>
          <w:p w:rsidR="00255244" w:rsidRPr="00A23146" w:rsidRDefault="005F3BA5" w:rsidP="00255244">
            <w:pPr>
              <w:spacing w:line="276" w:lineRule="auto"/>
              <w:jc w:val="both"/>
              <w:rPr>
                <w:bCs/>
                <w:sz w:val="24"/>
                <w:szCs w:val="24"/>
              </w:rPr>
            </w:pPr>
            <w:r w:rsidRPr="00A23146">
              <w:rPr>
                <w:bCs/>
                <w:sz w:val="24"/>
                <w:szCs w:val="24"/>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w:t>
            </w:r>
            <w:r w:rsidRPr="00A23146">
              <w:rPr>
                <w:bCs/>
                <w:sz w:val="24"/>
                <w:szCs w:val="24"/>
              </w:rPr>
              <w:lastRenderedPageBreak/>
              <w:t>независимой гарантии в качестве обеспечения исполнения контракта;</w:t>
            </w:r>
          </w:p>
          <w:p w:rsidR="00255244" w:rsidRPr="00A23146" w:rsidRDefault="005F3BA5" w:rsidP="00255244">
            <w:pPr>
              <w:spacing w:line="276" w:lineRule="auto"/>
              <w:jc w:val="both"/>
              <w:rPr>
                <w:bCs/>
                <w:sz w:val="24"/>
                <w:szCs w:val="24"/>
              </w:rPr>
            </w:pPr>
            <w:r w:rsidRPr="00A23146">
              <w:rPr>
                <w:bCs/>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784C5A" w:rsidRPr="00A23146" w:rsidRDefault="005F3BA5" w:rsidP="00240B28">
            <w:pPr>
              <w:spacing w:line="276" w:lineRule="auto"/>
              <w:jc w:val="both"/>
              <w:rPr>
                <w:bCs/>
                <w:sz w:val="24"/>
                <w:szCs w:val="24"/>
              </w:rPr>
            </w:pPr>
            <w:r w:rsidRPr="00A23146">
              <w:rPr>
                <w:bCs/>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A23146">
              <w:rPr>
                <w:bCs/>
                <w:i/>
                <w:iCs/>
                <w:sz w:val="24"/>
                <w:szCs w:val="24"/>
              </w:rPr>
              <w:t xml:space="preserve"> </w:t>
            </w:r>
            <w:r w:rsidRPr="00A23146">
              <w:rPr>
                <w:bCs/>
                <w:sz w:val="24"/>
                <w:szCs w:val="24"/>
              </w:rPr>
              <w:t xml:space="preserve"> </w:t>
            </w:r>
          </w:p>
          <w:p w:rsidR="00D21102" w:rsidRPr="003A3DC0" w:rsidRDefault="00D81D0B" w:rsidP="00240B28">
            <w:pPr>
              <w:spacing w:line="276" w:lineRule="auto"/>
              <w:jc w:val="both"/>
              <w:rPr>
                <w:noProof/>
                <w:sz w:val="24"/>
                <w:szCs w:val="24"/>
              </w:rPr>
            </w:pPr>
          </w:p>
          <w:p w:rsidR="00240B28" w:rsidRPr="00A23146" w:rsidRDefault="005F3BA5" w:rsidP="00240B28">
            <w:pPr>
              <w:autoSpaceDE w:val="0"/>
              <w:adjustRightInd w:val="0"/>
              <w:spacing w:line="23" w:lineRule="atLeast"/>
              <w:jc w:val="both"/>
              <w:rPr>
                <w:sz w:val="24"/>
                <w:szCs w:val="24"/>
              </w:rPr>
            </w:pPr>
            <w:r w:rsidRPr="00A23146">
              <w:rPr>
                <w:sz w:val="24"/>
                <w:szCs w:val="24"/>
              </w:rPr>
              <w:t xml:space="preserve">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p w:rsidR="00240B28" w:rsidRPr="00A23146" w:rsidRDefault="005F3BA5" w:rsidP="00240B28">
            <w:pPr>
              <w:keepLines/>
              <w:suppressLineNumbers/>
              <w:tabs>
                <w:tab w:val="center" w:pos="3230"/>
                <w:tab w:val="left" w:pos="5235"/>
              </w:tabs>
              <w:autoSpaceDE w:val="0"/>
              <w:spacing w:line="276" w:lineRule="auto"/>
              <w:ind w:right="88"/>
              <w:jc w:val="both"/>
              <w:rPr>
                <w:sz w:val="24"/>
                <w:szCs w:val="24"/>
              </w:rPr>
            </w:pPr>
            <w:r w:rsidRPr="00A23146">
              <w:rPr>
                <w:sz w:val="24"/>
                <w:szCs w:val="24"/>
              </w:rPr>
              <w:t>Платежные реквизиты:</w:t>
            </w:r>
            <w:r w:rsidRPr="00A23146">
              <w:rPr>
                <w:sz w:val="24"/>
                <w:szCs w:val="24"/>
              </w:rPr>
              <w:tab/>
            </w:r>
            <w:r w:rsidRPr="00A23146">
              <w:rPr>
                <w:sz w:val="24"/>
                <w:szCs w:val="24"/>
              </w:rPr>
              <w:tab/>
              <w:t>Сахминфин</w:t>
            </w:r>
          </w:p>
          <w:p w:rsidR="00240B28" w:rsidRPr="00A23146" w:rsidRDefault="005F3BA5" w:rsidP="00240B28">
            <w:pPr>
              <w:spacing w:line="276" w:lineRule="auto"/>
              <w:jc w:val="both"/>
              <w:rPr>
                <w:sz w:val="24"/>
                <w:szCs w:val="24"/>
              </w:rPr>
            </w:pPr>
            <w:r w:rsidRPr="00A23146">
              <w:rPr>
                <w:sz w:val="24"/>
                <w:szCs w:val="24"/>
              </w:rPr>
              <w:t>(ГОСУДАРСТВЕННОЕ КАЗЕННОЕ УЧРЕЖДЕНИЕ ''УПРАВЛЕНИЕ ТРАНСПОРТА И ДОРОЖНОГО МОНИТОРИНГА САХАЛИНСКОЙ ОБЛАСТИ'')</w:t>
            </w:r>
          </w:p>
          <w:p w:rsidR="000B4601" w:rsidRPr="00A23146" w:rsidRDefault="005F3BA5" w:rsidP="00240B28">
            <w:pPr>
              <w:tabs>
                <w:tab w:val="left" w:pos="5820"/>
              </w:tabs>
              <w:autoSpaceDE w:val="0"/>
              <w:adjustRightInd w:val="0"/>
              <w:spacing w:line="23" w:lineRule="atLeast"/>
              <w:jc w:val="both"/>
              <w:rPr>
                <w:sz w:val="24"/>
                <w:szCs w:val="24"/>
              </w:rPr>
            </w:pPr>
            <w:r w:rsidRPr="00A23146">
              <w:rPr>
                <w:sz w:val="24"/>
                <w:szCs w:val="24"/>
              </w:rPr>
              <w:tab/>
            </w:r>
          </w:p>
          <w:p w:rsidR="00240B28" w:rsidRPr="00A23146" w:rsidRDefault="005F3BA5" w:rsidP="00240B28">
            <w:pPr>
              <w:tabs>
                <w:tab w:val="left" w:pos="795"/>
              </w:tabs>
              <w:autoSpaceDE w:val="0"/>
              <w:adjustRightInd w:val="0"/>
              <w:spacing w:line="23" w:lineRule="atLeast"/>
              <w:jc w:val="both"/>
              <w:rPr>
                <w:sz w:val="24"/>
                <w:szCs w:val="24"/>
              </w:rPr>
            </w:pPr>
            <w:r w:rsidRPr="00A23146">
              <w:rPr>
                <w:sz w:val="24"/>
                <w:szCs w:val="24"/>
              </w:rPr>
              <w:t>ИНН: 6501281755</w:t>
            </w:r>
          </w:p>
          <w:p w:rsidR="00240B28" w:rsidRPr="00A23146" w:rsidRDefault="005F3BA5" w:rsidP="00240B28">
            <w:pPr>
              <w:keepLines/>
              <w:suppressLineNumbers/>
              <w:autoSpaceDE w:val="0"/>
              <w:spacing w:line="276" w:lineRule="auto"/>
              <w:jc w:val="both"/>
              <w:rPr>
                <w:sz w:val="24"/>
                <w:szCs w:val="24"/>
              </w:rPr>
            </w:pPr>
            <w:r w:rsidRPr="00A23146">
              <w:rPr>
                <w:sz w:val="24"/>
                <w:szCs w:val="24"/>
              </w:rPr>
              <w:t xml:space="preserve">КПП: 650101001 </w:t>
            </w:r>
          </w:p>
          <w:p w:rsidR="00240B28" w:rsidRPr="00A23146" w:rsidRDefault="005F3BA5" w:rsidP="00240B28">
            <w:pPr>
              <w:keepLines/>
              <w:suppressLineNumbers/>
              <w:autoSpaceDE w:val="0"/>
              <w:spacing w:line="276" w:lineRule="auto"/>
              <w:jc w:val="both"/>
              <w:rPr>
                <w:sz w:val="24"/>
                <w:szCs w:val="24"/>
              </w:rPr>
            </w:pPr>
            <w:r w:rsidRPr="00A23146">
              <w:rPr>
                <w:sz w:val="24"/>
                <w:szCs w:val="24"/>
              </w:rPr>
              <w:t>БИК: 016401800</w:t>
            </w:r>
          </w:p>
          <w:p w:rsidR="00240B28" w:rsidRPr="00A23146" w:rsidRDefault="005F3BA5" w:rsidP="00240B28">
            <w:pPr>
              <w:keepLines/>
              <w:suppressLineNumbers/>
              <w:autoSpaceDE w:val="0"/>
              <w:spacing w:line="276" w:lineRule="auto"/>
              <w:jc w:val="both"/>
              <w:rPr>
                <w:sz w:val="24"/>
                <w:szCs w:val="24"/>
              </w:rPr>
            </w:pPr>
            <w:r w:rsidRPr="00A23146">
              <w:rPr>
                <w:sz w:val="24"/>
                <w:szCs w:val="24"/>
              </w:rPr>
              <w:t xml:space="preserve">КБК: </w:t>
            </w:r>
          </w:p>
          <w:p w:rsidR="00240B28" w:rsidRPr="00A23146" w:rsidRDefault="005F3BA5" w:rsidP="00240B28">
            <w:pPr>
              <w:keepLines/>
              <w:suppressLineNumbers/>
              <w:autoSpaceDE w:val="0"/>
              <w:spacing w:line="276" w:lineRule="auto"/>
              <w:jc w:val="both"/>
              <w:rPr>
                <w:sz w:val="24"/>
                <w:szCs w:val="24"/>
              </w:rPr>
            </w:pPr>
            <w:r w:rsidRPr="00A23146">
              <w:rPr>
                <w:sz w:val="24"/>
                <w:szCs w:val="24"/>
              </w:rPr>
              <w:t>ОКТМО: 64701000001</w:t>
            </w:r>
          </w:p>
          <w:p w:rsidR="00240B28" w:rsidRPr="00A23146" w:rsidRDefault="005F3BA5" w:rsidP="00240B28">
            <w:pPr>
              <w:keepLines/>
              <w:suppressLineNumbers/>
              <w:autoSpaceDE w:val="0"/>
              <w:spacing w:line="276" w:lineRule="auto"/>
              <w:jc w:val="both"/>
              <w:rPr>
                <w:sz w:val="24"/>
                <w:szCs w:val="24"/>
              </w:rPr>
            </w:pPr>
            <w:r w:rsidRPr="00A23146">
              <w:rPr>
                <w:sz w:val="24"/>
                <w:szCs w:val="24"/>
              </w:rPr>
              <w:t>лицевой счет: 05038008710</w:t>
            </w:r>
          </w:p>
          <w:p w:rsidR="000B4601" w:rsidRPr="00A23146" w:rsidRDefault="005F3BA5" w:rsidP="00240B28">
            <w:pPr>
              <w:keepLines/>
              <w:suppressLineNumbers/>
              <w:autoSpaceDE w:val="0"/>
              <w:spacing w:line="276" w:lineRule="auto"/>
              <w:ind w:right="88"/>
              <w:jc w:val="both"/>
              <w:rPr>
                <w:sz w:val="24"/>
                <w:szCs w:val="24"/>
              </w:rPr>
            </w:pPr>
            <w:r w:rsidRPr="00A23146">
              <w:rPr>
                <w:sz w:val="24"/>
                <w:szCs w:val="24"/>
              </w:rPr>
              <w:t>расчетный счет: 03222643640000006100</w:t>
            </w:r>
          </w:p>
          <w:p w:rsidR="00784C5A" w:rsidRPr="00A23146" w:rsidRDefault="00D81D0B" w:rsidP="00784C5A">
            <w:pPr>
              <w:spacing w:line="276" w:lineRule="auto"/>
              <w:jc w:val="both"/>
              <w:rPr>
                <w:rFonts w:eastAsia="Calibri"/>
                <w:b/>
                <w:iCs/>
                <w:sz w:val="24"/>
                <w:szCs w:val="24"/>
              </w:rPr>
            </w:pPr>
          </w:p>
        </w:tc>
      </w:tr>
      <w:tr w:rsidR="000B4601" w:rsidTr="00075862">
        <w:tc>
          <w:tcPr>
            <w:tcW w:w="704" w:type="dxa"/>
          </w:tcPr>
          <w:p w:rsidR="00784C5A" w:rsidRPr="00A23146" w:rsidRDefault="005F3BA5" w:rsidP="00142FC7">
            <w:pPr>
              <w:tabs>
                <w:tab w:val="left" w:pos="0"/>
                <w:tab w:val="left" w:pos="179"/>
                <w:tab w:val="left" w:pos="601"/>
              </w:tabs>
              <w:spacing w:line="276" w:lineRule="auto"/>
              <w:ind w:right="97"/>
              <w:jc w:val="center"/>
              <w:rPr>
                <w:sz w:val="24"/>
              </w:rPr>
            </w:pPr>
            <w:r w:rsidRPr="00A23146">
              <w:rPr>
                <w:sz w:val="24"/>
              </w:rPr>
              <w:lastRenderedPageBreak/>
              <w:t>25</w:t>
            </w:r>
          </w:p>
        </w:tc>
        <w:tc>
          <w:tcPr>
            <w:tcW w:w="2835" w:type="dxa"/>
          </w:tcPr>
          <w:p w:rsidR="00784C5A" w:rsidRPr="00A23146" w:rsidRDefault="005F3BA5" w:rsidP="00E137EB">
            <w:pPr>
              <w:spacing w:line="276" w:lineRule="auto"/>
              <w:ind w:right="27"/>
              <w:rPr>
                <w:sz w:val="24"/>
                <w:szCs w:val="24"/>
                <w:shd w:val="clear" w:color="auto" w:fill="FFFFFF"/>
              </w:rPr>
            </w:pPr>
            <w:r w:rsidRPr="00A23146">
              <w:rPr>
                <w:sz w:val="24"/>
                <w:szCs w:val="24"/>
                <w:lang w:eastAsia="zh-CN"/>
              </w:rPr>
              <w:t>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Закона № 44-ФЗ)</w:t>
            </w:r>
          </w:p>
        </w:tc>
        <w:tc>
          <w:tcPr>
            <w:tcW w:w="7513" w:type="dxa"/>
          </w:tcPr>
          <w:p w:rsidR="00726C06" w:rsidRPr="00A23146" w:rsidRDefault="005F3BA5" w:rsidP="00726C06">
            <w:pPr>
              <w:spacing w:line="276" w:lineRule="auto"/>
              <w:jc w:val="both"/>
              <w:rPr>
                <w:sz w:val="24"/>
                <w:szCs w:val="24"/>
              </w:rPr>
            </w:pPr>
            <w:r w:rsidRPr="00A23146">
              <w:rPr>
                <w:b/>
                <w:iCs/>
                <w:sz w:val="24"/>
                <w:szCs w:val="24"/>
              </w:rPr>
              <w:t xml:space="preserve">Размер обеспечения исполнения контракта (договора) </w:t>
            </w:r>
            <w:r w:rsidRPr="00A23146">
              <w:rPr>
                <w:b/>
                <w:sz w:val="24"/>
                <w:szCs w:val="24"/>
              </w:rPr>
              <w:t>составляет</w:t>
            </w:r>
            <w:r w:rsidRPr="00A23146">
              <w:rPr>
                <w:rFonts w:eastAsiaTheme="minorEastAsia"/>
                <w:b/>
                <w:noProof/>
                <w:sz w:val="24"/>
                <w:szCs w:val="24"/>
              </w:rPr>
              <w:t>:</w:t>
            </w:r>
            <w:r w:rsidRPr="00A23146">
              <w:rPr>
                <w:rFonts w:eastAsiaTheme="minorEastAsia"/>
                <w:noProof/>
                <w:sz w:val="24"/>
                <w:szCs w:val="24"/>
              </w:rPr>
              <w:t xml:space="preserve"> </w:t>
            </w:r>
          </w:p>
          <w:p w:rsidR="00726C06" w:rsidRPr="00A23146" w:rsidRDefault="00D81D0B" w:rsidP="00726C06">
            <w:pPr>
              <w:spacing w:line="276" w:lineRule="auto"/>
              <w:jc w:val="both"/>
              <w:rPr>
                <w:sz w:val="24"/>
                <w:szCs w:val="24"/>
              </w:rPr>
            </w:pPr>
          </w:p>
          <w:p w:rsidR="00726C06" w:rsidRPr="00A23146" w:rsidRDefault="005F3BA5" w:rsidP="00726C06">
            <w:pPr>
              <w:spacing w:line="276" w:lineRule="auto"/>
              <w:jc w:val="both"/>
              <w:rPr>
                <w:sz w:val="24"/>
                <w:szCs w:val="24"/>
              </w:rPr>
            </w:pPr>
            <w:r w:rsidRPr="00A23146">
              <w:rPr>
                <w:sz w:val="24"/>
                <w:szCs w:val="24"/>
              </w:rPr>
              <w:t xml:space="preserve">5,00% от </w:t>
            </w:r>
            <w:r w:rsidRPr="00276BC5">
              <w:rPr>
                <w:sz w:val="24"/>
                <w:szCs w:val="24"/>
              </w:rPr>
              <w:t>цены, по которой в соответствии с Законом № 44-ФЗ заключается контракт.</w:t>
            </w:r>
          </w:p>
          <w:p w:rsidR="00726C06" w:rsidRPr="00A23146" w:rsidRDefault="00D81D0B" w:rsidP="00726C06">
            <w:pPr>
              <w:spacing w:line="276" w:lineRule="auto"/>
              <w:jc w:val="both"/>
              <w:rPr>
                <w:sz w:val="24"/>
                <w:szCs w:val="24"/>
              </w:rPr>
            </w:pPr>
          </w:p>
          <w:p w:rsidR="000B4601" w:rsidRPr="00A23146" w:rsidRDefault="000B4601" w:rsidP="009A4ABE">
            <w:pPr>
              <w:spacing w:line="276" w:lineRule="auto"/>
              <w:jc w:val="both"/>
              <w:rPr>
                <w:sz w:val="24"/>
                <w:szCs w:val="24"/>
              </w:rPr>
            </w:pPr>
          </w:p>
          <w:p w:rsidR="00726C06" w:rsidRPr="00A23146" w:rsidRDefault="00D81D0B" w:rsidP="009A4ABE">
            <w:pPr>
              <w:spacing w:line="276" w:lineRule="auto"/>
              <w:jc w:val="both"/>
              <w:rPr>
                <w:sz w:val="24"/>
                <w:szCs w:val="24"/>
              </w:rPr>
            </w:pPr>
          </w:p>
          <w:p w:rsidR="00784C5A" w:rsidRPr="00A23146" w:rsidRDefault="005F3BA5" w:rsidP="001C2329">
            <w:pPr>
              <w:spacing w:line="276" w:lineRule="auto"/>
              <w:jc w:val="both"/>
              <w:rPr>
                <w:rFonts w:eastAsiaTheme="minorEastAsia"/>
                <w:noProof/>
                <w:sz w:val="24"/>
                <w:szCs w:val="24"/>
              </w:rPr>
            </w:pPr>
            <w:r w:rsidRPr="00A23146">
              <w:rPr>
                <w:b/>
                <w:bCs/>
                <w:noProof/>
                <w:sz w:val="24"/>
                <w:szCs w:val="24"/>
              </w:rPr>
              <w:t>Размер обеспечения гарантийных обязательств</w:t>
            </w:r>
            <w:r w:rsidRPr="00A23146">
              <w:rPr>
                <w:b/>
                <w:sz w:val="24"/>
                <w:szCs w:val="24"/>
              </w:rPr>
              <w:t xml:space="preserve"> </w:t>
            </w:r>
            <w:r w:rsidRPr="00A23146">
              <w:rPr>
                <w:b/>
                <w:bCs/>
                <w:noProof/>
                <w:sz w:val="24"/>
                <w:szCs w:val="24"/>
              </w:rPr>
              <w:t>составляет:</w:t>
            </w:r>
            <w:r w:rsidRPr="00A23146">
              <w:rPr>
                <w:bCs/>
                <w:noProof/>
                <w:sz w:val="24"/>
                <w:szCs w:val="24"/>
              </w:rPr>
              <w:t xml:space="preserve"> </w:t>
            </w:r>
            <w:r w:rsidRPr="00A23146">
              <w:rPr>
                <w:rFonts w:eastAsiaTheme="minorEastAsia"/>
                <w:noProof/>
                <w:sz w:val="24"/>
                <w:szCs w:val="24"/>
              </w:rPr>
              <w:t xml:space="preserve">0,00% </w:t>
            </w:r>
            <w:r w:rsidRPr="00276BC5">
              <w:rPr>
                <w:sz w:val="24"/>
                <w:szCs w:val="24"/>
              </w:rPr>
              <w:t>от начальной (максимальной) цены контракта, что</w:t>
            </w:r>
            <w:r w:rsidRPr="00A23146">
              <w:rPr>
                <w:rFonts w:eastAsiaTheme="minorEastAsia"/>
                <w:noProof/>
                <w:sz w:val="24"/>
                <w:szCs w:val="24"/>
              </w:rPr>
              <w:t xml:space="preserve"> составляет 0,00 рублей.</w:t>
            </w:r>
          </w:p>
          <w:p w:rsidR="00D25EE4" w:rsidRPr="00A23146" w:rsidRDefault="00D81D0B" w:rsidP="001C2329">
            <w:pPr>
              <w:spacing w:line="276" w:lineRule="auto"/>
              <w:ind w:right="27"/>
              <w:rPr>
                <w:sz w:val="24"/>
                <w:szCs w:val="24"/>
              </w:rPr>
            </w:pPr>
          </w:p>
          <w:p w:rsidR="004F04A4" w:rsidRPr="00A23146" w:rsidRDefault="005F3BA5" w:rsidP="004F04A4">
            <w:pPr>
              <w:spacing w:before="120" w:line="276" w:lineRule="auto"/>
              <w:jc w:val="both"/>
              <w:rPr>
                <w:i/>
                <w:iCs/>
                <w:sz w:val="24"/>
                <w:szCs w:val="24"/>
              </w:rPr>
            </w:pPr>
            <w:r w:rsidRPr="00A23146">
              <w:rPr>
                <w:i/>
                <w:iCs/>
                <w:sz w:val="24"/>
                <w:szCs w:val="24"/>
              </w:rPr>
              <w:t>Порядок предоставления обеспечения исполнения контракта, обеспечения гарантийных обязательств установлен статьей 96 Закона № 44-ФЗ</w:t>
            </w:r>
          </w:p>
          <w:p w:rsidR="00E42CCA" w:rsidRPr="003A3DC0" w:rsidRDefault="005F3BA5" w:rsidP="00E90AD2">
            <w:pPr>
              <w:keepLines/>
              <w:suppressLineNumbers/>
              <w:autoSpaceDE w:val="0"/>
              <w:spacing w:line="276" w:lineRule="auto"/>
              <w:ind w:right="88"/>
              <w:jc w:val="both"/>
              <w:rPr>
                <w:sz w:val="24"/>
                <w:szCs w:val="24"/>
              </w:rPr>
            </w:pPr>
            <w:r w:rsidRPr="00A23146">
              <w:rPr>
                <w:sz w:val="24"/>
                <w:szCs w:val="24"/>
              </w:rPr>
              <w:lastRenderedPageBreak/>
              <w:t>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Срок действия независимой гарантии указан в проекте контракта.</w:t>
            </w:r>
          </w:p>
          <w:p w:rsidR="00E90AD2" w:rsidRPr="003A3DC0" w:rsidRDefault="005F3BA5" w:rsidP="00E90AD2">
            <w:pPr>
              <w:keepLines/>
              <w:suppressLineNumbers/>
              <w:autoSpaceDE w:val="0"/>
              <w:spacing w:line="276" w:lineRule="auto"/>
              <w:ind w:right="88"/>
              <w:jc w:val="both"/>
              <w:rPr>
                <w:sz w:val="24"/>
                <w:szCs w:val="24"/>
              </w:rPr>
            </w:pPr>
            <w:r w:rsidRPr="003A3DC0">
              <w:rPr>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D25EE4" w:rsidRPr="00A23146" w:rsidRDefault="005F3BA5" w:rsidP="00E42CCA">
            <w:pPr>
              <w:keepLines/>
              <w:suppressLineNumbers/>
              <w:autoSpaceDE w:val="0"/>
              <w:spacing w:line="276" w:lineRule="auto"/>
              <w:ind w:right="88"/>
              <w:jc w:val="both"/>
              <w:rPr>
                <w:i/>
                <w:color w:val="000000"/>
                <w:sz w:val="24"/>
                <w:szCs w:val="24"/>
              </w:rPr>
            </w:pPr>
            <w:r w:rsidRPr="00A23146">
              <w:rPr>
                <w:sz w:val="24"/>
                <w:szCs w:val="24"/>
              </w:rPr>
              <w:t>В случае выбора денежных средств в качестве обеспечение исполнения контракта, обеспечения гарантийных обязательств они перечисляются на счет Заказчика.</w:t>
            </w:r>
          </w:p>
          <w:p w:rsidR="00D25EE4" w:rsidRPr="003A3DC0" w:rsidRDefault="005F3BA5" w:rsidP="00D25EE4">
            <w:pPr>
              <w:keepLines/>
              <w:suppressLineNumbers/>
              <w:autoSpaceDE w:val="0"/>
              <w:spacing w:line="276" w:lineRule="auto"/>
              <w:ind w:right="88"/>
              <w:jc w:val="both"/>
              <w:rPr>
                <w:i/>
                <w:color w:val="000000"/>
                <w:sz w:val="24"/>
                <w:szCs w:val="24"/>
              </w:rPr>
            </w:pPr>
            <w:r w:rsidRPr="00A23146">
              <w:rPr>
                <w:b/>
                <w:color w:val="000000"/>
                <w:sz w:val="24"/>
                <w:szCs w:val="24"/>
              </w:rPr>
              <w:t>Платежные</w:t>
            </w:r>
            <w:r w:rsidRPr="003A3DC0">
              <w:rPr>
                <w:b/>
                <w:color w:val="000000"/>
                <w:sz w:val="24"/>
                <w:szCs w:val="24"/>
              </w:rPr>
              <w:t xml:space="preserve"> </w:t>
            </w:r>
            <w:r w:rsidRPr="00A23146">
              <w:rPr>
                <w:b/>
                <w:color w:val="000000"/>
                <w:sz w:val="24"/>
                <w:szCs w:val="24"/>
              </w:rPr>
              <w:t>реквизиты</w:t>
            </w:r>
            <w:r w:rsidRPr="003A3DC0">
              <w:rPr>
                <w:b/>
                <w:color w:val="000000"/>
                <w:sz w:val="24"/>
                <w:szCs w:val="24"/>
              </w:rPr>
              <w:t>:</w:t>
            </w:r>
          </w:p>
          <w:p w:rsidR="00D25EE4" w:rsidRPr="003A3DC0" w:rsidRDefault="005F3BA5" w:rsidP="00D25EE4">
            <w:pPr>
              <w:spacing w:line="276" w:lineRule="auto"/>
              <w:jc w:val="both"/>
              <w:rPr>
                <w:sz w:val="24"/>
                <w:szCs w:val="24"/>
              </w:rPr>
            </w:pPr>
            <w:proofErr w:type="spellStart"/>
            <w:r w:rsidRPr="00A23146">
              <w:rPr>
                <w:bCs/>
                <w:sz w:val="24"/>
                <w:szCs w:val="24"/>
                <w:shd w:val="clear" w:color="auto" w:fill="FFFFFF"/>
              </w:rPr>
              <w:t>Сахминфин</w:t>
            </w:r>
            <w:proofErr w:type="spellEnd"/>
          </w:p>
          <w:p w:rsidR="00D25EE4" w:rsidRPr="00A23146" w:rsidRDefault="005F3BA5" w:rsidP="00D25EE4">
            <w:pPr>
              <w:spacing w:line="276" w:lineRule="auto"/>
              <w:jc w:val="both"/>
              <w:rPr>
                <w:sz w:val="24"/>
                <w:szCs w:val="24"/>
              </w:rPr>
            </w:pPr>
            <w:r w:rsidRPr="00A23146">
              <w:rPr>
                <w:sz w:val="24"/>
                <w:szCs w:val="24"/>
              </w:rPr>
              <w:t>(</w:t>
            </w:r>
            <w:r w:rsidRPr="00A23146">
              <w:rPr>
                <w:noProof/>
                <w:sz w:val="24"/>
                <w:szCs w:val="24"/>
              </w:rPr>
              <w:t>ГОСУДАРСТВЕННОЕ</w:t>
            </w:r>
            <w:r w:rsidRPr="003A3DC0">
              <w:rPr>
                <w:noProof/>
                <w:sz w:val="24"/>
                <w:szCs w:val="24"/>
              </w:rPr>
              <w:t xml:space="preserve"> </w:t>
            </w:r>
            <w:r w:rsidRPr="00A23146">
              <w:rPr>
                <w:noProof/>
                <w:sz w:val="24"/>
                <w:szCs w:val="24"/>
              </w:rPr>
              <w:t>КАЗЕННОЕ</w:t>
            </w:r>
            <w:r w:rsidRPr="003A3DC0">
              <w:rPr>
                <w:sz w:val="24"/>
                <w:szCs w:val="24"/>
              </w:rPr>
              <w:t xml:space="preserve"> УЧРЕЖДЕНИЕ ''УПРАВЛЕНИЕ ТРАНСПОРТА И ДОРОЖНОГО МОНИТОРИНГА САХАЛИНСКОЙ ОБЛАСТИ''</w:t>
            </w:r>
            <w:r w:rsidRPr="00A23146">
              <w:rPr>
                <w:sz w:val="24"/>
                <w:szCs w:val="24"/>
              </w:rPr>
              <w:t>)</w:t>
            </w:r>
          </w:p>
          <w:p w:rsidR="00D25EE4" w:rsidRPr="00A23146" w:rsidRDefault="005F3BA5" w:rsidP="00D25EE4">
            <w:pPr>
              <w:keepLines/>
              <w:suppressLineNumbers/>
              <w:autoSpaceDE w:val="0"/>
              <w:spacing w:line="276" w:lineRule="auto"/>
              <w:jc w:val="both"/>
              <w:rPr>
                <w:bCs/>
                <w:noProof/>
                <w:sz w:val="24"/>
                <w:szCs w:val="24"/>
              </w:rPr>
            </w:pPr>
            <w:r w:rsidRPr="00A23146">
              <w:rPr>
                <w:b/>
                <w:bCs/>
                <w:noProof/>
                <w:sz w:val="24"/>
                <w:szCs w:val="24"/>
              </w:rPr>
              <w:t>ИНН:</w:t>
            </w:r>
            <w:r w:rsidRPr="00A23146">
              <w:rPr>
                <w:bCs/>
                <w:noProof/>
                <w:sz w:val="24"/>
                <w:szCs w:val="24"/>
              </w:rPr>
              <w:t xml:space="preserve"> 6501281755</w:t>
            </w:r>
          </w:p>
          <w:p w:rsidR="00D25EE4" w:rsidRPr="00A23146" w:rsidRDefault="005F3BA5" w:rsidP="00D25EE4">
            <w:pPr>
              <w:keepLines/>
              <w:suppressLineNumbers/>
              <w:autoSpaceDE w:val="0"/>
              <w:spacing w:line="276" w:lineRule="auto"/>
              <w:jc w:val="both"/>
              <w:rPr>
                <w:bCs/>
                <w:noProof/>
                <w:sz w:val="24"/>
                <w:szCs w:val="24"/>
              </w:rPr>
            </w:pPr>
            <w:r w:rsidRPr="00A23146">
              <w:rPr>
                <w:b/>
                <w:bCs/>
                <w:noProof/>
                <w:sz w:val="24"/>
                <w:szCs w:val="24"/>
              </w:rPr>
              <w:t>КПП:</w:t>
            </w:r>
            <w:r w:rsidRPr="00A23146">
              <w:rPr>
                <w:bCs/>
                <w:noProof/>
                <w:sz w:val="24"/>
                <w:szCs w:val="24"/>
              </w:rPr>
              <w:t xml:space="preserve"> 650101001 </w:t>
            </w:r>
          </w:p>
          <w:p w:rsidR="00D25EE4" w:rsidRPr="00A23146" w:rsidRDefault="005F3BA5" w:rsidP="00D25EE4">
            <w:pPr>
              <w:keepLines/>
              <w:suppressLineNumbers/>
              <w:autoSpaceDE w:val="0"/>
              <w:spacing w:line="276" w:lineRule="auto"/>
              <w:jc w:val="both"/>
              <w:rPr>
                <w:bCs/>
                <w:noProof/>
                <w:sz w:val="24"/>
                <w:szCs w:val="24"/>
              </w:rPr>
            </w:pPr>
            <w:r w:rsidRPr="00A23146">
              <w:rPr>
                <w:b/>
                <w:bCs/>
                <w:noProof/>
                <w:sz w:val="24"/>
                <w:szCs w:val="24"/>
              </w:rPr>
              <w:t>БИК:</w:t>
            </w:r>
            <w:r w:rsidRPr="00A23146">
              <w:rPr>
                <w:bCs/>
                <w:noProof/>
                <w:sz w:val="24"/>
                <w:szCs w:val="24"/>
              </w:rPr>
              <w:t xml:space="preserve"> 016401800</w:t>
            </w:r>
          </w:p>
          <w:p w:rsidR="00D25EE4" w:rsidRPr="00A23146" w:rsidRDefault="005F3BA5" w:rsidP="00D25EE4">
            <w:pPr>
              <w:keepLines/>
              <w:suppressLineNumbers/>
              <w:autoSpaceDE w:val="0"/>
              <w:spacing w:line="276" w:lineRule="auto"/>
              <w:jc w:val="both"/>
              <w:rPr>
                <w:sz w:val="24"/>
                <w:szCs w:val="24"/>
              </w:rPr>
            </w:pPr>
            <w:r w:rsidRPr="00A23146">
              <w:rPr>
                <w:b/>
                <w:bCs/>
                <w:noProof/>
                <w:sz w:val="24"/>
                <w:szCs w:val="24"/>
              </w:rPr>
              <w:t>КБК:</w:t>
            </w:r>
            <w:r w:rsidRPr="00A23146">
              <w:rPr>
                <w:bCs/>
                <w:noProof/>
                <w:sz w:val="24"/>
                <w:szCs w:val="24"/>
              </w:rPr>
              <w:t xml:space="preserve"> </w:t>
            </w:r>
          </w:p>
          <w:p w:rsidR="00D25EE4" w:rsidRPr="00A23146" w:rsidRDefault="005F3BA5" w:rsidP="00D25EE4">
            <w:pPr>
              <w:keepLines/>
              <w:suppressLineNumbers/>
              <w:autoSpaceDE w:val="0"/>
              <w:spacing w:line="276" w:lineRule="auto"/>
              <w:jc w:val="both"/>
              <w:rPr>
                <w:bCs/>
                <w:noProof/>
                <w:sz w:val="24"/>
                <w:szCs w:val="24"/>
              </w:rPr>
            </w:pPr>
            <w:r w:rsidRPr="00A23146">
              <w:rPr>
                <w:b/>
                <w:sz w:val="24"/>
                <w:szCs w:val="24"/>
              </w:rPr>
              <w:t>ОКТМО:</w:t>
            </w:r>
            <w:r w:rsidRPr="00A23146">
              <w:rPr>
                <w:sz w:val="24"/>
                <w:szCs w:val="24"/>
              </w:rPr>
              <w:t xml:space="preserve"> </w:t>
            </w:r>
            <w:r w:rsidRPr="00A23146">
              <w:rPr>
                <w:bCs/>
                <w:noProof/>
                <w:sz w:val="24"/>
                <w:szCs w:val="24"/>
              </w:rPr>
              <w:t>64701000001</w:t>
            </w:r>
          </w:p>
          <w:p w:rsidR="00D25EE4" w:rsidRPr="00A23146" w:rsidRDefault="005F3BA5" w:rsidP="00D25EE4">
            <w:pPr>
              <w:keepLines/>
              <w:suppressLineNumbers/>
              <w:autoSpaceDE w:val="0"/>
              <w:spacing w:line="276" w:lineRule="auto"/>
              <w:jc w:val="both"/>
              <w:rPr>
                <w:sz w:val="24"/>
                <w:szCs w:val="24"/>
              </w:rPr>
            </w:pPr>
            <w:r w:rsidRPr="00A23146">
              <w:rPr>
                <w:b/>
                <w:bCs/>
                <w:noProof/>
                <w:sz w:val="24"/>
                <w:szCs w:val="24"/>
              </w:rPr>
              <w:t>лицевой счет:</w:t>
            </w:r>
            <w:r w:rsidRPr="00A23146">
              <w:rPr>
                <w:bCs/>
                <w:noProof/>
                <w:sz w:val="24"/>
                <w:szCs w:val="24"/>
              </w:rPr>
              <w:t xml:space="preserve"> 05038008710</w:t>
            </w:r>
          </w:p>
          <w:p w:rsidR="00D25EE4" w:rsidRPr="00A23146" w:rsidRDefault="005F3BA5" w:rsidP="00D25EE4">
            <w:pPr>
              <w:keepLines/>
              <w:suppressLineNumbers/>
              <w:autoSpaceDE w:val="0"/>
              <w:spacing w:line="276" w:lineRule="auto"/>
              <w:ind w:right="88"/>
              <w:jc w:val="both"/>
              <w:rPr>
                <w:sz w:val="24"/>
                <w:szCs w:val="24"/>
              </w:rPr>
            </w:pPr>
            <w:r w:rsidRPr="00A23146">
              <w:rPr>
                <w:b/>
                <w:bCs/>
                <w:noProof/>
                <w:sz w:val="24"/>
                <w:szCs w:val="24"/>
              </w:rPr>
              <w:t>расчетный счет:</w:t>
            </w:r>
            <w:r w:rsidRPr="00A23146">
              <w:rPr>
                <w:bCs/>
                <w:noProof/>
                <w:sz w:val="24"/>
                <w:szCs w:val="24"/>
              </w:rPr>
              <w:t xml:space="preserve"> 03222643640000006100</w:t>
            </w:r>
          </w:p>
          <w:p w:rsidR="000B4601" w:rsidRPr="003A3DC0" w:rsidRDefault="005F3BA5" w:rsidP="00D25EE4">
            <w:pPr>
              <w:spacing w:line="276" w:lineRule="auto"/>
              <w:ind w:right="27"/>
              <w:rPr>
                <w:sz w:val="24"/>
                <w:szCs w:val="24"/>
              </w:rPr>
            </w:pPr>
            <w:r w:rsidRPr="00A23146">
              <w:rPr>
                <w:bCs/>
                <w:i/>
                <w:noProof/>
                <w:sz w:val="24"/>
                <w:szCs w:val="24"/>
              </w:rPr>
              <w:t>В назначении платежа обязательно указать: «обеспечение исполнения контракта / обеспечение гарантийных обязательств № извещения, предмет закупки»</w:t>
            </w:r>
            <w:r w:rsidRPr="00A23146">
              <w:rPr>
                <w:bCs/>
                <w:sz w:val="24"/>
                <w:szCs w:val="24"/>
                <w:shd w:val="clear" w:color="auto" w:fill="FFFFFF"/>
              </w:rPr>
              <w:t>.</w:t>
            </w:r>
          </w:p>
        </w:tc>
      </w:tr>
      <w:tr w:rsidR="000B4601" w:rsidTr="00075862">
        <w:tc>
          <w:tcPr>
            <w:tcW w:w="704" w:type="dxa"/>
          </w:tcPr>
          <w:p w:rsidR="00784C5A" w:rsidRPr="00A23146" w:rsidRDefault="005F3BA5" w:rsidP="004836A3">
            <w:pPr>
              <w:tabs>
                <w:tab w:val="left" w:pos="0"/>
                <w:tab w:val="left" w:pos="179"/>
                <w:tab w:val="left" w:pos="601"/>
              </w:tabs>
              <w:spacing w:line="276" w:lineRule="auto"/>
              <w:ind w:right="97"/>
              <w:jc w:val="center"/>
              <w:rPr>
                <w:sz w:val="24"/>
              </w:rPr>
            </w:pPr>
            <w:r w:rsidRPr="00A23146">
              <w:rPr>
                <w:sz w:val="24"/>
              </w:rPr>
              <w:t>26</w:t>
            </w:r>
          </w:p>
        </w:tc>
        <w:tc>
          <w:tcPr>
            <w:tcW w:w="2835" w:type="dxa"/>
          </w:tcPr>
          <w:p w:rsidR="00784C5A" w:rsidRPr="00A23146" w:rsidRDefault="005F3BA5" w:rsidP="00E137EB">
            <w:pPr>
              <w:spacing w:line="276" w:lineRule="auto"/>
              <w:ind w:right="27"/>
              <w:rPr>
                <w:sz w:val="24"/>
                <w:lang w:eastAsia="zh-CN"/>
              </w:rPr>
            </w:pPr>
            <w:r w:rsidRPr="00A23146">
              <w:rPr>
                <w:sz w:val="24"/>
                <w:lang w:eastAsia="zh-CN"/>
              </w:rPr>
              <w:t>Возможность одностороннего отказа от исполнения контракта</w:t>
            </w:r>
          </w:p>
        </w:tc>
        <w:tc>
          <w:tcPr>
            <w:tcW w:w="7513" w:type="dxa"/>
          </w:tcPr>
          <w:p w:rsidR="00784C5A" w:rsidRPr="00A23146" w:rsidRDefault="005F3BA5" w:rsidP="00784C5A">
            <w:pPr>
              <w:jc w:val="both"/>
              <w:rPr>
                <w:sz w:val="24"/>
                <w:szCs w:val="24"/>
              </w:rPr>
            </w:pPr>
            <w:r w:rsidRPr="00A23146">
              <w:rPr>
                <w:color w:val="000000"/>
                <w:spacing w:val="-8"/>
                <w:sz w:val="24"/>
                <w:szCs w:val="24"/>
                <w:lang w:eastAsia="zh-CN"/>
              </w:rPr>
              <w:t>В соответствии с проектом Контракта</w:t>
            </w:r>
          </w:p>
        </w:tc>
      </w:tr>
      <w:tr w:rsidR="000B4601" w:rsidTr="00075862">
        <w:tc>
          <w:tcPr>
            <w:tcW w:w="704" w:type="dxa"/>
          </w:tcPr>
          <w:p w:rsidR="00784C5A" w:rsidRPr="00A23146" w:rsidRDefault="005F3BA5" w:rsidP="004836A3">
            <w:pPr>
              <w:tabs>
                <w:tab w:val="left" w:pos="0"/>
                <w:tab w:val="left" w:pos="179"/>
                <w:tab w:val="left" w:pos="601"/>
              </w:tabs>
              <w:spacing w:line="276" w:lineRule="auto"/>
              <w:ind w:right="97"/>
              <w:jc w:val="center"/>
              <w:rPr>
                <w:sz w:val="24"/>
              </w:rPr>
            </w:pPr>
            <w:r w:rsidRPr="00A23146">
              <w:rPr>
                <w:sz w:val="24"/>
              </w:rPr>
              <w:t>27</w:t>
            </w:r>
          </w:p>
        </w:tc>
        <w:tc>
          <w:tcPr>
            <w:tcW w:w="2835" w:type="dxa"/>
          </w:tcPr>
          <w:p w:rsidR="00784C5A" w:rsidRPr="00A23146" w:rsidRDefault="005F3BA5" w:rsidP="00E137EB">
            <w:pPr>
              <w:spacing w:line="276" w:lineRule="auto"/>
              <w:ind w:right="27"/>
              <w:rPr>
                <w:sz w:val="24"/>
                <w:lang w:eastAsia="zh-CN"/>
              </w:rPr>
            </w:pPr>
            <w:r w:rsidRPr="00A23146">
              <w:rPr>
                <w:sz w:val="24"/>
                <w:lang w:eastAsia="zh-CN"/>
              </w:rPr>
              <w:t>Информация о банковском сопровождении контракта</w:t>
            </w:r>
          </w:p>
        </w:tc>
        <w:tc>
          <w:tcPr>
            <w:tcW w:w="7513" w:type="dxa"/>
            <w:vAlign w:val="center"/>
          </w:tcPr>
          <w:p w:rsidR="00784C5A" w:rsidRPr="00A23146" w:rsidRDefault="005F3BA5" w:rsidP="00784C5A">
            <w:pPr>
              <w:spacing w:line="276" w:lineRule="auto"/>
              <w:rPr>
                <w:sz w:val="24"/>
                <w:szCs w:val="24"/>
              </w:rPr>
            </w:pPr>
            <w:r w:rsidRPr="00A23146">
              <w:rPr>
                <w:noProof/>
                <w:sz w:val="24"/>
                <w:szCs w:val="24"/>
              </w:rPr>
              <w:t>банковское или казначейское сопровождение не требуется</w:t>
            </w:r>
          </w:p>
        </w:tc>
      </w:tr>
      <w:tr w:rsidR="000B4601" w:rsidTr="00075862">
        <w:tc>
          <w:tcPr>
            <w:tcW w:w="704" w:type="dxa"/>
          </w:tcPr>
          <w:p w:rsidR="00784C5A" w:rsidRPr="00A23146" w:rsidRDefault="005F3BA5" w:rsidP="004836A3">
            <w:pPr>
              <w:tabs>
                <w:tab w:val="left" w:pos="0"/>
                <w:tab w:val="left" w:pos="179"/>
                <w:tab w:val="left" w:pos="601"/>
              </w:tabs>
              <w:spacing w:line="276" w:lineRule="auto"/>
              <w:ind w:right="97"/>
              <w:jc w:val="center"/>
              <w:rPr>
                <w:sz w:val="24"/>
              </w:rPr>
            </w:pPr>
            <w:r w:rsidRPr="00A23146">
              <w:rPr>
                <w:sz w:val="24"/>
              </w:rPr>
              <w:t>28</w:t>
            </w:r>
          </w:p>
        </w:tc>
        <w:tc>
          <w:tcPr>
            <w:tcW w:w="2835" w:type="dxa"/>
          </w:tcPr>
          <w:p w:rsidR="00784C5A" w:rsidRPr="00A23146" w:rsidRDefault="005F3BA5" w:rsidP="00E137EB">
            <w:pPr>
              <w:spacing w:line="276" w:lineRule="auto"/>
              <w:ind w:right="27"/>
              <w:rPr>
                <w:sz w:val="24"/>
                <w:lang w:eastAsia="zh-CN"/>
              </w:rPr>
            </w:pPr>
            <w:r w:rsidRPr="00A23146">
              <w:rPr>
                <w:sz w:val="24"/>
                <w:lang w:eastAsia="zh-CN"/>
              </w:rPr>
              <w:t xml:space="preserve">Порядок применения официального курса </w:t>
            </w:r>
            <w:r w:rsidRPr="00A23146">
              <w:rPr>
                <w:sz w:val="24"/>
                <w:lang w:eastAsia="zh-CN"/>
              </w:rPr>
              <w:lastRenderedPageBreak/>
              <w:t>иностранной валюты к рублю РФ, установленного ЦБ Российской Федерации и используемого при оплате контракта</w:t>
            </w:r>
          </w:p>
        </w:tc>
        <w:tc>
          <w:tcPr>
            <w:tcW w:w="7513" w:type="dxa"/>
          </w:tcPr>
          <w:p w:rsidR="00784C5A" w:rsidRPr="00A23146" w:rsidRDefault="005F3BA5" w:rsidP="00784C5A">
            <w:pPr>
              <w:keepLines/>
              <w:suppressLineNumbers/>
              <w:autoSpaceDE w:val="0"/>
              <w:spacing w:line="276" w:lineRule="auto"/>
              <w:rPr>
                <w:noProof/>
                <w:sz w:val="24"/>
                <w:szCs w:val="24"/>
              </w:rPr>
            </w:pPr>
            <w:r w:rsidRPr="00A23146">
              <w:rPr>
                <w:noProof/>
                <w:sz w:val="24"/>
                <w:szCs w:val="24"/>
              </w:rPr>
              <w:lastRenderedPageBreak/>
              <w:t>Не применяется</w:t>
            </w:r>
          </w:p>
        </w:tc>
      </w:tr>
      <w:tr w:rsidR="000B4601" w:rsidTr="00075862">
        <w:tc>
          <w:tcPr>
            <w:tcW w:w="704" w:type="dxa"/>
          </w:tcPr>
          <w:p w:rsidR="00784C5A" w:rsidRPr="00A23146" w:rsidRDefault="005F3BA5" w:rsidP="004836A3">
            <w:pPr>
              <w:tabs>
                <w:tab w:val="left" w:pos="0"/>
                <w:tab w:val="left" w:pos="179"/>
                <w:tab w:val="left" w:pos="601"/>
              </w:tabs>
              <w:spacing w:line="276" w:lineRule="auto"/>
              <w:ind w:right="97"/>
              <w:jc w:val="center"/>
              <w:rPr>
                <w:sz w:val="24"/>
              </w:rPr>
            </w:pPr>
            <w:r w:rsidRPr="00A23146">
              <w:rPr>
                <w:sz w:val="24"/>
              </w:rPr>
              <w:t>29</w:t>
            </w:r>
          </w:p>
        </w:tc>
        <w:tc>
          <w:tcPr>
            <w:tcW w:w="2835" w:type="dxa"/>
          </w:tcPr>
          <w:p w:rsidR="00784C5A" w:rsidRPr="00A23146" w:rsidRDefault="005F3BA5" w:rsidP="00E137EB">
            <w:pPr>
              <w:spacing w:line="276" w:lineRule="auto"/>
              <w:ind w:right="27"/>
              <w:rPr>
                <w:sz w:val="24"/>
                <w:lang w:eastAsia="zh-CN"/>
              </w:rPr>
            </w:pPr>
            <w:r w:rsidRPr="00A23146">
              <w:rPr>
                <w:sz w:val="24"/>
                <w:lang w:eastAsia="zh-CN"/>
              </w:rPr>
              <w:t>Информация о валюте используемой для формирования цены контракта и расчетов с поставщиками (подрядчиками, исполнителями)</w:t>
            </w:r>
          </w:p>
        </w:tc>
        <w:tc>
          <w:tcPr>
            <w:tcW w:w="7513" w:type="dxa"/>
          </w:tcPr>
          <w:p w:rsidR="00784C5A" w:rsidRPr="00A23146" w:rsidRDefault="005F3BA5" w:rsidP="00784C5A">
            <w:pPr>
              <w:keepLines/>
              <w:suppressLineNumbers/>
              <w:autoSpaceDE w:val="0"/>
              <w:spacing w:line="276" w:lineRule="auto"/>
              <w:jc w:val="both"/>
              <w:rPr>
                <w:sz w:val="24"/>
                <w:szCs w:val="24"/>
                <w:lang w:val="en-US"/>
              </w:rPr>
            </w:pPr>
            <w:r w:rsidRPr="00A23146">
              <w:rPr>
                <w:noProof/>
                <w:sz w:val="24"/>
                <w:szCs w:val="24"/>
                <w:lang w:val="en-US"/>
              </w:rPr>
              <w:t>РОССИЙСКИЙ РУБЛЬ</w:t>
            </w:r>
          </w:p>
        </w:tc>
      </w:tr>
      <w:tr w:rsidR="000B4601" w:rsidTr="00075862">
        <w:tc>
          <w:tcPr>
            <w:tcW w:w="704" w:type="dxa"/>
          </w:tcPr>
          <w:p w:rsidR="00784C5A" w:rsidRPr="00A23146" w:rsidRDefault="005F3BA5" w:rsidP="00E137EB">
            <w:pPr>
              <w:tabs>
                <w:tab w:val="left" w:pos="0"/>
                <w:tab w:val="left" w:pos="179"/>
                <w:tab w:val="left" w:pos="601"/>
              </w:tabs>
              <w:spacing w:line="276" w:lineRule="auto"/>
              <w:ind w:right="97"/>
              <w:jc w:val="center"/>
              <w:rPr>
                <w:sz w:val="24"/>
              </w:rPr>
            </w:pPr>
            <w:r w:rsidRPr="00A23146">
              <w:rPr>
                <w:sz w:val="24"/>
              </w:rPr>
              <w:t>30</w:t>
            </w:r>
          </w:p>
        </w:tc>
        <w:tc>
          <w:tcPr>
            <w:tcW w:w="2835" w:type="dxa"/>
          </w:tcPr>
          <w:p w:rsidR="00784C5A" w:rsidRPr="00A23146" w:rsidRDefault="005F3BA5" w:rsidP="00E137EB">
            <w:pPr>
              <w:spacing w:line="276" w:lineRule="auto"/>
              <w:ind w:right="27"/>
              <w:rPr>
                <w:sz w:val="24"/>
                <w:lang w:eastAsia="zh-CN"/>
              </w:rPr>
            </w:pPr>
            <w:r w:rsidRPr="00A23146">
              <w:rPr>
                <w:sz w:val="24"/>
                <w:lang w:eastAsia="zh-CN"/>
              </w:rPr>
              <w:t>Формула цены контракта,  в случаях, установленных Правительством Российской Федерации</w:t>
            </w:r>
          </w:p>
        </w:tc>
        <w:tc>
          <w:tcPr>
            <w:tcW w:w="7513" w:type="dxa"/>
          </w:tcPr>
          <w:p w:rsidR="00784C5A" w:rsidRPr="00A23146" w:rsidRDefault="005F3BA5" w:rsidP="00746E5B">
            <w:pPr>
              <w:tabs>
                <w:tab w:val="left" w:pos="2205"/>
              </w:tabs>
              <w:rPr>
                <w:sz w:val="24"/>
                <w:szCs w:val="24"/>
              </w:rPr>
            </w:pPr>
            <w:r w:rsidRPr="00A23146">
              <w:rPr>
                <w:sz w:val="24"/>
                <w:szCs w:val="24"/>
                <w:lang w:eastAsia="zh-CN"/>
              </w:rPr>
              <w:t>Формула цены контракта указана в проекте контракта</w:t>
            </w:r>
          </w:p>
        </w:tc>
      </w:tr>
    </w:tbl>
    <w:p w:rsidR="00583A34" w:rsidRPr="00A23146" w:rsidRDefault="00D81D0B" w:rsidP="004360E7">
      <w:pPr>
        <w:pStyle w:val="Standard"/>
        <w:spacing w:after="0" w:line="240" w:lineRule="auto"/>
        <w:ind w:right="27"/>
        <w:rPr>
          <w:rFonts w:ascii="Times New Roman" w:hAnsi="Times New Roman"/>
          <w:noProof/>
          <w:sz w:val="24"/>
          <w:szCs w:val="24"/>
        </w:rPr>
      </w:pPr>
    </w:p>
    <w:p w:rsidR="00435E3E" w:rsidRPr="00A23146" w:rsidRDefault="005F3BA5">
      <w:pPr>
        <w:widowControl/>
        <w:suppressAutoHyphens w:val="0"/>
        <w:autoSpaceDN/>
        <w:spacing w:after="160" w:line="259" w:lineRule="auto"/>
        <w:textAlignment w:val="auto"/>
        <w:rPr>
          <w:rFonts w:eastAsia="Calibri"/>
          <w:noProof/>
          <w:sz w:val="24"/>
          <w:szCs w:val="24"/>
          <w:lang w:eastAsia="en-US"/>
        </w:rPr>
      </w:pPr>
      <w:r w:rsidRPr="00A23146">
        <w:rPr>
          <w:noProof/>
          <w:sz w:val="24"/>
          <w:szCs w:val="24"/>
        </w:rPr>
        <w:br w:type="page"/>
      </w:r>
    </w:p>
    <w:p w:rsidR="00FD405C" w:rsidRPr="00A23146" w:rsidRDefault="005F3BA5" w:rsidP="00435E3E">
      <w:pPr>
        <w:jc w:val="center"/>
        <w:rPr>
          <w:rFonts w:eastAsia="Calibri"/>
          <w:b/>
          <w:sz w:val="24"/>
          <w:szCs w:val="24"/>
        </w:rPr>
      </w:pPr>
      <w:r w:rsidRPr="00A23146">
        <w:rPr>
          <w:rFonts w:eastAsia="Calibri"/>
          <w:b/>
          <w:sz w:val="24"/>
          <w:szCs w:val="24"/>
        </w:rPr>
        <w:lastRenderedPageBreak/>
        <w:t>Инструкция по заполнению заявки.</w:t>
      </w:r>
    </w:p>
    <w:p w:rsidR="00435E3E" w:rsidRPr="00A23146" w:rsidRDefault="00D81D0B" w:rsidP="00435E3E">
      <w:pPr>
        <w:jc w:val="center"/>
        <w:rPr>
          <w:rFonts w:eastAsia="Calibri"/>
          <w:b/>
        </w:rPr>
      </w:pPr>
    </w:p>
    <w:p w:rsidR="00511AD5" w:rsidRPr="003A3DC0" w:rsidRDefault="00D81D0B" w:rsidP="00511AD5">
      <w:pPr>
        <w:pStyle w:val="ConsPlusNormal0"/>
        <w:ind w:firstLine="709"/>
        <w:jc w:val="both"/>
        <w:rPr>
          <w:rFonts w:ascii="Times New Roman" w:eastAsia="Calibri" w:hAnsi="Times New Roman" w:cs="Times New Roman"/>
          <w:sz w:val="24"/>
          <w:szCs w:val="24"/>
        </w:rPr>
      </w:pPr>
    </w:p>
    <w:p w:rsidR="00511AD5" w:rsidRPr="006B7272" w:rsidRDefault="005F3BA5" w:rsidP="00511AD5">
      <w:pPr>
        <w:jc w:val="center"/>
        <w:rPr>
          <w:rFonts w:eastAsia="Calibri"/>
          <w:b/>
        </w:rPr>
      </w:pPr>
      <w:r w:rsidRPr="006B7272">
        <w:rPr>
          <w:rFonts w:eastAsia="Calibri"/>
          <w:b/>
        </w:rPr>
        <w:t>Инструкция по заполнению заявки</w:t>
      </w:r>
    </w:p>
    <w:p w:rsidR="00511AD5" w:rsidRPr="006B7272" w:rsidRDefault="00D81D0B" w:rsidP="00511AD5">
      <w:pPr>
        <w:jc w:val="center"/>
        <w:rPr>
          <w:rFonts w:eastAsia="Calibri"/>
          <w:b/>
        </w:rPr>
      </w:pPr>
    </w:p>
    <w:p w:rsidR="00511AD5" w:rsidRPr="006B7272" w:rsidRDefault="005F3BA5" w:rsidP="00511AD5">
      <w:pPr>
        <w:ind w:firstLine="284"/>
        <w:jc w:val="both"/>
        <w:rPr>
          <w:rFonts w:eastAsia="Calibri"/>
        </w:rPr>
      </w:pPr>
      <w:r w:rsidRPr="006B7272">
        <w:rPr>
          <w:rFonts w:eastAsia="Calibri"/>
        </w:rPr>
        <w:t>Заявка на участие в закупке, подготовленная участником должна быть составлена на русском языке, если иное не предусмотрено описанием объекта закупки. Все документы, входящие в состав заявки должны иметь четко читаемый текст, не допускающий двусмысленных толкований.</w:t>
      </w:r>
    </w:p>
    <w:p w:rsidR="00511AD5" w:rsidRPr="006B7272" w:rsidRDefault="005F3BA5" w:rsidP="00511AD5">
      <w:pPr>
        <w:ind w:firstLine="284"/>
        <w:jc w:val="both"/>
        <w:rPr>
          <w:rFonts w:eastAsia="Calibri"/>
        </w:rPr>
      </w:pPr>
      <w:r w:rsidRPr="006B7272">
        <w:rPr>
          <w:rFonts w:eastAsia="Calibri"/>
        </w:rPr>
        <w:t>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 в Единой информационной системе в сфере закупок, а в случаях, предусмотренных законодательством - в структурированной форме.</w:t>
      </w:r>
    </w:p>
    <w:p w:rsidR="00511AD5" w:rsidRPr="006B7272" w:rsidRDefault="005F3BA5" w:rsidP="00511AD5">
      <w:pPr>
        <w:ind w:firstLine="284"/>
        <w:jc w:val="both"/>
        <w:rPr>
          <w:rFonts w:eastAsia="Calibri"/>
        </w:rPr>
      </w:pPr>
      <w:r w:rsidRPr="006B7272">
        <w:rPr>
          <w:rFonts w:eastAsia="Calibri"/>
        </w:rPr>
        <w:t>Формирование и размещение на электронной площадке</w:t>
      </w:r>
      <w:r>
        <w:rPr>
          <w:rFonts w:eastAsia="Calibri"/>
        </w:rPr>
        <w:t xml:space="preserve"> </w:t>
      </w:r>
      <w:r w:rsidRPr="006B7272">
        <w:rPr>
          <w:rFonts w:eastAsia="Calibri"/>
        </w:rPr>
        <w:t>заявки на участие в закупке осуществляются в соответствии со следующими требованиями:</w:t>
      </w:r>
    </w:p>
    <w:p w:rsidR="00511AD5" w:rsidRPr="006B7272" w:rsidRDefault="005F3BA5" w:rsidP="00511AD5">
      <w:pPr>
        <w:ind w:firstLine="284"/>
        <w:jc w:val="both"/>
        <w:rPr>
          <w:rFonts w:eastAsia="Calibri"/>
        </w:rPr>
      </w:pPr>
      <w:r w:rsidRPr="006B7272">
        <w:rPr>
          <w:rFonts w:eastAsia="Calibri"/>
        </w:rPr>
        <w:t>а) 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511AD5" w:rsidRPr="006B7272" w:rsidRDefault="005F3BA5" w:rsidP="00511AD5">
      <w:pPr>
        <w:ind w:firstLine="284"/>
        <w:jc w:val="both"/>
        <w:rPr>
          <w:rFonts w:eastAsia="Calibri"/>
        </w:rPr>
      </w:pPr>
      <w:r w:rsidRPr="006B7272">
        <w:rPr>
          <w:rFonts w:eastAsia="Calibri"/>
        </w:rPr>
        <w:t>б) путем заполнения экранных форм веб-интерфейса электронной площадки, специализированной электронной площадки подлежат указанию:</w:t>
      </w:r>
    </w:p>
    <w:p w:rsidR="00511AD5" w:rsidRPr="006B7272" w:rsidRDefault="005F3BA5" w:rsidP="00511AD5">
      <w:pPr>
        <w:ind w:firstLine="284"/>
        <w:jc w:val="both"/>
        <w:rPr>
          <w:rFonts w:eastAsia="Calibri"/>
        </w:rPr>
      </w:pPr>
      <w:r w:rsidRPr="006B7272">
        <w:rPr>
          <w:rFonts w:eastAsia="Calibri"/>
        </w:rPr>
        <w:t>- товарный знак (при наличии у товара товарного знака);</w:t>
      </w:r>
    </w:p>
    <w:p w:rsidR="00511AD5" w:rsidRPr="006B7272" w:rsidRDefault="005F3BA5" w:rsidP="00511AD5">
      <w:pPr>
        <w:ind w:firstLine="284"/>
        <w:jc w:val="both"/>
        <w:rPr>
          <w:rFonts w:eastAsia="Calibri"/>
        </w:rPr>
      </w:pPr>
      <w:r w:rsidRPr="006B7272">
        <w:rPr>
          <w:rFonts w:eastAsia="Calibri"/>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Закона № 44-ФЗ соответственно;</w:t>
      </w:r>
    </w:p>
    <w:p w:rsidR="00511AD5" w:rsidRPr="006B7272" w:rsidRDefault="005F3BA5" w:rsidP="00511AD5">
      <w:pPr>
        <w:ind w:firstLine="284"/>
        <w:jc w:val="both"/>
        <w:rPr>
          <w:rFonts w:eastAsia="Calibri"/>
        </w:rPr>
      </w:pPr>
      <w:r w:rsidRPr="006B7272">
        <w:rPr>
          <w:rFonts w:eastAsia="Calibri"/>
        </w:rPr>
        <w:t>- наименование страны происхождения товара (в соответствии с Общероссийским классификатором стран мира);</w:t>
      </w:r>
    </w:p>
    <w:p w:rsidR="00511AD5" w:rsidRPr="006B7272" w:rsidRDefault="005F3BA5" w:rsidP="00511AD5">
      <w:pPr>
        <w:ind w:firstLine="284"/>
        <w:jc w:val="both"/>
        <w:rPr>
          <w:rFonts w:eastAsia="Calibri"/>
        </w:rPr>
      </w:pPr>
      <w:r w:rsidRPr="006B7272">
        <w:rPr>
          <w:rFonts w:eastAsia="Calibri"/>
        </w:rPr>
        <w:t>- номер реестровой записи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511AD5" w:rsidRPr="006B7272" w:rsidRDefault="005F3BA5" w:rsidP="00511AD5">
      <w:pPr>
        <w:ind w:firstLine="284"/>
        <w:jc w:val="both"/>
        <w:rPr>
          <w:rFonts w:eastAsia="Calibri"/>
        </w:rPr>
      </w:pPr>
      <w:r w:rsidRPr="006B7272">
        <w:rPr>
          <w:rFonts w:eastAsia="Calibri"/>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511AD5" w:rsidRPr="006B7272" w:rsidRDefault="005F3BA5" w:rsidP="00511AD5">
      <w:pPr>
        <w:ind w:firstLine="284"/>
        <w:jc w:val="both"/>
        <w:rPr>
          <w:rFonts w:eastAsia="Calibri"/>
        </w:rPr>
      </w:pPr>
      <w:r w:rsidRPr="006B7272">
        <w:rPr>
          <w:rFonts w:eastAsia="Calibri"/>
        </w:rPr>
        <w:t>-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 1 к Постановлению № 1875 (далее - программное обеспечение), если при осуществлении закупки применяется запрет, предусмотренный пунктом 1 Постановления № 1875, страной происхождения программного обеспечения указана Российская Федерация;</w:t>
      </w:r>
    </w:p>
    <w:p w:rsidR="00511AD5" w:rsidRPr="006B7272" w:rsidRDefault="005F3BA5" w:rsidP="00511AD5">
      <w:pPr>
        <w:ind w:firstLine="284"/>
        <w:jc w:val="both"/>
        <w:rPr>
          <w:rFonts w:eastAsia="Calibri"/>
        </w:rPr>
      </w:pPr>
      <w:r w:rsidRPr="006B7272">
        <w:rPr>
          <w:rFonts w:eastAsia="Calibri"/>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 1875,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511AD5" w:rsidRPr="006B7272" w:rsidRDefault="005F3BA5" w:rsidP="00511AD5">
      <w:pPr>
        <w:ind w:firstLine="284"/>
        <w:jc w:val="both"/>
        <w:rPr>
          <w:rFonts w:eastAsia="Calibri"/>
        </w:rPr>
      </w:pPr>
      <w:r w:rsidRPr="006B7272">
        <w:rPr>
          <w:rFonts w:eastAsia="Calibri"/>
        </w:rPr>
        <w:t>в) в случае незаполнения экранных форм веб-интерфейса электронной площадки, заявка на участие в закупке на электронной площадке, специализированной электронной площадке не формируется.</w:t>
      </w:r>
    </w:p>
    <w:p w:rsidR="00511AD5" w:rsidRPr="006B7272" w:rsidRDefault="005F3BA5" w:rsidP="00511AD5">
      <w:pPr>
        <w:ind w:firstLine="284"/>
        <w:jc w:val="both"/>
        <w:rPr>
          <w:rFonts w:eastAsia="Calibri"/>
        </w:rPr>
      </w:pPr>
      <w:r w:rsidRPr="006B7272">
        <w:rPr>
          <w:rFonts w:eastAsia="Calibri"/>
        </w:rPr>
        <w:t>В случае наличия противоречий между данными, содержащимися в заявке участника в структурированном виде, и данными, содержащимися в приложенных к заявке документах, приоритет имеет информация, содержащаяся в заявке в структурированном виде.</w:t>
      </w:r>
    </w:p>
    <w:p w:rsidR="00511AD5" w:rsidRPr="006B7272" w:rsidRDefault="005F3BA5" w:rsidP="00511AD5">
      <w:pPr>
        <w:ind w:firstLine="284"/>
        <w:jc w:val="both"/>
        <w:rPr>
          <w:rFonts w:eastAsia="Calibri"/>
        </w:rPr>
      </w:pPr>
      <w:r w:rsidRPr="006B7272">
        <w:rPr>
          <w:rFonts w:eastAsia="Calibri"/>
        </w:rPr>
        <w:lastRenderedPageBreak/>
        <w:t>При подаче информации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объекта закупки.</w:t>
      </w:r>
    </w:p>
    <w:p w:rsidR="00511AD5" w:rsidRPr="006B7272" w:rsidRDefault="005F3BA5" w:rsidP="00511AD5">
      <w:pPr>
        <w:ind w:firstLine="284"/>
        <w:jc w:val="both"/>
        <w:rPr>
          <w:rFonts w:eastAsia="Calibri"/>
        </w:rPr>
      </w:pPr>
      <w:r w:rsidRPr="006B7272">
        <w:rPr>
          <w:rFonts w:eastAsia="Calibr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511AD5" w:rsidRPr="006B7272" w:rsidRDefault="00D81D0B" w:rsidP="00511AD5">
      <w:pPr>
        <w:ind w:firstLine="284"/>
        <w:jc w:val="both"/>
        <w:rPr>
          <w:rFonts w:eastAsia="Calibri"/>
        </w:rPr>
      </w:pPr>
    </w:p>
    <w:p w:rsidR="00511AD5" w:rsidRPr="006B7272" w:rsidRDefault="005F3BA5" w:rsidP="00511AD5">
      <w:pPr>
        <w:jc w:val="center"/>
        <w:rPr>
          <w:rFonts w:eastAsia="Calibri"/>
          <w:b/>
        </w:rPr>
      </w:pPr>
      <w:r w:rsidRPr="006B7272">
        <w:rPr>
          <w:rFonts w:eastAsia="Calibri"/>
          <w:b/>
        </w:rPr>
        <w:t>Исключающие и дополняющие положения</w:t>
      </w:r>
    </w:p>
    <w:p w:rsidR="00511AD5" w:rsidRPr="006B7272" w:rsidRDefault="005F3BA5" w:rsidP="00511AD5">
      <w:pPr>
        <w:ind w:firstLine="284"/>
        <w:jc w:val="both"/>
        <w:rPr>
          <w:rFonts w:eastAsia="Calibri"/>
        </w:rPr>
      </w:pPr>
      <w:r w:rsidRPr="006B7272">
        <w:rPr>
          <w:rFonts w:eastAsia="Calibri"/>
        </w:rPr>
        <w:t xml:space="preserve">1. Наличие сведений в «ОПИСАНИИ ОБЪЕКТА ЗАКУПКИ» о производственных мощностях, технологическом оборудовании, трудовых, финансовых и других ресурсов носит информационный характер и не является требованием к участнику закупки о наличии у него соответствующих ресурсов за исключением случаев, когда такие требования установлены </w:t>
      </w:r>
      <w:r>
        <w:rPr>
          <w:rFonts w:eastAsia="Calibri"/>
        </w:rPr>
        <w:t>Законом № 44-ФЗ</w:t>
      </w:r>
      <w:r w:rsidRPr="006B7272">
        <w:rPr>
          <w:rFonts w:eastAsia="Calibri"/>
        </w:rPr>
        <w:t>.</w:t>
      </w:r>
    </w:p>
    <w:p w:rsidR="00511AD5" w:rsidRPr="006B7272" w:rsidRDefault="005F3BA5" w:rsidP="00511AD5">
      <w:pPr>
        <w:ind w:firstLine="284"/>
        <w:jc w:val="both"/>
        <w:rPr>
          <w:rFonts w:eastAsia="Calibri"/>
        </w:rPr>
      </w:pPr>
      <w:r w:rsidRPr="006B7272">
        <w:rPr>
          <w:rFonts w:eastAsia="Calibri"/>
        </w:rPr>
        <w:t>2. Наименования товарного знака, модели, знака обслуживания,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не читать или читать в сопровождении слов «или эквивалент», если иные условия прямо не предусмотрены описанием объекта закупки.</w:t>
      </w:r>
    </w:p>
    <w:p w:rsidR="00511AD5" w:rsidRPr="006B7272" w:rsidRDefault="005F3BA5" w:rsidP="00511AD5">
      <w:pPr>
        <w:ind w:firstLine="284"/>
        <w:jc w:val="both"/>
        <w:rPr>
          <w:rFonts w:eastAsia="Calibri"/>
        </w:rPr>
      </w:pPr>
      <w:r w:rsidRPr="006B7272">
        <w:rPr>
          <w:rFonts w:eastAsia="Calibri"/>
        </w:rPr>
        <w:t>3. В случае, если описание объекта закупки содержит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 В случае если, по какой – либо причине, в том числе, в результате технической ошибки (опечатки), описание объекта закупки содержит указания, ссылки на несуществующие или недействующие нормативные документы, ГОСТы, СНиПы, Своды правил и т.д., то руководство такими документами не осуществляется. В случае, если в описании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 заказчик руководствовался показателями, требованиями, условными обозначениями и терминологией, которые в наибольшей степени будут отвечать целям эффективного использования источников финансирования, предотвращения злоупотреблений в сфере закупок, обусловлены потребностью заказчика и  необходимостью достижения заданных результатов обеспечения государственных и муниципальных нужд, в соответствии с основным принципом контрактной системы, продекларированном в статье 12 Закона № 44-ФЗ.</w:t>
      </w:r>
    </w:p>
    <w:p w:rsidR="00511AD5" w:rsidRPr="006B7272" w:rsidRDefault="005F3BA5" w:rsidP="00511AD5">
      <w:pPr>
        <w:ind w:firstLine="284"/>
        <w:jc w:val="both"/>
        <w:rPr>
          <w:rFonts w:eastAsia="Calibri"/>
        </w:rPr>
      </w:pPr>
      <w:r w:rsidRPr="006B7272">
        <w:rPr>
          <w:rFonts w:eastAsia="Calibri"/>
        </w:rPr>
        <w:t>4. Количество поставляемого товара не является качественной, функциональной, технической и качественной характеристикой поставляемого товара. При подаче заявки участник закупки дает свое согласие с применением программно-аппаратных средств электронной площадки на поставку товара, выполнение работы с использованием товара на условиях или оказание услуги с использованием товара на условиях, предусмотренных описанием объекта закупки и не подлежащих изменению по результатам проведения закупки (в том числе, в части количества поставляемого товара).</w:t>
      </w:r>
    </w:p>
    <w:p w:rsidR="00511AD5" w:rsidRPr="006B7272" w:rsidRDefault="005F3BA5" w:rsidP="00511AD5">
      <w:pPr>
        <w:ind w:firstLine="284"/>
        <w:jc w:val="both"/>
        <w:rPr>
          <w:rFonts w:eastAsia="Calibri"/>
        </w:rPr>
      </w:pPr>
      <w:r w:rsidRPr="006B7272">
        <w:rPr>
          <w:rFonts w:eastAsia="Calibri"/>
        </w:rPr>
        <w:t>5. Если в описании объекта закупки не указаны единицы измерения размеров, следует считать, что они указаны в миллиметрах, если не указаны единицы измерения температуры, следует считать, что они установлены в градусах Цельсия, если не указаны единицы измерения веса (массы), следует считать, что они установлены в килограммах.</w:t>
      </w:r>
    </w:p>
    <w:p w:rsidR="00511AD5" w:rsidRPr="006B7272" w:rsidRDefault="005F3BA5" w:rsidP="00511AD5">
      <w:pPr>
        <w:ind w:firstLine="284"/>
        <w:jc w:val="both"/>
        <w:rPr>
          <w:rFonts w:eastAsia="Calibri"/>
        </w:rPr>
      </w:pPr>
      <w:r w:rsidRPr="006B7272">
        <w:rPr>
          <w:rFonts w:eastAsia="Calibri"/>
        </w:rPr>
        <w:t>6. В случае указания габаритных размеров в виде: «Ш/В/Г/Т», «Ш х В х Г х Т», «Ш/В/Г», «Ш х В х Г», «Ш/В/Д», «Ш х В х Д», или в любой иной конструкции, где «Ш», «В», «Г», «Т», «Д» - числовые значения, следует считать, что данные обозначения означают: Ш - Ширину, В - Высоту, Г - Глубину, Т- толщину, Д – длину.</w:t>
      </w:r>
    </w:p>
    <w:p w:rsidR="00511AD5" w:rsidRPr="006B7272" w:rsidRDefault="005F3BA5" w:rsidP="00511AD5">
      <w:pPr>
        <w:ind w:firstLine="284"/>
        <w:jc w:val="both"/>
        <w:rPr>
          <w:rFonts w:eastAsia="Calibri"/>
        </w:rPr>
      </w:pPr>
      <w:r w:rsidRPr="006B7272">
        <w:rPr>
          <w:rFonts w:eastAsia="Calibri"/>
        </w:rPr>
        <w:t>7. При подготовке заявки следует учесть отображение в текстовой части описания объекта закупки надстрочных знаков в общей строке. В связи с этим надстрочные знаки следует читать как: «2» - «квадратный», «3» – «кубический», «о» – «градус» и т.д. Например, «м2» следует читать как «метр квадратный», «м3» -  читать как «метр кубический», «оС» следует читать как «градус Цельсия».</w:t>
      </w:r>
    </w:p>
    <w:p w:rsidR="00511AD5" w:rsidRPr="006B7272" w:rsidRDefault="005F3BA5" w:rsidP="00511AD5">
      <w:pPr>
        <w:ind w:firstLine="284"/>
        <w:jc w:val="both"/>
        <w:rPr>
          <w:rFonts w:eastAsia="Calibri"/>
        </w:rPr>
      </w:pPr>
      <w:r w:rsidRPr="006B7272">
        <w:rPr>
          <w:rFonts w:eastAsia="Calibri"/>
        </w:rPr>
        <w:t>8. В случае, если описание объекта закупки (в соответствии с особенностями формирования описания товара в федеральном каталоге товаров, работ, услуг) содержит характеристики товара в сопровождении слов «неважно», «не важно» (например: «МРТсовместимость – неважно»), участник закупки в заявке может по своему выбору: оставить данную характеристику без изменений (например: «МРТсовместимость – неважно») или указать точное значение такой характеристики (например: «МРТсовместимость – наличие») или исключить ее указание в заявке. Во всех указанных случаях данные действия участника будут рассматриваться как правомерные, в связи с тем, что данная характеристика не имеет существенного значения для заказчика.</w:t>
      </w:r>
    </w:p>
    <w:p w:rsidR="00511AD5" w:rsidRPr="006B7272" w:rsidRDefault="005F3BA5" w:rsidP="00511AD5">
      <w:pPr>
        <w:ind w:firstLine="284"/>
        <w:jc w:val="both"/>
        <w:rPr>
          <w:rFonts w:eastAsia="Calibri"/>
        </w:rPr>
      </w:pPr>
      <w:r w:rsidRPr="006B7272">
        <w:rPr>
          <w:rFonts w:eastAsia="Calibri"/>
        </w:rPr>
        <w:t>9. В случае осуществления закупки медицинских изделий, участник закупки заполняет заявку на участие в соответствии с Инструкцией по заполнению заявки, описанием объекта закупки, а также в соответствии с инструкцией на медицинское изделие размещенной на официальном сайте Федеральной службы по надзору в сфере здравоохранения в сети интернет (</w:t>
      </w:r>
      <w:hyperlink r:id="rId7" w:history="1">
        <w:r w:rsidRPr="006B7272">
          <w:rPr>
            <w:rStyle w:val="a6"/>
            <w:rFonts w:eastAsia="Calibri"/>
          </w:rPr>
          <w:t>https://roszdravnadzor.gov.ru/services/misearch</w:t>
        </w:r>
      </w:hyperlink>
      <w:r w:rsidRPr="006B7272">
        <w:rPr>
          <w:rFonts w:eastAsia="Calibri"/>
        </w:rPr>
        <w:t>) (при наличии).</w:t>
      </w:r>
    </w:p>
    <w:p w:rsidR="00511AD5" w:rsidRPr="006B7272" w:rsidRDefault="005F3BA5" w:rsidP="00511AD5">
      <w:pPr>
        <w:ind w:firstLine="284"/>
        <w:jc w:val="both"/>
        <w:rPr>
          <w:rFonts w:eastAsia="Calibri"/>
        </w:rPr>
      </w:pPr>
      <w:r w:rsidRPr="006B7272">
        <w:rPr>
          <w:rFonts w:eastAsia="Calibri"/>
        </w:rPr>
        <w:t>10. В случае осуществления закупки лекарственных препаратов:</w:t>
      </w:r>
    </w:p>
    <w:p w:rsidR="00511AD5" w:rsidRPr="006B7272" w:rsidRDefault="005F3BA5" w:rsidP="00511AD5">
      <w:pPr>
        <w:ind w:firstLine="284"/>
        <w:jc w:val="both"/>
        <w:rPr>
          <w:rFonts w:eastAsia="Calibri"/>
          <w:bCs/>
        </w:rPr>
      </w:pPr>
      <w:r w:rsidRPr="006B7272">
        <w:rPr>
          <w:rFonts w:eastAsia="Calibri"/>
        </w:rPr>
        <w:t xml:space="preserve">- </w:t>
      </w:r>
      <w:r w:rsidRPr="006B7272">
        <w:rPr>
          <w:rFonts w:eastAsia="Calibri"/>
          <w:bCs/>
        </w:rPr>
        <w:t>участник закупки в заявке должен указать одну лекарственную форму;</w:t>
      </w:r>
    </w:p>
    <w:p w:rsidR="00511AD5" w:rsidRPr="006B7272" w:rsidRDefault="005F3BA5" w:rsidP="00511AD5">
      <w:pPr>
        <w:ind w:firstLine="284"/>
        <w:jc w:val="both"/>
        <w:rPr>
          <w:rFonts w:eastAsia="Calibri"/>
          <w:bCs/>
        </w:rPr>
      </w:pPr>
      <w:r w:rsidRPr="006B7272">
        <w:rPr>
          <w:rFonts w:eastAsia="Calibri"/>
          <w:bCs/>
        </w:rPr>
        <w:t>- допускается изменение дозировки лекарственного препарата, при этом возможна поставка лекарственного препарата в кратной дозировке и двойном количестве (например, при закупке таблетки с дозировкой 300 мг допускается к поставке 2 таблетки с дозировкой 150мг), допускаются к поставке лекарственные препараты в некратных эквивалентных дозировках, позволяющих достичь одинакового терапевтического эффекта (например, флаконы 2,5</w:t>
      </w:r>
      <w:r>
        <w:rPr>
          <w:rFonts w:eastAsia="Calibri"/>
          <w:bCs/>
        </w:rPr>
        <w:t xml:space="preserve"> </w:t>
      </w:r>
      <w:r w:rsidRPr="006B7272">
        <w:rPr>
          <w:rFonts w:eastAsia="Calibri"/>
          <w:bCs/>
        </w:rPr>
        <w:t>мг, или 3</w:t>
      </w:r>
      <w:r>
        <w:rPr>
          <w:rFonts w:eastAsia="Calibri"/>
          <w:bCs/>
        </w:rPr>
        <w:t xml:space="preserve"> </w:t>
      </w:r>
      <w:r w:rsidRPr="006B7272">
        <w:rPr>
          <w:rFonts w:eastAsia="Calibri"/>
          <w:bCs/>
        </w:rPr>
        <w:t>мг, или 3,5 мг). Не допускается увеличение дозировки лекарственного препарата или эквивалентные дозировки, предусматривающие необходимость деления твердой лекарственной формы препарата;</w:t>
      </w:r>
    </w:p>
    <w:p w:rsidR="00511AD5" w:rsidRPr="006B7272" w:rsidRDefault="005F3BA5" w:rsidP="00511AD5">
      <w:pPr>
        <w:ind w:firstLine="284"/>
        <w:jc w:val="both"/>
        <w:rPr>
          <w:rFonts w:eastAsia="Calibri"/>
          <w:bCs/>
        </w:rPr>
      </w:pPr>
      <w:r w:rsidRPr="006B7272">
        <w:rPr>
          <w:rFonts w:eastAsia="Calibri"/>
          <w:bCs/>
        </w:rPr>
        <w:lastRenderedPageBreak/>
        <w:t>- при закупке лекарственных препаратов в картриджах либо в иных формах выпуска, совместимых с устройствами введения (применения), - допускается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лекарственных препараты в картриджах (должно быть указано в заявке участника закупки);</w:t>
      </w:r>
    </w:p>
    <w:p w:rsidR="00511AD5" w:rsidRPr="006B7272" w:rsidRDefault="005F3BA5" w:rsidP="00511AD5">
      <w:pPr>
        <w:ind w:firstLine="284"/>
        <w:jc w:val="both"/>
        <w:rPr>
          <w:rFonts w:eastAsia="Calibri"/>
          <w:bCs/>
        </w:rPr>
      </w:pPr>
      <w:r w:rsidRPr="006B7272">
        <w:rPr>
          <w:rFonts w:eastAsia="Calibri"/>
          <w:bCs/>
        </w:rPr>
        <w:t xml:space="preserve">- при закупке многокомпонентных </w:t>
      </w:r>
      <w:r>
        <w:rPr>
          <w:rFonts w:eastAsia="Calibri"/>
          <w:bCs/>
        </w:rPr>
        <w:t xml:space="preserve">(комбинированных) лекарственных </w:t>
      </w:r>
      <w:r w:rsidRPr="006B7272">
        <w:rPr>
          <w:rFonts w:eastAsia="Calibri"/>
          <w:bCs/>
        </w:rPr>
        <w:t>препаратов представляющих собой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 допускается поставка однокомпонентных лекарственных препаратов с соответствующей дозировкой;</w:t>
      </w:r>
    </w:p>
    <w:p w:rsidR="00511AD5" w:rsidRPr="006B7272" w:rsidRDefault="005F3BA5" w:rsidP="00511AD5">
      <w:pPr>
        <w:ind w:firstLine="284"/>
        <w:jc w:val="both"/>
        <w:rPr>
          <w:rFonts w:eastAsia="Calibri"/>
          <w:bCs/>
        </w:rPr>
      </w:pPr>
      <w:r w:rsidRPr="006B7272">
        <w:rPr>
          <w:rFonts w:eastAsia="Calibri"/>
          <w:bCs/>
        </w:rPr>
        <w:t>- если в описании объекта закупки установлены требования к комплектации лекарственных препаратов растворителем или устройством для разведения и введения, к поставке допускаются отдельные компоненты такой комплектации;</w:t>
      </w:r>
    </w:p>
    <w:p w:rsidR="00511AD5" w:rsidRPr="006B7272" w:rsidRDefault="005F3BA5" w:rsidP="00511AD5">
      <w:pPr>
        <w:ind w:firstLine="284"/>
        <w:jc w:val="both"/>
        <w:rPr>
          <w:rFonts w:eastAsia="Calibri"/>
          <w:bCs/>
        </w:rPr>
      </w:pPr>
      <w:r w:rsidRPr="006B7272">
        <w:rPr>
          <w:rFonts w:eastAsia="Calibri"/>
          <w:bCs/>
        </w:rPr>
        <w:t>- если дозировка лекарственного препарата указана в определенных единицах измерения, то возможно конвертирование в иные единицы измерения (например, «МЕ» (международная единица) может быть конвертирована в «мг» или «процент», может быть конвертирована в «мг/мл» и т.д.).</w:t>
      </w:r>
    </w:p>
    <w:p w:rsidR="00511AD5" w:rsidRPr="006B7272" w:rsidRDefault="005F3BA5" w:rsidP="00511AD5">
      <w:pPr>
        <w:ind w:firstLine="284"/>
        <w:jc w:val="both"/>
        <w:rPr>
          <w:rFonts w:eastAsia="Calibri"/>
        </w:rPr>
      </w:pPr>
      <w:r w:rsidRPr="006B7272">
        <w:rPr>
          <w:rFonts w:eastAsia="Calibri"/>
        </w:rPr>
        <w:t xml:space="preserve">11. Если в описании объекта закупки используется инструкция по заполнению «Значение характеристики не может изменятся участником закупки», в том числе если такая характеристика сопровождается словами или знаками: «от….», «до...», «от…до…», «в диапазоне», «в диапазоне не менее…», «в диапазоне не более…», «не менее», «не более», «не менее … не более…», «не ниже», «не выше», «не ранее», «не позже», «не уже», «не шире», «в пределах», «либо», «или», «±», «+/-», «+-», «+», «-», «/», «V», «≤», «≥», «≤», «&gt;=», «&lt;=», «&lt;», «&gt;» и др., то участник указывает такое значение без изменений. </w:t>
      </w:r>
    </w:p>
    <w:p w:rsidR="00511AD5" w:rsidRPr="006B7272" w:rsidRDefault="005F3BA5" w:rsidP="00511AD5">
      <w:pPr>
        <w:ind w:firstLine="284"/>
        <w:jc w:val="both"/>
        <w:rPr>
          <w:rFonts w:eastAsia="Calibri"/>
        </w:rPr>
      </w:pPr>
      <w:r w:rsidRPr="006B7272">
        <w:rPr>
          <w:rFonts w:eastAsia="Calibri"/>
        </w:rPr>
        <w:t>При этом, в рамках указанной характеристики товара и описания объекта закупки в целом</w:t>
      </w:r>
      <w:r w:rsidRPr="006B7272">
        <w:t xml:space="preserve"> </w:t>
      </w:r>
      <w:r w:rsidRPr="006B7272">
        <w:rPr>
          <w:rFonts w:eastAsia="Calibri"/>
        </w:rPr>
        <w:t>считается, что данное значение характеристики является минимально или максимально допустимым (соответственно) для товара, требуемого заказчику, а указание участником значения характеристики без изменений означает, что характеристики и/или потребительские свойства предлагаемого к поставке товара не уступают установленному значению показателя соответствующего товара (не изменяют к худшему характеристики и/или потребительские свойства товара).</w:t>
      </w:r>
    </w:p>
    <w:p w:rsidR="00511AD5" w:rsidRPr="006B7272" w:rsidRDefault="005F3BA5" w:rsidP="00511AD5">
      <w:pPr>
        <w:ind w:firstLine="284"/>
        <w:jc w:val="both"/>
        <w:rPr>
          <w:rFonts w:eastAsia="Calibri"/>
        </w:rPr>
      </w:pPr>
      <w:r w:rsidRPr="006B7272">
        <w:rPr>
          <w:rFonts w:eastAsia="Calibri"/>
        </w:rPr>
        <w:t>12. При предоставлении предложения в отношении объекта закупки в части информации о товарном знаке участнику закупки необходимо руководствоваться следующим:</w:t>
      </w:r>
    </w:p>
    <w:p w:rsidR="00511AD5" w:rsidRPr="006B7272" w:rsidRDefault="005F3BA5" w:rsidP="00511AD5">
      <w:pPr>
        <w:ind w:firstLine="284"/>
        <w:jc w:val="both"/>
        <w:rPr>
          <w:rFonts w:eastAsia="Calibri"/>
        </w:rPr>
      </w:pPr>
      <w:r w:rsidRPr="006B7272">
        <w:rPr>
          <w:rFonts w:eastAsia="Calibri"/>
        </w:rPr>
        <w:t>-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w:t>
      </w:r>
      <w:r w:rsidRPr="006B7272">
        <w:t xml:space="preserve"> </w:t>
      </w:r>
      <w:r w:rsidRPr="006B7272">
        <w:rPr>
          <w:rFonts w:eastAsia="Calibri"/>
        </w:rPr>
        <w:t xml:space="preserve">Государственная регистрация товарного знака осуществляется федеральным органом исполнительной власти по интеллектуальной собственности (Роспатент) в Государственном реестре товарных знаков и знаков обслуживания Российской Федерации. Таким образом, указанию в заявке подлежит информация только о зарегистрированном в установленном порядке товарном знаке, сведения о котором содержится в государственном реестре товарных знаков и знаков обслуживания Российской Федерации (информационный сервис Роспатента </w:t>
      </w:r>
      <w:hyperlink r:id="rId8" w:history="1">
        <w:r w:rsidRPr="006B7272">
          <w:rPr>
            <w:rStyle w:val="a6"/>
            <w:rFonts w:eastAsia="Calibri"/>
          </w:rPr>
          <w:t>https://searchplatform.rospatent.gov.ru/trademarks</w:t>
        </w:r>
      </w:hyperlink>
      <w:r w:rsidRPr="006B7272">
        <w:rPr>
          <w:rFonts w:eastAsia="Calibri"/>
        </w:rPr>
        <w:t>);</w:t>
      </w:r>
    </w:p>
    <w:p w:rsidR="00511AD5" w:rsidRPr="006B7272" w:rsidRDefault="005F3BA5" w:rsidP="00511AD5">
      <w:pPr>
        <w:ind w:firstLine="284"/>
        <w:jc w:val="both"/>
        <w:rPr>
          <w:rFonts w:eastAsia="Calibri"/>
        </w:rPr>
      </w:pPr>
      <w:r w:rsidRPr="006B7272">
        <w:rPr>
          <w:rFonts w:eastAsia="Calibri"/>
        </w:rPr>
        <w:t>- формирование информации о товарном знаке осуществляется путем заполнения экранных форм веб-интерфейса электронной площадки;</w:t>
      </w:r>
    </w:p>
    <w:p w:rsidR="00511AD5" w:rsidRPr="006B7272" w:rsidRDefault="005F3BA5" w:rsidP="00511AD5">
      <w:pPr>
        <w:ind w:firstLine="284"/>
        <w:jc w:val="both"/>
        <w:rPr>
          <w:rFonts w:eastAsia="Calibri"/>
        </w:rPr>
      </w:pPr>
      <w:r w:rsidRPr="006B7272">
        <w:rPr>
          <w:rFonts w:eastAsia="Calibri"/>
        </w:rPr>
        <w:t>- указание участником закупки в заявке на участие в закупке сведений, позволяющих идентифицировать наличие товарного знака, а именно указание</w:t>
      </w:r>
      <w:r w:rsidRPr="006B7272">
        <w:t xml:space="preserve"> </w:t>
      </w:r>
      <w:r w:rsidRPr="006B7272">
        <w:rPr>
          <w:rFonts w:eastAsia="Calibri"/>
        </w:rPr>
        <w:t>в соответствующей экранной форме веб-интерфейса электронной торговой площадки регистрационного номера свидетельства</w:t>
      </w:r>
      <w:r w:rsidRPr="006B7272">
        <w:t xml:space="preserve"> </w:t>
      </w:r>
      <w:r w:rsidRPr="006B7272">
        <w:rPr>
          <w:rFonts w:eastAsia="Calibri"/>
        </w:rPr>
        <w:t>на товарный знак - является надлежащим исполнением обязанности по предоставлению в заявке информации о товарном знаке;</w:t>
      </w:r>
    </w:p>
    <w:p w:rsidR="00511AD5" w:rsidRPr="006B7272" w:rsidRDefault="005F3BA5" w:rsidP="00511AD5">
      <w:pPr>
        <w:ind w:firstLine="284"/>
        <w:jc w:val="both"/>
        <w:rPr>
          <w:rFonts w:eastAsia="Calibri"/>
        </w:rPr>
      </w:pPr>
      <w:r w:rsidRPr="006B7272">
        <w:rPr>
          <w:rFonts w:eastAsia="Calibri"/>
        </w:rPr>
        <w:t>- не указание участником закупки в заявке в соответствующей экранной форме веб-интерфейса</w:t>
      </w:r>
      <w:r w:rsidRPr="006B7272">
        <w:t xml:space="preserve"> </w:t>
      </w:r>
      <w:r w:rsidRPr="006B7272">
        <w:rPr>
          <w:rFonts w:eastAsia="Calibri"/>
        </w:rPr>
        <w:t>электронной торговой площадки товарного знака означает, что у товара товарный знак отсутствует. В случае, если при рассмотрении заявки будет выявлено наличие у объекта закупки зарегистрированного товарного знака – заявка подлежит отклонению в связи с предоставлением участником недостоверной информации</w:t>
      </w:r>
      <w:r w:rsidRPr="006B7272">
        <w:t xml:space="preserve"> </w:t>
      </w:r>
      <w:r w:rsidRPr="006B7272">
        <w:rPr>
          <w:rFonts w:eastAsia="Calibri"/>
        </w:rPr>
        <w:t>на основании пункта 1 части 12 статьи 48 Закона № 44-ФЗ;</w:t>
      </w:r>
    </w:p>
    <w:p w:rsidR="00511AD5" w:rsidRPr="006B7272" w:rsidRDefault="005F3BA5" w:rsidP="00511AD5">
      <w:pPr>
        <w:ind w:firstLine="284"/>
        <w:jc w:val="both"/>
        <w:rPr>
          <w:rFonts w:eastAsia="Calibri"/>
        </w:rPr>
      </w:pPr>
      <w:r w:rsidRPr="006B7272">
        <w:rPr>
          <w:rFonts w:eastAsia="Calibri"/>
        </w:rPr>
        <w:t>- указание в заявке информации об отсутствии у товара товарного знака путем заполнения экранной формы веб-интерфейса</w:t>
      </w:r>
      <w:r w:rsidRPr="006B7272">
        <w:t xml:space="preserve"> </w:t>
      </w:r>
      <w:r w:rsidRPr="006B7272">
        <w:rPr>
          <w:rFonts w:eastAsia="Calibri"/>
        </w:rPr>
        <w:t>электронной торговой площадки в виде: «товарный знак отсутствует», «отсутствует», «нет», «не зарегистрирован», символ «-» и другие, не являются основанием для отклонения заявки и рассматриваются как предоставление дополнительной информации;</w:t>
      </w:r>
    </w:p>
    <w:p w:rsidR="00511AD5" w:rsidRPr="006B7272" w:rsidRDefault="005F3BA5" w:rsidP="00511AD5">
      <w:pPr>
        <w:ind w:firstLine="284"/>
        <w:jc w:val="both"/>
        <w:rPr>
          <w:rFonts w:eastAsia="Calibri"/>
        </w:rPr>
      </w:pPr>
      <w:r w:rsidRPr="006B7272">
        <w:rPr>
          <w:rFonts w:eastAsia="Calibri"/>
        </w:rPr>
        <w:t>- указание нескольких товарных знаков в отношении одной позиции товара не допускается. В случае указания участником закупки нескольких товарных знаков в отношении одной позиции товара, заявка такого участника закупки подлежит отклонению на основании пункта 1 части 12 статьи 48 Закона № 44-ФЗ;</w:t>
      </w:r>
    </w:p>
    <w:p w:rsidR="00511AD5" w:rsidRPr="006B7272" w:rsidRDefault="005F3BA5" w:rsidP="00511AD5">
      <w:pPr>
        <w:ind w:firstLine="284"/>
        <w:jc w:val="both"/>
        <w:rPr>
          <w:rFonts w:eastAsia="Calibri"/>
        </w:rPr>
      </w:pPr>
      <w:r w:rsidRPr="006B7272">
        <w:rPr>
          <w:rFonts w:eastAsia="Calibri"/>
        </w:rPr>
        <w:t>- в случае, если в рамках одной товарной позиции описания объекта закупки, участник планирует поставку товара, имеющего аналогичные характеристики и соответствующие требованиям извещения, но имеющие различные товарные знаки – каждое такое указание формируется с помощью веб-интерфейса электронной торговой площадки отдельной строкой в рамках общего количества товара, предусмотренного данной товарной позицией (Пример: Поставка бумаги офисной, кол-во 100 пачек. Участник может предложить поставку: 30 пачек товарного знака «Ромашка» (1 строка) + 30 пачек товарного знака «Василек» (2 строка) + 40 пачек товарного знака «Одуванчик»</w:t>
      </w:r>
      <w:r>
        <w:rPr>
          <w:rFonts w:eastAsia="Calibri"/>
        </w:rPr>
        <w:t xml:space="preserve"> (3 строка)</w:t>
      </w:r>
      <w:r w:rsidRPr="006B7272">
        <w:rPr>
          <w:rFonts w:eastAsia="Calibri"/>
        </w:rPr>
        <w:t>);</w:t>
      </w:r>
    </w:p>
    <w:p w:rsidR="00511AD5" w:rsidRPr="005C065A" w:rsidRDefault="005F3BA5" w:rsidP="00511AD5">
      <w:pPr>
        <w:ind w:firstLine="284"/>
        <w:jc w:val="both"/>
        <w:rPr>
          <w:rFonts w:eastAsia="Calibri"/>
        </w:rPr>
      </w:pPr>
      <w:r w:rsidRPr="006B7272">
        <w:rPr>
          <w:rFonts w:eastAsia="Calibri"/>
        </w:rPr>
        <w:t>- в соответствии со статьей 1482 Гражданского кодекса Российской Федерации в качестве товарных знаков могут быть зарегистрированы словесные, изобразительные, объемные и другие обозначения или их комбинации. Функционал</w:t>
      </w:r>
      <w:r w:rsidRPr="006B7272">
        <w:t xml:space="preserve"> </w:t>
      </w:r>
      <w:r w:rsidRPr="006B7272">
        <w:rPr>
          <w:rFonts w:eastAsia="Calibri"/>
        </w:rPr>
        <w:t>веб-интерфейса электронной торговой площадки допускает заполнение экранных форм исключительно в текстовом и цифровом формате. Таким образом, для изобразительных, объемных и других обозначений или их комбинаций, зарегистрированных в установленном порядке в качестве товарных знаков, допускается указание в соответствующей экранной форме веб-интерфейса электронной торговой площадки регистрационного номера свидетельства на товарный знак, что является надлежащим исполнением обязанности по предоставлению информации о товарном знаке.</w:t>
      </w:r>
    </w:p>
    <w:p w:rsidR="00511AD5" w:rsidRPr="00511AD5" w:rsidRDefault="00D81D0B" w:rsidP="00511AD5">
      <w:pPr>
        <w:pStyle w:val="ConsPlusNormal0"/>
        <w:ind w:firstLine="709"/>
        <w:jc w:val="both"/>
      </w:pPr>
    </w:p>
    <w:p w:rsidR="00FD405C" w:rsidRPr="00A23146" w:rsidRDefault="00D81D0B" w:rsidP="0045773B">
      <w:pPr>
        <w:ind w:firstLine="284"/>
        <w:jc w:val="both"/>
        <w:rPr>
          <w:rFonts w:eastAsia="Calibri"/>
        </w:rPr>
      </w:pPr>
    </w:p>
    <w:p w:rsidR="00C42231" w:rsidRPr="00CD24DC" w:rsidRDefault="00D81D0B" w:rsidP="00FD405C">
      <w:pPr>
        <w:widowControl/>
        <w:suppressAutoHyphens w:val="0"/>
        <w:autoSpaceDN/>
        <w:spacing w:after="160" w:line="259" w:lineRule="auto"/>
        <w:textAlignment w:val="auto"/>
        <w:rPr>
          <w:rFonts w:eastAsia="Calibri"/>
          <w:noProof/>
          <w:sz w:val="24"/>
          <w:szCs w:val="24"/>
          <w:lang w:eastAsia="en-US"/>
        </w:rPr>
      </w:pPr>
    </w:p>
    <w:sectPr w:rsidR="00C42231" w:rsidRPr="00CD24DC" w:rsidSect="005F658C">
      <w:pgSz w:w="12240" w:h="15840"/>
      <w:pgMar w:top="720" w:right="616" w:bottom="72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CC"/>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CC"/>
    <w:family w:val="modern"/>
    <w:notTrueType/>
    <w:pitch w:val="fixed"/>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B5C24896"/>
    <w:lvl w:ilvl="0">
      <w:start w:val="1"/>
      <w:numFmt w:val="decimal"/>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4"/>
        <w:szCs w:val="24"/>
        <w:lang w:eastAsia="ru-RU"/>
      </w:rPr>
    </w:lvl>
    <w:lvl w:ilvl="1">
      <w:start w:val="1"/>
      <w:numFmt w:val="bullet"/>
      <w:lvlText w:val=""/>
      <w:lvlJc w:val="left"/>
      <w:pPr>
        <w:tabs>
          <w:tab w:val="num" w:pos="1080"/>
        </w:tabs>
        <w:ind w:left="1080" w:hanging="360"/>
      </w:pPr>
      <w:rPr>
        <w:rFonts w:ascii="Symbol" w:hAnsi="Symbol" w:cs="OpenSymbol"/>
        <w:sz w:val="24"/>
        <w:szCs w:val="24"/>
        <w:lang w:eastAsia="ru-RU"/>
      </w:rPr>
    </w:lvl>
    <w:lvl w:ilvl="2">
      <w:start w:val="1"/>
      <w:numFmt w:val="bullet"/>
      <w:lvlText w:val=""/>
      <w:lvlJc w:val="left"/>
      <w:pPr>
        <w:tabs>
          <w:tab w:val="num" w:pos="1440"/>
        </w:tabs>
        <w:ind w:left="1440" w:hanging="360"/>
      </w:pPr>
      <w:rPr>
        <w:rFonts w:ascii="Symbol" w:hAnsi="Symbol" w:cs="OpenSymbol"/>
        <w:sz w:val="24"/>
        <w:szCs w:val="24"/>
        <w:lang w:eastAsia="ru-RU"/>
      </w:rPr>
    </w:lvl>
    <w:lvl w:ilvl="3">
      <w:start w:val="1"/>
      <w:numFmt w:val="bullet"/>
      <w:lvlText w:val=""/>
      <w:lvlJc w:val="left"/>
      <w:pPr>
        <w:tabs>
          <w:tab w:val="num" w:pos="1800"/>
        </w:tabs>
        <w:ind w:left="1800" w:hanging="360"/>
      </w:pPr>
      <w:rPr>
        <w:rFonts w:ascii="Symbol" w:hAnsi="Symbol" w:cs="OpenSymbol"/>
        <w:sz w:val="24"/>
        <w:szCs w:val="24"/>
        <w:lang w:eastAsia="ru-RU"/>
      </w:rPr>
    </w:lvl>
    <w:lvl w:ilvl="4">
      <w:start w:val="1"/>
      <w:numFmt w:val="bullet"/>
      <w:lvlText w:val=""/>
      <w:lvlJc w:val="left"/>
      <w:pPr>
        <w:tabs>
          <w:tab w:val="num" w:pos="2160"/>
        </w:tabs>
        <w:ind w:left="2160" w:hanging="360"/>
      </w:pPr>
      <w:rPr>
        <w:rFonts w:ascii="Symbol" w:hAnsi="Symbol" w:cs="OpenSymbol"/>
        <w:sz w:val="24"/>
        <w:szCs w:val="24"/>
        <w:lang w:eastAsia="ru-RU"/>
      </w:rPr>
    </w:lvl>
    <w:lvl w:ilvl="5">
      <w:start w:val="1"/>
      <w:numFmt w:val="bullet"/>
      <w:lvlText w:val=""/>
      <w:lvlJc w:val="left"/>
      <w:pPr>
        <w:tabs>
          <w:tab w:val="num" w:pos="2520"/>
        </w:tabs>
        <w:ind w:left="2520" w:hanging="360"/>
      </w:pPr>
      <w:rPr>
        <w:rFonts w:ascii="Symbol" w:hAnsi="Symbol" w:cs="OpenSymbol"/>
        <w:sz w:val="24"/>
        <w:szCs w:val="24"/>
        <w:lang w:eastAsia="ru-RU"/>
      </w:rPr>
    </w:lvl>
    <w:lvl w:ilvl="6">
      <w:start w:val="1"/>
      <w:numFmt w:val="bullet"/>
      <w:lvlText w:val=""/>
      <w:lvlJc w:val="left"/>
      <w:pPr>
        <w:tabs>
          <w:tab w:val="num" w:pos="2880"/>
        </w:tabs>
        <w:ind w:left="2880" w:hanging="360"/>
      </w:pPr>
      <w:rPr>
        <w:rFonts w:ascii="Symbol" w:hAnsi="Symbol" w:cs="OpenSymbol"/>
        <w:sz w:val="24"/>
        <w:szCs w:val="24"/>
        <w:lang w:eastAsia="ru-RU"/>
      </w:rPr>
    </w:lvl>
    <w:lvl w:ilvl="7">
      <w:start w:val="1"/>
      <w:numFmt w:val="bullet"/>
      <w:lvlText w:val=""/>
      <w:lvlJc w:val="left"/>
      <w:pPr>
        <w:tabs>
          <w:tab w:val="num" w:pos="3240"/>
        </w:tabs>
        <w:ind w:left="3240" w:hanging="360"/>
      </w:pPr>
      <w:rPr>
        <w:rFonts w:ascii="Symbol" w:hAnsi="Symbol" w:cs="OpenSymbol"/>
        <w:sz w:val="24"/>
        <w:szCs w:val="24"/>
        <w:lang w:eastAsia="ru-RU"/>
      </w:rPr>
    </w:lvl>
    <w:lvl w:ilvl="8">
      <w:start w:val="1"/>
      <w:numFmt w:val="bullet"/>
      <w:lvlText w:val=""/>
      <w:lvlJc w:val="left"/>
      <w:pPr>
        <w:tabs>
          <w:tab w:val="num" w:pos="3600"/>
        </w:tabs>
        <w:ind w:left="3600" w:hanging="360"/>
      </w:pPr>
      <w:rPr>
        <w:rFonts w:ascii="Symbol" w:hAnsi="Symbol" w:cs="OpenSymbol"/>
        <w:sz w:val="24"/>
        <w:szCs w:val="24"/>
        <w:lang w:eastAsia="ru-RU"/>
      </w:rPr>
    </w:lvl>
  </w:abstractNum>
  <w:abstractNum w:abstractNumId="4" w15:restartNumberingAfterBreak="0">
    <w:nsid w:val="035330E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2E1684"/>
    <w:multiLevelType w:val="hybridMultilevel"/>
    <w:tmpl w:val="76307E72"/>
    <w:lvl w:ilvl="0" w:tplc="93F227BA">
      <w:start w:val="1"/>
      <w:numFmt w:val="bullet"/>
      <w:lvlText w:val=""/>
      <w:lvlJc w:val="left"/>
      <w:pPr>
        <w:ind w:left="720" w:hanging="360"/>
      </w:pPr>
      <w:rPr>
        <w:rFonts w:ascii="Wingdings" w:hAnsi="Wingdings" w:hint="default"/>
      </w:rPr>
    </w:lvl>
    <w:lvl w:ilvl="1" w:tplc="90E086B6" w:tentative="1">
      <w:start w:val="1"/>
      <w:numFmt w:val="bullet"/>
      <w:lvlText w:val="o"/>
      <w:lvlJc w:val="left"/>
      <w:pPr>
        <w:ind w:left="1440" w:hanging="360"/>
      </w:pPr>
      <w:rPr>
        <w:rFonts w:ascii="Courier New" w:hAnsi="Courier New" w:cs="Courier New" w:hint="default"/>
      </w:rPr>
    </w:lvl>
    <w:lvl w:ilvl="2" w:tplc="6706CC38" w:tentative="1">
      <w:start w:val="1"/>
      <w:numFmt w:val="bullet"/>
      <w:lvlText w:val=""/>
      <w:lvlJc w:val="left"/>
      <w:pPr>
        <w:ind w:left="2160" w:hanging="360"/>
      </w:pPr>
      <w:rPr>
        <w:rFonts w:ascii="Wingdings" w:hAnsi="Wingdings" w:hint="default"/>
      </w:rPr>
    </w:lvl>
    <w:lvl w:ilvl="3" w:tplc="0DF01352" w:tentative="1">
      <w:start w:val="1"/>
      <w:numFmt w:val="bullet"/>
      <w:lvlText w:val=""/>
      <w:lvlJc w:val="left"/>
      <w:pPr>
        <w:ind w:left="2880" w:hanging="360"/>
      </w:pPr>
      <w:rPr>
        <w:rFonts w:ascii="Symbol" w:hAnsi="Symbol" w:hint="default"/>
      </w:rPr>
    </w:lvl>
    <w:lvl w:ilvl="4" w:tplc="87BE0F6A" w:tentative="1">
      <w:start w:val="1"/>
      <w:numFmt w:val="bullet"/>
      <w:lvlText w:val="o"/>
      <w:lvlJc w:val="left"/>
      <w:pPr>
        <w:ind w:left="3600" w:hanging="360"/>
      </w:pPr>
      <w:rPr>
        <w:rFonts w:ascii="Courier New" w:hAnsi="Courier New" w:cs="Courier New" w:hint="default"/>
      </w:rPr>
    </w:lvl>
    <w:lvl w:ilvl="5" w:tplc="CF6A99FC" w:tentative="1">
      <w:start w:val="1"/>
      <w:numFmt w:val="bullet"/>
      <w:lvlText w:val=""/>
      <w:lvlJc w:val="left"/>
      <w:pPr>
        <w:ind w:left="4320" w:hanging="360"/>
      </w:pPr>
      <w:rPr>
        <w:rFonts w:ascii="Wingdings" w:hAnsi="Wingdings" w:hint="default"/>
      </w:rPr>
    </w:lvl>
    <w:lvl w:ilvl="6" w:tplc="C34CECDC" w:tentative="1">
      <w:start w:val="1"/>
      <w:numFmt w:val="bullet"/>
      <w:lvlText w:val=""/>
      <w:lvlJc w:val="left"/>
      <w:pPr>
        <w:ind w:left="5040" w:hanging="360"/>
      </w:pPr>
      <w:rPr>
        <w:rFonts w:ascii="Symbol" w:hAnsi="Symbol" w:hint="default"/>
      </w:rPr>
    </w:lvl>
    <w:lvl w:ilvl="7" w:tplc="76FE5FD6" w:tentative="1">
      <w:start w:val="1"/>
      <w:numFmt w:val="bullet"/>
      <w:lvlText w:val="o"/>
      <w:lvlJc w:val="left"/>
      <w:pPr>
        <w:ind w:left="5760" w:hanging="360"/>
      </w:pPr>
      <w:rPr>
        <w:rFonts w:ascii="Courier New" w:hAnsi="Courier New" w:cs="Courier New" w:hint="default"/>
      </w:rPr>
    </w:lvl>
    <w:lvl w:ilvl="8" w:tplc="FDEE4928" w:tentative="1">
      <w:start w:val="1"/>
      <w:numFmt w:val="bullet"/>
      <w:lvlText w:val=""/>
      <w:lvlJc w:val="left"/>
      <w:pPr>
        <w:ind w:left="6480" w:hanging="360"/>
      </w:pPr>
      <w:rPr>
        <w:rFonts w:ascii="Wingdings" w:hAnsi="Wingdings" w:hint="default"/>
      </w:rPr>
    </w:lvl>
  </w:abstractNum>
  <w:abstractNum w:abstractNumId="6" w15:restartNumberingAfterBreak="0">
    <w:nsid w:val="19004279"/>
    <w:multiLevelType w:val="multilevel"/>
    <w:tmpl w:val="CBD2B6F0"/>
    <w:lvl w:ilvl="0">
      <w:start w:val="1"/>
      <w:numFmt w:val="decimal"/>
      <w:lvlText w:val="%1."/>
      <w:lvlJc w:val="left"/>
      <w:pPr>
        <w:ind w:left="360" w:hanging="360"/>
      </w:pPr>
      <w:rPr>
        <w:rFonts w:eastAsia="Times New Roman" w:hint="default"/>
        <w:sz w:val="20"/>
      </w:rPr>
    </w:lvl>
    <w:lvl w:ilvl="1">
      <w:start w:val="3"/>
      <w:numFmt w:val="decimal"/>
      <w:lvlText w:val="%1.%2."/>
      <w:lvlJc w:val="left"/>
      <w:pPr>
        <w:ind w:left="720" w:hanging="720"/>
      </w:pPr>
      <w:rPr>
        <w:rFonts w:eastAsia="Times New Roman" w:hint="default"/>
        <w:sz w:val="20"/>
      </w:rPr>
    </w:lvl>
    <w:lvl w:ilvl="2">
      <w:start w:val="1"/>
      <w:numFmt w:val="decimal"/>
      <w:lvlText w:val="%1.%2.%3."/>
      <w:lvlJc w:val="left"/>
      <w:pPr>
        <w:ind w:left="720" w:hanging="720"/>
      </w:pPr>
      <w:rPr>
        <w:rFonts w:eastAsia="Times New Roman" w:hint="default"/>
        <w:sz w:val="20"/>
      </w:rPr>
    </w:lvl>
    <w:lvl w:ilvl="3">
      <w:start w:val="1"/>
      <w:numFmt w:val="decimal"/>
      <w:lvlText w:val="%1.%2.%3.%4."/>
      <w:lvlJc w:val="left"/>
      <w:pPr>
        <w:ind w:left="1080" w:hanging="1080"/>
      </w:pPr>
      <w:rPr>
        <w:rFonts w:eastAsia="Times New Roman" w:hint="default"/>
        <w:sz w:val="20"/>
      </w:rPr>
    </w:lvl>
    <w:lvl w:ilvl="4">
      <w:start w:val="1"/>
      <w:numFmt w:val="decimal"/>
      <w:lvlText w:val="%1.%2.%3.%4.%5."/>
      <w:lvlJc w:val="left"/>
      <w:pPr>
        <w:ind w:left="1080" w:hanging="1080"/>
      </w:pPr>
      <w:rPr>
        <w:rFonts w:eastAsia="Times New Roman" w:hint="default"/>
        <w:sz w:val="20"/>
      </w:rPr>
    </w:lvl>
    <w:lvl w:ilvl="5">
      <w:start w:val="1"/>
      <w:numFmt w:val="decimal"/>
      <w:lvlText w:val="%1.%2.%3.%4.%5.%6."/>
      <w:lvlJc w:val="left"/>
      <w:pPr>
        <w:ind w:left="1440" w:hanging="1440"/>
      </w:pPr>
      <w:rPr>
        <w:rFonts w:eastAsia="Times New Roman" w:hint="default"/>
        <w:sz w:val="20"/>
      </w:rPr>
    </w:lvl>
    <w:lvl w:ilvl="6">
      <w:start w:val="1"/>
      <w:numFmt w:val="decimal"/>
      <w:lvlText w:val="%1.%2.%3.%4.%5.%6.%7."/>
      <w:lvlJc w:val="left"/>
      <w:pPr>
        <w:ind w:left="1800" w:hanging="1800"/>
      </w:pPr>
      <w:rPr>
        <w:rFonts w:eastAsia="Times New Roman" w:hint="default"/>
        <w:sz w:val="20"/>
      </w:rPr>
    </w:lvl>
    <w:lvl w:ilvl="7">
      <w:start w:val="1"/>
      <w:numFmt w:val="decimal"/>
      <w:lvlText w:val="%1.%2.%3.%4.%5.%6.%7.%8."/>
      <w:lvlJc w:val="left"/>
      <w:pPr>
        <w:ind w:left="1800" w:hanging="1800"/>
      </w:pPr>
      <w:rPr>
        <w:rFonts w:eastAsia="Times New Roman" w:hint="default"/>
        <w:sz w:val="20"/>
      </w:rPr>
    </w:lvl>
    <w:lvl w:ilvl="8">
      <w:start w:val="1"/>
      <w:numFmt w:val="decimal"/>
      <w:lvlText w:val="%1.%2.%3.%4.%5.%6.%7.%8.%9."/>
      <w:lvlJc w:val="left"/>
      <w:pPr>
        <w:ind w:left="2160" w:hanging="2160"/>
      </w:pPr>
      <w:rPr>
        <w:rFonts w:eastAsia="Times New Roman" w:hint="default"/>
        <w:sz w:val="20"/>
      </w:rPr>
    </w:lvl>
  </w:abstractNum>
  <w:abstractNum w:abstractNumId="7" w15:restartNumberingAfterBreak="0">
    <w:nsid w:val="1B055084"/>
    <w:multiLevelType w:val="hybridMultilevel"/>
    <w:tmpl w:val="473C4FAE"/>
    <w:lvl w:ilvl="0" w:tplc="D14AADD6">
      <w:start w:val="1"/>
      <w:numFmt w:val="bullet"/>
      <w:lvlText w:val=""/>
      <w:lvlJc w:val="left"/>
      <w:pPr>
        <w:ind w:left="720" w:hanging="360"/>
      </w:pPr>
      <w:rPr>
        <w:rFonts w:ascii="Symbol" w:hAnsi="Symbol" w:hint="default"/>
      </w:rPr>
    </w:lvl>
    <w:lvl w:ilvl="1" w:tplc="74845774" w:tentative="1">
      <w:start w:val="1"/>
      <w:numFmt w:val="bullet"/>
      <w:lvlText w:val="o"/>
      <w:lvlJc w:val="left"/>
      <w:pPr>
        <w:ind w:left="1440" w:hanging="360"/>
      </w:pPr>
      <w:rPr>
        <w:rFonts w:ascii="Courier New" w:hAnsi="Courier New" w:cs="Courier New" w:hint="default"/>
      </w:rPr>
    </w:lvl>
    <w:lvl w:ilvl="2" w:tplc="50240DBE" w:tentative="1">
      <w:start w:val="1"/>
      <w:numFmt w:val="bullet"/>
      <w:lvlText w:val=""/>
      <w:lvlJc w:val="left"/>
      <w:pPr>
        <w:ind w:left="2160" w:hanging="360"/>
      </w:pPr>
      <w:rPr>
        <w:rFonts w:ascii="Wingdings" w:hAnsi="Wingdings" w:hint="default"/>
      </w:rPr>
    </w:lvl>
    <w:lvl w:ilvl="3" w:tplc="6D082FB2" w:tentative="1">
      <w:start w:val="1"/>
      <w:numFmt w:val="bullet"/>
      <w:lvlText w:val=""/>
      <w:lvlJc w:val="left"/>
      <w:pPr>
        <w:ind w:left="2880" w:hanging="360"/>
      </w:pPr>
      <w:rPr>
        <w:rFonts w:ascii="Symbol" w:hAnsi="Symbol" w:hint="default"/>
      </w:rPr>
    </w:lvl>
    <w:lvl w:ilvl="4" w:tplc="1ECE4CF2" w:tentative="1">
      <w:start w:val="1"/>
      <w:numFmt w:val="bullet"/>
      <w:lvlText w:val="o"/>
      <w:lvlJc w:val="left"/>
      <w:pPr>
        <w:ind w:left="3600" w:hanging="360"/>
      </w:pPr>
      <w:rPr>
        <w:rFonts w:ascii="Courier New" w:hAnsi="Courier New" w:cs="Courier New" w:hint="default"/>
      </w:rPr>
    </w:lvl>
    <w:lvl w:ilvl="5" w:tplc="4EC2B6A0" w:tentative="1">
      <w:start w:val="1"/>
      <w:numFmt w:val="bullet"/>
      <w:lvlText w:val=""/>
      <w:lvlJc w:val="left"/>
      <w:pPr>
        <w:ind w:left="4320" w:hanging="360"/>
      </w:pPr>
      <w:rPr>
        <w:rFonts w:ascii="Wingdings" w:hAnsi="Wingdings" w:hint="default"/>
      </w:rPr>
    </w:lvl>
    <w:lvl w:ilvl="6" w:tplc="C49624C8" w:tentative="1">
      <w:start w:val="1"/>
      <w:numFmt w:val="bullet"/>
      <w:lvlText w:val=""/>
      <w:lvlJc w:val="left"/>
      <w:pPr>
        <w:ind w:left="5040" w:hanging="360"/>
      </w:pPr>
      <w:rPr>
        <w:rFonts w:ascii="Symbol" w:hAnsi="Symbol" w:hint="default"/>
      </w:rPr>
    </w:lvl>
    <w:lvl w:ilvl="7" w:tplc="666A890C" w:tentative="1">
      <w:start w:val="1"/>
      <w:numFmt w:val="bullet"/>
      <w:lvlText w:val="o"/>
      <w:lvlJc w:val="left"/>
      <w:pPr>
        <w:ind w:left="5760" w:hanging="360"/>
      </w:pPr>
      <w:rPr>
        <w:rFonts w:ascii="Courier New" w:hAnsi="Courier New" w:cs="Courier New" w:hint="default"/>
      </w:rPr>
    </w:lvl>
    <w:lvl w:ilvl="8" w:tplc="07327038" w:tentative="1">
      <w:start w:val="1"/>
      <w:numFmt w:val="bullet"/>
      <w:lvlText w:val=""/>
      <w:lvlJc w:val="left"/>
      <w:pPr>
        <w:ind w:left="6480" w:hanging="360"/>
      </w:pPr>
      <w:rPr>
        <w:rFonts w:ascii="Wingdings" w:hAnsi="Wingdings" w:hint="default"/>
      </w:rPr>
    </w:lvl>
  </w:abstractNum>
  <w:abstractNum w:abstractNumId="8" w15:restartNumberingAfterBreak="0">
    <w:nsid w:val="1BD27A50"/>
    <w:multiLevelType w:val="multilevel"/>
    <w:tmpl w:val="57BC47E8"/>
    <w:lvl w:ilvl="0">
      <w:start w:val="1"/>
      <w:numFmt w:val="decimal"/>
      <w:lvlText w:val="%1"/>
      <w:lvlJc w:val="left"/>
      <w:pPr>
        <w:ind w:left="360" w:hanging="360"/>
      </w:pPr>
      <w:rPr>
        <w:rFonts w:eastAsia="Times New Roman" w:hint="default"/>
        <w:sz w:val="20"/>
      </w:rPr>
    </w:lvl>
    <w:lvl w:ilvl="1">
      <w:start w:val="3"/>
      <w:numFmt w:val="decimal"/>
      <w:lvlText w:val="%1.%2"/>
      <w:lvlJc w:val="left"/>
      <w:pPr>
        <w:ind w:left="360" w:hanging="360"/>
      </w:pPr>
      <w:rPr>
        <w:rFonts w:eastAsia="Times New Roman" w:hint="default"/>
        <w:sz w:val="20"/>
      </w:rPr>
    </w:lvl>
    <w:lvl w:ilvl="2">
      <w:start w:val="1"/>
      <w:numFmt w:val="decimal"/>
      <w:lvlText w:val="%1.%2.%3"/>
      <w:lvlJc w:val="left"/>
      <w:pPr>
        <w:ind w:left="720" w:hanging="720"/>
      </w:pPr>
      <w:rPr>
        <w:rFonts w:eastAsia="Times New Roman" w:hint="default"/>
        <w:sz w:val="20"/>
      </w:rPr>
    </w:lvl>
    <w:lvl w:ilvl="3">
      <w:start w:val="1"/>
      <w:numFmt w:val="decimal"/>
      <w:lvlText w:val="%1.%2.%3.%4"/>
      <w:lvlJc w:val="left"/>
      <w:pPr>
        <w:ind w:left="1080" w:hanging="1080"/>
      </w:pPr>
      <w:rPr>
        <w:rFonts w:eastAsia="Times New Roman" w:hint="default"/>
        <w:sz w:val="20"/>
      </w:rPr>
    </w:lvl>
    <w:lvl w:ilvl="4">
      <w:start w:val="1"/>
      <w:numFmt w:val="decimal"/>
      <w:lvlText w:val="%1.%2.%3.%4.%5"/>
      <w:lvlJc w:val="left"/>
      <w:pPr>
        <w:ind w:left="1080" w:hanging="1080"/>
      </w:pPr>
      <w:rPr>
        <w:rFonts w:eastAsia="Times New Roman" w:hint="default"/>
        <w:sz w:val="20"/>
      </w:rPr>
    </w:lvl>
    <w:lvl w:ilvl="5">
      <w:start w:val="1"/>
      <w:numFmt w:val="decimal"/>
      <w:lvlText w:val="%1.%2.%3.%4.%5.%6"/>
      <w:lvlJc w:val="left"/>
      <w:pPr>
        <w:ind w:left="1440" w:hanging="1440"/>
      </w:pPr>
      <w:rPr>
        <w:rFonts w:eastAsia="Times New Roman" w:hint="default"/>
        <w:sz w:val="20"/>
      </w:rPr>
    </w:lvl>
    <w:lvl w:ilvl="6">
      <w:start w:val="1"/>
      <w:numFmt w:val="decimal"/>
      <w:lvlText w:val="%1.%2.%3.%4.%5.%6.%7"/>
      <w:lvlJc w:val="left"/>
      <w:pPr>
        <w:ind w:left="1440" w:hanging="1440"/>
      </w:pPr>
      <w:rPr>
        <w:rFonts w:eastAsia="Times New Roman" w:hint="default"/>
        <w:sz w:val="20"/>
      </w:rPr>
    </w:lvl>
    <w:lvl w:ilvl="7">
      <w:start w:val="1"/>
      <w:numFmt w:val="decimal"/>
      <w:lvlText w:val="%1.%2.%3.%4.%5.%6.%7.%8"/>
      <w:lvlJc w:val="left"/>
      <w:pPr>
        <w:ind w:left="1800" w:hanging="1800"/>
      </w:pPr>
      <w:rPr>
        <w:rFonts w:eastAsia="Times New Roman" w:hint="default"/>
        <w:sz w:val="20"/>
      </w:rPr>
    </w:lvl>
    <w:lvl w:ilvl="8">
      <w:start w:val="1"/>
      <w:numFmt w:val="decimal"/>
      <w:lvlText w:val="%1.%2.%3.%4.%5.%6.%7.%8.%9"/>
      <w:lvlJc w:val="left"/>
      <w:pPr>
        <w:ind w:left="2160" w:hanging="2160"/>
      </w:pPr>
      <w:rPr>
        <w:rFonts w:eastAsia="Times New Roman" w:hint="default"/>
        <w:sz w:val="20"/>
      </w:rPr>
    </w:lvl>
  </w:abstractNum>
  <w:abstractNum w:abstractNumId="9" w15:restartNumberingAfterBreak="0">
    <w:nsid w:val="1C470016"/>
    <w:multiLevelType w:val="multilevel"/>
    <w:tmpl w:val="D1CE53C2"/>
    <w:styleLink w:val="WWNum4"/>
    <w:lvl w:ilvl="0">
      <w:start w:val="1"/>
      <w:numFmt w:val="upperRoman"/>
      <w:lvlText w:val="%1."/>
      <w:lvlJc w:val="left"/>
      <w:pPr>
        <w:ind w:left="1429" w:hanging="720"/>
      </w:pPr>
      <w:rPr>
        <w:rFonts w:cs="Times New Roman"/>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1" w15:restartNumberingAfterBreak="0">
    <w:nsid w:val="266D6E15"/>
    <w:multiLevelType w:val="hybridMultilevel"/>
    <w:tmpl w:val="831E957C"/>
    <w:lvl w:ilvl="0" w:tplc="2C9CDC22">
      <w:start w:val="1"/>
      <w:numFmt w:val="decimal"/>
      <w:lvlText w:val="%1)"/>
      <w:lvlJc w:val="left"/>
      <w:pPr>
        <w:ind w:left="720" w:hanging="360"/>
      </w:pPr>
      <w:rPr>
        <w:rFonts w:hint="default"/>
        <w:sz w:val="16"/>
      </w:rPr>
    </w:lvl>
    <w:lvl w:ilvl="1" w:tplc="94201268" w:tentative="1">
      <w:start w:val="1"/>
      <w:numFmt w:val="lowerLetter"/>
      <w:lvlText w:val="%2."/>
      <w:lvlJc w:val="left"/>
      <w:pPr>
        <w:ind w:left="1440" w:hanging="360"/>
      </w:pPr>
    </w:lvl>
    <w:lvl w:ilvl="2" w:tplc="A59A9538" w:tentative="1">
      <w:start w:val="1"/>
      <w:numFmt w:val="lowerRoman"/>
      <w:lvlText w:val="%3."/>
      <w:lvlJc w:val="right"/>
      <w:pPr>
        <w:ind w:left="2160" w:hanging="180"/>
      </w:pPr>
    </w:lvl>
    <w:lvl w:ilvl="3" w:tplc="13E8291A" w:tentative="1">
      <w:start w:val="1"/>
      <w:numFmt w:val="decimal"/>
      <w:lvlText w:val="%4."/>
      <w:lvlJc w:val="left"/>
      <w:pPr>
        <w:ind w:left="2880" w:hanging="360"/>
      </w:pPr>
    </w:lvl>
    <w:lvl w:ilvl="4" w:tplc="47DAEF2C" w:tentative="1">
      <w:start w:val="1"/>
      <w:numFmt w:val="lowerLetter"/>
      <w:lvlText w:val="%5."/>
      <w:lvlJc w:val="left"/>
      <w:pPr>
        <w:ind w:left="3600" w:hanging="360"/>
      </w:pPr>
    </w:lvl>
    <w:lvl w:ilvl="5" w:tplc="F37C8466" w:tentative="1">
      <w:start w:val="1"/>
      <w:numFmt w:val="lowerRoman"/>
      <w:lvlText w:val="%6."/>
      <w:lvlJc w:val="right"/>
      <w:pPr>
        <w:ind w:left="4320" w:hanging="180"/>
      </w:pPr>
    </w:lvl>
    <w:lvl w:ilvl="6" w:tplc="B3FC5CA6" w:tentative="1">
      <w:start w:val="1"/>
      <w:numFmt w:val="decimal"/>
      <w:lvlText w:val="%7."/>
      <w:lvlJc w:val="left"/>
      <w:pPr>
        <w:ind w:left="5040" w:hanging="360"/>
      </w:pPr>
    </w:lvl>
    <w:lvl w:ilvl="7" w:tplc="BAB8B32E" w:tentative="1">
      <w:start w:val="1"/>
      <w:numFmt w:val="lowerLetter"/>
      <w:lvlText w:val="%8."/>
      <w:lvlJc w:val="left"/>
      <w:pPr>
        <w:ind w:left="5760" w:hanging="360"/>
      </w:pPr>
    </w:lvl>
    <w:lvl w:ilvl="8" w:tplc="67242F64" w:tentative="1">
      <w:start w:val="1"/>
      <w:numFmt w:val="lowerRoman"/>
      <w:lvlText w:val="%9."/>
      <w:lvlJc w:val="right"/>
      <w:pPr>
        <w:ind w:left="6480" w:hanging="180"/>
      </w:pPr>
    </w:lvl>
  </w:abstractNum>
  <w:abstractNum w:abstractNumId="12" w15:restartNumberingAfterBreak="0">
    <w:nsid w:val="29142678"/>
    <w:multiLevelType w:val="hybridMultilevel"/>
    <w:tmpl w:val="C0C0103A"/>
    <w:lvl w:ilvl="0" w:tplc="62F0FFB6">
      <w:start w:val="1"/>
      <w:numFmt w:val="bullet"/>
      <w:pStyle w:val="a"/>
      <w:lvlText w:val=""/>
      <w:lvlJc w:val="left"/>
      <w:pPr>
        <w:ind w:left="720" w:hanging="360"/>
      </w:pPr>
      <w:rPr>
        <w:rFonts w:ascii="Symbol" w:hAnsi="Symbol" w:hint="default"/>
      </w:rPr>
    </w:lvl>
    <w:lvl w:ilvl="1" w:tplc="87183AB4">
      <w:start w:val="1"/>
      <w:numFmt w:val="bullet"/>
      <w:lvlText w:val="o"/>
      <w:lvlJc w:val="left"/>
      <w:pPr>
        <w:ind w:left="1440" w:hanging="360"/>
      </w:pPr>
      <w:rPr>
        <w:rFonts w:ascii="Courier New" w:hAnsi="Courier New" w:cs="Times New Roman" w:hint="default"/>
      </w:rPr>
    </w:lvl>
    <w:lvl w:ilvl="2" w:tplc="82B25C4C">
      <w:start w:val="1"/>
      <w:numFmt w:val="bullet"/>
      <w:lvlText w:val=""/>
      <w:lvlJc w:val="left"/>
      <w:pPr>
        <w:ind w:left="2160" w:hanging="360"/>
      </w:pPr>
      <w:rPr>
        <w:rFonts w:ascii="Wingdings" w:hAnsi="Wingdings" w:hint="default"/>
      </w:rPr>
    </w:lvl>
    <w:lvl w:ilvl="3" w:tplc="2488DB7E">
      <w:start w:val="1"/>
      <w:numFmt w:val="bullet"/>
      <w:lvlText w:val=""/>
      <w:lvlJc w:val="left"/>
      <w:pPr>
        <w:ind w:left="2880" w:hanging="360"/>
      </w:pPr>
      <w:rPr>
        <w:rFonts w:ascii="Symbol" w:hAnsi="Symbol" w:hint="default"/>
      </w:rPr>
    </w:lvl>
    <w:lvl w:ilvl="4" w:tplc="222443F0">
      <w:start w:val="1"/>
      <w:numFmt w:val="bullet"/>
      <w:lvlText w:val="o"/>
      <w:lvlJc w:val="left"/>
      <w:pPr>
        <w:ind w:left="3600" w:hanging="360"/>
      </w:pPr>
      <w:rPr>
        <w:rFonts w:ascii="Courier New" w:hAnsi="Courier New" w:cs="Times New Roman" w:hint="default"/>
      </w:rPr>
    </w:lvl>
    <w:lvl w:ilvl="5" w:tplc="CE16B3AE">
      <w:start w:val="1"/>
      <w:numFmt w:val="bullet"/>
      <w:lvlText w:val=""/>
      <w:lvlJc w:val="left"/>
      <w:pPr>
        <w:ind w:left="4320" w:hanging="360"/>
      </w:pPr>
      <w:rPr>
        <w:rFonts w:ascii="Wingdings" w:hAnsi="Wingdings" w:hint="default"/>
      </w:rPr>
    </w:lvl>
    <w:lvl w:ilvl="6" w:tplc="BDB0904C">
      <w:start w:val="1"/>
      <w:numFmt w:val="bullet"/>
      <w:lvlText w:val=""/>
      <w:lvlJc w:val="left"/>
      <w:pPr>
        <w:ind w:left="5040" w:hanging="360"/>
      </w:pPr>
      <w:rPr>
        <w:rFonts w:ascii="Symbol" w:hAnsi="Symbol" w:hint="default"/>
      </w:rPr>
    </w:lvl>
    <w:lvl w:ilvl="7" w:tplc="47B8DA94">
      <w:start w:val="1"/>
      <w:numFmt w:val="bullet"/>
      <w:lvlText w:val="o"/>
      <w:lvlJc w:val="left"/>
      <w:pPr>
        <w:ind w:left="5760" w:hanging="360"/>
      </w:pPr>
      <w:rPr>
        <w:rFonts w:ascii="Courier New" w:hAnsi="Courier New" w:cs="Times New Roman" w:hint="default"/>
      </w:rPr>
    </w:lvl>
    <w:lvl w:ilvl="8" w:tplc="F58C7DAA">
      <w:start w:val="1"/>
      <w:numFmt w:val="bullet"/>
      <w:lvlText w:val=""/>
      <w:lvlJc w:val="left"/>
      <w:pPr>
        <w:ind w:left="6480" w:hanging="360"/>
      </w:pPr>
      <w:rPr>
        <w:rFonts w:ascii="Wingdings" w:hAnsi="Wingdings" w:hint="default"/>
      </w:rPr>
    </w:lvl>
  </w:abstractNum>
  <w:abstractNum w:abstractNumId="13" w15:restartNumberingAfterBreak="0">
    <w:nsid w:val="2A6E73BC"/>
    <w:multiLevelType w:val="hybridMultilevel"/>
    <w:tmpl w:val="90049172"/>
    <w:lvl w:ilvl="0" w:tplc="0F7C7210">
      <w:start w:val="1"/>
      <w:numFmt w:val="bullet"/>
      <w:lvlText w:val=""/>
      <w:lvlJc w:val="left"/>
      <w:pPr>
        <w:ind w:left="720" w:hanging="360"/>
      </w:pPr>
      <w:rPr>
        <w:rFonts w:ascii="Symbol" w:hAnsi="Symbol" w:hint="default"/>
      </w:rPr>
    </w:lvl>
    <w:lvl w:ilvl="1" w:tplc="42C61F88" w:tentative="1">
      <w:start w:val="1"/>
      <w:numFmt w:val="bullet"/>
      <w:lvlText w:val="o"/>
      <w:lvlJc w:val="left"/>
      <w:pPr>
        <w:ind w:left="1440" w:hanging="360"/>
      </w:pPr>
      <w:rPr>
        <w:rFonts w:ascii="Courier New" w:hAnsi="Courier New" w:cs="Courier New" w:hint="default"/>
      </w:rPr>
    </w:lvl>
    <w:lvl w:ilvl="2" w:tplc="07D6024E" w:tentative="1">
      <w:start w:val="1"/>
      <w:numFmt w:val="bullet"/>
      <w:lvlText w:val=""/>
      <w:lvlJc w:val="left"/>
      <w:pPr>
        <w:ind w:left="2160" w:hanging="360"/>
      </w:pPr>
      <w:rPr>
        <w:rFonts w:ascii="Wingdings" w:hAnsi="Wingdings" w:hint="default"/>
      </w:rPr>
    </w:lvl>
    <w:lvl w:ilvl="3" w:tplc="A5D45AF8" w:tentative="1">
      <w:start w:val="1"/>
      <w:numFmt w:val="bullet"/>
      <w:lvlText w:val=""/>
      <w:lvlJc w:val="left"/>
      <w:pPr>
        <w:ind w:left="2880" w:hanging="360"/>
      </w:pPr>
      <w:rPr>
        <w:rFonts w:ascii="Symbol" w:hAnsi="Symbol" w:hint="default"/>
      </w:rPr>
    </w:lvl>
    <w:lvl w:ilvl="4" w:tplc="468CC20C" w:tentative="1">
      <w:start w:val="1"/>
      <w:numFmt w:val="bullet"/>
      <w:lvlText w:val="o"/>
      <w:lvlJc w:val="left"/>
      <w:pPr>
        <w:ind w:left="3600" w:hanging="360"/>
      </w:pPr>
      <w:rPr>
        <w:rFonts w:ascii="Courier New" w:hAnsi="Courier New" w:cs="Courier New" w:hint="default"/>
      </w:rPr>
    </w:lvl>
    <w:lvl w:ilvl="5" w:tplc="CD4EDA1E" w:tentative="1">
      <w:start w:val="1"/>
      <w:numFmt w:val="bullet"/>
      <w:lvlText w:val=""/>
      <w:lvlJc w:val="left"/>
      <w:pPr>
        <w:ind w:left="4320" w:hanging="360"/>
      </w:pPr>
      <w:rPr>
        <w:rFonts w:ascii="Wingdings" w:hAnsi="Wingdings" w:hint="default"/>
      </w:rPr>
    </w:lvl>
    <w:lvl w:ilvl="6" w:tplc="3D94A88A" w:tentative="1">
      <w:start w:val="1"/>
      <w:numFmt w:val="bullet"/>
      <w:lvlText w:val=""/>
      <w:lvlJc w:val="left"/>
      <w:pPr>
        <w:ind w:left="5040" w:hanging="360"/>
      </w:pPr>
      <w:rPr>
        <w:rFonts w:ascii="Symbol" w:hAnsi="Symbol" w:hint="default"/>
      </w:rPr>
    </w:lvl>
    <w:lvl w:ilvl="7" w:tplc="435ED734" w:tentative="1">
      <w:start w:val="1"/>
      <w:numFmt w:val="bullet"/>
      <w:lvlText w:val="o"/>
      <w:lvlJc w:val="left"/>
      <w:pPr>
        <w:ind w:left="5760" w:hanging="360"/>
      </w:pPr>
      <w:rPr>
        <w:rFonts w:ascii="Courier New" w:hAnsi="Courier New" w:cs="Courier New" w:hint="default"/>
      </w:rPr>
    </w:lvl>
    <w:lvl w:ilvl="8" w:tplc="926255CA" w:tentative="1">
      <w:start w:val="1"/>
      <w:numFmt w:val="bullet"/>
      <w:lvlText w:val=""/>
      <w:lvlJc w:val="left"/>
      <w:pPr>
        <w:ind w:left="6480" w:hanging="360"/>
      </w:pPr>
      <w:rPr>
        <w:rFonts w:ascii="Wingdings" w:hAnsi="Wingdings" w:hint="default"/>
      </w:rPr>
    </w:lvl>
  </w:abstractNum>
  <w:abstractNum w:abstractNumId="14" w15:restartNumberingAfterBreak="0">
    <w:nsid w:val="2EE4302F"/>
    <w:multiLevelType w:val="multilevel"/>
    <w:tmpl w:val="72941704"/>
    <w:styleLink w:val="WWNum3"/>
    <w:lvl w:ilvl="0">
      <w:start w:val="1"/>
      <w:numFmt w:val="decimal"/>
      <w:lvlText w:val="%1."/>
      <w:lvlJc w:val="left"/>
      <w:pPr>
        <w:ind w:left="1131" w:hanging="705"/>
      </w:pPr>
      <w:rPr>
        <w:rFonts w:cs="Times New Roman"/>
        <w:b/>
        <w:sz w:val="16"/>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15" w15:restartNumberingAfterBreak="0">
    <w:nsid w:val="338702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970532"/>
    <w:multiLevelType w:val="hybridMultilevel"/>
    <w:tmpl w:val="03484758"/>
    <w:lvl w:ilvl="0" w:tplc="BB7E659A">
      <w:start w:val="1"/>
      <w:numFmt w:val="decimal"/>
      <w:lvlText w:val="%1)"/>
      <w:lvlJc w:val="left"/>
      <w:pPr>
        <w:ind w:left="720" w:hanging="360"/>
      </w:pPr>
    </w:lvl>
    <w:lvl w:ilvl="1" w:tplc="1B5873D4" w:tentative="1">
      <w:start w:val="1"/>
      <w:numFmt w:val="lowerLetter"/>
      <w:lvlText w:val="%2."/>
      <w:lvlJc w:val="left"/>
      <w:pPr>
        <w:ind w:left="1440" w:hanging="360"/>
      </w:pPr>
    </w:lvl>
    <w:lvl w:ilvl="2" w:tplc="F6C483C2" w:tentative="1">
      <w:start w:val="1"/>
      <w:numFmt w:val="lowerRoman"/>
      <w:lvlText w:val="%3."/>
      <w:lvlJc w:val="right"/>
      <w:pPr>
        <w:ind w:left="2160" w:hanging="180"/>
      </w:pPr>
    </w:lvl>
    <w:lvl w:ilvl="3" w:tplc="49826C30" w:tentative="1">
      <w:start w:val="1"/>
      <w:numFmt w:val="decimal"/>
      <w:lvlText w:val="%4."/>
      <w:lvlJc w:val="left"/>
      <w:pPr>
        <w:ind w:left="2880" w:hanging="360"/>
      </w:pPr>
    </w:lvl>
    <w:lvl w:ilvl="4" w:tplc="D3EC921C" w:tentative="1">
      <w:start w:val="1"/>
      <w:numFmt w:val="lowerLetter"/>
      <w:lvlText w:val="%5."/>
      <w:lvlJc w:val="left"/>
      <w:pPr>
        <w:ind w:left="3600" w:hanging="360"/>
      </w:pPr>
    </w:lvl>
    <w:lvl w:ilvl="5" w:tplc="D6CE502E" w:tentative="1">
      <w:start w:val="1"/>
      <w:numFmt w:val="lowerRoman"/>
      <w:lvlText w:val="%6."/>
      <w:lvlJc w:val="right"/>
      <w:pPr>
        <w:ind w:left="4320" w:hanging="180"/>
      </w:pPr>
    </w:lvl>
    <w:lvl w:ilvl="6" w:tplc="85EC4556" w:tentative="1">
      <w:start w:val="1"/>
      <w:numFmt w:val="decimal"/>
      <w:lvlText w:val="%7."/>
      <w:lvlJc w:val="left"/>
      <w:pPr>
        <w:ind w:left="5040" w:hanging="360"/>
      </w:pPr>
    </w:lvl>
    <w:lvl w:ilvl="7" w:tplc="6E34545C" w:tentative="1">
      <w:start w:val="1"/>
      <w:numFmt w:val="lowerLetter"/>
      <w:lvlText w:val="%8."/>
      <w:lvlJc w:val="left"/>
      <w:pPr>
        <w:ind w:left="5760" w:hanging="360"/>
      </w:pPr>
    </w:lvl>
    <w:lvl w:ilvl="8" w:tplc="E4BA5776" w:tentative="1">
      <w:start w:val="1"/>
      <w:numFmt w:val="lowerRoman"/>
      <w:lvlText w:val="%9."/>
      <w:lvlJc w:val="right"/>
      <w:pPr>
        <w:ind w:left="6480" w:hanging="180"/>
      </w:pPr>
    </w:lvl>
  </w:abstractNum>
  <w:abstractNum w:abstractNumId="17" w15:restartNumberingAfterBreak="0">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15:restartNumberingAfterBreak="0">
    <w:nsid w:val="4BCC16C6"/>
    <w:multiLevelType w:val="multilevel"/>
    <w:tmpl w:val="04D0E378"/>
    <w:lvl w:ilvl="0">
      <w:start w:val="1"/>
      <w:numFmt w:val="decimal"/>
      <w:lvlText w:val="%1."/>
      <w:lvlJc w:val="left"/>
      <w:pPr>
        <w:ind w:left="360" w:hanging="360"/>
      </w:pPr>
      <w:rPr>
        <w:b/>
      </w:rPr>
    </w:lvl>
    <w:lvl w:ilvl="1">
      <w:start w:val="1"/>
      <w:numFmt w:val="decimal"/>
      <w:lvlText w:val="%1.%2."/>
      <w:lvlJc w:val="left"/>
      <w:pPr>
        <w:ind w:left="858" w:hanging="432"/>
      </w:pPr>
      <w:rPr>
        <w:rFonts w:ascii="Times New Roman" w:hAnsi="Times New Roman" w:cs="Times New Roman" w:hint="default"/>
        <w:color w:val="auto"/>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395034"/>
    <w:multiLevelType w:val="multilevel"/>
    <w:tmpl w:val="9446A66A"/>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5F7E1C77"/>
    <w:multiLevelType w:val="multilevel"/>
    <w:tmpl w:val="04D0E378"/>
    <w:lvl w:ilvl="0">
      <w:start w:val="1"/>
      <w:numFmt w:val="decimal"/>
      <w:lvlText w:val="%1."/>
      <w:lvlJc w:val="left"/>
      <w:pPr>
        <w:ind w:left="360" w:hanging="360"/>
      </w:pPr>
      <w:rPr>
        <w:b/>
      </w:rPr>
    </w:lvl>
    <w:lvl w:ilvl="1">
      <w:start w:val="1"/>
      <w:numFmt w:val="decimal"/>
      <w:lvlText w:val="%1.%2."/>
      <w:lvlJc w:val="left"/>
      <w:pPr>
        <w:ind w:left="858" w:hanging="432"/>
      </w:pPr>
      <w:rPr>
        <w:rFonts w:ascii="Times New Roman" w:hAnsi="Times New Roman" w:cs="Times New Roman" w:hint="default"/>
        <w:color w:val="auto"/>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22"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3" w15:restartNumberingAfterBreak="0">
    <w:nsid w:val="789E2334"/>
    <w:multiLevelType w:val="hybridMultilevel"/>
    <w:tmpl w:val="91609132"/>
    <w:lvl w:ilvl="0" w:tplc="3A3456EC">
      <w:start w:val="1"/>
      <w:numFmt w:val="decimal"/>
      <w:lvlText w:val="%1."/>
      <w:lvlJc w:val="left"/>
      <w:pPr>
        <w:ind w:left="720" w:hanging="360"/>
      </w:pPr>
      <w:rPr>
        <w:rFonts w:eastAsia="Times New Roman" w:hint="default"/>
      </w:rPr>
    </w:lvl>
    <w:lvl w:ilvl="1" w:tplc="0F384CF0" w:tentative="1">
      <w:start w:val="1"/>
      <w:numFmt w:val="lowerLetter"/>
      <w:lvlText w:val="%2."/>
      <w:lvlJc w:val="left"/>
      <w:pPr>
        <w:ind w:left="1440" w:hanging="360"/>
      </w:pPr>
    </w:lvl>
    <w:lvl w:ilvl="2" w:tplc="2C320492" w:tentative="1">
      <w:start w:val="1"/>
      <w:numFmt w:val="lowerRoman"/>
      <w:lvlText w:val="%3."/>
      <w:lvlJc w:val="right"/>
      <w:pPr>
        <w:ind w:left="2160" w:hanging="180"/>
      </w:pPr>
    </w:lvl>
    <w:lvl w:ilvl="3" w:tplc="BA5E27E4" w:tentative="1">
      <w:start w:val="1"/>
      <w:numFmt w:val="decimal"/>
      <w:lvlText w:val="%4."/>
      <w:lvlJc w:val="left"/>
      <w:pPr>
        <w:ind w:left="2880" w:hanging="360"/>
      </w:pPr>
    </w:lvl>
    <w:lvl w:ilvl="4" w:tplc="DD9893B4" w:tentative="1">
      <w:start w:val="1"/>
      <w:numFmt w:val="lowerLetter"/>
      <w:lvlText w:val="%5."/>
      <w:lvlJc w:val="left"/>
      <w:pPr>
        <w:ind w:left="3600" w:hanging="360"/>
      </w:pPr>
    </w:lvl>
    <w:lvl w:ilvl="5" w:tplc="F0164118" w:tentative="1">
      <w:start w:val="1"/>
      <w:numFmt w:val="lowerRoman"/>
      <w:lvlText w:val="%6."/>
      <w:lvlJc w:val="right"/>
      <w:pPr>
        <w:ind w:left="4320" w:hanging="180"/>
      </w:pPr>
    </w:lvl>
    <w:lvl w:ilvl="6" w:tplc="8CF03934" w:tentative="1">
      <w:start w:val="1"/>
      <w:numFmt w:val="decimal"/>
      <w:lvlText w:val="%7."/>
      <w:lvlJc w:val="left"/>
      <w:pPr>
        <w:ind w:left="5040" w:hanging="360"/>
      </w:pPr>
    </w:lvl>
    <w:lvl w:ilvl="7" w:tplc="DF7AE340" w:tentative="1">
      <w:start w:val="1"/>
      <w:numFmt w:val="lowerLetter"/>
      <w:lvlText w:val="%8."/>
      <w:lvlJc w:val="left"/>
      <w:pPr>
        <w:ind w:left="5760" w:hanging="360"/>
      </w:pPr>
    </w:lvl>
    <w:lvl w:ilvl="8" w:tplc="C12AD92C" w:tentative="1">
      <w:start w:val="1"/>
      <w:numFmt w:val="lowerRoman"/>
      <w:lvlText w:val="%9."/>
      <w:lvlJc w:val="right"/>
      <w:pPr>
        <w:ind w:left="6480" w:hanging="180"/>
      </w:pPr>
    </w:lvl>
  </w:abstractNum>
  <w:abstractNum w:abstractNumId="24" w15:restartNumberingAfterBreak="0">
    <w:nsid w:val="7F813B8F"/>
    <w:multiLevelType w:val="multilevel"/>
    <w:tmpl w:val="976449DA"/>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hint="default"/>
        <w:b w:val="0"/>
        <w:sz w:val="20"/>
      </w:rPr>
    </w:lvl>
    <w:lvl w:ilvl="2">
      <w:start w:val="1"/>
      <w:numFmt w:val="decimal"/>
      <w:isLgl/>
      <w:lvlText w:val="%1.%2.%3."/>
      <w:lvlJc w:val="left"/>
      <w:pPr>
        <w:ind w:left="1080" w:hanging="720"/>
      </w:pPr>
      <w:rPr>
        <w:rFonts w:ascii="Times New Roman" w:hAnsi="Times New Roman" w:hint="default"/>
        <w:sz w:val="18"/>
      </w:rPr>
    </w:lvl>
    <w:lvl w:ilvl="3">
      <w:start w:val="1"/>
      <w:numFmt w:val="decimal"/>
      <w:isLgl/>
      <w:lvlText w:val="%1.%2.%3.%4."/>
      <w:lvlJc w:val="left"/>
      <w:pPr>
        <w:ind w:left="1080" w:hanging="720"/>
      </w:pPr>
      <w:rPr>
        <w:rFonts w:ascii="Times New Roman" w:hAnsi="Times New Roman" w:hint="default"/>
        <w:sz w:val="18"/>
      </w:rPr>
    </w:lvl>
    <w:lvl w:ilvl="4">
      <w:start w:val="1"/>
      <w:numFmt w:val="decimal"/>
      <w:isLgl/>
      <w:lvlText w:val="%1.%2.%3.%4.%5."/>
      <w:lvlJc w:val="left"/>
      <w:pPr>
        <w:ind w:left="1440" w:hanging="1080"/>
      </w:pPr>
      <w:rPr>
        <w:rFonts w:ascii="Times New Roman" w:hAnsi="Times New Roman" w:hint="default"/>
        <w:sz w:val="18"/>
      </w:rPr>
    </w:lvl>
    <w:lvl w:ilvl="5">
      <w:start w:val="1"/>
      <w:numFmt w:val="decimal"/>
      <w:isLgl/>
      <w:lvlText w:val="%1.%2.%3.%4.%5.%6."/>
      <w:lvlJc w:val="left"/>
      <w:pPr>
        <w:ind w:left="1440" w:hanging="1080"/>
      </w:pPr>
      <w:rPr>
        <w:rFonts w:ascii="Times New Roman" w:hAnsi="Times New Roman" w:hint="default"/>
        <w:sz w:val="18"/>
      </w:rPr>
    </w:lvl>
    <w:lvl w:ilvl="6">
      <w:start w:val="1"/>
      <w:numFmt w:val="decimal"/>
      <w:isLgl/>
      <w:lvlText w:val="%1.%2.%3.%4.%5.%6.%7."/>
      <w:lvlJc w:val="left"/>
      <w:pPr>
        <w:ind w:left="1800" w:hanging="1440"/>
      </w:pPr>
      <w:rPr>
        <w:rFonts w:ascii="Times New Roman" w:hAnsi="Times New Roman" w:hint="default"/>
        <w:sz w:val="18"/>
      </w:rPr>
    </w:lvl>
    <w:lvl w:ilvl="7">
      <w:start w:val="1"/>
      <w:numFmt w:val="decimal"/>
      <w:isLgl/>
      <w:lvlText w:val="%1.%2.%3.%4.%5.%6.%7.%8."/>
      <w:lvlJc w:val="left"/>
      <w:pPr>
        <w:ind w:left="1800" w:hanging="1440"/>
      </w:pPr>
      <w:rPr>
        <w:rFonts w:ascii="Times New Roman" w:hAnsi="Times New Roman" w:hint="default"/>
        <w:sz w:val="18"/>
      </w:rPr>
    </w:lvl>
    <w:lvl w:ilvl="8">
      <w:start w:val="1"/>
      <w:numFmt w:val="decimal"/>
      <w:isLgl/>
      <w:lvlText w:val="%1.%2.%3.%4.%5.%6.%7.%8.%9."/>
      <w:lvlJc w:val="left"/>
      <w:pPr>
        <w:ind w:left="2160" w:hanging="1800"/>
      </w:pPr>
      <w:rPr>
        <w:rFonts w:ascii="Times New Roman" w:hAnsi="Times New Roman" w:hint="default"/>
        <w:sz w:val="18"/>
      </w:rPr>
    </w:lvl>
  </w:abstractNum>
  <w:num w:numId="1">
    <w:abstractNumId w:val="24"/>
  </w:num>
  <w:num w:numId="2">
    <w:abstractNumId w:val="23"/>
  </w:num>
  <w:num w:numId="3">
    <w:abstractNumId w:val="20"/>
  </w:num>
  <w:num w:numId="4">
    <w:abstractNumId w:val="15"/>
  </w:num>
  <w:num w:numId="5">
    <w:abstractNumId w:val="4"/>
  </w:num>
  <w:num w:numId="6">
    <w:abstractNumId w:val="18"/>
  </w:num>
  <w:num w:numId="7">
    <w:abstractNumId w:val="16"/>
  </w:num>
  <w:num w:numId="8">
    <w:abstractNumId w:val="11"/>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num>
  <w:num w:numId="13">
    <w:abstractNumId w:val="12"/>
  </w:num>
  <w:num w:numId="14">
    <w:abstractNumId w:val="8"/>
  </w:num>
  <w:num w:numId="15">
    <w:abstractNumId w:val="6"/>
  </w:num>
  <w:num w:numId="16">
    <w:abstractNumId w:val="1"/>
  </w:num>
  <w:num w:numId="17">
    <w:abstractNumId w:val="2"/>
  </w:num>
  <w:num w:numId="18">
    <w:abstractNumId w:val="3"/>
  </w:num>
  <w:num w:numId="19">
    <w:abstractNumId w:val="5"/>
  </w:num>
  <w:num w:numId="20">
    <w:abstractNumId w:val="7"/>
  </w:num>
  <w:num w:numId="21">
    <w:abstractNumId w:val="13"/>
  </w:num>
  <w:num w:numId="22">
    <w:abstractNumId w:val="14"/>
  </w:num>
  <w:num w:numId="23">
    <w:abstractNumId w:val="14"/>
    <w:lvlOverride w:ilvl="0">
      <w:startOverride w:val="1"/>
    </w:lvlOverride>
  </w:num>
  <w:num w:numId="24">
    <w:abstractNumId w:val="9"/>
  </w:num>
  <w:num w:numId="25">
    <w:abstractNumId w:val="9"/>
    <w:lvlOverride w:ilvl="0">
      <w:startOverride w:val="1"/>
    </w:lvlOverride>
  </w:num>
  <w:num w:numId="26">
    <w:abstractNumId w:val="19"/>
    <w:lvlOverride w:ilvl="0">
      <w:startOverride w:val="1"/>
    </w:lvlOverride>
  </w:num>
  <w:num w:numId="27">
    <w:abstractNumId w:val="17"/>
  </w:num>
  <w:num w:numId="28">
    <w:abstractNumId w:val="0"/>
  </w:num>
  <w:num w:numId="29">
    <w:abstractNumId w:val="12"/>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601"/>
    <w:rsid w:val="000B4601"/>
    <w:rsid w:val="003A3DC0"/>
    <w:rsid w:val="005F3BA5"/>
    <w:rsid w:val="00D81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F523"/>
  <w15:chartTrackingRefBased/>
  <w15:docId w15:val="{DFD95129-940B-4A7F-8A1A-F2B016B4F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407F7"/>
    <w:pPr>
      <w:widowControl w:val="0"/>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
    <w:qFormat/>
    <w:rsid w:val="008407F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H2"/>
    <w:basedOn w:val="a1"/>
    <w:next w:val="a1"/>
    <w:link w:val="20"/>
    <w:uiPriority w:val="9"/>
    <w:unhideWhenUsed/>
    <w:qFormat/>
    <w:rsid w:val="008407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1"/>
    <w:next w:val="a1"/>
    <w:link w:val="32"/>
    <w:uiPriority w:val="9"/>
    <w:qFormat/>
    <w:rsid w:val="005148D8"/>
    <w:pPr>
      <w:keepNext/>
      <w:widowControl/>
      <w:suppressAutoHyphens w:val="0"/>
      <w:autoSpaceDN/>
      <w:spacing w:before="240" w:after="60"/>
      <w:jc w:val="both"/>
      <w:textAlignment w:val="auto"/>
      <w:outlineLvl w:val="2"/>
    </w:pPr>
    <w:rPr>
      <w:rFonts w:ascii="Arial" w:hAnsi="Arial"/>
      <w:b/>
      <w:sz w:val="24"/>
    </w:rPr>
  </w:style>
  <w:style w:type="paragraph" w:styleId="40">
    <w:name w:val="heading 4"/>
    <w:basedOn w:val="a1"/>
    <w:next w:val="a1"/>
    <w:link w:val="42"/>
    <w:uiPriority w:val="9"/>
    <w:qFormat/>
    <w:rsid w:val="005148D8"/>
    <w:pPr>
      <w:keepNext/>
      <w:widowControl/>
      <w:tabs>
        <w:tab w:val="num" w:pos="1224"/>
      </w:tabs>
      <w:suppressAutoHyphens w:val="0"/>
      <w:autoSpaceDN/>
      <w:spacing w:before="240" w:after="60"/>
      <w:ind w:left="1224" w:hanging="864"/>
      <w:jc w:val="both"/>
      <w:textAlignment w:val="auto"/>
      <w:outlineLvl w:val="3"/>
    </w:pPr>
    <w:rPr>
      <w:rFonts w:ascii="Arial" w:hAnsi="Arial"/>
      <w:sz w:val="24"/>
    </w:rPr>
  </w:style>
  <w:style w:type="paragraph" w:styleId="5">
    <w:name w:val="heading 5"/>
    <w:basedOn w:val="a1"/>
    <w:next w:val="a1"/>
    <w:link w:val="50"/>
    <w:uiPriority w:val="9"/>
    <w:qFormat/>
    <w:rsid w:val="005148D8"/>
    <w:pPr>
      <w:widowControl/>
      <w:suppressAutoHyphens w:val="0"/>
      <w:autoSpaceDN/>
      <w:spacing w:before="240" w:after="60"/>
      <w:jc w:val="both"/>
      <w:textAlignment w:val="auto"/>
      <w:outlineLvl w:val="4"/>
    </w:pPr>
    <w:rPr>
      <w:b/>
      <w:bCs/>
      <w:i/>
      <w:iCs/>
      <w:sz w:val="26"/>
      <w:szCs w:val="26"/>
    </w:rPr>
  </w:style>
  <w:style w:type="paragraph" w:styleId="6">
    <w:name w:val="heading 6"/>
    <w:basedOn w:val="a1"/>
    <w:next w:val="a1"/>
    <w:link w:val="60"/>
    <w:uiPriority w:val="9"/>
    <w:qFormat/>
    <w:rsid w:val="005148D8"/>
    <w:pPr>
      <w:widowControl/>
      <w:tabs>
        <w:tab w:val="num" w:pos="1152"/>
      </w:tabs>
      <w:suppressAutoHyphens w:val="0"/>
      <w:autoSpaceDN/>
      <w:spacing w:before="240" w:after="60"/>
      <w:ind w:left="1152" w:hanging="1152"/>
      <w:jc w:val="both"/>
      <w:textAlignment w:val="auto"/>
      <w:outlineLvl w:val="5"/>
    </w:pPr>
    <w:rPr>
      <w:i/>
      <w:sz w:val="22"/>
    </w:rPr>
  </w:style>
  <w:style w:type="paragraph" w:styleId="7">
    <w:name w:val="heading 7"/>
    <w:basedOn w:val="a1"/>
    <w:next w:val="a1"/>
    <w:link w:val="70"/>
    <w:uiPriority w:val="9"/>
    <w:qFormat/>
    <w:rsid w:val="005148D8"/>
    <w:pPr>
      <w:widowControl/>
      <w:tabs>
        <w:tab w:val="num" w:pos="1296"/>
      </w:tabs>
      <w:suppressAutoHyphens w:val="0"/>
      <w:autoSpaceDN/>
      <w:spacing w:before="240" w:after="60"/>
      <w:ind w:left="1296" w:hanging="1296"/>
      <w:jc w:val="both"/>
      <w:textAlignment w:val="auto"/>
      <w:outlineLvl w:val="6"/>
    </w:pPr>
    <w:rPr>
      <w:rFonts w:ascii="Arial" w:hAnsi="Arial"/>
    </w:rPr>
  </w:style>
  <w:style w:type="paragraph" w:styleId="8">
    <w:name w:val="heading 8"/>
    <w:basedOn w:val="a1"/>
    <w:next w:val="a1"/>
    <w:link w:val="80"/>
    <w:uiPriority w:val="9"/>
    <w:qFormat/>
    <w:rsid w:val="005148D8"/>
    <w:pPr>
      <w:widowControl/>
      <w:tabs>
        <w:tab w:val="num" w:pos="1440"/>
      </w:tabs>
      <w:suppressAutoHyphens w:val="0"/>
      <w:autoSpaceDN/>
      <w:spacing w:before="240" w:after="60"/>
      <w:ind w:left="1440" w:hanging="1440"/>
      <w:jc w:val="both"/>
      <w:textAlignment w:val="auto"/>
      <w:outlineLvl w:val="7"/>
    </w:pPr>
    <w:rPr>
      <w:rFonts w:ascii="Arial" w:hAnsi="Arial"/>
      <w:i/>
    </w:rPr>
  </w:style>
  <w:style w:type="paragraph" w:styleId="9">
    <w:name w:val="heading 9"/>
    <w:basedOn w:val="a1"/>
    <w:next w:val="a1"/>
    <w:link w:val="90"/>
    <w:uiPriority w:val="9"/>
    <w:qFormat/>
    <w:rsid w:val="005148D8"/>
    <w:pPr>
      <w:widowControl/>
      <w:tabs>
        <w:tab w:val="num" w:pos="1584"/>
      </w:tabs>
      <w:suppressAutoHyphens w:val="0"/>
      <w:autoSpaceDN/>
      <w:spacing w:before="240" w:after="60"/>
      <w:ind w:left="1584" w:hanging="1584"/>
      <w:jc w:val="both"/>
      <w:textAlignment w:val="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8407F7"/>
    <w:pPr>
      <w:suppressAutoHyphens/>
      <w:autoSpaceDN w:val="0"/>
      <w:spacing w:after="200" w:line="276" w:lineRule="auto"/>
      <w:textAlignment w:val="baseline"/>
    </w:pPr>
    <w:rPr>
      <w:rFonts w:ascii="Calibri" w:eastAsia="Calibri" w:hAnsi="Calibri" w:cs="Times New Roman"/>
    </w:rPr>
  </w:style>
  <w:style w:type="paragraph" w:customStyle="1" w:styleId="Standarduser">
    <w:name w:val="Standard (user)"/>
    <w:uiPriority w:val="99"/>
    <w:qFormat/>
    <w:rsid w:val="008407F7"/>
    <w:pPr>
      <w:suppressAutoHyphens/>
      <w:autoSpaceDN w:val="0"/>
      <w:spacing w:after="0" w:line="240" w:lineRule="auto"/>
      <w:textAlignment w:val="baseline"/>
    </w:pPr>
    <w:rPr>
      <w:rFonts w:ascii="Times New Roman" w:eastAsia="Times New Roman" w:hAnsi="Times New Roman" w:cs="Times New Roman"/>
      <w:bCs/>
      <w:kern w:val="3"/>
      <w:szCs w:val="20"/>
      <w:lang w:eastAsia="ar-SA"/>
    </w:rPr>
  </w:style>
  <w:style w:type="character" w:customStyle="1" w:styleId="Internetlink">
    <w:name w:val="Internet link"/>
    <w:rsid w:val="008407F7"/>
    <w:rPr>
      <w:color w:val="0000FF"/>
      <w:u w:val="single"/>
    </w:rPr>
  </w:style>
  <w:style w:type="character" w:customStyle="1" w:styleId="ListLabel907">
    <w:name w:val="ListLabel 907"/>
    <w:rsid w:val="008407F7"/>
    <w:rPr>
      <w:rFonts w:ascii="Times New Roman" w:eastAsia="Times New Roman" w:hAnsi="Times New Roman" w:cs="Times New Roman"/>
      <w:bCs/>
      <w:sz w:val="16"/>
      <w:szCs w:val="16"/>
      <w:lang w:eastAsia="ru-RU"/>
    </w:rPr>
  </w:style>
  <w:style w:type="character" w:customStyle="1" w:styleId="ListLabel910">
    <w:name w:val="ListLabel 910"/>
    <w:qFormat/>
    <w:rsid w:val="008407F7"/>
    <w:rPr>
      <w:rFonts w:ascii="Times New Roman" w:eastAsia="Times New Roman" w:hAnsi="Times New Roman" w:cs="Times New Roman"/>
      <w:lang w:eastAsia="zh-CN"/>
    </w:rPr>
  </w:style>
  <w:style w:type="character" w:customStyle="1" w:styleId="ListLabel911">
    <w:name w:val="ListLabel 911"/>
    <w:rsid w:val="008407F7"/>
    <w:rPr>
      <w:rFonts w:ascii="Times New Roman" w:eastAsia="Times New Roman" w:hAnsi="Times New Roman" w:cs="Times New Roman"/>
      <w:color w:val="000000"/>
      <w:shd w:val="clear" w:color="auto" w:fill="FFFF00"/>
      <w:lang w:eastAsia="zh-CN"/>
    </w:rPr>
  </w:style>
  <w:style w:type="character" w:customStyle="1" w:styleId="ListLabel915">
    <w:name w:val="ListLabel 915"/>
    <w:rsid w:val="008407F7"/>
    <w:rPr>
      <w:rFonts w:ascii="Times New Roman" w:eastAsia="Times New Roman" w:hAnsi="Times New Roman" w:cs="Times New Roman"/>
    </w:r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rsid w:val="008407F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aliases w:val="H2 Знак"/>
    <w:basedOn w:val="a2"/>
    <w:link w:val="2"/>
    <w:uiPriority w:val="9"/>
    <w:rsid w:val="008407F7"/>
    <w:rPr>
      <w:rFonts w:asciiTheme="majorHAnsi" w:eastAsiaTheme="majorEastAsia" w:hAnsiTheme="majorHAnsi" w:cstheme="majorBidi"/>
      <w:color w:val="2E74B5" w:themeColor="accent1" w:themeShade="BF"/>
      <w:sz w:val="26"/>
      <w:szCs w:val="26"/>
      <w:lang w:eastAsia="ru-RU"/>
    </w:rPr>
  </w:style>
  <w:style w:type="paragraph" w:styleId="a5">
    <w:name w:val="TOC Heading"/>
    <w:basedOn w:val="1"/>
    <w:next w:val="a1"/>
    <w:uiPriority w:val="39"/>
    <w:unhideWhenUsed/>
    <w:qFormat/>
    <w:rsid w:val="00185474"/>
    <w:pPr>
      <w:widowControl/>
      <w:suppressAutoHyphens w:val="0"/>
      <w:autoSpaceDN/>
      <w:spacing w:line="259" w:lineRule="auto"/>
      <w:textAlignment w:val="auto"/>
      <w:outlineLvl w:val="9"/>
    </w:pPr>
  </w:style>
  <w:style w:type="paragraph" w:styleId="11">
    <w:name w:val="toc 1"/>
    <w:basedOn w:val="a1"/>
    <w:next w:val="a1"/>
    <w:autoRedefine/>
    <w:uiPriority w:val="39"/>
    <w:unhideWhenUsed/>
    <w:rsid w:val="00185474"/>
    <w:pPr>
      <w:spacing w:after="100"/>
    </w:pPr>
  </w:style>
  <w:style w:type="paragraph" w:styleId="21">
    <w:name w:val="toc 2"/>
    <w:basedOn w:val="a1"/>
    <w:next w:val="a1"/>
    <w:autoRedefine/>
    <w:uiPriority w:val="39"/>
    <w:unhideWhenUsed/>
    <w:rsid w:val="00185474"/>
    <w:pPr>
      <w:spacing w:after="100"/>
      <w:ind w:left="200"/>
    </w:pPr>
  </w:style>
  <w:style w:type="character" w:styleId="a6">
    <w:name w:val="Hyperlink"/>
    <w:basedOn w:val="a2"/>
    <w:uiPriority w:val="99"/>
    <w:unhideWhenUsed/>
    <w:rsid w:val="00185474"/>
    <w:rPr>
      <w:color w:val="0563C1" w:themeColor="hyperlink"/>
      <w:u w:val="single"/>
    </w:rPr>
  </w:style>
  <w:style w:type="paragraph" w:styleId="33">
    <w:name w:val="toc 3"/>
    <w:basedOn w:val="a1"/>
    <w:next w:val="a1"/>
    <w:autoRedefine/>
    <w:uiPriority w:val="39"/>
    <w:unhideWhenUsed/>
    <w:rsid w:val="00185474"/>
    <w:pPr>
      <w:widowControl/>
      <w:suppressAutoHyphens w:val="0"/>
      <w:autoSpaceDN/>
      <w:spacing w:after="100" w:line="259" w:lineRule="auto"/>
      <w:ind w:left="440"/>
      <w:textAlignment w:val="auto"/>
    </w:pPr>
    <w:rPr>
      <w:rFonts w:asciiTheme="minorHAnsi" w:eastAsiaTheme="minorEastAsia" w:hAnsiTheme="minorHAnsi"/>
      <w:sz w:val="22"/>
      <w:szCs w:val="22"/>
    </w:rPr>
  </w:style>
  <w:style w:type="paragraph" w:styleId="a7">
    <w:name w:val="List Paragraph"/>
    <w:basedOn w:val="a1"/>
    <w:uiPriority w:val="34"/>
    <w:qFormat/>
    <w:rsid w:val="00185474"/>
    <w:pPr>
      <w:ind w:left="720"/>
      <w:contextualSpacing/>
    </w:pPr>
  </w:style>
  <w:style w:type="character" w:customStyle="1" w:styleId="32">
    <w:name w:val="Заголовок 3 Знак"/>
    <w:basedOn w:val="a2"/>
    <w:link w:val="30"/>
    <w:uiPriority w:val="9"/>
    <w:rsid w:val="005148D8"/>
    <w:rPr>
      <w:rFonts w:ascii="Arial" w:eastAsia="Times New Roman" w:hAnsi="Arial" w:cs="Times New Roman"/>
      <w:b/>
      <w:sz w:val="24"/>
      <w:szCs w:val="20"/>
      <w:lang w:eastAsia="ru-RU"/>
    </w:rPr>
  </w:style>
  <w:style w:type="character" w:customStyle="1" w:styleId="42">
    <w:name w:val="Заголовок 4 Знак"/>
    <w:basedOn w:val="a2"/>
    <w:link w:val="40"/>
    <w:uiPriority w:val="9"/>
    <w:rsid w:val="005148D8"/>
    <w:rPr>
      <w:rFonts w:ascii="Arial" w:eastAsia="Times New Roman" w:hAnsi="Arial" w:cs="Times New Roman"/>
      <w:sz w:val="24"/>
      <w:szCs w:val="20"/>
      <w:lang w:eastAsia="ru-RU"/>
    </w:rPr>
  </w:style>
  <w:style w:type="character" w:customStyle="1" w:styleId="50">
    <w:name w:val="Заголовок 5 Знак"/>
    <w:basedOn w:val="a2"/>
    <w:link w:val="5"/>
    <w:uiPriority w:val="9"/>
    <w:rsid w:val="005148D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5148D8"/>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
    <w:rsid w:val="005148D8"/>
    <w:rPr>
      <w:rFonts w:ascii="Arial" w:eastAsia="Times New Roman" w:hAnsi="Arial" w:cs="Times New Roman"/>
      <w:sz w:val="20"/>
      <w:szCs w:val="20"/>
      <w:lang w:eastAsia="ru-RU"/>
    </w:rPr>
  </w:style>
  <w:style w:type="character" w:customStyle="1" w:styleId="80">
    <w:name w:val="Заголовок 8 Знак"/>
    <w:basedOn w:val="a2"/>
    <w:link w:val="8"/>
    <w:uiPriority w:val="9"/>
    <w:rsid w:val="005148D8"/>
    <w:rPr>
      <w:rFonts w:ascii="Arial" w:eastAsia="Times New Roman" w:hAnsi="Arial" w:cs="Times New Roman"/>
      <w:i/>
      <w:sz w:val="20"/>
      <w:szCs w:val="20"/>
      <w:lang w:eastAsia="ru-RU"/>
    </w:rPr>
  </w:style>
  <w:style w:type="character" w:customStyle="1" w:styleId="90">
    <w:name w:val="Заголовок 9 Знак"/>
    <w:basedOn w:val="a2"/>
    <w:link w:val="9"/>
    <w:uiPriority w:val="9"/>
    <w:rsid w:val="005148D8"/>
    <w:rPr>
      <w:rFonts w:ascii="Arial" w:eastAsia="Times New Roman" w:hAnsi="Arial" w:cs="Times New Roman"/>
      <w:b/>
      <w:i/>
      <w:sz w:val="18"/>
      <w:szCs w:val="20"/>
      <w:lang w:eastAsia="ru-RU"/>
    </w:rPr>
  </w:style>
  <w:style w:type="character" w:styleId="a8">
    <w:name w:val="FollowedHyperlink"/>
    <w:uiPriority w:val="99"/>
    <w:unhideWhenUsed/>
    <w:rsid w:val="005148D8"/>
    <w:rPr>
      <w:color w:val="800080"/>
      <w:u w:val="single"/>
    </w:rPr>
  </w:style>
  <w:style w:type="paragraph" w:styleId="HTML">
    <w:name w:val="HTML Address"/>
    <w:basedOn w:val="a1"/>
    <w:link w:val="HTML0"/>
    <w:uiPriority w:val="99"/>
    <w:semiHidden/>
    <w:unhideWhenUsed/>
    <w:rsid w:val="005148D8"/>
    <w:pPr>
      <w:widowControl/>
      <w:suppressAutoHyphens w:val="0"/>
      <w:autoSpaceDN/>
      <w:spacing w:after="60"/>
      <w:jc w:val="both"/>
      <w:textAlignment w:val="auto"/>
    </w:pPr>
    <w:rPr>
      <w:i/>
      <w:iCs/>
      <w:sz w:val="24"/>
      <w:szCs w:val="24"/>
    </w:rPr>
  </w:style>
  <w:style w:type="character" w:customStyle="1" w:styleId="HTML0">
    <w:name w:val="Адрес HTML Знак"/>
    <w:basedOn w:val="a2"/>
    <w:link w:val="HTML"/>
    <w:uiPriority w:val="99"/>
    <w:semiHidden/>
    <w:rsid w:val="005148D8"/>
    <w:rPr>
      <w:rFonts w:ascii="Times New Roman" w:eastAsia="Times New Roman" w:hAnsi="Times New Roman" w:cs="Times New Roman"/>
      <w:i/>
      <w:iCs/>
      <w:sz w:val="24"/>
      <w:szCs w:val="24"/>
      <w:lang w:eastAsia="ru-RU"/>
    </w:rPr>
  </w:style>
  <w:style w:type="character" w:customStyle="1" w:styleId="110">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rsid w:val="005148D8"/>
    <w:rPr>
      <w:rFonts w:ascii="Times New Roman" w:hAnsi="Times New Roman" w:cs="Times New Roman" w:hint="default"/>
      <w:b/>
      <w:bCs w:val="0"/>
      <w:kern w:val="28"/>
      <w:sz w:val="36"/>
      <w:lang w:val="ru-RU" w:eastAsia="ru-RU" w:bidi="ar-SA"/>
    </w:rPr>
  </w:style>
  <w:style w:type="character" w:customStyle="1" w:styleId="210">
    <w:name w:val="Заголовок 2 Знак1"/>
    <w:aliases w:val="H2 Знак1"/>
    <w:uiPriority w:val="9"/>
    <w:semiHidden/>
    <w:rsid w:val="005148D8"/>
    <w:rPr>
      <w:rFonts w:ascii="Cambria" w:eastAsia="Times New Roman" w:hAnsi="Cambria" w:cs="Times New Roman"/>
      <w:b/>
      <w:bCs/>
      <w:color w:val="4F81BD"/>
      <w:sz w:val="26"/>
      <w:szCs w:val="26"/>
    </w:rPr>
  </w:style>
  <w:style w:type="paragraph" w:styleId="HTML1">
    <w:name w:val="HTML Preformatted"/>
    <w:basedOn w:val="a1"/>
    <w:link w:val="HTML2"/>
    <w:uiPriority w:val="99"/>
    <w:semiHidden/>
    <w:unhideWhenUsed/>
    <w:rsid w:val="005148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60"/>
      <w:jc w:val="both"/>
      <w:textAlignment w:val="auto"/>
    </w:pPr>
    <w:rPr>
      <w:rFonts w:ascii="Courier New" w:hAnsi="Courier New"/>
    </w:rPr>
  </w:style>
  <w:style w:type="character" w:customStyle="1" w:styleId="HTML2">
    <w:name w:val="Стандартный HTML Знак"/>
    <w:basedOn w:val="a2"/>
    <w:link w:val="HTML1"/>
    <w:uiPriority w:val="99"/>
    <w:semiHidden/>
    <w:rsid w:val="005148D8"/>
    <w:rPr>
      <w:rFonts w:ascii="Courier New" w:eastAsia="Times New Roman" w:hAnsi="Courier New" w:cs="Times New Roman"/>
      <w:sz w:val="20"/>
      <w:szCs w:val="20"/>
      <w:lang w:eastAsia="ru-RU"/>
    </w:rPr>
  </w:style>
  <w:style w:type="paragraph" w:styleId="a9">
    <w:name w:val="Normal (Web)"/>
    <w:aliases w:val="Обычный (Web),Обычный (веб) Знак,Обычный (веб) Знак Знак,Обычный (веб) Знак Знак Знак Знак Знак Знак,Обычный (веб) Знак Знак1 Знак Знак,Обычный (веб) Знак1,Обычный (веб) Знак1 Знак Знак Знак Знак,Обычный (веб) Знак2 Знак Знак"/>
    <w:basedOn w:val="a1"/>
    <w:link w:val="22"/>
    <w:uiPriority w:val="99"/>
    <w:unhideWhenUsed/>
    <w:qFormat/>
    <w:rsid w:val="005148D8"/>
    <w:pPr>
      <w:widowControl/>
      <w:suppressAutoHyphens w:val="0"/>
      <w:autoSpaceDN/>
      <w:spacing w:before="100" w:beforeAutospacing="1" w:after="100" w:afterAutospacing="1"/>
      <w:textAlignment w:val="auto"/>
    </w:pPr>
    <w:rPr>
      <w:sz w:val="24"/>
      <w:szCs w:val="24"/>
    </w:rPr>
  </w:style>
  <w:style w:type="paragraph" w:styleId="4">
    <w:name w:val="toc 4"/>
    <w:basedOn w:val="a1"/>
    <w:next w:val="a1"/>
    <w:autoRedefine/>
    <w:uiPriority w:val="39"/>
    <w:semiHidden/>
    <w:unhideWhenUsed/>
    <w:rsid w:val="005148D8"/>
    <w:pPr>
      <w:widowControl/>
      <w:numPr>
        <w:numId w:val="10"/>
      </w:numPr>
      <w:suppressAutoHyphens w:val="0"/>
      <w:autoSpaceDN/>
      <w:ind w:left="720" w:firstLine="0"/>
      <w:textAlignment w:val="auto"/>
    </w:pPr>
    <w:rPr>
      <w:sz w:val="24"/>
      <w:szCs w:val="24"/>
    </w:rPr>
  </w:style>
  <w:style w:type="paragraph" w:styleId="51">
    <w:name w:val="toc 5"/>
    <w:basedOn w:val="a1"/>
    <w:next w:val="a1"/>
    <w:autoRedefine/>
    <w:uiPriority w:val="39"/>
    <w:semiHidden/>
    <w:unhideWhenUsed/>
    <w:rsid w:val="005148D8"/>
    <w:pPr>
      <w:widowControl/>
      <w:suppressAutoHyphens w:val="0"/>
      <w:autoSpaceDN/>
      <w:ind w:left="960"/>
      <w:textAlignment w:val="auto"/>
    </w:pPr>
    <w:rPr>
      <w:sz w:val="24"/>
      <w:szCs w:val="24"/>
    </w:rPr>
  </w:style>
  <w:style w:type="paragraph" w:styleId="61">
    <w:name w:val="toc 6"/>
    <w:basedOn w:val="a1"/>
    <w:next w:val="a1"/>
    <w:autoRedefine/>
    <w:uiPriority w:val="39"/>
    <w:semiHidden/>
    <w:unhideWhenUsed/>
    <w:rsid w:val="005148D8"/>
    <w:pPr>
      <w:widowControl/>
      <w:suppressAutoHyphens w:val="0"/>
      <w:autoSpaceDN/>
      <w:ind w:left="1200"/>
      <w:textAlignment w:val="auto"/>
    </w:pPr>
    <w:rPr>
      <w:sz w:val="24"/>
      <w:szCs w:val="24"/>
    </w:rPr>
  </w:style>
  <w:style w:type="paragraph" w:styleId="71">
    <w:name w:val="toc 7"/>
    <w:basedOn w:val="a1"/>
    <w:next w:val="a1"/>
    <w:autoRedefine/>
    <w:uiPriority w:val="39"/>
    <w:semiHidden/>
    <w:unhideWhenUsed/>
    <w:rsid w:val="005148D8"/>
    <w:pPr>
      <w:widowControl/>
      <w:suppressAutoHyphens w:val="0"/>
      <w:autoSpaceDN/>
      <w:ind w:left="1440"/>
      <w:textAlignment w:val="auto"/>
    </w:pPr>
    <w:rPr>
      <w:sz w:val="24"/>
      <w:szCs w:val="24"/>
    </w:rPr>
  </w:style>
  <w:style w:type="paragraph" w:styleId="81">
    <w:name w:val="toc 8"/>
    <w:basedOn w:val="a1"/>
    <w:next w:val="a1"/>
    <w:autoRedefine/>
    <w:uiPriority w:val="39"/>
    <w:semiHidden/>
    <w:unhideWhenUsed/>
    <w:rsid w:val="005148D8"/>
    <w:pPr>
      <w:widowControl/>
      <w:suppressAutoHyphens w:val="0"/>
      <w:autoSpaceDN/>
      <w:ind w:left="1680"/>
      <w:textAlignment w:val="auto"/>
    </w:pPr>
    <w:rPr>
      <w:sz w:val="24"/>
      <w:szCs w:val="24"/>
    </w:rPr>
  </w:style>
  <w:style w:type="paragraph" w:styleId="91">
    <w:name w:val="toc 9"/>
    <w:basedOn w:val="a1"/>
    <w:next w:val="a1"/>
    <w:autoRedefine/>
    <w:uiPriority w:val="39"/>
    <w:semiHidden/>
    <w:unhideWhenUsed/>
    <w:rsid w:val="005148D8"/>
    <w:pPr>
      <w:widowControl/>
      <w:suppressAutoHyphens w:val="0"/>
      <w:autoSpaceDN/>
      <w:ind w:left="1920"/>
      <w:textAlignment w:val="auto"/>
    </w:pPr>
    <w:rPr>
      <w:sz w:val="24"/>
      <w:szCs w:val="24"/>
    </w:rPr>
  </w:style>
  <w:style w:type="paragraph" w:styleId="aa">
    <w:name w:val="Normal Indent"/>
    <w:basedOn w:val="a1"/>
    <w:uiPriority w:val="99"/>
    <w:semiHidden/>
    <w:unhideWhenUsed/>
    <w:rsid w:val="005148D8"/>
    <w:pPr>
      <w:widowControl/>
      <w:suppressAutoHyphens w:val="0"/>
      <w:autoSpaceDN/>
      <w:spacing w:after="60"/>
      <w:ind w:left="708"/>
      <w:jc w:val="both"/>
      <w:textAlignment w:val="auto"/>
    </w:pPr>
    <w:rPr>
      <w:sz w:val="24"/>
      <w:szCs w:val="24"/>
    </w:rPr>
  </w:style>
  <w:style w:type="character" w:customStyle="1" w:styleId="ab">
    <w:name w:val="Текст сноски Знак"/>
    <w:aliases w:val="Знак Знак,Знак2 Знак"/>
    <w:link w:val="ac"/>
    <w:locked/>
    <w:rsid w:val="005148D8"/>
    <w:rPr>
      <w:rFonts w:ascii="Times New Roman" w:eastAsia="Times New Roman" w:hAnsi="Times New Roman" w:cs="Times New Roman"/>
      <w:sz w:val="18"/>
      <w:szCs w:val="18"/>
      <w:lang w:eastAsia="ru-RU"/>
    </w:rPr>
  </w:style>
  <w:style w:type="paragraph" w:styleId="ac">
    <w:name w:val="footnote text"/>
    <w:aliases w:val="Знак,Знак2"/>
    <w:basedOn w:val="a1"/>
    <w:link w:val="ab"/>
    <w:unhideWhenUsed/>
    <w:qFormat/>
    <w:rsid w:val="005148D8"/>
    <w:pPr>
      <w:widowControl/>
      <w:suppressAutoHyphens w:val="0"/>
      <w:autoSpaceDN/>
      <w:spacing w:after="60"/>
      <w:ind w:left="-426"/>
      <w:jc w:val="both"/>
      <w:textAlignment w:val="auto"/>
    </w:pPr>
    <w:rPr>
      <w:sz w:val="18"/>
      <w:szCs w:val="18"/>
    </w:rPr>
  </w:style>
  <w:style w:type="character" w:customStyle="1" w:styleId="12">
    <w:name w:val="Текст сноски Знак1"/>
    <w:aliases w:val="Знак Знак1,Знак2 Знак1"/>
    <w:basedOn w:val="a2"/>
    <w:uiPriority w:val="99"/>
    <w:semiHidden/>
    <w:rsid w:val="005148D8"/>
    <w:rPr>
      <w:rFonts w:ascii="Times New Roman" w:eastAsia="Times New Roman" w:hAnsi="Times New Roman" w:cs="Times New Roman"/>
      <w:sz w:val="20"/>
      <w:szCs w:val="20"/>
      <w:lang w:eastAsia="ru-RU"/>
    </w:rPr>
  </w:style>
  <w:style w:type="paragraph" w:styleId="ad">
    <w:name w:val="annotation text"/>
    <w:basedOn w:val="a1"/>
    <w:link w:val="ae"/>
    <w:unhideWhenUsed/>
    <w:rsid w:val="005148D8"/>
    <w:pPr>
      <w:widowControl/>
      <w:suppressAutoHyphens w:val="0"/>
      <w:autoSpaceDN/>
      <w:textAlignment w:val="auto"/>
    </w:pPr>
  </w:style>
  <w:style w:type="character" w:customStyle="1" w:styleId="ae">
    <w:name w:val="Текст примечания Знак"/>
    <w:basedOn w:val="a2"/>
    <w:link w:val="ad"/>
    <w:rsid w:val="005148D8"/>
    <w:rPr>
      <w:rFonts w:ascii="Times New Roman" w:eastAsia="Times New Roman" w:hAnsi="Times New Roman" w:cs="Times New Roman"/>
      <w:sz w:val="20"/>
      <w:szCs w:val="20"/>
      <w:lang w:eastAsia="ru-RU"/>
    </w:rPr>
  </w:style>
  <w:style w:type="paragraph" w:styleId="af">
    <w:name w:val="header"/>
    <w:basedOn w:val="a1"/>
    <w:link w:val="af0"/>
    <w:uiPriority w:val="99"/>
    <w:unhideWhenUsed/>
    <w:rsid w:val="005148D8"/>
    <w:pPr>
      <w:widowControl/>
      <w:tabs>
        <w:tab w:val="center" w:pos="4153"/>
        <w:tab w:val="right" w:pos="8306"/>
      </w:tabs>
      <w:suppressAutoHyphens w:val="0"/>
      <w:autoSpaceDN/>
      <w:spacing w:before="120" w:after="120"/>
      <w:jc w:val="both"/>
      <w:textAlignment w:val="auto"/>
    </w:pPr>
    <w:rPr>
      <w:rFonts w:ascii="Arial" w:hAnsi="Arial"/>
      <w:noProof/>
      <w:sz w:val="24"/>
      <w:szCs w:val="24"/>
    </w:rPr>
  </w:style>
  <w:style w:type="character" w:customStyle="1" w:styleId="af0">
    <w:name w:val="Верхний колонтитул Знак"/>
    <w:basedOn w:val="a2"/>
    <w:link w:val="af"/>
    <w:uiPriority w:val="99"/>
    <w:rsid w:val="005148D8"/>
    <w:rPr>
      <w:rFonts w:ascii="Arial" w:eastAsia="Times New Roman" w:hAnsi="Arial" w:cs="Times New Roman"/>
      <w:noProof/>
      <w:sz w:val="24"/>
      <w:szCs w:val="24"/>
      <w:lang w:eastAsia="ru-RU"/>
    </w:rPr>
  </w:style>
  <w:style w:type="paragraph" w:styleId="af1">
    <w:name w:val="footer"/>
    <w:basedOn w:val="a1"/>
    <w:link w:val="af2"/>
    <w:uiPriority w:val="99"/>
    <w:unhideWhenUsed/>
    <w:rsid w:val="005148D8"/>
    <w:pPr>
      <w:widowControl/>
      <w:tabs>
        <w:tab w:val="center" w:pos="4153"/>
        <w:tab w:val="right" w:pos="8306"/>
      </w:tabs>
      <w:suppressAutoHyphens w:val="0"/>
      <w:autoSpaceDN/>
      <w:spacing w:after="60"/>
      <w:jc w:val="both"/>
      <w:textAlignment w:val="auto"/>
    </w:pPr>
    <w:rPr>
      <w:noProof/>
      <w:sz w:val="24"/>
      <w:szCs w:val="24"/>
    </w:rPr>
  </w:style>
  <w:style w:type="character" w:customStyle="1" w:styleId="af2">
    <w:name w:val="Нижний колонтитул Знак"/>
    <w:basedOn w:val="a2"/>
    <w:link w:val="af1"/>
    <w:uiPriority w:val="99"/>
    <w:rsid w:val="005148D8"/>
    <w:rPr>
      <w:rFonts w:ascii="Times New Roman" w:eastAsia="Times New Roman" w:hAnsi="Times New Roman" w:cs="Times New Roman"/>
      <w:noProof/>
      <w:sz w:val="24"/>
      <w:szCs w:val="24"/>
      <w:lang w:eastAsia="ru-RU"/>
    </w:rPr>
  </w:style>
  <w:style w:type="paragraph" w:styleId="af3">
    <w:name w:val="envelope address"/>
    <w:basedOn w:val="a1"/>
    <w:uiPriority w:val="99"/>
    <w:semiHidden/>
    <w:unhideWhenUsed/>
    <w:rsid w:val="005148D8"/>
    <w:pPr>
      <w:framePr w:w="7920" w:h="1980" w:hSpace="180" w:wrap="auto" w:hAnchor="page" w:xAlign="center" w:yAlign="bottom"/>
      <w:widowControl/>
      <w:suppressAutoHyphens w:val="0"/>
      <w:autoSpaceDN/>
      <w:spacing w:after="60"/>
      <w:ind w:left="2880"/>
      <w:jc w:val="both"/>
      <w:textAlignment w:val="auto"/>
    </w:pPr>
    <w:rPr>
      <w:rFonts w:ascii="Arial" w:hAnsi="Arial" w:cs="Arial"/>
      <w:sz w:val="24"/>
      <w:szCs w:val="24"/>
    </w:rPr>
  </w:style>
  <w:style w:type="paragraph" w:styleId="23">
    <w:name w:val="envelope return"/>
    <w:basedOn w:val="a1"/>
    <w:uiPriority w:val="99"/>
    <w:semiHidden/>
    <w:unhideWhenUsed/>
    <w:rsid w:val="005148D8"/>
    <w:pPr>
      <w:widowControl/>
      <w:suppressAutoHyphens w:val="0"/>
      <w:autoSpaceDN/>
      <w:spacing w:after="60"/>
      <w:jc w:val="both"/>
      <w:textAlignment w:val="auto"/>
    </w:pPr>
    <w:rPr>
      <w:rFonts w:ascii="Arial" w:hAnsi="Arial" w:cs="Arial"/>
    </w:rPr>
  </w:style>
  <w:style w:type="paragraph" w:styleId="af4">
    <w:name w:val="endnote text"/>
    <w:basedOn w:val="a1"/>
    <w:link w:val="af5"/>
    <w:uiPriority w:val="99"/>
    <w:unhideWhenUsed/>
    <w:rsid w:val="005148D8"/>
    <w:pPr>
      <w:widowControl/>
      <w:suppressAutoHyphens w:val="0"/>
      <w:autoSpaceDN/>
      <w:textAlignment w:val="auto"/>
    </w:pPr>
  </w:style>
  <w:style w:type="character" w:customStyle="1" w:styleId="af5">
    <w:name w:val="Текст концевой сноски Знак"/>
    <w:basedOn w:val="a2"/>
    <w:link w:val="af4"/>
    <w:uiPriority w:val="99"/>
    <w:rsid w:val="005148D8"/>
    <w:rPr>
      <w:rFonts w:ascii="Times New Roman" w:eastAsia="Times New Roman" w:hAnsi="Times New Roman" w:cs="Times New Roman"/>
      <w:sz w:val="20"/>
      <w:szCs w:val="20"/>
      <w:lang w:eastAsia="ru-RU"/>
    </w:rPr>
  </w:style>
  <w:style w:type="paragraph" w:styleId="af6">
    <w:name w:val="List"/>
    <w:basedOn w:val="a1"/>
    <w:unhideWhenUsed/>
    <w:rsid w:val="005148D8"/>
    <w:pPr>
      <w:widowControl/>
      <w:suppressAutoHyphens w:val="0"/>
      <w:autoSpaceDN/>
      <w:spacing w:after="60"/>
      <w:ind w:left="283" w:hanging="283"/>
      <w:jc w:val="both"/>
      <w:textAlignment w:val="auto"/>
    </w:pPr>
    <w:rPr>
      <w:sz w:val="24"/>
      <w:szCs w:val="24"/>
    </w:rPr>
  </w:style>
  <w:style w:type="paragraph" w:styleId="af7">
    <w:name w:val="List Bullet"/>
    <w:basedOn w:val="a1"/>
    <w:autoRedefine/>
    <w:uiPriority w:val="99"/>
    <w:semiHidden/>
    <w:unhideWhenUsed/>
    <w:rsid w:val="005148D8"/>
    <w:pPr>
      <w:suppressAutoHyphens w:val="0"/>
      <w:autoSpaceDN/>
      <w:spacing w:after="60"/>
      <w:jc w:val="both"/>
      <w:textAlignment w:val="auto"/>
    </w:pPr>
    <w:rPr>
      <w:sz w:val="24"/>
      <w:szCs w:val="24"/>
    </w:rPr>
  </w:style>
  <w:style w:type="paragraph" w:styleId="af8">
    <w:name w:val="List Number"/>
    <w:basedOn w:val="a1"/>
    <w:uiPriority w:val="99"/>
    <w:semiHidden/>
    <w:unhideWhenUsed/>
    <w:rsid w:val="005148D8"/>
    <w:pPr>
      <w:widowControl/>
      <w:tabs>
        <w:tab w:val="num" w:pos="643"/>
      </w:tabs>
      <w:suppressAutoHyphens w:val="0"/>
      <w:autoSpaceDN/>
      <w:spacing w:after="60"/>
      <w:ind w:left="360" w:hanging="360"/>
      <w:jc w:val="both"/>
      <w:textAlignment w:val="auto"/>
    </w:pPr>
    <w:rPr>
      <w:sz w:val="24"/>
    </w:rPr>
  </w:style>
  <w:style w:type="paragraph" w:styleId="24">
    <w:name w:val="List 2"/>
    <w:basedOn w:val="a1"/>
    <w:uiPriority w:val="99"/>
    <w:semiHidden/>
    <w:unhideWhenUsed/>
    <w:rsid w:val="005148D8"/>
    <w:pPr>
      <w:widowControl/>
      <w:suppressAutoHyphens w:val="0"/>
      <w:autoSpaceDN/>
      <w:spacing w:after="60"/>
      <w:ind w:left="566" w:hanging="283"/>
      <w:jc w:val="both"/>
      <w:textAlignment w:val="auto"/>
    </w:pPr>
    <w:rPr>
      <w:sz w:val="24"/>
      <w:szCs w:val="24"/>
    </w:rPr>
  </w:style>
  <w:style w:type="paragraph" w:styleId="34">
    <w:name w:val="List 3"/>
    <w:basedOn w:val="a1"/>
    <w:uiPriority w:val="99"/>
    <w:semiHidden/>
    <w:unhideWhenUsed/>
    <w:rsid w:val="005148D8"/>
    <w:pPr>
      <w:widowControl/>
      <w:suppressAutoHyphens w:val="0"/>
      <w:autoSpaceDN/>
      <w:spacing w:after="60"/>
      <w:ind w:left="849" w:hanging="283"/>
      <w:jc w:val="both"/>
      <w:textAlignment w:val="auto"/>
    </w:pPr>
    <w:rPr>
      <w:sz w:val="24"/>
      <w:szCs w:val="24"/>
    </w:rPr>
  </w:style>
  <w:style w:type="paragraph" w:styleId="43">
    <w:name w:val="List 4"/>
    <w:basedOn w:val="a1"/>
    <w:uiPriority w:val="99"/>
    <w:semiHidden/>
    <w:unhideWhenUsed/>
    <w:rsid w:val="005148D8"/>
    <w:pPr>
      <w:widowControl/>
      <w:suppressAutoHyphens w:val="0"/>
      <w:autoSpaceDN/>
      <w:spacing w:after="60"/>
      <w:ind w:left="1132" w:hanging="283"/>
      <w:jc w:val="both"/>
      <w:textAlignment w:val="auto"/>
    </w:pPr>
    <w:rPr>
      <w:sz w:val="24"/>
      <w:szCs w:val="24"/>
    </w:rPr>
  </w:style>
  <w:style w:type="paragraph" w:styleId="52">
    <w:name w:val="List 5"/>
    <w:basedOn w:val="a1"/>
    <w:uiPriority w:val="99"/>
    <w:semiHidden/>
    <w:unhideWhenUsed/>
    <w:rsid w:val="005148D8"/>
    <w:pPr>
      <w:widowControl/>
      <w:suppressAutoHyphens w:val="0"/>
      <w:autoSpaceDN/>
      <w:spacing w:after="60"/>
      <w:ind w:left="1415" w:hanging="283"/>
      <w:jc w:val="both"/>
      <w:textAlignment w:val="auto"/>
    </w:pPr>
    <w:rPr>
      <w:sz w:val="24"/>
      <w:szCs w:val="24"/>
    </w:rPr>
  </w:style>
  <w:style w:type="paragraph" w:styleId="25">
    <w:name w:val="List Bullet 2"/>
    <w:basedOn w:val="a1"/>
    <w:autoRedefine/>
    <w:uiPriority w:val="99"/>
    <w:semiHidden/>
    <w:unhideWhenUsed/>
    <w:rsid w:val="005148D8"/>
    <w:pPr>
      <w:widowControl/>
      <w:tabs>
        <w:tab w:val="num" w:pos="643"/>
        <w:tab w:val="num" w:pos="1209"/>
      </w:tabs>
      <w:suppressAutoHyphens w:val="0"/>
      <w:autoSpaceDN/>
      <w:spacing w:after="60"/>
      <w:ind w:left="643" w:hanging="360"/>
      <w:jc w:val="both"/>
      <w:textAlignment w:val="auto"/>
    </w:pPr>
    <w:rPr>
      <w:sz w:val="24"/>
    </w:rPr>
  </w:style>
  <w:style w:type="paragraph" w:styleId="35">
    <w:name w:val="List Bullet 3"/>
    <w:basedOn w:val="a1"/>
    <w:autoRedefine/>
    <w:uiPriority w:val="99"/>
    <w:semiHidden/>
    <w:unhideWhenUsed/>
    <w:rsid w:val="005148D8"/>
    <w:pPr>
      <w:widowControl/>
      <w:tabs>
        <w:tab w:val="num" w:pos="926"/>
        <w:tab w:val="num" w:pos="1492"/>
      </w:tabs>
      <w:suppressAutoHyphens w:val="0"/>
      <w:autoSpaceDN/>
      <w:spacing w:after="60"/>
      <w:ind w:left="926" w:hanging="360"/>
      <w:jc w:val="both"/>
      <w:textAlignment w:val="auto"/>
    </w:pPr>
    <w:rPr>
      <w:sz w:val="24"/>
    </w:rPr>
  </w:style>
  <w:style w:type="paragraph" w:styleId="44">
    <w:name w:val="List Bullet 4"/>
    <w:basedOn w:val="a1"/>
    <w:autoRedefine/>
    <w:uiPriority w:val="99"/>
    <w:semiHidden/>
    <w:unhideWhenUsed/>
    <w:rsid w:val="005148D8"/>
    <w:pPr>
      <w:widowControl/>
      <w:tabs>
        <w:tab w:val="num" w:pos="1209"/>
      </w:tabs>
      <w:suppressAutoHyphens w:val="0"/>
      <w:autoSpaceDN/>
      <w:spacing w:after="60"/>
      <w:ind w:left="1209" w:hanging="360"/>
      <w:jc w:val="both"/>
      <w:textAlignment w:val="auto"/>
    </w:pPr>
    <w:rPr>
      <w:sz w:val="24"/>
    </w:rPr>
  </w:style>
  <w:style w:type="paragraph" w:styleId="53">
    <w:name w:val="List Bullet 5"/>
    <w:basedOn w:val="a1"/>
    <w:autoRedefine/>
    <w:uiPriority w:val="99"/>
    <w:semiHidden/>
    <w:unhideWhenUsed/>
    <w:rsid w:val="005148D8"/>
    <w:pPr>
      <w:widowControl/>
      <w:tabs>
        <w:tab w:val="num" w:pos="1492"/>
      </w:tabs>
      <w:suppressAutoHyphens w:val="0"/>
      <w:autoSpaceDN/>
      <w:spacing w:after="60"/>
      <w:ind w:left="1492" w:hanging="360"/>
      <w:jc w:val="both"/>
      <w:textAlignment w:val="auto"/>
    </w:pPr>
    <w:rPr>
      <w:sz w:val="24"/>
    </w:rPr>
  </w:style>
  <w:style w:type="paragraph" w:styleId="26">
    <w:name w:val="List Number 2"/>
    <w:basedOn w:val="a1"/>
    <w:uiPriority w:val="99"/>
    <w:semiHidden/>
    <w:unhideWhenUsed/>
    <w:rsid w:val="005148D8"/>
    <w:pPr>
      <w:widowControl/>
      <w:tabs>
        <w:tab w:val="num" w:pos="643"/>
        <w:tab w:val="num" w:pos="926"/>
      </w:tabs>
      <w:suppressAutoHyphens w:val="0"/>
      <w:autoSpaceDN/>
      <w:spacing w:after="60"/>
      <w:ind w:left="643" w:hanging="360"/>
      <w:jc w:val="both"/>
      <w:textAlignment w:val="auto"/>
    </w:pPr>
    <w:rPr>
      <w:sz w:val="24"/>
    </w:rPr>
  </w:style>
  <w:style w:type="paragraph" w:styleId="36">
    <w:name w:val="List Number 3"/>
    <w:basedOn w:val="a1"/>
    <w:uiPriority w:val="99"/>
    <w:semiHidden/>
    <w:unhideWhenUsed/>
    <w:rsid w:val="005148D8"/>
    <w:pPr>
      <w:widowControl/>
      <w:tabs>
        <w:tab w:val="num" w:pos="926"/>
        <w:tab w:val="num" w:pos="1209"/>
      </w:tabs>
      <w:suppressAutoHyphens w:val="0"/>
      <w:autoSpaceDN/>
      <w:spacing w:after="60"/>
      <w:ind w:left="926" w:hanging="360"/>
      <w:jc w:val="both"/>
      <w:textAlignment w:val="auto"/>
    </w:pPr>
    <w:rPr>
      <w:sz w:val="24"/>
    </w:rPr>
  </w:style>
  <w:style w:type="paragraph" w:styleId="45">
    <w:name w:val="List Number 4"/>
    <w:basedOn w:val="a1"/>
    <w:uiPriority w:val="99"/>
    <w:semiHidden/>
    <w:unhideWhenUsed/>
    <w:rsid w:val="005148D8"/>
    <w:pPr>
      <w:widowControl/>
      <w:tabs>
        <w:tab w:val="num" w:pos="1260"/>
      </w:tabs>
      <w:suppressAutoHyphens w:val="0"/>
      <w:autoSpaceDN/>
      <w:spacing w:after="60"/>
      <w:ind w:left="1260" w:hanging="720"/>
      <w:jc w:val="both"/>
      <w:textAlignment w:val="auto"/>
    </w:pPr>
    <w:rPr>
      <w:sz w:val="24"/>
    </w:rPr>
  </w:style>
  <w:style w:type="paragraph" w:styleId="54">
    <w:name w:val="List Number 5"/>
    <w:basedOn w:val="a1"/>
    <w:uiPriority w:val="99"/>
    <w:semiHidden/>
    <w:unhideWhenUsed/>
    <w:rsid w:val="005148D8"/>
    <w:pPr>
      <w:widowControl/>
      <w:tabs>
        <w:tab w:val="num" w:pos="1492"/>
      </w:tabs>
      <w:suppressAutoHyphens w:val="0"/>
      <w:autoSpaceDN/>
      <w:spacing w:after="60"/>
      <w:ind w:left="1492" w:hanging="360"/>
      <w:jc w:val="both"/>
      <w:textAlignment w:val="auto"/>
    </w:pPr>
    <w:rPr>
      <w:sz w:val="24"/>
      <w:szCs w:val="24"/>
    </w:rPr>
  </w:style>
  <w:style w:type="paragraph" w:styleId="af9">
    <w:name w:val="Title"/>
    <w:basedOn w:val="a1"/>
    <w:link w:val="afa"/>
    <w:uiPriority w:val="10"/>
    <w:qFormat/>
    <w:rsid w:val="005148D8"/>
    <w:pPr>
      <w:suppressAutoHyphens w:val="0"/>
      <w:autoSpaceDE w:val="0"/>
      <w:adjustRightInd w:val="0"/>
      <w:spacing w:before="240" w:after="60"/>
      <w:jc w:val="center"/>
      <w:textAlignment w:val="auto"/>
      <w:outlineLvl w:val="0"/>
    </w:pPr>
    <w:rPr>
      <w:rFonts w:ascii="Cambria" w:hAnsi="Cambria"/>
      <w:b/>
      <w:bCs/>
      <w:kern w:val="28"/>
      <w:sz w:val="32"/>
      <w:szCs w:val="32"/>
    </w:rPr>
  </w:style>
  <w:style w:type="character" w:customStyle="1" w:styleId="afa">
    <w:name w:val="Заголовок Знак"/>
    <w:basedOn w:val="a2"/>
    <w:link w:val="af9"/>
    <w:uiPriority w:val="10"/>
    <w:rsid w:val="005148D8"/>
    <w:rPr>
      <w:rFonts w:ascii="Cambria" w:eastAsia="Times New Roman" w:hAnsi="Cambria" w:cs="Times New Roman"/>
      <w:b/>
      <w:bCs/>
      <w:kern w:val="28"/>
      <w:sz w:val="32"/>
      <w:szCs w:val="32"/>
      <w:lang w:eastAsia="ru-RU"/>
    </w:rPr>
  </w:style>
  <w:style w:type="paragraph" w:styleId="afb">
    <w:name w:val="Closing"/>
    <w:basedOn w:val="a1"/>
    <w:link w:val="afc"/>
    <w:uiPriority w:val="99"/>
    <w:semiHidden/>
    <w:unhideWhenUsed/>
    <w:rsid w:val="005148D8"/>
    <w:pPr>
      <w:widowControl/>
      <w:suppressAutoHyphens w:val="0"/>
      <w:autoSpaceDN/>
      <w:spacing w:after="60"/>
      <w:ind w:left="4252"/>
      <w:jc w:val="both"/>
      <w:textAlignment w:val="auto"/>
    </w:pPr>
    <w:rPr>
      <w:sz w:val="24"/>
      <w:szCs w:val="24"/>
    </w:rPr>
  </w:style>
  <w:style w:type="character" w:customStyle="1" w:styleId="afc">
    <w:name w:val="Прощание Знак"/>
    <w:basedOn w:val="a2"/>
    <w:link w:val="afb"/>
    <w:uiPriority w:val="99"/>
    <w:semiHidden/>
    <w:rsid w:val="005148D8"/>
    <w:rPr>
      <w:rFonts w:ascii="Times New Roman" w:eastAsia="Times New Roman" w:hAnsi="Times New Roman" w:cs="Times New Roman"/>
      <w:sz w:val="24"/>
      <w:szCs w:val="24"/>
      <w:lang w:eastAsia="ru-RU"/>
    </w:rPr>
  </w:style>
  <w:style w:type="paragraph" w:styleId="afd">
    <w:name w:val="Signature"/>
    <w:basedOn w:val="a1"/>
    <w:link w:val="afe"/>
    <w:uiPriority w:val="99"/>
    <w:semiHidden/>
    <w:unhideWhenUsed/>
    <w:rsid w:val="005148D8"/>
    <w:pPr>
      <w:widowControl/>
      <w:suppressAutoHyphens w:val="0"/>
      <w:autoSpaceDN/>
      <w:spacing w:after="60"/>
      <w:ind w:left="4252"/>
      <w:jc w:val="both"/>
      <w:textAlignment w:val="auto"/>
    </w:pPr>
    <w:rPr>
      <w:sz w:val="24"/>
      <w:szCs w:val="24"/>
    </w:rPr>
  </w:style>
  <w:style w:type="character" w:customStyle="1" w:styleId="afe">
    <w:name w:val="Подпись Знак"/>
    <w:basedOn w:val="a2"/>
    <w:link w:val="afd"/>
    <w:uiPriority w:val="99"/>
    <w:semiHidden/>
    <w:rsid w:val="005148D8"/>
    <w:rPr>
      <w:rFonts w:ascii="Times New Roman" w:eastAsia="Times New Roman" w:hAnsi="Times New Roman" w:cs="Times New Roman"/>
      <w:sz w:val="24"/>
      <w:szCs w:val="24"/>
      <w:lang w:eastAsia="ru-RU"/>
    </w:rPr>
  </w:style>
  <w:style w:type="paragraph" w:styleId="aff">
    <w:name w:val="Body Text"/>
    <w:basedOn w:val="a1"/>
    <w:link w:val="aff0"/>
    <w:unhideWhenUsed/>
    <w:rsid w:val="005148D8"/>
    <w:pPr>
      <w:widowControl/>
      <w:suppressAutoHyphens w:val="0"/>
      <w:autoSpaceDN/>
      <w:spacing w:after="120"/>
      <w:jc w:val="both"/>
      <w:textAlignment w:val="auto"/>
    </w:pPr>
    <w:rPr>
      <w:sz w:val="24"/>
    </w:rPr>
  </w:style>
  <w:style w:type="character" w:customStyle="1" w:styleId="aff0">
    <w:name w:val="Основной текст Знак"/>
    <w:basedOn w:val="a2"/>
    <w:link w:val="aff"/>
    <w:rsid w:val="005148D8"/>
    <w:rPr>
      <w:rFonts w:ascii="Times New Roman" w:eastAsia="Times New Roman" w:hAnsi="Times New Roman" w:cs="Times New Roman"/>
      <w:sz w:val="24"/>
      <w:szCs w:val="20"/>
      <w:lang w:eastAsia="ru-RU"/>
    </w:rPr>
  </w:style>
  <w:style w:type="paragraph" w:styleId="aff1">
    <w:name w:val="Body Text Indent"/>
    <w:basedOn w:val="a1"/>
    <w:link w:val="13"/>
    <w:unhideWhenUsed/>
    <w:rsid w:val="005148D8"/>
    <w:pPr>
      <w:widowControl/>
      <w:suppressAutoHyphens w:val="0"/>
      <w:autoSpaceDN/>
      <w:spacing w:after="120" w:line="480" w:lineRule="auto"/>
      <w:textAlignment w:val="auto"/>
    </w:pPr>
    <w:rPr>
      <w:sz w:val="24"/>
      <w:szCs w:val="24"/>
    </w:rPr>
  </w:style>
  <w:style w:type="character" w:customStyle="1" w:styleId="aff2">
    <w:name w:val="Основной текст с отступом Знак"/>
    <w:basedOn w:val="a2"/>
    <w:link w:val="14"/>
    <w:uiPriority w:val="99"/>
    <w:rsid w:val="005148D8"/>
    <w:rPr>
      <w:rFonts w:ascii="Times New Roman" w:eastAsia="Times New Roman" w:hAnsi="Times New Roman" w:cs="Times New Roman"/>
      <w:sz w:val="20"/>
      <w:szCs w:val="20"/>
      <w:lang w:eastAsia="ru-RU"/>
    </w:rPr>
  </w:style>
  <w:style w:type="paragraph" w:styleId="aff3">
    <w:name w:val="List Continue"/>
    <w:basedOn w:val="a1"/>
    <w:uiPriority w:val="99"/>
    <w:semiHidden/>
    <w:unhideWhenUsed/>
    <w:rsid w:val="005148D8"/>
    <w:pPr>
      <w:widowControl/>
      <w:suppressAutoHyphens w:val="0"/>
      <w:autoSpaceDN/>
      <w:spacing w:after="120"/>
      <w:ind w:left="283"/>
      <w:jc w:val="both"/>
      <w:textAlignment w:val="auto"/>
    </w:pPr>
    <w:rPr>
      <w:sz w:val="24"/>
      <w:szCs w:val="24"/>
    </w:rPr>
  </w:style>
  <w:style w:type="paragraph" w:styleId="27">
    <w:name w:val="List Continue 2"/>
    <w:basedOn w:val="a1"/>
    <w:uiPriority w:val="99"/>
    <w:semiHidden/>
    <w:unhideWhenUsed/>
    <w:rsid w:val="005148D8"/>
    <w:pPr>
      <w:widowControl/>
      <w:suppressAutoHyphens w:val="0"/>
      <w:autoSpaceDN/>
      <w:spacing w:after="120"/>
      <w:ind w:left="566"/>
      <w:jc w:val="both"/>
      <w:textAlignment w:val="auto"/>
    </w:pPr>
    <w:rPr>
      <w:sz w:val="24"/>
      <w:szCs w:val="24"/>
    </w:rPr>
  </w:style>
  <w:style w:type="paragraph" w:styleId="37">
    <w:name w:val="List Continue 3"/>
    <w:basedOn w:val="a1"/>
    <w:uiPriority w:val="99"/>
    <w:semiHidden/>
    <w:unhideWhenUsed/>
    <w:rsid w:val="005148D8"/>
    <w:pPr>
      <w:widowControl/>
      <w:suppressAutoHyphens w:val="0"/>
      <w:autoSpaceDN/>
      <w:spacing w:after="120"/>
      <w:ind w:left="849"/>
      <w:jc w:val="both"/>
      <w:textAlignment w:val="auto"/>
    </w:pPr>
    <w:rPr>
      <w:sz w:val="24"/>
      <w:szCs w:val="24"/>
    </w:rPr>
  </w:style>
  <w:style w:type="paragraph" w:styleId="46">
    <w:name w:val="List Continue 4"/>
    <w:basedOn w:val="a1"/>
    <w:uiPriority w:val="99"/>
    <w:semiHidden/>
    <w:unhideWhenUsed/>
    <w:rsid w:val="005148D8"/>
    <w:pPr>
      <w:widowControl/>
      <w:suppressAutoHyphens w:val="0"/>
      <w:autoSpaceDN/>
      <w:spacing w:after="120"/>
      <w:ind w:left="1132"/>
      <w:jc w:val="both"/>
      <w:textAlignment w:val="auto"/>
    </w:pPr>
    <w:rPr>
      <w:sz w:val="24"/>
      <w:szCs w:val="24"/>
    </w:rPr>
  </w:style>
  <w:style w:type="paragraph" w:styleId="55">
    <w:name w:val="List Continue 5"/>
    <w:basedOn w:val="a1"/>
    <w:uiPriority w:val="99"/>
    <w:semiHidden/>
    <w:unhideWhenUsed/>
    <w:rsid w:val="005148D8"/>
    <w:pPr>
      <w:widowControl/>
      <w:suppressAutoHyphens w:val="0"/>
      <w:autoSpaceDN/>
      <w:spacing w:after="120"/>
      <w:ind w:left="1415"/>
      <w:jc w:val="both"/>
      <w:textAlignment w:val="auto"/>
    </w:pPr>
    <w:rPr>
      <w:sz w:val="24"/>
      <w:szCs w:val="24"/>
    </w:rPr>
  </w:style>
  <w:style w:type="paragraph" w:styleId="aff4">
    <w:name w:val="Message Header"/>
    <w:basedOn w:val="a1"/>
    <w:link w:val="aff5"/>
    <w:uiPriority w:val="99"/>
    <w:semiHidden/>
    <w:unhideWhenUsed/>
    <w:rsid w:val="005148D8"/>
    <w:pPr>
      <w:widowControl/>
      <w:pBdr>
        <w:top w:val="single" w:sz="6" w:space="1" w:color="auto"/>
        <w:left w:val="single" w:sz="6" w:space="1" w:color="auto"/>
        <w:bottom w:val="single" w:sz="6" w:space="1" w:color="auto"/>
        <w:right w:val="single" w:sz="6" w:space="1" w:color="auto"/>
      </w:pBdr>
      <w:shd w:val="pct20" w:color="auto" w:fill="auto"/>
      <w:suppressAutoHyphens w:val="0"/>
      <w:autoSpaceDN/>
      <w:spacing w:after="60"/>
      <w:ind w:left="1134" w:hanging="1134"/>
      <w:jc w:val="both"/>
      <w:textAlignment w:val="auto"/>
    </w:pPr>
    <w:rPr>
      <w:rFonts w:ascii="Arial" w:hAnsi="Arial"/>
      <w:sz w:val="24"/>
      <w:szCs w:val="24"/>
    </w:rPr>
  </w:style>
  <w:style w:type="character" w:customStyle="1" w:styleId="aff5">
    <w:name w:val="Шапка Знак"/>
    <w:basedOn w:val="a2"/>
    <w:link w:val="aff4"/>
    <w:uiPriority w:val="99"/>
    <w:semiHidden/>
    <w:rsid w:val="005148D8"/>
    <w:rPr>
      <w:rFonts w:ascii="Arial" w:eastAsia="Times New Roman" w:hAnsi="Arial" w:cs="Times New Roman"/>
      <w:sz w:val="24"/>
      <w:szCs w:val="24"/>
      <w:shd w:val="pct20" w:color="auto" w:fill="auto"/>
      <w:lang w:eastAsia="ru-RU"/>
    </w:rPr>
  </w:style>
  <w:style w:type="paragraph" w:styleId="aff6">
    <w:name w:val="Subtitle"/>
    <w:basedOn w:val="a1"/>
    <w:link w:val="aff7"/>
    <w:uiPriority w:val="11"/>
    <w:qFormat/>
    <w:rsid w:val="005148D8"/>
    <w:pPr>
      <w:widowControl/>
      <w:suppressAutoHyphens w:val="0"/>
      <w:autoSpaceDN/>
      <w:spacing w:after="60"/>
      <w:jc w:val="center"/>
      <w:textAlignment w:val="auto"/>
      <w:outlineLvl w:val="1"/>
    </w:pPr>
    <w:rPr>
      <w:rFonts w:ascii="Arial" w:hAnsi="Arial"/>
      <w:sz w:val="24"/>
    </w:rPr>
  </w:style>
  <w:style w:type="character" w:customStyle="1" w:styleId="aff7">
    <w:name w:val="Подзаголовок Знак"/>
    <w:basedOn w:val="a2"/>
    <w:link w:val="aff6"/>
    <w:uiPriority w:val="11"/>
    <w:rsid w:val="005148D8"/>
    <w:rPr>
      <w:rFonts w:ascii="Arial" w:eastAsia="Times New Roman" w:hAnsi="Arial" w:cs="Times New Roman"/>
      <w:sz w:val="24"/>
      <w:szCs w:val="20"/>
      <w:lang w:eastAsia="ru-RU"/>
    </w:rPr>
  </w:style>
  <w:style w:type="paragraph" w:styleId="aff8">
    <w:name w:val="Salutation"/>
    <w:basedOn w:val="a1"/>
    <w:next w:val="a1"/>
    <w:link w:val="aff9"/>
    <w:uiPriority w:val="99"/>
    <w:semiHidden/>
    <w:unhideWhenUsed/>
    <w:rsid w:val="005148D8"/>
    <w:pPr>
      <w:widowControl/>
      <w:suppressAutoHyphens w:val="0"/>
      <w:autoSpaceDN/>
      <w:spacing w:after="60"/>
      <w:jc w:val="both"/>
      <w:textAlignment w:val="auto"/>
    </w:pPr>
    <w:rPr>
      <w:sz w:val="24"/>
      <w:szCs w:val="24"/>
    </w:rPr>
  </w:style>
  <w:style w:type="character" w:customStyle="1" w:styleId="aff9">
    <w:name w:val="Приветствие Знак"/>
    <w:basedOn w:val="a2"/>
    <w:link w:val="aff8"/>
    <w:uiPriority w:val="99"/>
    <w:semiHidden/>
    <w:rsid w:val="005148D8"/>
    <w:rPr>
      <w:rFonts w:ascii="Times New Roman" w:eastAsia="Times New Roman" w:hAnsi="Times New Roman" w:cs="Times New Roman"/>
      <w:sz w:val="24"/>
      <w:szCs w:val="24"/>
      <w:lang w:eastAsia="ru-RU"/>
    </w:rPr>
  </w:style>
  <w:style w:type="paragraph" w:styleId="affa">
    <w:name w:val="Date"/>
    <w:basedOn w:val="a1"/>
    <w:next w:val="a1"/>
    <w:link w:val="affb"/>
    <w:uiPriority w:val="99"/>
    <w:semiHidden/>
    <w:unhideWhenUsed/>
    <w:rsid w:val="005148D8"/>
    <w:pPr>
      <w:widowControl/>
      <w:suppressAutoHyphens w:val="0"/>
      <w:autoSpaceDN/>
      <w:spacing w:after="60"/>
      <w:jc w:val="both"/>
      <w:textAlignment w:val="auto"/>
    </w:pPr>
    <w:rPr>
      <w:sz w:val="24"/>
      <w:szCs w:val="24"/>
    </w:rPr>
  </w:style>
  <w:style w:type="character" w:customStyle="1" w:styleId="affb">
    <w:name w:val="Дата Знак"/>
    <w:basedOn w:val="a2"/>
    <w:link w:val="affa"/>
    <w:uiPriority w:val="99"/>
    <w:semiHidden/>
    <w:rsid w:val="005148D8"/>
    <w:rPr>
      <w:rFonts w:ascii="Times New Roman" w:eastAsia="Times New Roman" w:hAnsi="Times New Roman" w:cs="Times New Roman"/>
      <w:sz w:val="24"/>
      <w:szCs w:val="24"/>
      <w:lang w:eastAsia="ru-RU"/>
    </w:rPr>
  </w:style>
  <w:style w:type="paragraph" w:styleId="affc">
    <w:name w:val="Body Text First Indent"/>
    <w:basedOn w:val="aff"/>
    <w:link w:val="affd"/>
    <w:uiPriority w:val="99"/>
    <w:semiHidden/>
    <w:unhideWhenUsed/>
    <w:rsid w:val="005148D8"/>
    <w:pPr>
      <w:ind w:firstLine="210"/>
    </w:pPr>
    <w:rPr>
      <w:szCs w:val="24"/>
    </w:rPr>
  </w:style>
  <w:style w:type="character" w:customStyle="1" w:styleId="affd">
    <w:name w:val="Красная строка Знак"/>
    <w:basedOn w:val="aff0"/>
    <w:link w:val="affc"/>
    <w:uiPriority w:val="99"/>
    <w:semiHidden/>
    <w:rsid w:val="005148D8"/>
    <w:rPr>
      <w:rFonts w:ascii="Times New Roman" w:eastAsia="Times New Roman" w:hAnsi="Times New Roman" w:cs="Times New Roman"/>
      <w:sz w:val="24"/>
      <w:szCs w:val="24"/>
      <w:lang w:eastAsia="ru-RU"/>
    </w:rPr>
  </w:style>
  <w:style w:type="paragraph" w:styleId="28">
    <w:name w:val="Body Text First Indent 2"/>
    <w:basedOn w:val="aff1"/>
    <w:link w:val="29"/>
    <w:uiPriority w:val="99"/>
    <w:semiHidden/>
    <w:unhideWhenUsed/>
    <w:rsid w:val="005148D8"/>
    <w:pPr>
      <w:spacing w:line="240" w:lineRule="auto"/>
      <w:ind w:left="283" w:firstLine="210"/>
      <w:jc w:val="both"/>
    </w:pPr>
  </w:style>
  <w:style w:type="character" w:customStyle="1" w:styleId="29">
    <w:name w:val="Красная строка 2 Знак"/>
    <w:basedOn w:val="aff2"/>
    <w:link w:val="28"/>
    <w:uiPriority w:val="99"/>
    <w:semiHidden/>
    <w:rsid w:val="005148D8"/>
    <w:rPr>
      <w:rFonts w:ascii="Times New Roman" w:eastAsia="Times New Roman" w:hAnsi="Times New Roman" w:cs="Times New Roman"/>
      <w:sz w:val="24"/>
      <w:szCs w:val="24"/>
      <w:lang w:eastAsia="ru-RU"/>
    </w:rPr>
  </w:style>
  <w:style w:type="paragraph" w:customStyle="1" w:styleId="15">
    <w:name w:val="Заголовок записки1"/>
    <w:basedOn w:val="a1"/>
    <w:next w:val="a1"/>
    <w:link w:val="affe"/>
    <w:uiPriority w:val="99"/>
    <w:semiHidden/>
    <w:unhideWhenUsed/>
    <w:rsid w:val="005148D8"/>
    <w:pPr>
      <w:widowControl/>
      <w:suppressAutoHyphens w:val="0"/>
      <w:autoSpaceDN/>
      <w:spacing w:after="60"/>
      <w:jc w:val="both"/>
      <w:textAlignment w:val="auto"/>
    </w:pPr>
    <w:rPr>
      <w:sz w:val="24"/>
      <w:szCs w:val="24"/>
    </w:rPr>
  </w:style>
  <w:style w:type="character" w:customStyle="1" w:styleId="affe">
    <w:name w:val="Заголовок записки Знак"/>
    <w:basedOn w:val="a2"/>
    <w:link w:val="15"/>
    <w:uiPriority w:val="99"/>
    <w:semiHidden/>
    <w:rsid w:val="005148D8"/>
    <w:rPr>
      <w:rFonts w:ascii="Times New Roman" w:eastAsia="Times New Roman" w:hAnsi="Times New Roman" w:cs="Times New Roman"/>
      <w:sz w:val="24"/>
      <w:szCs w:val="24"/>
      <w:lang w:eastAsia="ru-RU"/>
    </w:rPr>
  </w:style>
  <w:style w:type="paragraph" w:styleId="38">
    <w:name w:val="Body Text 3"/>
    <w:basedOn w:val="a1"/>
    <w:link w:val="39"/>
    <w:uiPriority w:val="99"/>
    <w:semiHidden/>
    <w:unhideWhenUsed/>
    <w:rsid w:val="005148D8"/>
    <w:pPr>
      <w:widowControl/>
      <w:suppressAutoHyphens w:val="0"/>
      <w:autoSpaceDN/>
      <w:spacing w:after="120"/>
      <w:textAlignment w:val="auto"/>
    </w:pPr>
    <w:rPr>
      <w:sz w:val="16"/>
      <w:szCs w:val="16"/>
    </w:rPr>
  </w:style>
  <w:style w:type="character" w:customStyle="1" w:styleId="39">
    <w:name w:val="Основной текст 3 Знак"/>
    <w:basedOn w:val="a2"/>
    <w:link w:val="38"/>
    <w:uiPriority w:val="99"/>
    <w:semiHidden/>
    <w:rsid w:val="005148D8"/>
    <w:rPr>
      <w:rFonts w:ascii="Times New Roman" w:eastAsia="Times New Roman" w:hAnsi="Times New Roman" w:cs="Times New Roman"/>
      <w:sz w:val="16"/>
      <w:szCs w:val="16"/>
      <w:lang w:eastAsia="ru-RU"/>
    </w:rPr>
  </w:style>
  <w:style w:type="character" w:customStyle="1" w:styleId="2a">
    <w:name w:val="Основной текст с отступом 2 Знак"/>
    <w:aliases w:val="Знак1 Знак,Знак3 Знак"/>
    <w:link w:val="2b"/>
    <w:semiHidden/>
    <w:locked/>
    <w:rsid w:val="005148D8"/>
    <w:rPr>
      <w:rFonts w:ascii="Times New Roman" w:eastAsia="Times New Roman" w:hAnsi="Times New Roman" w:cs="Times New Roman"/>
      <w:sz w:val="24"/>
      <w:szCs w:val="20"/>
      <w:lang w:eastAsia="ru-RU"/>
    </w:rPr>
  </w:style>
  <w:style w:type="paragraph" w:styleId="2b">
    <w:name w:val="Body Text Indent 2"/>
    <w:aliases w:val="Знак1,Знак3"/>
    <w:basedOn w:val="a1"/>
    <w:link w:val="2a"/>
    <w:semiHidden/>
    <w:unhideWhenUsed/>
    <w:qFormat/>
    <w:rsid w:val="005148D8"/>
    <w:pPr>
      <w:widowControl/>
      <w:suppressAutoHyphens w:val="0"/>
      <w:autoSpaceDN/>
      <w:spacing w:after="120" w:line="480" w:lineRule="auto"/>
      <w:ind w:left="283"/>
      <w:jc w:val="both"/>
      <w:textAlignment w:val="auto"/>
    </w:pPr>
    <w:rPr>
      <w:sz w:val="24"/>
    </w:rPr>
  </w:style>
  <w:style w:type="character" w:customStyle="1" w:styleId="211">
    <w:name w:val="Основной текст с отступом 2 Знак1"/>
    <w:aliases w:val="Знак1 Знак1,Знак3 Знак1"/>
    <w:basedOn w:val="a2"/>
    <w:uiPriority w:val="99"/>
    <w:semiHidden/>
    <w:rsid w:val="005148D8"/>
    <w:rPr>
      <w:rFonts w:ascii="Times New Roman" w:eastAsia="Times New Roman" w:hAnsi="Times New Roman" w:cs="Times New Roman"/>
      <w:sz w:val="20"/>
      <w:szCs w:val="20"/>
      <w:lang w:eastAsia="ru-RU"/>
    </w:rPr>
  </w:style>
  <w:style w:type="paragraph" w:styleId="3a">
    <w:name w:val="Body Text Indent 3"/>
    <w:basedOn w:val="a1"/>
    <w:link w:val="3b"/>
    <w:uiPriority w:val="99"/>
    <w:semiHidden/>
    <w:unhideWhenUsed/>
    <w:rsid w:val="005148D8"/>
    <w:pPr>
      <w:widowControl/>
      <w:suppressAutoHyphens w:val="0"/>
      <w:autoSpaceDN/>
      <w:spacing w:after="120"/>
      <w:ind w:left="283"/>
      <w:jc w:val="both"/>
      <w:textAlignment w:val="auto"/>
    </w:pPr>
    <w:rPr>
      <w:sz w:val="16"/>
    </w:rPr>
  </w:style>
  <w:style w:type="character" w:customStyle="1" w:styleId="3b">
    <w:name w:val="Основной текст с отступом 3 Знак"/>
    <w:basedOn w:val="a2"/>
    <w:link w:val="3a"/>
    <w:uiPriority w:val="99"/>
    <w:semiHidden/>
    <w:rsid w:val="005148D8"/>
    <w:rPr>
      <w:rFonts w:ascii="Times New Roman" w:eastAsia="Times New Roman" w:hAnsi="Times New Roman" w:cs="Times New Roman"/>
      <w:sz w:val="16"/>
      <w:szCs w:val="20"/>
      <w:lang w:eastAsia="ru-RU"/>
    </w:rPr>
  </w:style>
  <w:style w:type="paragraph" w:styleId="afff">
    <w:name w:val="Block Text"/>
    <w:basedOn w:val="a1"/>
    <w:uiPriority w:val="99"/>
    <w:semiHidden/>
    <w:unhideWhenUsed/>
    <w:rsid w:val="005148D8"/>
    <w:pPr>
      <w:widowControl/>
      <w:suppressAutoHyphens w:val="0"/>
      <w:autoSpaceDN/>
      <w:spacing w:after="120"/>
      <w:ind w:left="1440" w:right="1440"/>
      <w:jc w:val="both"/>
      <w:textAlignment w:val="auto"/>
    </w:pPr>
    <w:rPr>
      <w:sz w:val="24"/>
    </w:rPr>
  </w:style>
  <w:style w:type="paragraph" w:styleId="afff0">
    <w:name w:val="Plain Text"/>
    <w:basedOn w:val="a1"/>
    <w:link w:val="afff1"/>
    <w:uiPriority w:val="99"/>
    <w:unhideWhenUsed/>
    <w:rsid w:val="005148D8"/>
    <w:pPr>
      <w:widowControl/>
      <w:suppressAutoHyphens w:val="0"/>
      <w:autoSpaceDN/>
      <w:textAlignment w:val="auto"/>
    </w:pPr>
    <w:rPr>
      <w:rFonts w:ascii="Courier New" w:hAnsi="Courier New"/>
    </w:rPr>
  </w:style>
  <w:style w:type="character" w:customStyle="1" w:styleId="afff1">
    <w:name w:val="Текст Знак"/>
    <w:basedOn w:val="a2"/>
    <w:link w:val="afff0"/>
    <w:uiPriority w:val="99"/>
    <w:rsid w:val="005148D8"/>
    <w:rPr>
      <w:rFonts w:ascii="Courier New" w:eastAsia="Times New Roman" w:hAnsi="Courier New" w:cs="Times New Roman"/>
      <w:sz w:val="20"/>
      <w:szCs w:val="20"/>
      <w:lang w:eastAsia="ru-RU"/>
    </w:rPr>
  </w:style>
  <w:style w:type="paragraph" w:styleId="afff2">
    <w:name w:val="E-mail Signature"/>
    <w:basedOn w:val="a1"/>
    <w:link w:val="afff3"/>
    <w:uiPriority w:val="99"/>
    <w:semiHidden/>
    <w:unhideWhenUsed/>
    <w:rsid w:val="005148D8"/>
    <w:pPr>
      <w:widowControl/>
      <w:suppressAutoHyphens w:val="0"/>
      <w:autoSpaceDN/>
      <w:spacing w:after="60"/>
      <w:jc w:val="both"/>
      <w:textAlignment w:val="auto"/>
    </w:pPr>
    <w:rPr>
      <w:sz w:val="24"/>
      <w:szCs w:val="24"/>
    </w:rPr>
  </w:style>
  <w:style w:type="character" w:customStyle="1" w:styleId="afff3">
    <w:name w:val="Электронная подпись Знак"/>
    <w:basedOn w:val="a2"/>
    <w:link w:val="afff2"/>
    <w:uiPriority w:val="99"/>
    <w:semiHidden/>
    <w:rsid w:val="005148D8"/>
    <w:rPr>
      <w:rFonts w:ascii="Times New Roman" w:eastAsia="Times New Roman" w:hAnsi="Times New Roman" w:cs="Times New Roman"/>
      <w:sz w:val="24"/>
      <w:szCs w:val="24"/>
      <w:lang w:eastAsia="ru-RU"/>
    </w:rPr>
  </w:style>
  <w:style w:type="paragraph" w:styleId="afff4">
    <w:name w:val="annotation subject"/>
    <w:basedOn w:val="ad"/>
    <w:next w:val="ad"/>
    <w:link w:val="afff5"/>
    <w:uiPriority w:val="99"/>
    <w:unhideWhenUsed/>
    <w:rsid w:val="005148D8"/>
    <w:rPr>
      <w:b/>
      <w:bCs/>
    </w:rPr>
  </w:style>
  <w:style w:type="character" w:customStyle="1" w:styleId="afff5">
    <w:name w:val="Тема примечания Знак"/>
    <w:basedOn w:val="ae"/>
    <w:link w:val="afff4"/>
    <w:uiPriority w:val="99"/>
    <w:rsid w:val="005148D8"/>
    <w:rPr>
      <w:rFonts w:ascii="Times New Roman" w:eastAsia="Times New Roman" w:hAnsi="Times New Roman" w:cs="Times New Roman"/>
      <w:b/>
      <w:bCs/>
      <w:sz w:val="20"/>
      <w:szCs w:val="20"/>
      <w:lang w:eastAsia="ru-RU"/>
    </w:rPr>
  </w:style>
  <w:style w:type="paragraph" w:styleId="afff6">
    <w:name w:val="Balloon Text"/>
    <w:basedOn w:val="a1"/>
    <w:link w:val="afff7"/>
    <w:uiPriority w:val="99"/>
    <w:unhideWhenUsed/>
    <w:rsid w:val="005148D8"/>
    <w:pPr>
      <w:widowControl/>
      <w:suppressAutoHyphens w:val="0"/>
      <w:autoSpaceDN/>
      <w:textAlignment w:val="auto"/>
    </w:pPr>
    <w:rPr>
      <w:rFonts w:ascii="Tahoma" w:hAnsi="Tahoma"/>
      <w:sz w:val="16"/>
      <w:szCs w:val="16"/>
    </w:rPr>
  </w:style>
  <w:style w:type="character" w:customStyle="1" w:styleId="afff7">
    <w:name w:val="Текст выноски Знак"/>
    <w:basedOn w:val="a2"/>
    <w:link w:val="afff6"/>
    <w:uiPriority w:val="99"/>
    <w:rsid w:val="005148D8"/>
    <w:rPr>
      <w:rFonts w:ascii="Tahoma" w:eastAsia="Times New Roman" w:hAnsi="Tahoma" w:cs="Times New Roman"/>
      <w:sz w:val="16"/>
      <w:szCs w:val="16"/>
      <w:lang w:eastAsia="ru-RU"/>
    </w:rPr>
  </w:style>
  <w:style w:type="paragraph" w:customStyle="1" w:styleId="ConsPlusCell">
    <w:name w:val="ConsPlusCell"/>
    <w:uiPriority w:val="99"/>
    <w:qFormat/>
    <w:rsid w:val="005148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
    <w:name w:val="ConsPlusNormal Знак"/>
    <w:link w:val="ConsPlusNormal0"/>
    <w:locked/>
    <w:rsid w:val="005148D8"/>
    <w:rPr>
      <w:rFonts w:ascii="Arial" w:eastAsia="Times New Roman" w:hAnsi="Arial" w:cs="Arial"/>
      <w:lang w:eastAsia="ru-RU"/>
    </w:rPr>
  </w:style>
  <w:style w:type="paragraph" w:customStyle="1" w:styleId="ConsPlusNormal0">
    <w:name w:val="ConsPlusNormal"/>
    <w:link w:val="ConsPlusNormal"/>
    <w:qFormat/>
    <w:rsid w:val="005148D8"/>
    <w:pPr>
      <w:widowControl w:val="0"/>
      <w:autoSpaceDE w:val="0"/>
      <w:autoSpaceDN w:val="0"/>
      <w:adjustRightInd w:val="0"/>
      <w:spacing w:after="0" w:line="240" w:lineRule="auto"/>
      <w:ind w:firstLine="720"/>
    </w:pPr>
    <w:rPr>
      <w:rFonts w:ascii="Arial" w:eastAsia="Times New Roman" w:hAnsi="Arial" w:cs="Arial"/>
      <w:lang w:eastAsia="ru-RU"/>
    </w:rPr>
  </w:style>
  <w:style w:type="paragraph" w:customStyle="1" w:styleId="afff8">
    <w:name w:val="Пункт"/>
    <w:basedOn w:val="a1"/>
    <w:uiPriority w:val="99"/>
    <w:qFormat/>
    <w:rsid w:val="005148D8"/>
    <w:pPr>
      <w:widowControl/>
      <w:tabs>
        <w:tab w:val="num" w:pos="1980"/>
      </w:tabs>
      <w:suppressAutoHyphens w:val="0"/>
      <w:autoSpaceDN/>
      <w:ind w:left="1404" w:hanging="504"/>
      <w:jc w:val="both"/>
      <w:textAlignment w:val="auto"/>
    </w:pPr>
    <w:rPr>
      <w:sz w:val="24"/>
      <w:szCs w:val="28"/>
    </w:rPr>
  </w:style>
  <w:style w:type="paragraph" w:customStyle="1" w:styleId="14">
    <w:name w:val="Основной текст с отступом1"/>
    <w:basedOn w:val="a1"/>
    <w:link w:val="aff2"/>
    <w:uiPriority w:val="99"/>
    <w:qFormat/>
    <w:rsid w:val="005148D8"/>
    <w:pPr>
      <w:widowControl/>
      <w:suppressAutoHyphens w:val="0"/>
      <w:autoSpaceDN/>
      <w:spacing w:after="120"/>
      <w:ind w:left="283"/>
      <w:textAlignment w:val="auto"/>
    </w:pPr>
  </w:style>
  <w:style w:type="paragraph" w:customStyle="1" w:styleId="afff9">
    <w:name w:val="Тендерные данные"/>
    <w:basedOn w:val="a1"/>
    <w:uiPriority w:val="99"/>
    <w:semiHidden/>
    <w:qFormat/>
    <w:rsid w:val="005148D8"/>
    <w:pPr>
      <w:widowControl/>
      <w:tabs>
        <w:tab w:val="left" w:pos="1985"/>
      </w:tabs>
      <w:suppressAutoHyphens w:val="0"/>
      <w:autoSpaceDN/>
      <w:spacing w:before="120" w:after="60"/>
      <w:jc w:val="both"/>
      <w:textAlignment w:val="auto"/>
    </w:pPr>
    <w:rPr>
      <w:b/>
      <w:sz w:val="24"/>
    </w:rPr>
  </w:style>
  <w:style w:type="paragraph" w:customStyle="1" w:styleId="afffa">
    <w:name w:val="Таблица шапка"/>
    <w:basedOn w:val="a1"/>
    <w:uiPriority w:val="99"/>
    <w:qFormat/>
    <w:rsid w:val="005148D8"/>
    <w:pPr>
      <w:keepNext/>
      <w:widowControl/>
      <w:suppressAutoHyphens w:val="0"/>
      <w:autoSpaceDN/>
      <w:spacing w:before="40" w:after="40"/>
      <w:ind w:left="57" w:right="57"/>
      <w:textAlignment w:val="auto"/>
    </w:pPr>
    <w:rPr>
      <w:sz w:val="18"/>
      <w:szCs w:val="18"/>
    </w:rPr>
  </w:style>
  <w:style w:type="paragraph" w:customStyle="1" w:styleId="afffb">
    <w:name w:val="Таблица текст"/>
    <w:basedOn w:val="a1"/>
    <w:uiPriority w:val="99"/>
    <w:qFormat/>
    <w:rsid w:val="005148D8"/>
    <w:pPr>
      <w:widowControl/>
      <w:suppressAutoHyphens w:val="0"/>
      <w:autoSpaceDN/>
      <w:spacing w:before="40" w:after="40"/>
      <w:ind w:left="57" w:right="57"/>
      <w:textAlignment w:val="auto"/>
    </w:pPr>
    <w:rPr>
      <w:sz w:val="22"/>
      <w:szCs w:val="22"/>
    </w:rPr>
  </w:style>
  <w:style w:type="paragraph" w:customStyle="1" w:styleId="a0">
    <w:name w:val="Раздел"/>
    <w:basedOn w:val="a1"/>
    <w:uiPriority w:val="99"/>
    <w:semiHidden/>
    <w:qFormat/>
    <w:rsid w:val="005148D8"/>
    <w:pPr>
      <w:widowControl/>
      <w:numPr>
        <w:ilvl w:val="1"/>
        <w:numId w:val="11"/>
      </w:numPr>
      <w:suppressAutoHyphens w:val="0"/>
      <w:autoSpaceDN/>
      <w:spacing w:before="120" w:after="120"/>
      <w:jc w:val="center"/>
      <w:textAlignment w:val="auto"/>
    </w:pPr>
    <w:rPr>
      <w:rFonts w:ascii="Arial Narrow" w:hAnsi="Arial Narrow"/>
      <w:b/>
      <w:sz w:val="28"/>
    </w:rPr>
  </w:style>
  <w:style w:type="paragraph" w:customStyle="1" w:styleId="3">
    <w:name w:val="Раздел 3"/>
    <w:basedOn w:val="a1"/>
    <w:uiPriority w:val="99"/>
    <w:semiHidden/>
    <w:qFormat/>
    <w:rsid w:val="005148D8"/>
    <w:pPr>
      <w:widowControl/>
      <w:numPr>
        <w:numId w:val="12"/>
      </w:numPr>
      <w:suppressAutoHyphens w:val="0"/>
      <w:autoSpaceDN/>
      <w:spacing w:before="120" w:after="120"/>
      <w:jc w:val="center"/>
      <w:textAlignment w:val="auto"/>
    </w:pPr>
    <w:rPr>
      <w:b/>
      <w:sz w:val="24"/>
    </w:rPr>
  </w:style>
  <w:style w:type="paragraph" w:customStyle="1" w:styleId="afffc">
    <w:name w:val="Условия контракта"/>
    <w:basedOn w:val="a1"/>
    <w:uiPriority w:val="99"/>
    <w:semiHidden/>
    <w:qFormat/>
    <w:rsid w:val="005148D8"/>
    <w:pPr>
      <w:widowControl/>
      <w:tabs>
        <w:tab w:val="num" w:pos="432"/>
      </w:tabs>
      <w:suppressAutoHyphens w:val="0"/>
      <w:autoSpaceDN/>
      <w:spacing w:before="240" w:after="120"/>
      <w:ind w:left="432" w:hanging="432"/>
      <w:jc w:val="both"/>
      <w:textAlignment w:val="auto"/>
    </w:pPr>
    <w:rPr>
      <w:b/>
      <w:sz w:val="24"/>
    </w:rPr>
  </w:style>
  <w:style w:type="paragraph" w:customStyle="1" w:styleId="afffd">
    <w:name w:val="Подраздел"/>
    <w:basedOn w:val="a1"/>
    <w:uiPriority w:val="99"/>
    <w:semiHidden/>
    <w:qFormat/>
    <w:rsid w:val="005148D8"/>
    <w:pPr>
      <w:widowControl/>
      <w:autoSpaceDN/>
      <w:spacing w:before="240" w:after="120"/>
      <w:jc w:val="center"/>
      <w:textAlignment w:val="auto"/>
    </w:pPr>
    <w:rPr>
      <w:rFonts w:ascii="TimesDL" w:hAnsi="TimesDL"/>
      <w:b/>
      <w:smallCaps/>
      <w:spacing w:val="-2"/>
      <w:sz w:val="24"/>
    </w:rPr>
  </w:style>
  <w:style w:type="paragraph" w:customStyle="1" w:styleId="16">
    <w:name w:val="Стиль1"/>
    <w:basedOn w:val="a1"/>
    <w:uiPriority w:val="99"/>
    <w:qFormat/>
    <w:rsid w:val="005148D8"/>
    <w:pPr>
      <w:keepNext/>
      <w:keepLines/>
      <w:suppressLineNumbers/>
      <w:tabs>
        <w:tab w:val="num" w:pos="643"/>
      </w:tabs>
      <w:autoSpaceDN/>
      <w:spacing w:after="60"/>
      <w:ind w:left="643" w:hanging="360"/>
      <w:textAlignment w:val="auto"/>
    </w:pPr>
    <w:rPr>
      <w:b/>
      <w:sz w:val="28"/>
      <w:szCs w:val="24"/>
    </w:rPr>
  </w:style>
  <w:style w:type="paragraph" w:customStyle="1" w:styleId="2c">
    <w:name w:val="Стиль2"/>
    <w:basedOn w:val="26"/>
    <w:uiPriority w:val="99"/>
    <w:qFormat/>
    <w:rsid w:val="005148D8"/>
    <w:pPr>
      <w:keepNext/>
      <w:keepLines/>
      <w:widowControl w:val="0"/>
      <w:suppressLineNumbers/>
      <w:suppressAutoHyphens/>
    </w:pPr>
    <w:rPr>
      <w:b/>
    </w:rPr>
  </w:style>
  <w:style w:type="paragraph" w:customStyle="1" w:styleId="3c">
    <w:name w:val="Стиль3"/>
    <w:basedOn w:val="2b"/>
    <w:uiPriority w:val="99"/>
    <w:qFormat/>
    <w:rsid w:val="005148D8"/>
    <w:pPr>
      <w:widowControl w:val="0"/>
      <w:tabs>
        <w:tab w:val="num" w:pos="643"/>
      </w:tabs>
      <w:adjustRightInd w:val="0"/>
      <w:spacing w:after="0" w:line="240" w:lineRule="auto"/>
      <w:ind w:left="643" w:hanging="360"/>
    </w:pPr>
  </w:style>
  <w:style w:type="paragraph" w:customStyle="1" w:styleId="afffe">
    <w:name w:val="пункт"/>
    <w:basedOn w:val="a1"/>
    <w:uiPriority w:val="99"/>
    <w:qFormat/>
    <w:rsid w:val="005148D8"/>
    <w:pPr>
      <w:widowControl/>
      <w:tabs>
        <w:tab w:val="num" w:pos="1307"/>
      </w:tabs>
      <w:suppressAutoHyphens w:val="0"/>
      <w:autoSpaceDN/>
      <w:spacing w:before="60" w:after="60"/>
      <w:ind w:left="1080"/>
      <w:textAlignment w:val="auto"/>
    </w:pPr>
    <w:rPr>
      <w:sz w:val="24"/>
      <w:szCs w:val="24"/>
    </w:rPr>
  </w:style>
  <w:style w:type="paragraph" w:customStyle="1" w:styleId="ConsPlusNonformat">
    <w:name w:val="ConsPlusNonformat"/>
    <w:uiPriority w:val="99"/>
    <w:qFormat/>
    <w:rsid w:val="005148D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1"/>
    <w:uiPriority w:val="99"/>
    <w:qFormat/>
    <w:rsid w:val="005148D8"/>
    <w:pPr>
      <w:widowControl/>
      <w:suppressAutoHyphens w:val="0"/>
      <w:autoSpaceDN/>
      <w:spacing w:after="160" w:line="240" w:lineRule="exact"/>
      <w:textAlignment w:val="auto"/>
    </w:pPr>
    <w:rPr>
      <w:lang w:eastAsia="zh-CN"/>
    </w:rPr>
  </w:style>
  <w:style w:type="paragraph" w:customStyle="1" w:styleId="231">
    <w:name w:val="Знак Знак23 Знак Знак Знак Знак"/>
    <w:basedOn w:val="a1"/>
    <w:uiPriority w:val="99"/>
    <w:qFormat/>
    <w:rsid w:val="005148D8"/>
    <w:pPr>
      <w:widowControl/>
      <w:suppressAutoHyphens w:val="0"/>
      <w:autoSpaceDN/>
      <w:spacing w:after="160" w:line="240" w:lineRule="exact"/>
      <w:textAlignment w:val="auto"/>
    </w:pPr>
    <w:rPr>
      <w:lang w:eastAsia="zh-CN"/>
    </w:rPr>
  </w:style>
  <w:style w:type="paragraph" w:customStyle="1" w:styleId="affff">
    <w:name w:val="Знак Знак Знак Знак Знак Знак Знак"/>
    <w:basedOn w:val="a1"/>
    <w:uiPriority w:val="99"/>
    <w:qFormat/>
    <w:rsid w:val="005148D8"/>
    <w:pPr>
      <w:widowControl/>
      <w:suppressAutoHyphens w:val="0"/>
      <w:autoSpaceDN/>
      <w:spacing w:after="160" w:line="240" w:lineRule="exact"/>
      <w:textAlignment w:val="auto"/>
    </w:pPr>
    <w:rPr>
      <w:lang w:eastAsia="zh-CN"/>
    </w:rPr>
  </w:style>
  <w:style w:type="paragraph" w:customStyle="1" w:styleId="17">
    <w:name w:val="Список многоуровневый 1"/>
    <w:basedOn w:val="a1"/>
    <w:uiPriority w:val="99"/>
    <w:qFormat/>
    <w:rsid w:val="005148D8"/>
    <w:pPr>
      <w:widowControl/>
      <w:tabs>
        <w:tab w:val="num" w:pos="432"/>
      </w:tabs>
      <w:suppressAutoHyphens w:val="0"/>
      <w:autoSpaceDN/>
      <w:spacing w:after="60"/>
      <w:ind w:left="431" w:hanging="431"/>
      <w:jc w:val="both"/>
      <w:textAlignment w:val="auto"/>
    </w:pPr>
    <w:rPr>
      <w:sz w:val="24"/>
      <w:szCs w:val="24"/>
    </w:rPr>
  </w:style>
  <w:style w:type="paragraph" w:customStyle="1" w:styleId="2310">
    <w:name w:val="Знак Знак23 Знак Знак Знак Знак1"/>
    <w:basedOn w:val="a1"/>
    <w:autoRedefine/>
    <w:uiPriority w:val="99"/>
    <w:qFormat/>
    <w:rsid w:val="005148D8"/>
    <w:pPr>
      <w:widowControl/>
      <w:suppressAutoHyphens w:val="0"/>
      <w:autoSpaceDN/>
      <w:spacing w:before="60" w:after="60"/>
      <w:textAlignment w:val="auto"/>
    </w:pPr>
    <w:rPr>
      <w:lang w:eastAsia="zh-CN"/>
    </w:rPr>
  </w:style>
  <w:style w:type="paragraph" w:customStyle="1" w:styleId="2-11">
    <w:name w:val="содержание2-11"/>
    <w:basedOn w:val="a1"/>
    <w:uiPriority w:val="99"/>
    <w:semiHidden/>
    <w:qFormat/>
    <w:rsid w:val="005148D8"/>
    <w:pPr>
      <w:widowControl/>
      <w:suppressAutoHyphens w:val="0"/>
      <w:autoSpaceDN/>
      <w:spacing w:after="60"/>
      <w:jc w:val="both"/>
      <w:textAlignment w:val="auto"/>
    </w:pPr>
    <w:rPr>
      <w:sz w:val="24"/>
      <w:szCs w:val="24"/>
    </w:rPr>
  </w:style>
  <w:style w:type="paragraph" w:customStyle="1" w:styleId="affff0">
    <w:name w:val="Пункт Знак"/>
    <w:basedOn w:val="a1"/>
    <w:uiPriority w:val="99"/>
    <w:semiHidden/>
    <w:qFormat/>
    <w:rsid w:val="005148D8"/>
    <w:pPr>
      <w:widowControl/>
      <w:tabs>
        <w:tab w:val="num" w:pos="1134"/>
        <w:tab w:val="left" w:pos="1701"/>
      </w:tabs>
      <w:suppressAutoHyphens w:val="0"/>
      <w:autoSpaceDN/>
      <w:snapToGrid w:val="0"/>
      <w:spacing w:line="360" w:lineRule="auto"/>
      <w:ind w:left="1134" w:hanging="567"/>
      <w:jc w:val="both"/>
      <w:textAlignment w:val="auto"/>
    </w:pPr>
    <w:rPr>
      <w:sz w:val="28"/>
      <w:szCs w:val="28"/>
    </w:rPr>
  </w:style>
  <w:style w:type="paragraph" w:customStyle="1" w:styleId="affff1">
    <w:name w:val="Словарная статья"/>
    <w:basedOn w:val="a1"/>
    <w:next w:val="a1"/>
    <w:uiPriority w:val="99"/>
    <w:semiHidden/>
    <w:qFormat/>
    <w:rsid w:val="005148D8"/>
    <w:pPr>
      <w:widowControl/>
      <w:suppressAutoHyphens w:val="0"/>
      <w:autoSpaceDE w:val="0"/>
      <w:adjustRightInd w:val="0"/>
      <w:ind w:right="118"/>
      <w:jc w:val="both"/>
      <w:textAlignment w:val="auto"/>
    </w:pPr>
    <w:rPr>
      <w:rFonts w:ascii="Arial" w:hAnsi="Arial" w:cs="Arial"/>
    </w:rPr>
  </w:style>
  <w:style w:type="paragraph" w:customStyle="1" w:styleId="18">
    <w:name w:val="1"/>
    <w:basedOn w:val="a1"/>
    <w:uiPriority w:val="99"/>
    <w:semiHidden/>
    <w:qFormat/>
    <w:rsid w:val="005148D8"/>
    <w:pPr>
      <w:widowControl/>
      <w:suppressAutoHyphens w:val="0"/>
      <w:autoSpaceDN/>
      <w:spacing w:after="160" w:line="240" w:lineRule="exact"/>
      <w:textAlignment w:val="auto"/>
    </w:pPr>
    <w:rPr>
      <w:lang w:eastAsia="zh-CN"/>
    </w:rPr>
  </w:style>
  <w:style w:type="paragraph" w:customStyle="1" w:styleId="1CharChar">
    <w:name w:val="1 Знак Char Знак Char Знак"/>
    <w:basedOn w:val="a1"/>
    <w:uiPriority w:val="99"/>
    <w:qFormat/>
    <w:rsid w:val="005148D8"/>
    <w:pPr>
      <w:widowControl/>
      <w:suppressAutoHyphens w:val="0"/>
      <w:autoSpaceDN/>
      <w:spacing w:after="160" w:line="240" w:lineRule="exact"/>
      <w:textAlignment w:val="auto"/>
    </w:pPr>
    <w:rPr>
      <w:lang w:eastAsia="zh-CN"/>
    </w:rPr>
  </w:style>
  <w:style w:type="paragraph" w:customStyle="1" w:styleId="affff2">
    <w:name w:val="Знак Знак Знак Знак"/>
    <w:basedOn w:val="a1"/>
    <w:uiPriority w:val="99"/>
    <w:qFormat/>
    <w:rsid w:val="005148D8"/>
    <w:pPr>
      <w:widowControl/>
      <w:suppressAutoHyphens w:val="0"/>
      <w:autoSpaceDN/>
      <w:spacing w:after="160" w:line="240" w:lineRule="exact"/>
      <w:textAlignment w:val="auto"/>
    </w:pPr>
    <w:rPr>
      <w:lang w:eastAsia="zh-CN"/>
    </w:rPr>
  </w:style>
  <w:style w:type="paragraph" w:customStyle="1" w:styleId="affff3">
    <w:name w:val="Знак Знак Знак Знак Знак Знак"/>
    <w:basedOn w:val="a1"/>
    <w:uiPriority w:val="99"/>
    <w:qFormat/>
    <w:rsid w:val="005148D8"/>
    <w:pPr>
      <w:widowControl/>
      <w:suppressAutoHyphens w:val="0"/>
      <w:autoSpaceDN/>
      <w:spacing w:after="160" w:line="240" w:lineRule="exact"/>
      <w:textAlignment w:val="auto"/>
    </w:pPr>
    <w:rPr>
      <w:lang w:eastAsia="zh-CN"/>
    </w:rPr>
  </w:style>
  <w:style w:type="character" w:customStyle="1" w:styleId="affff4">
    <w:name w:val="Абзац списка Знак"/>
    <w:link w:val="19"/>
    <w:locked/>
    <w:rsid w:val="005148D8"/>
    <w:rPr>
      <w:rFonts w:ascii="Times New Roman" w:eastAsia="Times New Roman" w:hAnsi="Times New Roman" w:cs="Times New Roman"/>
      <w:sz w:val="24"/>
      <w:szCs w:val="24"/>
      <w:lang w:eastAsia="ru-RU"/>
    </w:rPr>
  </w:style>
  <w:style w:type="paragraph" w:customStyle="1" w:styleId="19">
    <w:name w:val="Абзац списка1"/>
    <w:basedOn w:val="a1"/>
    <w:link w:val="affff4"/>
    <w:qFormat/>
    <w:rsid w:val="005148D8"/>
    <w:pPr>
      <w:widowControl/>
      <w:suppressAutoHyphens w:val="0"/>
      <w:autoSpaceDN/>
      <w:ind w:left="720"/>
      <w:textAlignment w:val="auto"/>
    </w:pPr>
    <w:rPr>
      <w:sz w:val="24"/>
      <w:szCs w:val="24"/>
    </w:rPr>
  </w:style>
  <w:style w:type="character" w:customStyle="1" w:styleId="affff5">
    <w:name w:val="Дефис Знак"/>
    <w:link w:val="a"/>
    <w:uiPriority w:val="99"/>
    <w:locked/>
    <w:rsid w:val="005148D8"/>
    <w:rPr>
      <w:rFonts w:ascii="Times New Roman" w:eastAsia="Times New Roman" w:hAnsi="Times New Roman"/>
      <w:sz w:val="24"/>
      <w:szCs w:val="24"/>
      <w:lang w:val="en-US"/>
    </w:rPr>
  </w:style>
  <w:style w:type="paragraph" w:customStyle="1" w:styleId="a">
    <w:name w:val="Дефис"/>
    <w:basedOn w:val="19"/>
    <w:link w:val="affff5"/>
    <w:uiPriority w:val="99"/>
    <w:qFormat/>
    <w:rsid w:val="005148D8"/>
    <w:pPr>
      <w:numPr>
        <w:numId w:val="13"/>
      </w:numPr>
    </w:pPr>
    <w:rPr>
      <w:rFonts w:cstheme="minorBidi"/>
      <w:lang w:val="en-US" w:eastAsia="en-US"/>
    </w:rPr>
  </w:style>
  <w:style w:type="character" w:customStyle="1" w:styleId="47">
    <w:name w:val="Стиль4 Знак"/>
    <w:basedOn w:val="affff5"/>
    <w:link w:val="48"/>
    <w:uiPriority w:val="99"/>
    <w:locked/>
    <w:rsid w:val="005148D8"/>
    <w:rPr>
      <w:rFonts w:ascii="Times New Roman" w:eastAsia="Times New Roman" w:hAnsi="Times New Roman"/>
      <w:sz w:val="24"/>
      <w:szCs w:val="24"/>
      <w:lang w:val="en-US"/>
    </w:rPr>
  </w:style>
  <w:style w:type="paragraph" w:customStyle="1" w:styleId="48">
    <w:name w:val="Стиль4"/>
    <w:basedOn w:val="a"/>
    <w:link w:val="47"/>
    <w:uiPriority w:val="99"/>
    <w:qFormat/>
    <w:rsid w:val="005148D8"/>
  </w:style>
  <w:style w:type="paragraph" w:customStyle="1" w:styleId="affff6">
    <w:name w:val="Знак Знак Знак"/>
    <w:basedOn w:val="a1"/>
    <w:uiPriority w:val="99"/>
    <w:qFormat/>
    <w:rsid w:val="005148D8"/>
    <w:pPr>
      <w:widowControl/>
      <w:suppressAutoHyphens w:val="0"/>
      <w:autoSpaceDN/>
      <w:spacing w:after="160" w:line="240" w:lineRule="exact"/>
      <w:textAlignment w:val="auto"/>
    </w:pPr>
    <w:rPr>
      <w:rFonts w:ascii="Verdana" w:hAnsi="Verdana"/>
      <w:lang w:val="en-US" w:eastAsia="en-US"/>
    </w:rPr>
  </w:style>
  <w:style w:type="paragraph" w:customStyle="1" w:styleId="ConsNonformat">
    <w:name w:val="ConsNonformat"/>
    <w:uiPriority w:val="99"/>
    <w:qFormat/>
    <w:rsid w:val="005148D8"/>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rmal">
    <w:name w:val="ConsNormal Знак"/>
    <w:link w:val="ConsNormal0"/>
    <w:locked/>
    <w:rsid w:val="005148D8"/>
    <w:rPr>
      <w:rFonts w:ascii="Consultant" w:eastAsia="Arial" w:hAnsi="Consultant"/>
      <w:lang w:eastAsia="ar-SA"/>
    </w:rPr>
  </w:style>
  <w:style w:type="paragraph" w:customStyle="1" w:styleId="ConsNormal0">
    <w:name w:val="ConsNormal"/>
    <w:link w:val="ConsNormal"/>
    <w:qFormat/>
    <w:rsid w:val="005148D8"/>
    <w:pPr>
      <w:widowControl w:val="0"/>
      <w:suppressAutoHyphens/>
      <w:spacing w:after="0" w:line="240" w:lineRule="auto"/>
      <w:ind w:firstLine="720"/>
    </w:pPr>
    <w:rPr>
      <w:rFonts w:ascii="Consultant" w:eastAsia="Arial" w:hAnsi="Consultant"/>
      <w:lang w:eastAsia="ar-SA"/>
    </w:rPr>
  </w:style>
  <w:style w:type="paragraph" w:customStyle="1" w:styleId="affff7">
    <w:name w:val="Содержимое таблицы"/>
    <w:basedOn w:val="a1"/>
    <w:uiPriority w:val="99"/>
    <w:qFormat/>
    <w:rsid w:val="005148D8"/>
    <w:pPr>
      <w:suppressLineNumbers/>
      <w:autoSpaceDN/>
      <w:textAlignment w:val="auto"/>
    </w:pPr>
    <w:rPr>
      <w:rFonts w:ascii="Arial" w:eastAsia="Lucida Sans Unicode" w:hAnsi="Arial"/>
      <w:sz w:val="24"/>
      <w:szCs w:val="24"/>
      <w:lang w:eastAsia="ar-SA"/>
    </w:rPr>
  </w:style>
  <w:style w:type="paragraph" w:customStyle="1" w:styleId="affff8">
    <w:name w:val="Заголовок таблицы"/>
    <w:basedOn w:val="affff7"/>
    <w:uiPriority w:val="99"/>
    <w:qFormat/>
    <w:rsid w:val="005148D8"/>
    <w:pPr>
      <w:jc w:val="center"/>
    </w:pPr>
    <w:rPr>
      <w:b/>
      <w:bCs/>
      <w:i/>
      <w:iCs/>
    </w:rPr>
  </w:style>
  <w:style w:type="paragraph" w:customStyle="1" w:styleId="ConsPlusTitle">
    <w:name w:val="ConsPlusTitle"/>
    <w:uiPriority w:val="99"/>
    <w:qFormat/>
    <w:rsid w:val="005148D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9">
    <w:name w:val="Стиль"/>
    <w:uiPriority w:val="99"/>
    <w:qFormat/>
    <w:rsid w:val="005148D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a">
    <w:name w:val="footnote reference"/>
    <w:uiPriority w:val="99"/>
    <w:unhideWhenUsed/>
    <w:rsid w:val="005148D8"/>
    <w:rPr>
      <w:rFonts w:ascii="Times New Roman" w:hAnsi="Times New Roman" w:cs="Times New Roman" w:hint="default"/>
      <w:vertAlign w:val="superscript"/>
    </w:rPr>
  </w:style>
  <w:style w:type="character" w:styleId="affffb">
    <w:name w:val="page number"/>
    <w:uiPriority w:val="99"/>
    <w:unhideWhenUsed/>
    <w:rsid w:val="005148D8"/>
    <w:rPr>
      <w:rFonts w:ascii="Times New Roman" w:hAnsi="Times New Roman" w:cs="Times New Roman" w:hint="default"/>
    </w:rPr>
  </w:style>
  <w:style w:type="character" w:styleId="affffc">
    <w:name w:val="endnote reference"/>
    <w:uiPriority w:val="99"/>
    <w:unhideWhenUsed/>
    <w:rsid w:val="005148D8"/>
    <w:rPr>
      <w:rFonts w:ascii="Times New Roman" w:hAnsi="Times New Roman" w:cs="Times New Roman" w:hint="default"/>
      <w:vertAlign w:val="superscript"/>
    </w:rPr>
  </w:style>
  <w:style w:type="character" w:customStyle="1" w:styleId="13">
    <w:name w:val="Основной текст с отступом Знак1"/>
    <w:link w:val="aff1"/>
    <w:locked/>
    <w:rsid w:val="005148D8"/>
    <w:rPr>
      <w:rFonts w:ascii="Times New Roman" w:eastAsia="Times New Roman" w:hAnsi="Times New Roman" w:cs="Times New Roman"/>
      <w:sz w:val="24"/>
      <w:szCs w:val="24"/>
      <w:lang w:eastAsia="ru-RU"/>
    </w:rPr>
  </w:style>
  <w:style w:type="character" w:customStyle="1" w:styleId="H2">
    <w:name w:val="H2 Знак Знак"/>
    <w:rsid w:val="005148D8"/>
    <w:rPr>
      <w:rFonts w:ascii="Times New Roman" w:eastAsia="Times New Roman" w:hAnsi="Times New Roman" w:cs="Times New Roman" w:hint="default"/>
      <w:b/>
      <w:bCs/>
      <w:sz w:val="30"/>
      <w:szCs w:val="30"/>
      <w:lang w:val="ru-RU" w:eastAsia="ru-RU" w:bidi="ar-SA"/>
    </w:rPr>
  </w:style>
  <w:style w:type="character" w:customStyle="1" w:styleId="290">
    <w:name w:val="Знак Знак29"/>
    <w:rsid w:val="005148D8"/>
    <w:rPr>
      <w:rFonts w:ascii="Cambria" w:hAnsi="Cambria" w:cs="Times New Roman" w:hint="default"/>
      <w:b/>
      <w:bCs/>
      <w:sz w:val="26"/>
      <w:szCs w:val="26"/>
      <w:lang w:val="ru-RU" w:eastAsia="en-US" w:bidi="ar-SA"/>
    </w:rPr>
  </w:style>
  <w:style w:type="character" w:customStyle="1" w:styleId="280">
    <w:name w:val="Знак Знак28"/>
    <w:rsid w:val="005148D8"/>
    <w:rPr>
      <w:rFonts w:ascii="Arial" w:hAnsi="Arial" w:cs="Arial" w:hint="default"/>
      <w:sz w:val="24"/>
      <w:szCs w:val="24"/>
      <w:lang w:val="ru-RU" w:eastAsia="ru-RU" w:bidi="ar-SA"/>
    </w:rPr>
  </w:style>
  <w:style w:type="character" w:customStyle="1" w:styleId="270">
    <w:name w:val="Знак Знак27"/>
    <w:rsid w:val="005148D8"/>
    <w:rPr>
      <w:rFonts w:ascii="Times New Roman" w:eastAsia="Times New Roman" w:hAnsi="Times New Roman" w:cs="Times New Roman" w:hint="default"/>
      <w:sz w:val="22"/>
      <w:szCs w:val="22"/>
      <w:lang w:val="ru-RU" w:eastAsia="ru-RU" w:bidi="ar-SA"/>
    </w:rPr>
  </w:style>
  <w:style w:type="character" w:customStyle="1" w:styleId="260">
    <w:name w:val="Знак Знак26"/>
    <w:rsid w:val="005148D8"/>
    <w:rPr>
      <w:rFonts w:ascii="Times New Roman" w:eastAsia="Times New Roman" w:hAnsi="Times New Roman" w:cs="Times New Roman" w:hint="default"/>
      <w:i/>
      <w:iCs/>
      <w:sz w:val="22"/>
      <w:szCs w:val="22"/>
      <w:lang w:val="ru-RU" w:eastAsia="ru-RU" w:bidi="ar-SA"/>
    </w:rPr>
  </w:style>
  <w:style w:type="character" w:customStyle="1" w:styleId="250">
    <w:name w:val="Знак Знак25"/>
    <w:rsid w:val="005148D8"/>
    <w:rPr>
      <w:rFonts w:ascii="Arial" w:hAnsi="Arial" w:cs="Arial" w:hint="default"/>
      <w:lang w:val="ru-RU" w:eastAsia="ru-RU" w:bidi="ar-SA"/>
    </w:rPr>
  </w:style>
  <w:style w:type="character" w:customStyle="1" w:styleId="240">
    <w:name w:val="Знак Знак24"/>
    <w:rsid w:val="005148D8"/>
    <w:rPr>
      <w:rFonts w:ascii="Arial" w:hAnsi="Arial" w:cs="Arial" w:hint="default"/>
      <w:i/>
      <w:iCs/>
      <w:lang w:val="ru-RU" w:eastAsia="ru-RU" w:bidi="ar-SA"/>
    </w:rPr>
  </w:style>
  <w:style w:type="character" w:customStyle="1" w:styleId="232">
    <w:name w:val="Знак Знак23"/>
    <w:rsid w:val="005148D8"/>
    <w:rPr>
      <w:rFonts w:ascii="Arial" w:hAnsi="Arial" w:cs="Arial" w:hint="default"/>
      <w:b/>
      <w:bCs/>
      <w:i/>
      <w:iCs/>
      <w:sz w:val="18"/>
      <w:szCs w:val="18"/>
      <w:lang w:val="ru-RU" w:eastAsia="ru-RU" w:bidi="ar-SA"/>
    </w:rPr>
  </w:style>
  <w:style w:type="character" w:customStyle="1" w:styleId="170">
    <w:name w:val="Знак Знак17"/>
    <w:rsid w:val="005148D8"/>
    <w:rPr>
      <w:rFonts w:ascii="Cambria" w:hAnsi="Cambria" w:cs="Times New Roman" w:hint="default"/>
      <w:b/>
      <w:bCs/>
      <w:kern w:val="28"/>
      <w:sz w:val="32"/>
      <w:szCs w:val="32"/>
      <w:lang w:val="ru-RU" w:eastAsia="zh-CN" w:bidi="ar-SA"/>
    </w:rPr>
  </w:style>
  <w:style w:type="character" w:customStyle="1" w:styleId="111">
    <w:name w:val="Знак Знак11"/>
    <w:rsid w:val="005148D8"/>
    <w:rPr>
      <w:rFonts w:ascii="Arial" w:hAnsi="Arial" w:cs="Times New Roman" w:hint="default"/>
      <w:sz w:val="24"/>
      <w:szCs w:val="24"/>
      <w:lang w:val="ru-RU" w:eastAsia="ru-RU" w:bidi="ar-SA"/>
    </w:rPr>
  </w:style>
  <w:style w:type="character" w:customStyle="1" w:styleId="92">
    <w:name w:val="Знак Знак9"/>
    <w:rsid w:val="005148D8"/>
    <w:rPr>
      <w:rFonts w:ascii="Times New Roman" w:eastAsia="Times New Roman" w:hAnsi="Times New Roman" w:cs="Times New Roman" w:hint="default"/>
      <w:sz w:val="24"/>
      <w:szCs w:val="24"/>
      <w:lang w:val="ru-RU" w:eastAsia="ru-RU" w:bidi="ar-SA"/>
    </w:rPr>
  </w:style>
  <w:style w:type="character" w:customStyle="1" w:styleId="56">
    <w:name w:val="Знак Знак5"/>
    <w:rsid w:val="005148D8"/>
    <w:rPr>
      <w:rFonts w:ascii="Times New Roman" w:eastAsia="Times New Roman" w:hAnsi="Times New Roman" w:cs="Times New Roman" w:hint="default"/>
      <w:sz w:val="24"/>
      <w:szCs w:val="24"/>
      <w:lang w:val="ru-RU" w:eastAsia="ru-RU" w:bidi="ar-SA"/>
    </w:rPr>
  </w:style>
  <w:style w:type="character" w:customStyle="1" w:styleId="1a">
    <w:name w:val="Замещающий текст1"/>
    <w:semiHidden/>
    <w:rsid w:val="005148D8"/>
    <w:rPr>
      <w:rFonts w:ascii="Times New Roman" w:hAnsi="Times New Roman" w:cs="Times New Roman" w:hint="default"/>
      <w:color w:val="808080"/>
    </w:rPr>
  </w:style>
  <w:style w:type="character" w:customStyle="1" w:styleId="skypepnhtextspan">
    <w:name w:val="skype_pnh_text_span"/>
    <w:rsid w:val="005148D8"/>
    <w:rPr>
      <w:rFonts w:ascii="Times New Roman" w:hAnsi="Times New Roman" w:cs="Times New Roman" w:hint="default"/>
    </w:rPr>
  </w:style>
  <w:style w:type="character" w:customStyle="1" w:styleId="22">
    <w:name w:val="Обычный (веб) Знак2"/>
    <w:aliases w:val="Обычный (Web) Знак,Обычный (веб) Знак Знак1,Обычный (веб) Знак Знак Знак,Обычный (веб) Знак Знак Знак Знак Знак Знак Знак,Обычный (веб) Знак Знак1 Знак Знак Знак,Обычный (веб) Знак1 Знак,Обычный (веб) Знак1 Знак Знак Знак Знак Знак"/>
    <w:link w:val="a9"/>
    <w:uiPriority w:val="99"/>
    <w:locked/>
    <w:rsid w:val="005148D8"/>
    <w:rPr>
      <w:rFonts w:ascii="Times New Roman" w:eastAsia="Times New Roman" w:hAnsi="Times New Roman" w:cs="Times New Roman"/>
      <w:sz w:val="24"/>
      <w:szCs w:val="24"/>
      <w:lang w:eastAsia="ru-RU"/>
    </w:rPr>
  </w:style>
  <w:style w:type="table" w:styleId="affffd">
    <w:name w:val="Table Grid"/>
    <w:basedOn w:val="a3"/>
    <w:uiPriority w:val="39"/>
    <w:rsid w:val="004E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FD405C"/>
  </w:style>
  <w:style w:type="character" w:customStyle="1" w:styleId="WW8Num1z1">
    <w:name w:val="WW8Num1z1"/>
    <w:rsid w:val="00FD405C"/>
  </w:style>
  <w:style w:type="character" w:customStyle="1" w:styleId="WW8Num1z2">
    <w:name w:val="WW8Num1z2"/>
    <w:rsid w:val="00FD405C"/>
  </w:style>
  <w:style w:type="character" w:customStyle="1" w:styleId="WW8Num1z3">
    <w:name w:val="WW8Num1z3"/>
    <w:rsid w:val="00FD405C"/>
  </w:style>
  <w:style w:type="character" w:customStyle="1" w:styleId="WW8Num1z4">
    <w:name w:val="WW8Num1z4"/>
    <w:rsid w:val="00FD405C"/>
  </w:style>
  <w:style w:type="character" w:customStyle="1" w:styleId="WW8Num1z5">
    <w:name w:val="WW8Num1z5"/>
    <w:rsid w:val="00FD405C"/>
  </w:style>
  <w:style w:type="character" w:customStyle="1" w:styleId="WW8Num1z6">
    <w:name w:val="WW8Num1z6"/>
    <w:rsid w:val="00FD405C"/>
  </w:style>
  <w:style w:type="character" w:customStyle="1" w:styleId="WW8Num1z7">
    <w:name w:val="WW8Num1z7"/>
    <w:rsid w:val="00FD405C"/>
  </w:style>
  <w:style w:type="character" w:customStyle="1" w:styleId="WW8Num1z8">
    <w:name w:val="WW8Num1z8"/>
    <w:rsid w:val="00FD405C"/>
  </w:style>
  <w:style w:type="character" w:customStyle="1" w:styleId="WW8Num2z0">
    <w:name w:val="WW8Num2z0"/>
    <w:rsid w:val="00FD405C"/>
    <w:rPr>
      <w:rFonts w:ascii="Wingdings" w:hAnsi="Wingdings" w:cs="Wingdings"/>
    </w:rPr>
  </w:style>
  <w:style w:type="character" w:customStyle="1" w:styleId="WW8Num2z1">
    <w:name w:val="WW8Num2z1"/>
    <w:rsid w:val="00FD405C"/>
    <w:rPr>
      <w:rFonts w:ascii="Courier New" w:hAnsi="Courier New" w:cs="Courier New"/>
    </w:rPr>
  </w:style>
  <w:style w:type="character" w:customStyle="1" w:styleId="WW8Num2z3">
    <w:name w:val="WW8Num2z3"/>
    <w:rsid w:val="00FD405C"/>
    <w:rPr>
      <w:rFonts w:ascii="Symbol" w:hAnsi="Symbol" w:cs="Symbol"/>
    </w:rPr>
  </w:style>
  <w:style w:type="character" w:customStyle="1" w:styleId="WW8Num3z0">
    <w:name w:val="WW8Num3z0"/>
    <w:rsid w:val="00FD405C"/>
    <w:rPr>
      <w:rFonts w:ascii="Symbol" w:hAnsi="Symbol" w:cs="OpenSymbol"/>
      <w:sz w:val="24"/>
      <w:szCs w:val="24"/>
      <w:lang w:eastAsia="ru-RU"/>
    </w:rPr>
  </w:style>
  <w:style w:type="character" w:customStyle="1" w:styleId="WW8Num4z0">
    <w:name w:val="WW8Num4z0"/>
    <w:rsid w:val="00FD405C"/>
  </w:style>
  <w:style w:type="character" w:customStyle="1" w:styleId="WW8Num4z1">
    <w:name w:val="WW8Num4z1"/>
    <w:rsid w:val="00FD405C"/>
  </w:style>
  <w:style w:type="character" w:customStyle="1" w:styleId="WW8Num4z2">
    <w:name w:val="WW8Num4z2"/>
    <w:rsid w:val="00FD405C"/>
  </w:style>
  <w:style w:type="character" w:customStyle="1" w:styleId="WW8Num4z3">
    <w:name w:val="WW8Num4z3"/>
    <w:rsid w:val="00FD405C"/>
  </w:style>
  <w:style w:type="character" w:customStyle="1" w:styleId="WW8Num4z4">
    <w:name w:val="WW8Num4z4"/>
    <w:rsid w:val="00FD405C"/>
  </w:style>
  <w:style w:type="character" w:customStyle="1" w:styleId="WW8Num4z5">
    <w:name w:val="WW8Num4z5"/>
    <w:rsid w:val="00FD405C"/>
  </w:style>
  <w:style w:type="character" w:customStyle="1" w:styleId="WW8Num4z6">
    <w:name w:val="WW8Num4z6"/>
    <w:rsid w:val="00FD405C"/>
  </w:style>
  <w:style w:type="character" w:customStyle="1" w:styleId="WW8Num4z7">
    <w:name w:val="WW8Num4z7"/>
    <w:rsid w:val="00FD405C"/>
  </w:style>
  <w:style w:type="character" w:customStyle="1" w:styleId="WW8Num4z8">
    <w:name w:val="WW8Num4z8"/>
    <w:rsid w:val="00FD405C"/>
  </w:style>
  <w:style w:type="character" w:customStyle="1" w:styleId="WW8Num5z0">
    <w:name w:val="WW8Num5z0"/>
    <w:rsid w:val="00FD405C"/>
    <w:rPr>
      <w:rFonts w:ascii="Symbol" w:eastAsia="Calibri" w:hAnsi="Symbol" w:cs="OpenSymbol"/>
      <w:color w:val="auto"/>
      <w:spacing w:val="-4"/>
      <w:sz w:val="24"/>
      <w:szCs w:val="24"/>
      <w:lang w:val="ru-RU" w:eastAsia="zh-CN" w:bidi="ar-SA"/>
    </w:rPr>
  </w:style>
  <w:style w:type="character" w:customStyle="1" w:styleId="WW8Num5z1">
    <w:name w:val="WW8Num5z1"/>
    <w:rsid w:val="00FD405C"/>
    <w:rPr>
      <w:rFonts w:ascii="OpenSymbol" w:hAnsi="OpenSymbol" w:cs="OpenSymbol"/>
    </w:rPr>
  </w:style>
  <w:style w:type="character" w:customStyle="1" w:styleId="WW8Num6z0">
    <w:name w:val="WW8Num6z0"/>
    <w:rsid w:val="00FD405C"/>
    <w:rPr>
      <w:rFonts w:ascii="Wingdings" w:hAnsi="Wingdings" w:cs="OpenSymbol"/>
    </w:rPr>
  </w:style>
  <w:style w:type="character" w:customStyle="1" w:styleId="WW8Num7z0">
    <w:name w:val="WW8Num7z0"/>
    <w:rsid w:val="00FD405C"/>
    <w:rPr>
      <w:rFonts w:ascii="Wingdings" w:eastAsia="Calibri" w:hAnsi="Wingdings" w:cs="OpenSymbol"/>
      <w:color w:val="auto"/>
      <w:spacing w:val="-4"/>
      <w:sz w:val="24"/>
      <w:szCs w:val="24"/>
      <w:lang w:val="ru-RU" w:eastAsia="zh-CN" w:bidi="ar-SA"/>
    </w:rPr>
  </w:style>
  <w:style w:type="character" w:customStyle="1" w:styleId="WW8Num8z0">
    <w:name w:val="WW8Num8z0"/>
    <w:rsid w:val="00FD405C"/>
    <w:rPr>
      <w:rFonts w:ascii="Wingdings" w:hAnsi="Wingdings" w:cs="OpenSymbol"/>
    </w:rPr>
  </w:style>
  <w:style w:type="character" w:customStyle="1" w:styleId="WW8Num9z0">
    <w:name w:val="WW8Num9z0"/>
    <w:rsid w:val="00FD405C"/>
    <w:rPr>
      <w:rFonts w:ascii="Wingdings" w:hAnsi="Wingdings" w:cs="OpenSymbol"/>
    </w:rPr>
  </w:style>
  <w:style w:type="character" w:customStyle="1" w:styleId="WW8Num10z0">
    <w:name w:val="WW8Num10z0"/>
    <w:rsid w:val="00FD405C"/>
    <w:rPr>
      <w:rFonts w:ascii="Wingdings" w:hAnsi="Wingdings" w:cs="OpenSymbol"/>
    </w:rPr>
  </w:style>
  <w:style w:type="character" w:customStyle="1" w:styleId="WW8Num11z0">
    <w:name w:val="WW8Num11z0"/>
    <w:rsid w:val="00FD405C"/>
  </w:style>
  <w:style w:type="character" w:customStyle="1" w:styleId="WW8Num11z1">
    <w:name w:val="WW8Num11z1"/>
    <w:rsid w:val="00FD405C"/>
  </w:style>
  <w:style w:type="character" w:customStyle="1" w:styleId="WW8Num11z2">
    <w:name w:val="WW8Num11z2"/>
    <w:rsid w:val="00FD405C"/>
  </w:style>
  <w:style w:type="character" w:customStyle="1" w:styleId="WW8Num11z3">
    <w:name w:val="WW8Num11z3"/>
    <w:rsid w:val="00FD405C"/>
  </w:style>
  <w:style w:type="character" w:customStyle="1" w:styleId="WW8Num11z4">
    <w:name w:val="WW8Num11z4"/>
    <w:rsid w:val="00FD405C"/>
  </w:style>
  <w:style w:type="character" w:customStyle="1" w:styleId="WW8Num11z5">
    <w:name w:val="WW8Num11z5"/>
    <w:rsid w:val="00FD405C"/>
  </w:style>
  <w:style w:type="character" w:customStyle="1" w:styleId="WW8Num11z6">
    <w:name w:val="WW8Num11z6"/>
    <w:rsid w:val="00FD405C"/>
  </w:style>
  <w:style w:type="character" w:customStyle="1" w:styleId="WW8Num11z7">
    <w:name w:val="WW8Num11z7"/>
    <w:rsid w:val="00FD405C"/>
  </w:style>
  <w:style w:type="character" w:customStyle="1" w:styleId="WW8Num11z8">
    <w:name w:val="WW8Num11z8"/>
    <w:rsid w:val="00FD405C"/>
  </w:style>
  <w:style w:type="character" w:customStyle="1" w:styleId="WW8Num5z2">
    <w:name w:val="WW8Num5z2"/>
    <w:rsid w:val="00FD405C"/>
  </w:style>
  <w:style w:type="character" w:customStyle="1" w:styleId="WW8Num5z3">
    <w:name w:val="WW8Num5z3"/>
    <w:rsid w:val="00FD405C"/>
  </w:style>
  <w:style w:type="character" w:customStyle="1" w:styleId="WW8Num5z4">
    <w:name w:val="WW8Num5z4"/>
    <w:rsid w:val="00FD405C"/>
  </w:style>
  <w:style w:type="character" w:customStyle="1" w:styleId="WW8Num5z5">
    <w:name w:val="WW8Num5z5"/>
    <w:rsid w:val="00FD405C"/>
  </w:style>
  <w:style w:type="character" w:customStyle="1" w:styleId="WW8Num5z6">
    <w:name w:val="WW8Num5z6"/>
    <w:rsid w:val="00FD405C"/>
  </w:style>
  <w:style w:type="character" w:customStyle="1" w:styleId="WW8Num5z7">
    <w:name w:val="WW8Num5z7"/>
    <w:rsid w:val="00FD405C"/>
  </w:style>
  <w:style w:type="character" w:customStyle="1" w:styleId="WW8Num5z8">
    <w:name w:val="WW8Num5z8"/>
    <w:rsid w:val="00FD405C"/>
  </w:style>
  <w:style w:type="character" w:customStyle="1" w:styleId="WW8Num7z1">
    <w:name w:val="WW8Num7z1"/>
    <w:rsid w:val="00FD405C"/>
  </w:style>
  <w:style w:type="character" w:customStyle="1" w:styleId="WW8Num7z2">
    <w:name w:val="WW8Num7z2"/>
    <w:rsid w:val="00FD405C"/>
  </w:style>
  <w:style w:type="character" w:customStyle="1" w:styleId="WW8Num7z3">
    <w:name w:val="WW8Num7z3"/>
    <w:rsid w:val="00FD405C"/>
  </w:style>
  <w:style w:type="character" w:customStyle="1" w:styleId="WW8Num7z4">
    <w:name w:val="WW8Num7z4"/>
    <w:rsid w:val="00FD405C"/>
  </w:style>
  <w:style w:type="character" w:customStyle="1" w:styleId="WW8Num7z5">
    <w:name w:val="WW8Num7z5"/>
    <w:rsid w:val="00FD405C"/>
  </w:style>
  <w:style w:type="character" w:customStyle="1" w:styleId="WW8Num7z6">
    <w:name w:val="WW8Num7z6"/>
    <w:rsid w:val="00FD405C"/>
  </w:style>
  <w:style w:type="character" w:customStyle="1" w:styleId="WW8Num7z7">
    <w:name w:val="WW8Num7z7"/>
    <w:rsid w:val="00FD405C"/>
  </w:style>
  <w:style w:type="character" w:customStyle="1" w:styleId="WW8Num7z8">
    <w:name w:val="WW8Num7z8"/>
    <w:rsid w:val="00FD405C"/>
  </w:style>
  <w:style w:type="character" w:customStyle="1" w:styleId="2d">
    <w:name w:val="Основной шрифт абзаца2"/>
    <w:rsid w:val="00FD405C"/>
  </w:style>
  <w:style w:type="character" w:customStyle="1" w:styleId="WW8Num3z1">
    <w:name w:val="WW8Num3z1"/>
    <w:rsid w:val="00FD405C"/>
    <w:rPr>
      <w:rFonts w:cs="Times New Roman"/>
    </w:rPr>
  </w:style>
  <w:style w:type="character" w:customStyle="1" w:styleId="1b">
    <w:name w:val="Основной шрифт абзаца1"/>
    <w:rsid w:val="00FD405C"/>
  </w:style>
  <w:style w:type="character" w:customStyle="1" w:styleId="affffe">
    <w:name w:val="Символ сноски"/>
    <w:qFormat/>
    <w:rsid w:val="00FD405C"/>
    <w:rPr>
      <w:vertAlign w:val="superscript"/>
    </w:rPr>
  </w:style>
  <w:style w:type="character" w:customStyle="1" w:styleId="afffff">
    <w:name w:val="Символы концевой сноски"/>
    <w:rsid w:val="00FD405C"/>
    <w:rPr>
      <w:vertAlign w:val="superscript"/>
    </w:rPr>
  </w:style>
  <w:style w:type="character" w:customStyle="1" w:styleId="1c">
    <w:name w:val="Знак сноски1"/>
    <w:rsid w:val="00FD405C"/>
    <w:rPr>
      <w:vertAlign w:val="superscript"/>
    </w:rPr>
  </w:style>
  <w:style w:type="character" w:customStyle="1" w:styleId="afffff0">
    <w:name w:val="Символ нумерации"/>
    <w:rsid w:val="00FD405C"/>
  </w:style>
  <w:style w:type="character" w:customStyle="1" w:styleId="1d">
    <w:name w:val="Знак концевой сноски1"/>
    <w:rsid w:val="00FD405C"/>
    <w:rPr>
      <w:vertAlign w:val="superscript"/>
    </w:rPr>
  </w:style>
  <w:style w:type="character" w:customStyle="1" w:styleId="1e">
    <w:name w:val="Знак примечания1"/>
    <w:rsid w:val="00FD405C"/>
    <w:rPr>
      <w:sz w:val="16"/>
      <w:szCs w:val="16"/>
    </w:rPr>
  </w:style>
  <w:style w:type="character" w:customStyle="1" w:styleId="2e">
    <w:name w:val="Знак сноски2"/>
    <w:rsid w:val="00FD405C"/>
    <w:rPr>
      <w:vertAlign w:val="superscript"/>
    </w:rPr>
  </w:style>
  <w:style w:type="character" w:customStyle="1" w:styleId="ListLabel42">
    <w:name w:val="ListLabel 42"/>
    <w:rsid w:val="00FD405C"/>
    <w:rPr>
      <w:rFonts w:cs="Courier New"/>
    </w:rPr>
  </w:style>
  <w:style w:type="character" w:customStyle="1" w:styleId="ListLabel43">
    <w:name w:val="ListLabel 43"/>
    <w:rsid w:val="00FD405C"/>
    <w:rPr>
      <w:rFonts w:cs="Courier New"/>
    </w:rPr>
  </w:style>
  <w:style w:type="character" w:customStyle="1" w:styleId="ListLabel44">
    <w:name w:val="ListLabel 44"/>
    <w:rsid w:val="00FD405C"/>
    <w:rPr>
      <w:rFonts w:cs="Courier New"/>
    </w:rPr>
  </w:style>
  <w:style w:type="character" w:customStyle="1" w:styleId="afffff1">
    <w:name w:val="Маркеры списка"/>
    <w:rsid w:val="00FD405C"/>
    <w:rPr>
      <w:rFonts w:ascii="OpenSymbol" w:eastAsia="OpenSymbol" w:hAnsi="OpenSymbol" w:cs="OpenSymbol"/>
    </w:rPr>
  </w:style>
  <w:style w:type="paragraph" w:customStyle="1" w:styleId="1f">
    <w:name w:val="Заголовок1"/>
    <w:basedOn w:val="a1"/>
    <w:next w:val="aff"/>
    <w:uiPriority w:val="99"/>
    <w:qFormat/>
    <w:rsid w:val="00FD405C"/>
    <w:pPr>
      <w:keepNext/>
      <w:widowControl/>
      <w:autoSpaceDN/>
      <w:spacing w:before="240" w:after="120"/>
      <w:textAlignment w:val="auto"/>
    </w:pPr>
    <w:rPr>
      <w:rFonts w:ascii="Arial" w:eastAsia="Microsoft YaHei" w:hAnsi="Arial" w:cs="Mangal"/>
      <w:sz w:val="28"/>
      <w:szCs w:val="28"/>
      <w:lang w:eastAsia="zh-CN"/>
    </w:rPr>
  </w:style>
  <w:style w:type="paragraph" w:styleId="afffff2">
    <w:name w:val="caption"/>
    <w:basedOn w:val="a1"/>
    <w:qFormat/>
    <w:rsid w:val="00FD405C"/>
    <w:pPr>
      <w:widowControl/>
      <w:suppressLineNumbers/>
      <w:autoSpaceDN/>
      <w:spacing w:before="120" w:after="120"/>
      <w:textAlignment w:val="auto"/>
    </w:pPr>
    <w:rPr>
      <w:rFonts w:eastAsia="SimSun" w:cs="Mangal"/>
      <w:i/>
      <w:iCs/>
      <w:sz w:val="24"/>
      <w:szCs w:val="24"/>
      <w:lang w:eastAsia="zh-CN"/>
    </w:rPr>
  </w:style>
  <w:style w:type="paragraph" w:customStyle="1" w:styleId="2f">
    <w:name w:val="Указатель2"/>
    <w:basedOn w:val="a1"/>
    <w:uiPriority w:val="99"/>
    <w:qFormat/>
    <w:rsid w:val="00FD405C"/>
    <w:pPr>
      <w:widowControl/>
      <w:suppressLineNumbers/>
      <w:autoSpaceDN/>
      <w:textAlignment w:val="auto"/>
    </w:pPr>
    <w:rPr>
      <w:rFonts w:eastAsia="SimSun" w:cs="Mangal"/>
      <w:sz w:val="24"/>
      <w:szCs w:val="24"/>
      <w:lang w:eastAsia="zh-CN"/>
    </w:rPr>
  </w:style>
  <w:style w:type="paragraph" w:customStyle="1" w:styleId="1f0">
    <w:name w:val="Название1"/>
    <w:basedOn w:val="a1"/>
    <w:uiPriority w:val="99"/>
    <w:qFormat/>
    <w:rsid w:val="00FD405C"/>
    <w:pPr>
      <w:widowControl/>
      <w:suppressLineNumbers/>
      <w:autoSpaceDN/>
      <w:spacing w:before="120" w:after="120"/>
      <w:textAlignment w:val="auto"/>
    </w:pPr>
    <w:rPr>
      <w:rFonts w:eastAsia="SimSun" w:cs="Mangal"/>
      <w:i/>
      <w:iCs/>
      <w:sz w:val="24"/>
      <w:szCs w:val="24"/>
      <w:lang w:eastAsia="zh-CN"/>
    </w:rPr>
  </w:style>
  <w:style w:type="paragraph" w:customStyle="1" w:styleId="1f1">
    <w:name w:val="Указатель1"/>
    <w:basedOn w:val="a1"/>
    <w:uiPriority w:val="99"/>
    <w:qFormat/>
    <w:rsid w:val="00FD405C"/>
    <w:pPr>
      <w:widowControl/>
      <w:suppressLineNumbers/>
      <w:autoSpaceDN/>
      <w:textAlignment w:val="auto"/>
    </w:pPr>
    <w:rPr>
      <w:rFonts w:eastAsia="SimSun" w:cs="Mangal"/>
      <w:sz w:val="24"/>
      <w:szCs w:val="24"/>
      <w:lang w:eastAsia="zh-CN"/>
    </w:rPr>
  </w:style>
  <w:style w:type="paragraph" w:customStyle="1" w:styleId="1f2">
    <w:name w:val="Текст1"/>
    <w:basedOn w:val="a1"/>
    <w:uiPriority w:val="99"/>
    <w:qFormat/>
    <w:rsid w:val="00FD405C"/>
    <w:pPr>
      <w:widowControl/>
      <w:autoSpaceDN/>
      <w:textAlignment w:val="auto"/>
    </w:pPr>
    <w:rPr>
      <w:rFonts w:ascii="Courier New" w:eastAsia="SimSun" w:hAnsi="Courier New" w:cs="Courier New"/>
      <w:lang w:eastAsia="zh-CN"/>
    </w:rPr>
  </w:style>
  <w:style w:type="paragraph" w:customStyle="1" w:styleId="Default">
    <w:name w:val="Default"/>
    <w:uiPriority w:val="99"/>
    <w:qFormat/>
    <w:rsid w:val="00FD405C"/>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customStyle="1" w:styleId="1f3">
    <w:name w:val="Обычный1"/>
    <w:uiPriority w:val="99"/>
    <w:qFormat/>
    <w:rsid w:val="00FD405C"/>
    <w:pPr>
      <w:suppressAutoHyphens/>
      <w:snapToGrid w:val="0"/>
      <w:spacing w:before="100" w:after="100" w:line="240" w:lineRule="auto"/>
    </w:pPr>
    <w:rPr>
      <w:rFonts w:ascii="Times New Roman" w:eastAsia="SimSun" w:hAnsi="Times New Roman" w:cs="Times New Roman"/>
      <w:sz w:val="24"/>
      <w:szCs w:val="20"/>
      <w:lang w:eastAsia="zh-CN"/>
    </w:rPr>
  </w:style>
  <w:style w:type="paragraph" w:customStyle="1" w:styleId="1f4">
    <w:name w:val="Текст примечания1"/>
    <w:basedOn w:val="a1"/>
    <w:uiPriority w:val="99"/>
    <w:qFormat/>
    <w:rsid w:val="00FD405C"/>
    <w:pPr>
      <w:widowControl/>
      <w:autoSpaceDN/>
      <w:textAlignment w:val="auto"/>
    </w:pPr>
    <w:rPr>
      <w:rFonts w:eastAsia="SimSun"/>
      <w:lang w:eastAsia="zh-CN"/>
    </w:rPr>
  </w:style>
  <w:style w:type="paragraph" w:customStyle="1" w:styleId="1f5">
    <w:name w:val="Текст сноски1"/>
    <w:basedOn w:val="a1"/>
    <w:uiPriority w:val="99"/>
    <w:qFormat/>
    <w:rsid w:val="00FD405C"/>
    <w:pPr>
      <w:widowControl/>
      <w:autoSpaceDN/>
      <w:textAlignment w:val="auto"/>
    </w:pPr>
    <w:rPr>
      <w:rFonts w:eastAsia="SimSun"/>
      <w:lang w:eastAsia="zh-CN"/>
    </w:rPr>
  </w:style>
  <w:style w:type="paragraph" w:customStyle="1" w:styleId="112">
    <w:name w:val="çàãîëîâîê 11"/>
    <w:basedOn w:val="a1"/>
    <w:next w:val="a1"/>
    <w:uiPriority w:val="99"/>
    <w:qFormat/>
    <w:rsid w:val="00FD405C"/>
    <w:pPr>
      <w:keepNext/>
      <w:widowControl/>
      <w:autoSpaceDN/>
      <w:jc w:val="center"/>
      <w:textAlignment w:val="auto"/>
    </w:pPr>
    <w:rPr>
      <w:rFonts w:eastAsia="SimSun"/>
      <w:sz w:val="24"/>
      <w:szCs w:val="24"/>
      <w:lang w:eastAsia="zh-CN"/>
    </w:rPr>
  </w:style>
  <w:style w:type="character" w:customStyle="1" w:styleId="1f6">
    <w:name w:val="Текст примечания Знак1"/>
    <w:basedOn w:val="a2"/>
    <w:uiPriority w:val="99"/>
    <w:semiHidden/>
    <w:rsid w:val="00FD405C"/>
    <w:rPr>
      <w:lang w:eastAsia="zh-CN"/>
    </w:rPr>
  </w:style>
  <w:style w:type="character" w:customStyle="1" w:styleId="1f7">
    <w:name w:val="Основной текст Знак1"/>
    <w:basedOn w:val="a2"/>
    <w:uiPriority w:val="99"/>
    <w:rsid w:val="00FD405C"/>
    <w:rPr>
      <w:sz w:val="24"/>
      <w:szCs w:val="24"/>
      <w:lang w:eastAsia="zh-CN"/>
    </w:rPr>
  </w:style>
  <w:style w:type="character" w:customStyle="1" w:styleId="1f8">
    <w:name w:val="Текст Знак1"/>
    <w:basedOn w:val="a2"/>
    <w:uiPriority w:val="99"/>
    <w:semiHidden/>
    <w:rsid w:val="00FD405C"/>
    <w:rPr>
      <w:rFonts w:ascii="Courier New" w:hAnsi="Courier New" w:cs="Courier New"/>
      <w:lang w:eastAsia="zh-CN"/>
    </w:rPr>
  </w:style>
  <w:style w:type="paragraph" w:styleId="afffff3">
    <w:name w:val="No Spacing"/>
    <w:rsid w:val="00FD405C"/>
    <w:pPr>
      <w:suppressAutoHyphens/>
      <w:autoSpaceDN w:val="0"/>
      <w:spacing w:after="0" w:line="240" w:lineRule="auto"/>
      <w:textAlignment w:val="baseline"/>
    </w:pPr>
    <w:rPr>
      <w:rFonts w:ascii="Calibri" w:eastAsia="SimSun" w:hAnsi="Calibri" w:cs="Times New Roman"/>
      <w:kern w:val="3"/>
      <w:sz w:val="24"/>
      <w:szCs w:val="24"/>
      <w:lang w:eastAsia="zh-CN" w:bidi="hi-IN"/>
    </w:rPr>
  </w:style>
  <w:style w:type="character" w:customStyle="1" w:styleId="afffff4">
    <w:name w:val="Привязка сноски"/>
    <w:rsid w:val="00FD405C"/>
    <w:rPr>
      <w:vertAlign w:val="superscript"/>
    </w:rPr>
  </w:style>
  <w:style w:type="character" w:customStyle="1" w:styleId="-">
    <w:name w:val="Интернет-ссылка"/>
    <w:rsid w:val="00FD405C"/>
    <w:rPr>
      <w:color w:val="0000FF"/>
      <w:u w:val="single"/>
    </w:rPr>
  </w:style>
  <w:style w:type="paragraph" w:customStyle="1" w:styleId="TableContents">
    <w:name w:val="Table Contents"/>
    <w:basedOn w:val="a1"/>
    <w:uiPriority w:val="99"/>
    <w:qFormat/>
    <w:rsid w:val="00FD405C"/>
    <w:pPr>
      <w:widowControl/>
      <w:suppressLineNumbers/>
      <w:textAlignment w:val="auto"/>
    </w:pPr>
    <w:rPr>
      <w:rFonts w:ascii="Liberation Serif" w:eastAsia="SimSun" w:hAnsi="Liberation Serif" w:cs="Mangal"/>
      <w:kern w:val="3"/>
      <w:sz w:val="24"/>
      <w:szCs w:val="24"/>
      <w:lang w:val="en-US" w:eastAsia="zh-CN" w:bidi="hi-IN"/>
    </w:rPr>
  </w:style>
  <w:style w:type="numbering" w:customStyle="1" w:styleId="WWNum3">
    <w:name w:val="WWNum3"/>
    <w:basedOn w:val="a4"/>
    <w:rsid w:val="00FD405C"/>
    <w:pPr>
      <w:numPr>
        <w:numId w:val="22"/>
      </w:numPr>
    </w:pPr>
  </w:style>
  <w:style w:type="numbering" w:customStyle="1" w:styleId="WWNum4">
    <w:name w:val="WWNum4"/>
    <w:basedOn w:val="a4"/>
    <w:rsid w:val="00FD405C"/>
    <w:pPr>
      <w:numPr>
        <w:numId w:val="24"/>
      </w:numPr>
    </w:pPr>
  </w:style>
  <w:style w:type="character" w:styleId="afffff5">
    <w:name w:val="annotation reference"/>
    <w:uiPriority w:val="99"/>
    <w:semiHidden/>
    <w:unhideWhenUsed/>
    <w:rsid w:val="00FD405C"/>
    <w:rPr>
      <w:sz w:val="16"/>
      <w:szCs w:val="16"/>
    </w:rPr>
  </w:style>
  <w:style w:type="paragraph" w:styleId="1f9">
    <w:name w:val="index 1"/>
    <w:basedOn w:val="a1"/>
    <w:next w:val="a1"/>
    <w:autoRedefine/>
    <w:uiPriority w:val="99"/>
    <w:semiHidden/>
    <w:unhideWhenUsed/>
    <w:rsid w:val="00FD405C"/>
    <w:pPr>
      <w:widowControl/>
      <w:autoSpaceDN/>
      <w:ind w:left="240" w:hanging="240"/>
      <w:textAlignment w:val="auto"/>
    </w:pPr>
    <w:rPr>
      <w:rFonts w:eastAsia="SimSun"/>
      <w:sz w:val="24"/>
      <w:szCs w:val="24"/>
      <w:lang w:eastAsia="zh-CN"/>
    </w:rPr>
  </w:style>
  <w:style w:type="paragraph" w:styleId="afffff6">
    <w:name w:val="index heading"/>
    <w:basedOn w:val="a1"/>
    <w:qFormat/>
    <w:rsid w:val="00FD405C"/>
    <w:pPr>
      <w:widowControl/>
      <w:suppressLineNumbers/>
      <w:suppressAutoHyphens w:val="0"/>
      <w:autoSpaceDN/>
      <w:spacing w:after="160" w:line="259" w:lineRule="auto"/>
      <w:textAlignment w:val="auto"/>
    </w:pPr>
    <w:rPr>
      <w:rFonts w:eastAsiaTheme="minorHAnsi" w:cs="Mangal"/>
      <w:sz w:val="24"/>
      <w:szCs w:val="22"/>
      <w:lang w:eastAsia="en-US"/>
    </w:rPr>
  </w:style>
  <w:style w:type="character" w:styleId="afffff7">
    <w:name w:val="Emphasis"/>
    <w:basedOn w:val="a2"/>
    <w:uiPriority w:val="20"/>
    <w:qFormat/>
    <w:rsid w:val="00FD405C"/>
    <w:rPr>
      <w:i/>
      <w:iCs/>
    </w:rPr>
  </w:style>
  <w:style w:type="paragraph" w:customStyle="1" w:styleId="parametervalue">
    <w:name w:val="parametervalue"/>
    <w:basedOn w:val="a1"/>
    <w:uiPriority w:val="99"/>
    <w:qFormat/>
    <w:rsid w:val="00FD405C"/>
    <w:pPr>
      <w:widowControl/>
      <w:suppressAutoHyphens w:val="0"/>
      <w:autoSpaceDN/>
      <w:spacing w:before="100" w:beforeAutospacing="1" w:after="100" w:afterAutospacing="1"/>
      <w:textAlignment w:val="auto"/>
    </w:pPr>
    <w:rPr>
      <w:sz w:val="24"/>
      <w:szCs w:val="24"/>
    </w:rPr>
  </w:style>
  <w:style w:type="paragraph" w:customStyle="1" w:styleId="31">
    <w:name w:val="Заголовок 31"/>
    <w:basedOn w:val="a1"/>
    <w:uiPriority w:val="99"/>
    <w:qFormat/>
    <w:rsid w:val="005F7479"/>
    <w:pPr>
      <w:keepNext/>
      <w:widowControl/>
      <w:numPr>
        <w:ilvl w:val="2"/>
        <w:numId w:val="27"/>
      </w:numPr>
      <w:tabs>
        <w:tab w:val="left" w:pos="312"/>
      </w:tabs>
      <w:suppressAutoHyphens w:val="0"/>
      <w:autoSpaceDN/>
      <w:spacing w:before="240" w:after="60"/>
      <w:ind w:left="142" w:firstLine="0"/>
      <w:jc w:val="both"/>
      <w:textAlignment w:val="auto"/>
      <w:outlineLvl w:val="2"/>
    </w:pPr>
    <w:rPr>
      <w:rFonts w:ascii="Arial" w:hAnsi="Arial" w:cs="Arial"/>
      <w:b/>
      <w:bCs/>
      <w:sz w:val="24"/>
      <w:szCs w:val="24"/>
      <w:lang w:eastAsia="zh-CN"/>
    </w:rPr>
  </w:style>
  <w:style w:type="paragraph" w:customStyle="1" w:styleId="41">
    <w:name w:val="Заголовок 41"/>
    <w:basedOn w:val="1f"/>
    <w:uiPriority w:val="99"/>
    <w:qFormat/>
    <w:rsid w:val="005F7479"/>
    <w:pPr>
      <w:numPr>
        <w:ilvl w:val="3"/>
        <w:numId w:val="27"/>
      </w:numPr>
      <w:suppressAutoHyphens w:val="0"/>
      <w:spacing w:before="120"/>
      <w:outlineLvl w:val="3"/>
    </w:pPr>
    <w:rPr>
      <w:rFonts w:ascii="Liberation Serif" w:eastAsia="SimSun" w:hAnsi="Liberation Serif"/>
      <w:b/>
      <w:bCs/>
      <w:sz w:val="24"/>
      <w:szCs w:val="24"/>
    </w:rPr>
  </w:style>
  <w:style w:type="paragraph" w:customStyle="1" w:styleId="2f0">
    <w:name w:val="Обычный2"/>
    <w:uiPriority w:val="99"/>
    <w:qFormat/>
    <w:rsid w:val="00784C5A"/>
    <w:pPr>
      <w:widowControl w:val="0"/>
      <w:spacing w:after="0" w:line="240" w:lineRule="auto"/>
      <w:ind w:left="120" w:firstLine="560"/>
    </w:pPr>
    <w:rPr>
      <w:rFonts w:ascii="Arial" w:eastAsia="Times New Roman" w:hAnsi="Arial" w:cs="Arial"/>
      <w:lang w:eastAsia="ru-RU"/>
    </w:rPr>
  </w:style>
  <w:style w:type="character" w:customStyle="1" w:styleId="ListLabel906">
    <w:name w:val="ListLabel 906"/>
    <w:qFormat/>
    <w:rsid w:val="00784C5A"/>
    <w:rPr>
      <w:rFonts w:ascii="Times New Roman" w:eastAsia="Times New Roman" w:hAnsi="Times New Roman" w:cs="Times New Roman"/>
      <w:bCs/>
      <w:sz w:val="16"/>
      <w:szCs w:val="16"/>
      <w:lang w:eastAsia="ru-RU"/>
    </w:rPr>
  </w:style>
  <w:style w:type="character" w:customStyle="1" w:styleId="ListLabel909">
    <w:name w:val="ListLabel 909"/>
    <w:qFormat/>
    <w:rsid w:val="00E137EB"/>
    <w:rPr>
      <w:rFonts w:ascii="Times New Roman" w:eastAsia="Times New Roman" w:hAnsi="Times New Roman" w:cs="Times New Roman"/>
      <w:lang w:eastAsia="zh-CN"/>
    </w:rPr>
  </w:style>
  <w:style w:type="character" w:customStyle="1" w:styleId="710">
    <w:name w:val="Заголовок 7 Знак1"/>
    <w:basedOn w:val="a2"/>
    <w:uiPriority w:val="9"/>
    <w:semiHidden/>
    <w:rsid w:val="00EA7F59"/>
    <w:rPr>
      <w:rFonts w:asciiTheme="majorHAnsi" w:eastAsiaTheme="majorEastAsia" w:hAnsiTheme="majorHAnsi" w:cstheme="majorBidi"/>
      <w:i/>
      <w:iCs/>
      <w:color w:val="1F4D78" w:themeColor="accent1" w:themeShade="7F"/>
      <w:lang w:eastAsia="ru-RU"/>
    </w:rPr>
  </w:style>
  <w:style w:type="character" w:customStyle="1" w:styleId="810">
    <w:name w:val="Заголовок 8 Знак1"/>
    <w:basedOn w:val="a2"/>
    <w:uiPriority w:val="9"/>
    <w:semiHidden/>
    <w:rsid w:val="00EA7F59"/>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2"/>
    <w:uiPriority w:val="9"/>
    <w:semiHidden/>
    <w:rsid w:val="00EA7F59"/>
    <w:rPr>
      <w:rFonts w:asciiTheme="majorHAnsi" w:eastAsiaTheme="majorEastAsia" w:hAnsiTheme="majorHAnsi" w:cstheme="majorBidi"/>
      <w:i/>
      <w:iCs/>
      <w:color w:val="272727" w:themeColor="text1" w:themeTint="D8"/>
      <w:sz w:val="21"/>
      <w:szCs w:val="21"/>
      <w:lang w:eastAsia="ru-RU"/>
    </w:rPr>
  </w:style>
  <w:style w:type="character" w:customStyle="1" w:styleId="1fa">
    <w:name w:val="Верхний колонтитул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b">
    <w:name w:val="Нижний колонтитул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c">
    <w:name w:val="Текст концевой сноски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d">
    <w:name w:val="Название Знак1"/>
    <w:basedOn w:val="a2"/>
    <w:uiPriority w:val="10"/>
    <w:rsid w:val="00EA7F59"/>
    <w:rPr>
      <w:rFonts w:asciiTheme="majorHAnsi" w:eastAsiaTheme="majorEastAsia" w:hAnsiTheme="majorHAnsi" w:cstheme="majorBidi"/>
      <w:spacing w:val="-10"/>
      <w:kern w:val="28"/>
      <w:sz w:val="56"/>
      <w:szCs w:val="56"/>
      <w:lang w:eastAsia="ru-RU"/>
    </w:rPr>
  </w:style>
  <w:style w:type="character" w:customStyle="1" w:styleId="1fe">
    <w:name w:val="Прощание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f">
    <w:name w:val="Подпись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f0">
    <w:name w:val="Шапка Знак1"/>
    <w:basedOn w:val="a2"/>
    <w:uiPriority w:val="99"/>
    <w:semiHidden/>
    <w:rsid w:val="00EA7F59"/>
    <w:rPr>
      <w:rFonts w:asciiTheme="majorHAnsi" w:eastAsiaTheme="majorEastAsia" w:hAnsiTheme="majorHAnsi" w:cstheme="majorBidi"/>
      <w:sz w:val="24"/>
      <w:szCs w:val="24"/>
      <w:shd w:val="pct20" w:color="auto" w:fill="auto"/>
      <w:lang w:eastAsia="ru-RU"/>
    </w:rPr>
  </w:style>
  <w:style w:type="character" w:customStyle="1" w:styleId="1ff1">
    <w:name w:val="Подзаголовок Знак1"/>
    <w:basedOn w:val="a2"/>
    <w:uiPriority w:val="11"/>
    <w:rsid w:val="00EA7F59"/>
    <w:rPr>
      <w:rFonts w:eastAsiaTheme="minorEastAsia"/>
      <w:color w:val="5A5A5A" w:themeColor="text1" w:themeTint="A5"/>
      <w:spacing w:val="15"/>
      <w:lang w:eastAsia="ru-RU"/>
    </w:rPr>
  </w:style>
  <w:style w:type="character" w:customStyle="1" w:styleId="1ff2">
    <w:name w:val="Приветствие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f3">
    <w:name w:val="Дата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f4">
    <w:name w:val="Красная строка Знак1"/>
    <w:basedOn w:val="1f7"/>
    <w:uiPriority w:val="99"/>
    <w:semiHidden/>
    <w:rsid w:val="00EA7F59"/>
    <w:rPr>
      <w:rFonts w:ascii="Times New Roman" w:eastAsia="Times New Roman" w:hAnsi="Times New Roman" w:cs="Times New Roman"/>
      <w:sz w:val="20"/>
      <w:szCs w:val="20"/>
      <w:lang w:eastAsia="ru-RU"/>
    </w:rPr>
  </w:style>
  <w:style w:type="character" w:customStyle="1" w:styleId="212">
    <w:name w:val="Красная строка 2 Знак1"/>
    <w:basedOn w:val="aff2"/>
    <w:uiPriority w:val="99"/>
    <w:semiHidden/>
    <w:rsid w:val="00EA7F59"/>
    <w:rPr>
      <w:rFonts w:ascii="Times New Roman" w:eastAsia="Times New Roman" w:hAnsi="Times New Roman" w:cs="Times New Roman"/>
      <w:sz w:val="20"/>
      <w:szCs w:val="20"/>
      <w:lang w:eastAsia="ru-RU"/>
    </w:rPr>
  </w:style>
  <w:style w:type="character" w:customStyle="1" w:styleId="1ff5">
    <w:name w:val="Заголовок записки Знак1"/>
    <w:basedOn w:val="a2"/>
    <w:uiPriority w:val="99"/>
    <w:semiHidden/>
    <w:rsid w:val="00EA7F59"/>
    <w:rPr>
      <w:rFonts w:ascii="Times New Roman" w:eastAsia="Times New Roman" w:hAnsi="Times New Roman" w:cs="Times New Roman"/>
      <w:sz w:val="20"/>
      <w:szCs w:val="20"/>
      <w:lang w:eastAsia="ru-RU"/>
    </w:rPr>
  </w:style>
  <w:style w:type="character" w:customStyle="1" w:styleId="310">
    <w:name w:val="Основной текст 3 Знак1"/>
    <w:basedOn w:val="a2"/>
    <w:uiPriority w:val="99"/>
    <w:semiHidden/>
    <w:rsid w:val="00EA7F59"/>
    <w:rPr>
      <w:rFonts w:ascii="Times New Roman" w:eastAsia="Times New Roman" w:hAnsi="Times New Roman" w:cs="Times New Roman"/>
      <w:sz w:val="16"/>
      <w:szCs w:val="16"/>
      <w:lang w:eastAsia="ru-RU"/>
    </w:rPr>
  </w:style>
  <w:style w:type="character" w:customStyle="1" w:styleId="311">
    <w:name w:val="Основной текст с отступом 3 Знак1"/>
    <w:basedOn w:val="a2"/>
    <w:uiPriority w:val="99"/>
    <w:semiHidden/>
    <w:rsid w:val="00EA7F59"/>
    <w:rPr>
      <w:rFonts w:ascii="Times New Roman" w:eastAsia="Times New Roman" w:hAnsi="Times New Roman" w:cs="Times New Roman"/>
      <w:sz w:val="16"/>
      <w:szCs w:val="16"/>
      <w:lang w:eastAsia="ru-RU"/>
    </w:rPr>
  </w:style>
  <w:style w:type="character" w:customStyle="1" w:styleId="1ff6">
    <w:name w:val="Электронная подпись Знак1"/>
    <w:basedOn w:val="a2"/>
    <w:uiPriority w:val="99"/>
    <w:semiHidden/>
    <w:rsid w:val="00EA7F59"/>
    <w:rPr>
      <w:rFonts w:ascii="Times New Roman" w:eastAsia="Times New Roman" w:hAnsi="Times New Roman" w:cs="Times New Roman"/>
      <w:sz w:val="20"/>
      <w:szCs w:val="20"/>
      <w:lang w:eastAsia="ru-RU"/>
    </w:rPr>
  </w:style>
  <w:style w:type="character" w:customStyle="1" w:styleId="1ff7">
    <w:name w:val="Тема примечания Знак1"/>
    <w:basedOn w:val="1f6"/>
    <w:uiPriority w:val="99"/>
    <w:semiHidden/>
    <w:rsid w:val="00EA7F59"/>
    <w:rPr>
      <w:rFonts w:ascii="Times New Roman" w:eastAsia="Times New Roman" w:hAnsi="Times New Roman" w:cs="Times New Roman"/>
      <w:b/>
      <w:bCs/>
      <w:sz w:val="20"/>
      <w:szCs w:val="20"/>
      <w:lang w:eastAsia="ru-RU"/>
    </w:rPr>
  </w:style>
  <w:style w:type="character" w:customStyle="1" w:styleId="1ff8">
    <w:name w:val="Текст выноски Знак1"/>
    <w:basedOn w:val="a2"/>
    <w:uiPriority w:val="99"/>
    <w:semiHidden/>
    <w:rsid w:val="00EA7F59"/>
    <w:rPr>
      <w:rFonts w:ascii="Segoe UI" w:eastAsia="Times New Roman" w:hAnsi="Segoe UI" w:cs="Segoe UI"/>
      <w:sz w:val="18"/>
      <w:szCs w:val="18"/>
      <w:lang w:eastAsia="ru-RU"/>
    </w:rPr>
  </w:style>
  <w:style w:type="paragraph" w:styleId="2f1">
    <w:name w:val="Quote"/>
    <w:basedOn w:val="a1"/>
    <w:next w:val="a1"/>
    <w:link w:val="2f2"/>
    <w:uiPriority w:val="29"/>
    <w:qFormat/>
    <w:rsid w:val="00E915AA"/>
    <w:pPr>
      <w:spacing w:before="160"/>
      <w:jc w:val="center"/>
    </w:pPr>
    <w:rPr>
      <w:i/>
      <w:iCs/>
      <w:color w:val="404040" w:themeColor="text1" w:themeTint="BF"/>
    </w:rPr>
  </w:style>
  <w:style w:type="character" w:customStyle="1" w:styleId="2f2">
    <w:name w:val="Цитата 2 Знак"/>
    <w:basedOn w:val="a2"/>
    <w:link w:val="2f1"/>
    <w:uiPriority w:val="29"/>
    <w:rsid w:val="00E915AA"/>
    <w:rPr>
      <w:rFonts w:ascii="Times New Roman" w:eastAsia="Times New Roman" w:hAnsi="Times New Roman" w:cs="Times New Roman"/>
      <w:i/>
      <w:iCs/>
      <w:color w:val="404040" w:themeColor="text1" w:themeTint="BF"/>
      <w:sz w:val="20"/>
      <w:szCs w:val="20"/>
      <w:lang w:eastAsia="ru-RU"/>
    </w:rPr>
  </w:style>
  <w:style w:type="character" w:styleId="afffff8">
    <w:name w:val="Intense Emphasis"/>
    <w:basedOn w:val="a2"/>
    <w:uiPriority w:val="21"/>
    <w:qFormat/>
    <w:rsid w:val="00E915AA"/>
    <w:rPr>
      <w:i/>
      <w:iCs/>
      <w:color w:val="2E74B5" w:themeColor="accent1" w:themeShade="BF"/>
    </w:rPr>
  </w:style>
  <w:style w:type="paragraph" w:styleId="afffff9">
    <w:name w:val="Intense Quote"/>
    <w:basedOn w:val="a1"/>
    <w:next w:val="a1"/>
    <w:link w:val="afffffa"/>
    <w:uiPriority w:val="30"/>
    <w:qFormat/>
    <w:rsid w:val="00E915A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ffffa">
    <w:name w:val="Выделенная цитата Знак"/>
    <w:basedOn w:val="a2"/>
    <w:link w:val="afffff9"/>
    <w:uiPriority w:val="30"/>
    <w:rsid w:val="00E915AA"/>
    <w:rPr>
      <w:rFonts w:ascii="Times New Roman" w:eastAsia="Times New Roman" w:hAnsi="Times New Roman" w:cs="Times New Roman"/>
      <w:i/>
      <w:iCs/>
      <w:color w:val="2E74B5" w:themeColor="accent1" w:themeShade="BF"/>
      <w:sz w:val="20"/>
      <w:szCs w:val="20"/>
      <w:lang w:eastAsia="ru-RU"/>
    </w:rPr>
  </w:style>
  <w:style w:type="character" w:styleId="afffffb">
    <w:name w:val="Intense Reference"/>
    <w:basedOn w:val="a2"/>
    <w:uiPriority w:val="32"/>
    <w:qFormat/>
    <w:rsid w:val="00E915AA"/>
    <w:rPr>
      <w:b/>
      <w:bCs/>
      <w:smallCaps/>
      <w:color w:val="2E74B5" w:themeColor="accent1" w:themeShade="BF"/>
      <w:spacing w:val="5"/>
    </w:rPr>
  </w:style>
  <w:style w:type="paragraph" w:customStyle="1" w:styleId="Normal0">
    <w:name w:val="Normal_0"/>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
    <w:name w:val="Normal_1"/>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2">
    <w:name w:val="Normal_2"/>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3">
    <w:name w:val="Normal_3"/>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4">
    <w:name w:val="Normal_4"/>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5">
    <w:name w:val="Normal_5"/>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6">
    <w:name w:val="Normal_6"/>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7">
    <w:name w:val="Normal_7"/>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8">
    <w:name w:val="Normal_8"/>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9">
    <w:name w:val="Normal_9"/>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0">
    <w:name w:val="Normal_10"/>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1">
    <w:name w:val="Normal_11"/>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2">
    <w:name w:val="Normal_12"/>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3">
    <w:name w:val="Normal_13"/>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4">
    <w:name w:val="Normal_14"/>
    <w:qFormat/>
    <w:rsid w:val="00BF6C9E"/>
    <w:pPr>
      <w:suppressAutoHyphens/>
      <w:spacing w:after="0" w:line="240" w:lineRule="auto"/>
    </w:pPr>
    <w:rPr>
      <w:rFonts w:ascii="Times New Roman" w:eastAsia="SimSun" w:hAnsi="Times New Roman" w:cs="Times New Roman"/>
      <w:sz w:val="24"/>
      <w:szCs w:val="24"/>
      <w:lang w:eastAsia="zh-CN"/>
    </w:rPr>
  </w:style>
  <w:style w:type="paragraph" w:customStyle="1" w:styleId="Normal15">
    <w:name w:val="Normal_15"/>
    <w:qFormat/>
    <w:rsid w:val="00BF6C9E"/>
    <w:pPr>
      <w:suppressAutoHyphens/>
      <w:spacing w:after="0"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latform.rospatent.gov.ru/trademarks" TargetMode="External"/><Relationship Id="rId3" Type="http://schemas.openxmlformats.org/officeDocument/2006/relationships/styles" Target="styles.xml"/><Relationship Id="rId7" Type="http://schemas.openxmlformats.org/officeDocument/2006/relationships/hyperlink" Target="https://roszdravnadzor.gov.ru/services/misear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oseltorg.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terin\Downloads\SYS_INFOCARD_ETENDER.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870C5-55FF-4C0E-9770-F09E425C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SYS_INFOCARD_ETENDER</Template>
  <TotalTime>4</TotalTime>
  <Pages>16</Pages>
  <Words>5961</Words>
  <Characters>33984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Тетерин Руслан Николаевич</dc:creator>
  <cp:lastModifiedBy>Плотицина Яна Сергеевна</cp:lastModifiedBy>
  <cp:revision>4</cp:revision>
  <dcterms:created xsi:type="dcterms:W3CDTF">2026-10-14T06:04:00Z</dcterms:created>
  <dcterms:modified xsi:type="dcterms:W3CDTF">2026-10-14T06:08:00Z</dcterms:modified>
</cp:coreProperties>
</file>