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9A9095" w14:textId="5FBAD816" w:rsidR="00B60224" w:rsidRDefault="00DB7BE8" w:rsidP="00DB7BE8">
      <w:pPr>
        <w:spacing w:after="0" w:line="240" w:lineRule="auto"/>
        <w:jc w:val="center"/>
        <w:rPr>
          <w:rFonts w:ascii="Times New Roman" w:hAnsi="Times New Roman" w:cs="Times New Roman"/>
        </w:rPr>
      </w:pPr>
      <w:bookmarkStart w:id="0" w:name="_GoBack"/>
      <w:bookmarkEnd w:id="0"/>
      <w:r>
        <w:rPr>
          <w:rFonts w:ascii="Times New Roman" w:hAnsi="Times New Roman" w:cs="Times New Roman"/>
        </w:rPr>
        <w:t>ПРИЛОЖЕНИЕ К ОПИСАНИЮ ОБЪЕКТА НА ЗАКУПКУ</w:t>
      </w:r>
    </w:p>
    <w:p w14:paraId="0925D9EA" w14:textId="77777777" w:rsidR="00DB7BE8" w:rsidRDefault="00DB7BE8" w:rsidP="009731ED">
      <w:pPr>
        <w:spacing w:after="0" w:line="240" w:lineRule="auto"/>
        <w:jc w:val="right"/>
        <w:rPr>
          <w:rFonts w:ascii="Times New Roman" w:hAnsi="Times New Roman" w:cs="Times New Roman"/>
        </w:rPr>
      </w:pPr>
    </w:p>
    <w:p w14:paraId="6C1446E4" w14:textId="77777777" w:rsidR="00DB7BE8" w:rsidRPr="00097B8B" w:rsidRDefault="00DB7BE8" w:rsidP="009731ED">
      <w:pPr>
        <w:spacing w:after="0" w:line="240" w:lineRule="auto"/>
        <w:jc w:val="right"/>
        <w:rPr>
          <w:rFonts w:ascii="Times New Roman" w:hAnsi="Times New Roman" w:cs="Times New Roman"/>
        </w:rPr>
      </w:pPr>
    </w:p>
    <w:p w14:paraId="5FA9799F" w14:textId="77777777" w:rsidR="00B60224" w:rsidRPr="00097B8B" w:rsidRDefault="00325702" w:rsidP="009731ED">
      <w:pPr>
        <w:spacing w:after="0" w:line="240" w:lineRule="auto"/>
        <w:jc w:val="center"/>
        <w:rPr>
          <w:rFonts w:ascii="Times New Roman" w:hAnsi="Times New Roman" w:cs="Times New Roman"/>
          <w:b/>
        </w:rPr>
      </w:pPr>
      <w:r w:rsidRPr="00097B8B">
        <w:rPr>
          <w:rFonts w:ascii="Times New Roman" w:hAnsi="Times New Roman" w:cs="Times New Roman"/>
          <w:b/>
        </w:rPr>
        <w:t>ТЕХНИЧЕСКОЕ ЗАДАНИЕ</w:t>
      </w:r>
    </w:p>
    <w:p w14:paraId="03ABC346" w14:textId="77777777" w:rsidR="008152A6" w:rsidRPr="00097B8B" w:rsidRDefault="008152A6" w:rsidP="008152A6">
      <w:pPr>
        <w:keepNext/>
        <w:widowControl/>
        <w:numPr>
          <w:ilvl w:val="0"/>
          <w:numId w:val="27"/>
        </w:numPr>
        <w:suppressAutoHyphens w:val="0"/>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b/>
          <w:kern w:val="0"/>
          <w:lang w:eastAsia="zh-CN" w:bidi="hi-IN"/>
        </w:rPr>
        <w:t>ТЕРМИНЫ И ОПРЕДЕЛЕНИЯ</w:t>
      </w:r>
    </w:p>
    <w:p w14:paraId="6F6F073A" w14:textId="77777777" w:rsidR="008152A6" w:rsidRPr="00097B8B" w:rsidRDefault="008152A6" w:rsidP="008152A6">
      <w:pPr>
        <w:keepNext/>
        <w:autoSpaceDN/>
        <w:spacing w:after="0" w:line="240" w:lineRule="auto"/>
        <w:ind w:left="720"/>
        <w:textAlignment w:val="auto"/>
        <w:rPr>
          <w:rFonts w:ascii="Times New Roman" w:eastAsia="NSimSun" w:hAnsi="Times New Roman" w:cs="Times New Roman"/>
          <w:b/>
          <w:kern w:val="0"/>
          <w:lang w:eastAsia="zh-CN" w:bidi="hi-IN"/>
        </w:rPr>
      </w:pPr>
    </w:p>
    <w:p w14:paraId="1175421F" w14:textId="77777777" w:rsidR="008152A6" w:rsidRPr="00097B8B" w:rsidRDefault="008152A6" w:rsidP="008152A6">
      <w:pPr>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b/>
          <w:kern w:val="0"/>
          <w:lang w:eastAsia="zh-CN" w:bidi="hi-IN"/>
        </w:rPr>
        <w:t>Таблица 1.1 – Перечень терминов и определений</w:t>
      </w:r>
    </w:p>
    <w:tbl>
      <w:tblPr>
        <w:tblW w:w="5000" w:type="pct"/>
        <w:tblLook w:val="04A0" w:firstRow="1" w:lastRow="0" w:firstColumn="1" w:lastColumn="0" w:noHBand="0" w:noVBand="1"/>
      </w:tblPr>
      <w:tblGrid>
        <w:gridCol w:w="2722"/>
        <w:gridCol w:w="6481"/>
      </w:tblGrid>
      <w:tr w:rsidR="008152A6" w:rsidRPr="00097B8B" w14:paraId="29C6F2AD" w14:textId="77777777" w:rsidTr="00921E9E">
        <w:tc>
          <w:tcPr>
            <w:tcW w:w="1479" w:type="pct"/>
            <w:tcBorders>
              <w:top w:val="single" w:sz="4" w:space="0" w:color="000000"/>
              <w:left w:val="single" w:sz="4" w:space="0" w:color="000000"/>
              <w:bottom w:val="single" w:sz="4" w:space="0" w:color="000000"/>
              <w:right w:val="single" w:sz="4" w:space="0" w:color="000000"/>
            </w:tcBorders>
          </w:tcPr>
          <w:p w14:paraId="5A765116"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Термин</w:t>
            </w:r>
          </w:p>
        </w:tc>
        <w:tc>
          <w:tcPr>
            <w:tcW w:w="3521" w:type="pct"/>
            <w:tcBorders>
              <w:top w:val="single" w:sz="4" w:space="0" w:color="000000"/>
              <w:left w:val="single" w:sz="4" w:space="0" w:color="000000"/>
              <w:bottom w:val="single" w:sz="4" w:space="0" w:color="000000"/>
              <w:right w:val="single" w:sz="4" w:space="0" w:color="000000"/>
            </w:tcBorders>
          </w:tcPr>
          <w:p w14:paraId="0811B12E"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Определение</w:t>
            </w:r>
          </w:p>
        </w:tc>
      </w:tr>
      <w:tr w:rsidR="008152A6" w:rsidRPr="00097B8B" w14:paraId="02559A0A" w14:textId="77777777" w:rsidTr="00921E9E">
        <w:tc>
          <w:tcPr>
            <w:tcW w:w="1479" w:type="pct"/>
            <w:tcBorders>
              <w:top w:val="single" w:sz="4" w:space="0" w:color="000000"/>
              <w:left w:val="single" w:sz="4" w:space="0" w:color="000000"/>
              <w:bottom w:val="single" w:sz="4" w:space="0" w:color="000000"/>
              <w:right w:val="single" w:sz="4" w:space="0" w:color="000000"/>
            </w:tcBorders>
          </w:tcPr>
          <w:p w14:paraId="50589CD4"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Время доступности функции (рабочее время)</w:t>
            </w:r>
          </w:p>
        </w:tc>
        <w:tc>
          <w:tcPr>
            <w:tcW w:w="3521" w:type="pct"/>
            <w:tcBorders>
              <w:top w:val="single" w:sz="4" w:space="0" w:color="000000"/>
              <w:left w:val="single" w:sz="4" w:space="0" w:color="000000"/>
              <w:bottom w:val="single" w:sz="4" w:space="0" w:color="000000"/>
              <w:right w:val="single" w:sz="4" w:space="0" w:color="000000"/>
            </w:tcBorders>
          </w:tcPr>
          <w:p w14:paraId="728563E1"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Период времени, в течение которого должно обеспечиваться исполнение функции СТП</w:t>
            </w:r>
          </w:p>
        </w:tc>
      </w:tr>
      <w:tr w:rsidR="008152A6" w:rsidRPr="00097B8B" w14:paraId="4470B0F0" w14:textId="77777777" w:rsidTr="00921E9E">
        <w:tc>
          <w:tcPr>
            <w:tcW w:w="1479" w:type="pct"/>
            <w:tcBorders>
              <w:top w:val="single" w:sz="4" w:space="0" w:color="000000"/>
              <w:left w:val="single" w:sz="4" w:space="0" w:color="000000"/>
              <w:bottom w:val="single" w:sz="4" w:space="0" w:color="000000"/>
              <w:right w:val="single" w:sz="4" w:space="0" w:color="000000"/>
            </w:tcBorders>
          </w:tcPr>
          <w:p w14:paraId="2903294E"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 xml:space="preserve">Время реакции на обращение </w:t>
            </w:r>
          </w:p>
          <w:p w14:paraId="79546D9A"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(время реакции), Т1</w:t>
            </w:r>
          </w:p>
        </w:tc>
        <w:tc>
          <w:tcPr>
            <w:tcW w:w="3521" w:type="pct"/>
            <w:tcBorders>
              <w:top w:val="single" w:sz="4" w:space="0" w:color="000000"/>
              <w:left w:val="single" w:sz="4" w:space="0" w:color="000000"/>
              <w:bottom w:val="single" w:sz="4" w:space="0" w:color="000000"/>
              <w:right w:val="single" w:sz="4" w:space="0" w:color="000000"/>
            </w:tcBorders>
          </w:tcPr>
          <w:p w14:paraId="36FD9CBD"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Период времени от момента регистрации обращения до наступления одного из следующих событий:</w:t>
            </w:r>
          </w:p>
          <w:p w14:paraId="3A72D8CD" w14:textId="77777777" w:rsidR="008152A6" w:rsidRPr="00097B8B" w:rsidRDefault="008152A6" w:rsidP="008152A6">
            <w:pPr>
              <w:widowControl/>
              <w:numPr>
                <w:ilvl w:val="0"/>
                <w:numId w:val="20"/>
              </w:numPr>
              <w:suppressAutoHyphens w:val="0"/>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принятия заявки в работу и подтверждения типа обращения;</w:t>
            </w:r>
          </w:p>
          <w:p w14:paraId="62F3F7A7" w14:textId="77777777" w:rsidR="008152A6" w:rsidRPr="00097B8B" w:rsidRDefault="008152A6" w:rsidP="008152A6">
            <w:pPr>
              <w:widowControl/>
              <w:numPr>
                <w:ilvl w:val="0"/>
                <w:numId w:val="21"/>
              </w:numPr>
              <w:suppressAutoHyphens w:val="0"/>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запрос дополнительной информации по обращению у заявителя.</w:t>
            </w:r>
          </w:p>
        </w:tc>
      </w:tr>
      <w:tr w:rsidR="008152A6" w:rsidRPr="00097B8B" w14:paraId="17C52D84" w14:textId="77777777" w:rsidTr="00921E9E">
        <w:tc>
          <w:tcPr>
            <w:tcW w:w="1479" w:type="pct"/>
            <w:tcBorders>
              <w:top w:val="single" w:sz="4" w:space="0" w:color="000000"/>
              <w:left w:val="single" w:sz="4" w:space="0" w:color="000000"/>
              <w:bottom w:val="single" w:sz="4" w:space="0" w:color="000000"/>
              <w:right w:val="single" w:sz="4" w:space="0" w:color="000000"/>
            </w:tcBorders>
          </w:tcPr>
          <w:p w14:paraId="3240B6EA"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Время решения обращения</w:t>
            </w:r>
          </w:p>
          <w:p w14:paraId="77B5ECAC"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(время решения), Т2</w:t>
            </w:r>
          </w:p>
        </w:tc>
        <w:tc>
          <w:tcPr>
            <w:tcW w:w="3521" w:type="pct"/>
            <w:tcBorders>
              <w:top w:val="single" w:sz="4" w:space="0" w:color="000000"/>
              <w:left w:val="single" w:sz="4" w:space="0" w:color="000000"/>
              <w:bottom w:val="single" w:sz="4" w:space="0" w:color="000000"/>
              <w:right w:val="single" w:sz="4" w:space="0" w:color="000000"/>
            </w:tcBorders>
          </w:tcPr>
          <w:p w14:paraId="19456F22"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 xml:space="preserve"> Время от момента регистрации заявки до момента закрытия заявки, с учетом приоритета заявки, без учета времени уточнения у Инициатора обращения дополнительных сведений и времени реакции на предоставленные Инициатором обращения уточнения.</w:t>
            </w:r>
          </w:p>
        </w:tc>
      </w:tr>
      <w:tr w:rsidR="008152A6" w:rsidRPr="00097B8B" w14:paraId="2C45DD7D" w14:textId="77777777" w:rsidTr="00921E9E">
        <w:trPr>
          <w:trHeight w:val="289"/>
        </w:trPr>
        <w:tc>
          <w:tcPr>
            <w:tcW w:w="1479" w:type="pct"/>
            <w:tcBorders>
              <w:top w:val="single" w:sz="4" w:space="0" w:color="000000"/>
              <w:left w:val="single" w:sz="4" w:space="0" w:color="000000"/>
              <w:bottom w:val="single" w:sz="4" w:space="0" w:color="000000"/>
              <w:right w:val="single" w:sz="4" w:space="0" w:color="000000"/>
            </w:tcBorders>
          </w:tcPr>
          <w:p w14:paraId="026FE358"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ГК</w:t>
            </w:r>
          </w:p>
        </w:tc>
        <w:tc>
          <w:tcPr>
            <w:tcW w:w="3521" w:type="pct"/>
            <w:tcBorders>
              <w:top w:val="single" w:sz="4" w:space="0" w:color="000000"/>
              <w:left w:val="single" w:sz="4" w:space="0" w:color="000000"/>
              <w:bottom w:val="single" w:sz="4" w:space="0" w:color="000000"/>
              <w:right w:val="single" w:sz="4" w:space="0" w:color="000000"/>
            </w:tcBorders>
          </w:tcPr>
          <w:p w14:paraId="197157E6"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Государственный контракт</w:t>
            </w:r>
            <w:r w:rsidR="007B60CB" w:rsidRPr="00097B8B">
              <w:rPr>
                <w:rFonts w:ascii="Times New Roman" w:eastAsia="NSimSun" w:hAnsi="Times New Roman" w:cs="Times New Roman"/>
                <w:kern w:val="0"/>
                <w:lang w:eastAsia="zh-CN" w:bidi="hi-IN"/>
              </w:rPr>
              <w:t xml:space="preserve"> (Контракт).</w:t>
            </w:r>
          </w:p>
        </w:tc>
      </w:tr>
      <w:tr w:rsidR="008152A6" w:rsidRPr="00097B8B" w14:paraId="159765A9" w14:textId="77777777" w:rsidTr="00921E9E">
        <w:tc>
          <w:tcPr>
            <w:tcW w:w="1479" w:type="pct"/>
            <w:tcBorders>
              <w:top w:val="single" w:sz="4" w:space="0" w:color="000000"/>
              <w:left w:val="single" w:sz="4" w:space="0" w:color="000000"/>
              <w:bottom w:val="single" w:sz="4" w:space="0" w:color="000000"/>
              <w:right w:val="single" w:sz="4" w:space="0" w:color="000000"/>
            </w:tcBorders>
          </w:tcPr>
          <w:p w14:paraId="0F4EC11B"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Дефект в РНИС СО (программный дефект)</w:t>
            </w:r>
          </w:p>
        </w:tc>
        <w:tc>
          <w:tcPr>
            <w:tcW w:w="3521" w:type="pct"/>
            <w:tcBorders>
              <w:top w:val="single" w:sz="4" w:space="0" w:color="000000"/>
              <w:left w:val="single" w:sz="4" w:space="0" w:color="000000"/>
              <w:bottom w:val="single" w:sz="4" w:space="0" w:color="000000"/>
              <w:right w:val="single" w:sz="4" w:space="0" w:color="000000"/>
            </w:tcBorders>
          </w:tcPr>
          <w:p w14:paraId="5B52E13A"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Программным дефектом называется ошибка в программном коде РНИС СО, вследствие которой работа функций РНИС СО отличается от описанной в проектной и рабочей документации на РНИС СО.</w:t>
            </w:r>
          </w:p>
        </w:tc>
      </w:tr>
      <w:tr w:rsidR="008152A6" w:rsidRPr="00097B8B" w14:paraId="40B30BCD" w14:textId="77777777" w:rsidTr="00921E9E">
        <w:trPr>
          <w:trHeight w:val="343"/>
        </w:trPr>
        <w:tc>
          <w:tcPr>
            <w:tcW w:w="1479" w:type="pct"/>
            <w:tcBorders>
              <w:top w:val="single" w:sz="4" w:space="0" w:color="000000"/>
              <w:left w:val="single" w:sz="4" w:space="0" w:color="000000"/>
              <w:bottom w:val="single" w:sz="4" w:space="0" w:color="000000"/>
              <w:right w:val="single" w:sz="4" w:space="0" w:color="000000"/>
            </w:tcBorders>
          </w:tcPr>
          <w:p w14:paraId="6C23B3F9"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Заявка, обращение</w:t>
            </w:r>
          </w:p>
        </w:tc>
        <w:tc>
          <w:tcPr>
            <w:tcW w:w="3521" w:type="pct"/>
            <w:tcBorders>
              <w:top w:val="single" w:sz="4" w:space="0" w:color="000000"/>
              <w:left w:val="single" w:sz="4" w:space="0" w:color="000000"/>
              <w:bottom w:val="single" w:sz="4" w:space="0" w:color="000000"/>
              <w:right w:val="single" w:sz="4" w:space="0" w:color="000000"/>
            </w:tcBorders>
          </w:tcPr>
          <w:p w14:paraId="30BC3E69"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Обращение Государственного заказчика с описанием проблемы в работе РНИС СО</w:t>
            </w:r>
          </w:p>
        </w:tc>
      </w:tr>
      <w:tr w:rsidR="008152A6" w:rsidRPr="00097B8B" w14:paraId="1FD9FBBA" w14:textId="77777777" w:rsidTr="00921E9E">
        <w:tc>
          <w:tcPr>
            <w:tcW w:w="1479" w:type="pct"/>
            <w:tcBorders>
              <w:top w:val="single" w:sz="4" w:space="0" w:color="000000"/>
              <w:left w:val="single" w:sz="4" w:space="0" w:color="000000"/>
              <w:bottom w:val="single" w:sz="4" w:space="0" w:color="000000"/>
              <w:right w:val="single" w:sz="4" w:space="0" w:color="000000"/>
            </w:tcBorders>
          </w:tcPr>
          <w:p w14:paraId="2FD88028"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Инициатор обращения</w:t>
            </w:r>
          </w:p>
        </w:tc>
        <w:tc>
          <w:tcPr>
            <w:tcW w:w="3521" w:type="pct"/>
            <w:tcBorders>
              <w:top w:val="single" w:sz="4" w:space="0" w:color="000000"/>
              <w:left w:val="single" w:sz="4" w:space="0" w:color="000000"/>
              <w:bottom w:val="single" w:sz="4" w:space="0" w:color="000000"/>
              <w:right w:val="single" w:sz="4" w:space="0" w:color="000000"/>
            </w:tcBorders>
          </w:tcPr>
          <w:p w14:paraId="1FB9395A"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Пользователь РНИС СО, обратившийся в СТП в рамках оказания услуг по ГК.</w:t>
            </w:r>
          </w:p>
        </w:tc>
      </w:tr>
      <w:tr w:rsidR="008152A6" w:rsidRPr="00097B8B" w14:paraId="3AB2F0AB" w14:textId="77777777" w:rsidTr="00921E9E">
        <w:tc>
          <w:tcPr>
            <w:tcW w:w="1479" w:type="pct"/>
            <w:tcBorders>
              <w:top w:val="single" w:sz="4" w:space="0" w:color="000000"/>
              <w:left w:val="single" w:sz="4" w:space="0" w:color="000000"/>
              <w:bottom w:val="single" w:sz="4" w:space="0" w:color="000000"/>
              <w:right w:val="single" w:sz="4" w:space="0" w:color="000000"/>
            </w:tcBorders>
          </w:tcPr>
          <w:p w14:paraId="2990181C"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ОПО</w:t>
            </w:r>
          </w:p>
        </w:tc>
        <w:tc>
          <w:tcPr>
            <w:tcW w:w="3521" w:type="pct"/>
            <w:tcBorders>
              <w:top w:val="single" w:sz="4" w:space="0" w:color="000000"/>
              <w:left w:val="single" w:sz="4" w:space="0" w:color="000000"/>
              <w:bottom w:val="single" w:sz="4" w:space="0" w:color="000000"/>
              <w:right w:val="single" w:sz="4" w:space="0" w:color="000000"/>
            </w:tcBorders>
          </w:tcPr>
          <w:p w14:paraId="17F9BFD1"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Общее программное обеспечение ИС. Часть программного обеспечения ИС, представляющая собой совокупность программных средств, разработанную вне связи с созданием и/или развитием ИС.</w:t>
            </w:r>
          </w:p>
          <w:p w14:paraId="63408001"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 состав общего программного обеспечения входят:</w:t>
            </w:r>
          </w:p>
          <w:p w14:paraId="3C7B805A" w14:textId="77777777" w:rsidR="008152A6" w:rsidRPr="00097B8B" w:rsidRDefault="008152A6" w:rsidP="008152A6">
            <w:pPr>
              <w:widowControl/>
              <w:numPr>
                <w:ilvl w:val="0"/>
                <w:numId w:val="21"/>
              </w:numPr>
              <w:suppressAutoHyphens w:val="0"/>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операционные системы (ОС);</w:t>
            </w:r>
          </w:p>
          <w:p w14:paraId="68F7DC4D" w14:textId="77777777" w:rsidR="008152A6" w:rsidRPr="00097B8B" w:rsidRDefault="008152A6" w:rsidP="008152A6">
            <w:pPr>
              <w:widowControl/>
              <w:numPr>
                <w:ilvl w:val="0"/>
                <w:numId w:val="21"/>
              </w:numPr>
              <w:suppressAutoHyphens w:val="0"/>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системы управления базами данных (СУБД);</w:t>
            </w:r>
          </w:p>
          <w:p w14:paraId="07CB6D7D" w14:textId="77777777" w:rsidR="008152A6" w:rsidRPr="00097B8B" w:rsidRDefault="008152A6" w:rsidP="008152A6">
            <w:pPr>
              <w:widowControl/>
              <w:numPr>
                <w:ilvl w:val="0"/>
                <w:numId w:val="21"/>
              </w:numPr>
              <w:suppressAutoHyphens w:val="0"/>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серверы приложений (веб-серверы) и их компоненты;</w:t>
            </w:r>
          </w:p>
          <w:p w14:paraId="2233FD06" w14:textId="77777777" w:rsidR="008152A6" w:rsidRPr="00097B8B" w:rsidRDefault="008152A6" w:rsidP="008152A6">
            <w:pPr>
              <w:widowControl/>
              <w:numPr>
                <w:ilvl w:val="0"/>
                <w:numId w:val="21"/>
              </w:numPr>
              <w:suppressAutoHyphens w:val="0"/>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интерпретаторы;</w:t>
            </w:r>
          </w:p>
          <w:p w14:paraId="3F7E93E4" w14:textId="77777777" w:rsidR="008152A6" w:rsidRPr="00097B8B" w:rsidRDefault="008152A6" w:rsidP="008152A6">
            <w:pPr>
              <w:widowControl/>
              <w:numPr>
                <w:ilvl w:val="0"/>
                <w:numId w:val="21"/>
              </w:numPr>
              <w:suppressAutoHyphens w:val="0"/>
              <w:autoSpaceDN/>
              <w:spacing w:after="0" w:line="240" w:lineRule="auto"/>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средства разработки;</w:t>
            </w:r>
          </w:p>
          <w:p w14:paraId="75FC5AF5" w14:textId="77777777" w:rsidR="008152A6" w:rsidRPr="00097B8B" w:rsidRDefault="008152A6" w:rsidP="008152A6">
            <w:pPr>
              <w:widowControl/>
              <w:numPr>
                <w:ilvl w:val="0"/>
                <w:numId w:val="21"/>
              </w:numPr>
              <w:suppressAutoHyphens w:val="0"/>
              <w:autoSpaceDN/>
              <w:spacing w:after="0" w:line="240" w:lineRule="auto"/>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системные утилиты и драйверы;</w:t>
            </w:r>
          </w:p>
          <w:p w14:paraId="70C11797" w14:textId="77777777" w:rsidR="008152A6" w:rsidRPr="00097B8B" w:rsidRDefault="008152A6" w:rsidP="008152A6">
            <w:pPr>
              <w:widowControl/>
              <w:numPr>
                <w:ilvl w:val="0"/>
                <w:numId w:val="21"/>
              </w:numPr>
              <w:suppressAutoHyphens w:val="0"/>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программные средства безопасности (антивирусы, средства защиты информации от несанкционированного доступа и тд.)</w:t>
            </w:r>
          </w:p>
        </w:tc>
      </w:tr>
      <w:tr w:rsidR="008152A6" w:rsidRPr="00097B8B" w14:paraId="64D80B6F" w14:textId="77777777" w:rsidTr="00921E9E">
        <w:tc>
          <w:tcPr>
            <w:tcW w:w="1479" w:type="pct"/>
            <w:tcBorders>
              <w:top w:val="single" w:sz="4" w:space="0" w:color="000000"/>
              <w:left w:val="single" w:sz="4" w:space="0" w:color="000000"/>
              <w:bottom w:val="single" w:sz="4" w:space="0" w:color="000000"/>
              <w:right w:val="single" w:sz="4" w:space="0" w:color="000000"/>
            </w:tcBorders>
          </w:tcPr>
          <w:p w14:paraId="7DC7B0DA"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Ответственный представитель Государственного заказчика</w:t>
            </w:r>
          </w:p>
        </w:tc>
        <w:tc>
          <w:tcPr>
            <w:tcW w:w="3521" w:type="pct"/>
            <w:tcBorders>
              <w:top w:val="single" w:sz="4" w:space="0" w:color="000000"/>
              <w:left w:val="single" w:sz="4" w:space="0" w:color="000000"/>
              <w:bottom w:val="single" w:sz="4" w:space="0" w:color="000000"/>
              <w:right w:val="single" w:sz="4" w:space="0" w:color="000000"/>
            </w:tcBorders>
          </w:tcPr>
          <w:p w14:paraId="70D88823"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Представитель Государственного заказчика, координирующий и контролирующий ход оказания услуг по Контракту.</w:t>
            </w:r>
          </w:p>
          <w:p w14:paraId="3DEBAB1D"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Представитель вправе:</w:t>
            </w:r>
          </w:p>
          <w:p w14:paraId="15104FE1" w14:textId="77777777" w:rsidR="008152A6" w:rsidRPr="00097B8B" w:rsidRDefault="008152A6" w:rsidP="008152A6">
            <w:pPr>
              <w:widowControl/>
              <w:numPr>
                <w:ilvl w:val="0"/>
                <w:numId w:val="21"/>
              </w:numPr>
              <w:suppressAutoHyphens w:val="0"/>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выбирать сроки устранения программных дефектов путем выбора соответствующей операции (см. Таблица 1.8);</w:t>
            </w:r>
          </w:p>
          <w:p w14:paraId="2DD52423" w14:textId="68FF054D" w:rsidR="008152A6" w:rsidRPr="00097B8B" w:rsidRDefault="008152A6" w:rsidP="005D4290">
            <w:pPr>
              <w:widowControl/>
              <w:numPr>
                <w:ilvl w:val="0"/>
                <w:numId w:val="21"/>
              </w:numPr>
              <w:suppressAutoHyphens w:val="0"/>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запрашивать внеочередное предоставление отчетов для контроля оказания услуг по техническ</w:t>
            </w:r>
            <w:r w:rsidR="005D4290">
              <w:rPr>
                <w:rFonts w:ascii="Times New Roman" w:eastAsia="NSimSun" w:hAnsi="Times New Roman" w:cs="Times New Roman"/>
                <w:kern w:val="0"/>
                <w:lang w:eastAsia="zh-CN" w:bidi="hi-IN"/>
              </w:rPr>
              <w:t>ой</w:t>
            </w:r>
            <w:r w:rsidRPr="00097B8B">
              <w:rPr>
                <w:rFonts w:ascii="Times New Roman" w:eastAsia="NSimSun" w:hAnsi="Times New Roman" w:cs="Times New Roman"/>
                <w:kern w:val="0"/>
                <w:lang w:eastAsia="zh-CN" w:bidi="hi-IN"/>
              </w:rPr>
              <w:t xml:space="preserve"> </w:t>
            </w:r>
            <w:r w:rsidR="005D4290">
              <w:rPr>
                <w:rFonts w:ascii="Times New Roman" w:eastAsia="NSimSun" w:hAnsi="Times New Roman" w:cs="Times New Roman"/>
                <w:kern w:val="0"/>
                <w:lang w:eastAsia="zh-CN" w:bidi="hi-IN"/>
              </w:rPr>
              <w:t>поддержке</w:t>
            </w:r>
            <w:r w:rsidRPr="00097B8B">
              <w:rPr>
                <w:rFonts w:ascii="Times New Roman" w:eastAsia="NSimSun" w:hAnsi="Times New Roman" w:cs="Times New Roman"/>
                <w:kern w:val="0"/>
                <w:lang w:eastAsia="zh-CN" w:bidi="hi-IN"/>
              </w:rPr>
              <w:t>.</w:t>
            </w:r>
          </w:p>
        </w:tc>
      </w:tr>
      <w:tr w:rsidR="008152A6" w:rsidRPr="00097B8B" w14:paraId="25C9F789" w14:textId="77777777" w:rsidTr="00921E9E">
        <w:tc>
          <w:tcPr>
            <w:tcW w:w="1479" w:type="pct"/>
            <w:tcBorders>
              <w:top w:val="single" w:sz="4" w:space="0" w:color="000000"/>
              <w:left w:val="single" w:sz="4" w:space="0" w:color="000000"/>
              <w:bottom w:val="single" w:sz="4" w:space="0" w:color="000000"/>
              <w:right w:val="single" w:sz="4" w:space="0" w:color="000000"/>
            </w:tcBorders>
          </w:tcPr>
          <w:p w14:paraId="4F3B8E6B"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Рабочие дни, (D)</w:t>
            </w:r>
          </w:p>
        </w:tc>
        <w:tc>
          <w:tcPr>
            <w:tcW w:w="3521" w:type="pct"/>
            <w:tcBorders>
              <w:top w:val="single" w:sz="4" w:space="0" w:color="000000"/>
              <w:left w:val="single" w:sz="4" w:space="0" w:color="000000"/>
              <w:bottom w:val="single" w:sz="4" w:space="0" w:color="000000"/>
              <w:right w:val="single" w:sz="4" w:space="0" w:color="000000"/>
            </w:tcBorders>
          </w:tcPr>
          <w:p w14:paraId="3AD38AB2"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По умолчанию количество рабочих дней равно 5 рабочим дням в неделю.</w:t>
            </w:r>
          </w:p>
          <w:p w14:paraId="607C90C0"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Рабочие дни устанавливаются в соответствии с Трудовым кодексом РФ. Выходные и праздничные дни в соответствии с Постановлениями Правительства РФ.</w:t>
            </w:r>
          </w:p>
        </w:tc>
      </w:tr>
      <w:tr w:rsidR="008152A6" w:rsidRPr="00097B8B" w14:paraId="415B170B" w14:textId="77777777" w:rsidTr="00921E9E">
        <w:tc>
          <w:tcPr>
            <w:tcW w:w="1479" w:type="pct"/>
            <w:tcBorders>
              <w:top w:val="single" w:sz="4" w:space="0" w:color="000000"/>
              <w:left w:val="single" w:sz="4" w:space="0" w:color="000000"/>
              <w:bottom w:val="single" w:sz="4" w:space="0" w:color="000000"/>
              <w:right w:val="single" w:sz="4" w:space="0" w:color="000000"/>
            </w:tcBorders>
          </w:tcPr>
          <w:p w14:paraId="5029F7D1"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Регистрация обращения</w:t>
            </w:r>
          </w:p>
        </w:tc>
        <w:tc>
          <w:tcPr>
            <w:tcW w:w="3521" w:type="pct"/>
            <w:tcBorders>
              <w:top w:val="single" w:sz="4" w:space="0" w:color="000000"/>
              <w:left w:val="single" w:sz="4" w:space="0" w:color="000000"/>
              <w:bottom w:val="single" w:sz="4" w:space="0" w:color="000000"/>
              <w:right w:val="single" w:sz="4" w:space="0" w:color="000000"/>
            </w:tcBorders>
          </w:tcPr>
          <w:p w14:paraId="7514FDD7"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Процедура, позволяющая зарегистрировать факт обращения пользователя в СТП. Регистрация обращений производится в системе учета обращений Исполнителя.</w:t>
            </w:r>
          </w:p>
        </w:tc>
      </w:tr>
      <w:tr w:rsidR="008152A6" w:rsidRPr="00097B8B" w14:paraId="3422DEB7" w14:textId="77777777" w:rsidTr="00921E9E">
        <w:tc>
          <w:tcPr>
            <w:tcW w:w="1479" w:type="pct"/>
            <w:tcBorders>
              <w:top w:val="single" w:sz="4" w:space="0" w:color="000000"/>
              <w:left w:val="single" w:sz="4" w:space="0" w:color="000000"/>
              <w:bottom w:val="single" w:sz="4" w:space="0" w:color="000000"/>
              <w:right w:val="single" w:sz="4" w:space="0" w:color="000000"/>
            </w:tcBorders>
          </w:tcPr>
          <w:p w14:paraId="5E8FD73D"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Режим доступности функции</w:t>
            </w:r>
          </w:p>
          <w:p w14:paraId="4F411B9F"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lastRenderedPageBreak/>
              <w:t>(режим работы)</w:t>
            </w:r>
          </w:p>
        </w:tc>
        <w:tc>
          <w:tcPr>
            <w:tcW w:w="3521" w:type="pct"/>
            <w:tcBorders>
              <w:top w:val="single" w:sz="4" w:space="0" w:color="000000"/>
              <w:left w:val="single" w:sz="4" w:space="0" w:color="000000"/>
              <w:bottom w:val="single" w:sz="4" w:space="0" w:color="000000"/>
              <w:right w:val="single" w:sz="4" w:space="0" w:color="000000"/>
            </w:tcBorders>
          </w:tcPr>
          <w:p w14:paraId="0FCD8226"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lastRenderedPageBreak/>
              <w:t xml:space="preserve">График рабочего времени, в течение которого осуществляется исполнение функций СТП, состоящий из количества рабочих </w:t>
            </w:r>
            <w:r w:rsidRPr="00097B8B">
              <w:rPr>
                <w:rFonts w:ascii="Times New Roman" w:eastAsia="NSimSun" w:hAnsi="Times New Roman" w:cs="Times New Roman"/>
                <w:kern w:val="0"/>
                <w:lang w:eastAsia="zh-CN" w:bidi="hi-IN"/>
              </w:rPr>
              <w:lastRenderedPageBreak/>
              <w:t>часов и количества рабочих дней.</w:t>
            </w:r>
          </w:p>
          <w:p w14:paraId="5A06A80C"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Возможные варианты:</w:t>
            </w:r>
          </w:p>
          <w:p w14:paraId="4C69AFB2" w14:textId="77777777" w:rsidR="008152A6" w:rsidRPr="00097B8B" w:rsidRDefault="008152A6" w:rsidP="008152A6">
            <w:pPr>
              <w:widowControl/>
              <w:numPr>
                <w:ilvl w:val="0"/>
                <w:numId w:val="21"/>
              </w:numPr>
              <w:suppressAutoHyphens w:val="0"/>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8хD – 8 рабочих часов, D рабочих дней в неделю;</w:t>
            </w:r>
          </w:p>
          <w:p w14:paraId="0D86299E" w14:textId="77777777" w:rsidR="008152A6" w:rsidRPr="00097B8B" w:rsidRDefault="008152A6" w:rsidP="008152A6">
            <w:pPr>
              <w:widowControl/>
              <w:numPr>
                <w:ilvl w:val="0"/>
                <w:numId w:val="21"/>
              </w:numPr>
              <w:suppressAutoHyphens w:val="0"/>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9хD – 9 рабочих часов D рабочих дней в неделю;</w:t>
            </w:r>
          </w:p>
          <w:p w14:paraId="6EF73FBA" w14:textId="77777777" w:rsidR="008152A6" w:rsidRPr="00097B8B" w:rsidRDefault="008152A6" w:rsidP="008152A6">
            <w:pPr>
              <w:widowControl/>
              <w:numPr>
                <w:ilvl w:val="0"/>
                <w:numId w:val="21"/>
              </w:numPr>
              <w:suppressAutoHyphens w:val="0"/>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24х7 – круглосуточно.</w:t>
            </w:r>
          </w:p>
          <w:p w14:paraId="1E54BEA7"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Время, находящееся за пределами, указанного режима является нерабочим.</w:t>
            </w:r>
          </w:p>
        </w:tc>
      </w:tr>
      <w:tr w:rsidR="008152A6" w:rsidRPr="00097B8B" w14:paraId="5D16B70D" w14:textId="77777777" w:rsidTr="00921E9E">
        <w:tc>
          <w:tcPr>
            <w:tcW w:w="1479" w:type="pct"/>
            <w:tcBorders>
              <w:top w:val="single" w:sz="4" w:space="0" w:color="000000"/>
              <w:left w:val="single" w:sz="4" w:space="0" w:color="000000"/>
              <w:bottom w:val="single" w:sz="4" w:space="0" w:color="000000"/>
              <w:right w:val="single" w:sz="4" w:space="0" w:color="000000"/>
            </w:tcBorders>
          </w:tcPr>
          <w:p w14:paraId="38C6E859"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lastRenderedPageBreak/>
              <w:t>РНИС СО, Система</w:t>
            </w:r>
          </w:p>
        </w:tc>
        <w:tc>
          <w:tcPr>
            <w:tcW w:w="3521" w:type="pct"/>
            <w:tcBorders>
              <w:top w:val="single" w:sz="4" w:space="0" w:color="000000"/>
              <w:left w:val="single" w:sz="4" w:space="0" w:color="000000"/>
              <w:bottom w:val="single" w:sz="4" w:space="0" w:color="000000"/>
              <w:right w:val="single" w:sz="4" w:space="0" w:color="000000"/>
            </w:tcBorders>
          </w:tcPr>
          <w:p w14:paraId="41CC7E51"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Региональная навигационно-информационная система Сахалинской области</w:t>
            </w:r>
          </w:p>
        </w:tc>
      </w:tr>
      <w:tr w:rsidR="008152A6" w:rsidRPr="00097B8B" w14:paraId="77A11AE0" w14:textId="77777777" w:rsidTr="00921E9E">
        <w:tc>
          <w:tcPr>
            <w:tcW w:w="1479" w:type="pct"/>
            <w:tcBorders>
              <w:top w:val="single" w:sz="4" w:space="0" w:color="000000"/>
              <w:left w:val="single" w:sz="4" w:space="0" w:color="000000"/>
              <w:bottom w:val="single" w:sz="4" w:space="0" w:color="000000"/>
              <w:right w:val="single" w:sz="4" w:space="0" w:color="000000"/>
            </w:tcBorders>
          </w:tcPr>
          <w:p w14:paraId="4B794E74"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СТП Заказчика</w:t>
            </w:r>
          </w:p>
        </w:tc>
        <w:tc>
          <w:tcPr>
            <w:tcW w:w="3521" w:type="pct"/>
            <w:tcBorders>
              <w:top w:val="single" w:sz="4" w:space="0" w:color="000000"/>
              <w:left w:val="single" w:sz="4" w:space="0" w:color="000000"/>
              <w:bottom w:val="single" w:sz="4" w:space="0" w:color="000000"/>
              <w:right w:val="single" w:sz="4" w:space="0" w:color="000000"/>
            </w:tcBorders>
          </w:tcPr>
          <w:p w14:paraId="07C3A517"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Представители Государственного заказчика, курирующие функционирование РНИС СО</w:t>
            </w:r>
          </w:p>
        </w:tc>
      </w:tr>
      <w:tr w:rsidR="008152A6" w:rsidRPr="00097B8B" w14:paraId="05D100CA" w14:textId="77777777" w:rsidTr="00921E9E">
        <w:tc>
          <w:tcPr>
            <w:tcW w:w="1479" w:type="pct"/>
            <w:tcBorders>
              <w:top w:val="single" w:sz="4" w:space="0" w:color="000000"/>
              <w:left w:val="single" w:sz="4" w:space="0" w:color="000000"/>
              <w:bottom w:val="single" w:sz="4" w:space="0" w:color="000000"/>
              <w:right w:val="single" w:sz="4" w:space="0" w:color="000000"/>
            </w:tcBorders>
          </w:tcPr>
          <w:p w14:paraId="7A90F410"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СТП Исполнителя</w:t>
            </w:r>
          </w:p>
        </w:tc>
        <w:tc>
          <w:tcPr>
            <w:tcW w:w="3521" w:type="pct"/>
            <w:tcBorders>
              <w:top w:val="single" w:sz="4" w:space="0" w:color="000000"/>
              <w:left w:val="single" w:sz="4" w:space="0" w:color="000000"/>
              <w:bottom w:val="single" w:sz="4" w:space="0" w:color="000000"/>
              <w:right w:val="single" w:sz="4" w:space="0" w:color="000000"/>
            </w:tcBorders>
          </w:tcPr>
          <w:p w14:paraId="25F01136" w14:textId="1F176746" w:rsidR="008152A6" w:rsidRPr="00097B8B" w:rsidRDefault="005D4290" w:rsidP="005D4290">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Pr>
                <w:rFonts w:ascii="Times New Roman" w:eastAsia="NSimSun" w:hAnsi="Times New Roman" w:cs="Times New Roman"/>
                <w:kern w:val="0"/>
                <w:lang w:eastAsia="zh-CN" w:bidi="hi-IN"/>
              </w:rPr>
              <w:t>Служба технической</w:t>
            </w:r>
            <w:r w:rsidR="008152A6" w:rsidRPr="00097B8B">
              <w:rPr>
                <w:rFonts w:ascii="Times New Roman" w:eastAsia="NSimSun" w:hAnsi="Times New Roman" w:cs="Times New Roman"/>
                <w:kern w:val="0"/>
                <w:lang w:eastAsia="zh-CN" w:bidi="hi-IN"/>
              </w:rPr>
              <w:t xml:space="preserve"> </w:t>
            </w:r>
            <w:r>
              <w:rPr>
                <w:rFonts w:ascii="Times New Roman" w:eastAsia="NSimSun" w:hAnsi="Times New Roman" w:cs="Times New Roman"/>
                <w:kern w:val="0"/>
                <w:lang w:eastAsia="zh-CN" w:bidi="hi-IN"/>
              </w:rPr>
              <w:t>поддержки</w:t>
            </w:r>
            <w:r w:rsidR="008152A6" w:rsidRPr="00097B8B">
              <w:rPr>
                <w:rFonts w:ascii="Times New Roman" w:eastAsia="NSimSun" w:hAnsi="Times New Roman" w:cs="Times New Roman"/>
                <w:kern w:val="0"/>
                <w:lang w:eastAsia="zh-CN" w:bidi="hi-IN"/>
              </w:rPr>
              <w:t xml:space="preserve"> Исполнителя – функция Исполнителя, обеспечивающая оказание услуг по техническо</w:t>
            </w:r>
            <w:r>
              <w:rPr>
                <w:rFonts w:ascii="Times New Roman" w:eastAsia="NSimSun" w:hAnsi="Times New Roman" w:cs="Times New Roman"/>
                <w:kern w:val="0"/>
                <w:lang w:eastAsia="zh-CN" w:bidi="hi-IN"/>
              </w:rPr>
              <w:t>й</w:t>
            </w:r>
            <w:r w:rsidR="008152A6" w:rsidRPr="00097B8B">
              <w:rPr>
                <w:rFonts w:ascii="Times New Roman" w:eastAsia="NSimSun" w:hAnsi="Times New Roman" w:cs="Times New Roman"/>
                <w:kern w:val="0"/>
                <w:lang w:eastAsia="zh-CN" w:bidi="hi-IN"/>
              </w:rPr>
              <w:t xml:space="preserve"> </w:t>
            </w:r>
            <w:r>
              <w:rPr>
                <w:rFonts w:ascii="Times New Roman" w:eastAsia="NSimSun" w:hAnsi="Times New Roman" w:cs="Times New Roman"/>
                <w:kern w:val="0"/>
                <w:lang w:eastAsia="zh-CN" w:bidi="hi-IN"/>
              </w:rPr>
              <w:t>поддержке</w:t>
            </w:r>
            <w:r w:rsidR="008152A6" w:rsidRPr="00097B8B">
              <w:rPr>
                <w:rFonts w:ascii="Times New Roman" w:eastAsia="NSimSun" w:hAnsi="Times New Roman" w:cs="Times New Roman"/>
                <w:kern w:val="0"/>
                <w:lang w:eastAsia="zh-CN" w:bidi="hi-IN"/>
              </w:rPr>
              <w:t xml:space="preserve"> Системы.</w:t>
            </w:r>
          </w:p>
        </w:tc>
      </w:tr>
      <w:tr w:rsidR="008152A6" w:rsidRPr="00097B8B" w14:paraId="4F712B97" w14:textId="77777777" w:rsidTr="00921E9E">
        <w:tc>
          <w:tcPr>
            <w:tcW w:w="1479" w:type="pct"/>
            <w:tcBorders>
              <w:top w:val="single" w:sz="4" w:space="0" w:color="000000"/>
              <w:left w:val="single" w:sz="4" w:space="0" w:color="000000"/>
              <w:bottom w:val="single" w:sz="4" w:space="0" w:color="000000"/>
              <w:right w:val="single" w:sz="4" w:space="0" w:color="000000"/>
            </w:tcBorders>
          </w:tcPr>
          <w:p w14:paraId="3E17F364"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Тип обращения</w:t>
            </w:r>
          </w:p>
        </w:tc>
        <w:tc>
          <w:tcPr>
            <w:tcW w:w="3521" w:type="pct"/>
            <w:tcBorders>
              <w:top w:val="single" w:sz="4" w:space="0" w:color="000000"/>
              <w:left w:val="single" w:sz="4" w:space="0" w:color="000000"/>
              <w:bottom w:val="single" w:sz="4" w:space="0" w:color="000000"/>
              <w:right w:val="single" w:sz="4" w:space="0" w:color="000000"/>
            </w:tcBorders>
          </w:tcPr>
          <w:p w14:paraId="37E10B09"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Признак, по которому производится классификация обращений в СТП Исполнителя</w:t>
            </w:r>
          </w:p>
        </w:tc>
      </w:tr>
      <w:tr w:rsidR="008152A6" w:rsidRPr="00097B8B" w14:paraId="50ADD481" w14:textId="77777777" w:rsidTr="00921E9E">
        <w:tc>
          <w:tcPr>
            <w:tcW w:w="1479" w:type="pct"/>
            <w:tcBorders>
              <w:top w:val="single" w:sz="4" w:space="0" w:color="000000"/>
              <w:left w:val="single" w:sz="4" w:space="0" w:color="000000"/>
              <w:bottom w:val="single" w:sz="4" w:space="0" w:color="000000"/>
              <w:right w:val="single" w:sz="4" w:space="0" w:color="000000"/>
            </w:tcBorders>
          </w:tcPr>
          <w:p w14:paraId="43A21918"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ЦОД</w:t>
            </w:r>
          </w:p>
        </w:tc>
        <w:tc>
          <w:tcPr>
            <w:tcW w:w="3521" w:type="pct"/>
            <w:tcBorders>
              <w:top w:val="single" w:sz="4" w:space="0" w:color="000000"/>
              <w:left w:val="single" w:sz="4" w:space="0" w:color="000000"/>
              <w:bottom w:val="single" w:sz="4" w:space="0" w:color="000000"/>
              <w:right w:val="single" w:sz="4" w:space="0" w:color="000000"/>
            </w:tcBorders>
          </w:tcPr>
          <w:p w14:paraId="3CA9945F" w14:textId="77777777" w:rsidR="008152A6" w:rsidRPr="00097B8B" w:rsidRDefault="008152A6" w:rsidP="00B60224">
            <w:pPr>
              <w:tabs>
                <w:tab w:val="left" w:pos="6663"/>
              </w:tabs>
              <w:autoSpaceDN/>
              <w:spacing w:after="0" w:line="240" w:lineRule="auto"/>
              <w:ind w:firstLine="5"/>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Центр обработки данных</w:t>
            </w:r>
          </w:p>
        </w:tc>
      </w:tr>
    </w:tbl>
    <w:p w14:paraId="37BE4A75" w14:textId="77777777" w:rsidR="008152A6" w:rsidRPr="00097B8B" w:rsidRDefault="008152A6" w:rsidP="008152A6">
      <w:pPr>
        <w:widowControl/>
        <w:tabs>
          <w:tab w:val="left" w:pos="3495"/>
        </w:tabs>
        <w:suppressAutoHyphens w:val="0"/>
        <w:autoSpaceDN/>
        <w:spacing w:after="0" w:line="240" w:lineRule="auto"/>
        <w:textAlignment w:val="auto"/>
        <w:rPr>
          <w:rFonts w:ascii="Times New Roman" w:eastAsia="Times New Roman" w:hAnsi="Times New Roman" w:cs="Times New Roman"/>
          <w:kern w:val="0"/>
          <w:lang w:eastAsia="ru-RU"/>
        </w:rPr>
      </w:pPr>
    </w:p>
    <w:p w14:paraId="1A3B2C12" w14:textId="77777777" w:rsidR="008152A6" w:rsidRPr="00097B8B" w:rsidRDefault="008152A6" w:rsidP="008152A6">
      <w:pPr>
        <w:keepNext/>
        <w:widowControl/>
        <w:numPr>
          <w:ilvl w:val="0"/>
          <w:numId w:val="26"/>
        </w:numPr>
        <w:suppressAutoHyphens w:val="0"/>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b/>
          <w:kern w:val="0"/>
          <w:lang w:eastAsia="zh-CN" w:bidi="hi-IN"/>
        </w:rPr>
        <w:t>ТРЕБОВАНИЯ К СОСТАВУ И СОДЕРЖАНИЮ</w:t>
      </w:r>
    </w:p>
    <w:p w14:paraId="6B165F8A" w14:textId="77777777" w:rsidR="008152A6" w:rsidRPr="00097B8B" w:rsidRDefault="008152A6" w:rsidP="008152A6">
      <w:pPr>
        <w:keepNext/>
        <w:autoSpaceDN/>
        <w:spacing w:after="0" w:line="240" w:lineRule="auto"/>
        <w:ind w:firstLine="709"/>
        <w:jc w:val="both"/>
        <w:textAlignment w:val="auto"/>
        <w:rPr>
          <w:rFonts w:ascii="Times New Roman" w:eastAsia="NSimSun" w:hAnsi="Times New Roman" w:cs="Times New Roman"/>
          <w:b/>
          <w:kern w:val="0"/>
          <w:lang w:eastAsia="zh-CN" w:bidi="hi-IN"/>
        </w:rPr>
      </w:pPr>
    </w:p>
    <w:p w14:paraId="545C2964" w14:textId="77777777" w:rsidR="008152A6" w:rsidRPr="00097B8B" w:rsidRDefault="008152A6" w:rsidP="008152A6">
      <w:pPr>
        <w:keepNext/>
        <w:widowControl/>
        <w:numPr>
          <w:ilvl w:val="1"/>
          <w:numId w:val="26"/>
        </w:numPr>
        <w:suppressAutoHyphens w:val="0"/>
        <w:autoSpaceDN/>
        <w:spacing w:after="0" w:line="240" w:lineRule="auto"/>
        <w:ind w:firstLine="774"/>
        <w:textAlignment w:val="auto"/>
        <w:outlineLvl w:val="0"/>
        <w:rPr>
          <w:rFonts w:ascii="Times New Roman" w:eastAsia="Times New Roman" w:hAnsi="Times New Roman" w:cs="Times New Roman"/>
          <w:b/>
          <w:bCs/>
          <w:kern w:val="2"/>
          <w:lang w:eastAsia="ru-RU"/>
        </w:rPr>
      </w:pPr>
      <w:r w:rsidRPr="00097B8B">
        <w:rPr>
          <w:rFonts w:ascii="Times New Roman" w:eastAsia="Times New Roman" w:hAnsi="Times New Roman" w:cs="Times New Roman"/>
          <w:b/>
          <w:bCs/>
          <w:kern w:val="2"/>
          <w:lang w:eastAsia="ru-RU"/>
        </w:rPr>
        <w:t xml:space="preserve"> Общие требования.</w:t>
      </w:r>
    </w:p>
    <w:p w14:paraId="6EACCFB2" w14:textId="77777777" w:rsidR="008152A6" w:rsidRPr="00097B8B" w:rsidRDefault="008152A6" w:rsidP="008152A6">
      <w:pPr>
        <w:widowControl/>
        <w:suppressAutoHyphens w:val="0"/>
        <w:autoSpaceDN/>
        <w:spacing w:after="0" w:line="240" w:lineRule="auto"/>
        <w:ind w:firstLine="708"/>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 xml:space="preserve">РНИС СО функционирует в соответствии с </w:t>
      </w:r>
      <w:r w:rsidRPr="00097B8B">
        <w:rPr>
          <w:rFonts w:ascii="Times New Roman" w:eastAsia="Calibri" w:hAnsi="Times New Roman" w:cs="Times New Roman"/>
          <w:kern w:val="0"/>
          <w:lang w:eastAsia="ru-RU"/>
        </w:rPr>
        <w:t>приказом Министерства транспорта и дорожного хозяйства Сахалинской области от 19.01.2024</w:t>
      </w:r>
      <w:r w:rsidRPr="00097B8B">
        <w:rPr>
          <w:rFonts w:ascii="Times New Roman" w:eastAsia="Times New Roman" w:hAnsi="Times New Roman" w:cs="Times New Roman"/>
          <w:kern w:val="0"/>
          <w:lang w:eastAsia="ru-RU"/>
        </w:rPr>
        <w:t> </w:t>
      </w:r>
      <w:r w:rsidRPr="00097B8B">
        <w:rPr>
          <w:rFonts w:ascii="Times New Roman" w:eastAsia="Calibri" w:hAnsi="Times New Roman" w:cs="Times New Roman"/>
          <w:kern w:val="0"/>
          <w:lang w:eastAsia="ru-RU"/>
        </w:rPr>
        <w:t xml:space="preserve">№ 1-3.09-30/24 «О государственной информационной системе Сахалинской области «Региональная навигационно-информационная система Сахалинской </w:t>
      </w:r>
      <w:r w:rsidRPr="00097B8B">
        <w:rPr>
          <w:rFonts w:ascii="Times New Roman" w:eastAsia="NSimSun" w:hAnsi="Times New Roman" w:cs="Times New Roman"/>
          <w:kern w:val="0"/>
          <w:lang w:eastAsia="zh-CN" w:bidi="hi-IN"/>
        </w:rPr>
        <w:t>области».</w:t>
      </w:r>
    </w:p>
    <w:p w14:paraId="76A8CEDB" w14:textId="77777777" w:rsidR="008152A6" w:rsidRPr="00097B8B" w:rsidRDefault="008152A6" w:rsidP="008152A6">
      <w:pPr>
        <w:widowControl/>
        <w:suppressAutoHyphens w:val="0"/>
        <w:autoSpaceDN/>
        <w:spacing w:after="0" w:line="240" w:lineRule="auto"/>
        <w:ind w:firstLine="708"/>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РНИС СО обеспечивает выполнение следующих задач:</w:t>
      </w:r>
    </w:p>
    <w:p w14:paraId="451496AD" w14:textId="77777777" w:rsidR="008152A6" w:rsidRPr="00097B8B" w:rsidRDefault="008152A6" w:rsidP="008152A6">
      <w:pPr>
        <w:pStyle w:val="a8"/>
        <w:numPr>
          <w:ilvl w:val="0"/>
          <w:numId w:val="29"/>
        </w:numPr>
        <w:autoSpaceDN/>
        <w:spacing w:after="0" w:line="240" w:lineRule="auto"/>
        <w:ind w:left="0" w:firstLine="774"/>
        <w:jc w:val="both"/>
        <w:textAlignment w:val="auto"/>
        <w:rPr>
          <w:rFonts w:ascii="Times New Roman" w:eastAsia="NSimSun" w:hAnsi="Times New Roman"/>
          <w:kern w:val="0"/>
          <w:lang w:eastAsia="zh-CN" w:bidi="hi-IN"/>
        </w:rPr>
      </w:pPr>
      <w:r w:rsidRPr="00097B8B">
        <w:rPr>
          <w:rFonts w:ascii="Times New Roman" w:eastAsia="NSimSun" w:hAnsi="Times New Roman"/>
          <w:kern w:val="0"/>
          <w:lang w:eastAsia="zh-CN" w:bidi="hi-IN"/>
        </w:rPr>
        <w:t>контроль передвижения и диспетчеризация транспортных средств;</w:t>
      </w:r>
    </w:p>
    <w:p w14:paraId="41E55313" w14:textId="77777777" w:rsidR="008152A6" w:rsidRPr="00097B8B" w:rsidRDefault="008152A6" w:rsidP="008152A6">
      <w:pPr>
        <w:pStyle w:val="a8"/>
        <w:numPr>
          <w:ilvl w:val="0"/>
          <w:numId w:val="29"/>
        </w:numPr>
        <w:autoSpaceDN/>
        <w:spacing w:after="0" w:line="240" w:lineRule="auto"/>
        <w:ind w:left="0" w:firstLine="774"/>
        <w:jc w:val="both"/>
        <w:textAlignment w:val="auto"/>
        <w:rPr>
          <w:rFonts w:ascii="Times New Roman" w:eastAsia="NSimSun" w:hAnsi="Times New Roman"/>
          <w:kern w:val="0"/>
          <w:lang w:eastAsia="zh-CN" w:bidi="hi-IN"/>
        </w:rPr>
      </w:pPr>
      <w:r w:rsidRPr="00097B8B">
        <w:rPr>
          <w:rFonts w:ascii="Times New Roman" w:eastAsia="NSimSun" w:hAnsi="Times New Roman"/>
          <w:kern w:val="0"/>
          <w:lang w:eastAsia="zh-CN" w:bidi="hi-IN"/>
        </w:rPr>
        <w:t>сбор и систематизация информации о функционировании транспортного комплекса Сахалинской области, в том числе для обеспечения анализа качества транспортного обслуживания населения, а также пассажирских и грузовых потоков;</w:t>
      </w:r>
    </w:p>
    <w:p w14:paraId="15B0CCC8" w14:textId="77777777" w:rsidR="00544BAA" w:rsidRPr="00097B8B" w:rsidRDefault="00544BAA" w:rsidP="00D16079">
      <w:pPr>
        <w:pStyle w:val="a8"/>
        <w:numPr>
          <w:ilvl w:val="0"/>
          <w:numId w:val="29"/>
        </w:numPr>
        <w:autoSpaceDN/>
        <w:spacing w:after="0" w:line="240" w:lineRule="auto"/>
        <w:ind w:left="0" w:firstLine="774"/>
        <w:jc w:val="both"/>
        <w:textAlignment w:val="auto"/>
        <w:rPr>
          <w:rFonts w:ascii="Times New Roman" w:eastAsia="NSimSun" w:hAnsi="Times New Roman"/>
          <w:kern w:val="0"/>
          <w:lang w:eastAsia="zh-CN" w:bidi="hi-IN"/>
        </w:rPr>
      </w:pPr>
      <w:r w:rsidRPr="00097B8B">
        <w:rPr>
          <w:rFonts w:ascii="Times New Roman" w:eastAsia="NSimSun" w:hAnsi="Times New Roman"/>
          <w:kern w:val="0"/>
          <w:lang w:eastAsia="zh-CN" w:bidi="hi-IN"/>
        </w:rPr>
        <w:t>консолидацию, обработку и визуализацию данных транспортного комплекса, мониторинг ключевых показателей и информационную поддержку принятия управленческих решений;</w:t>
      </w:r>
    </w:p>
    <w:p w14:paraId="3AACD612" w14:textId="77777777" w:rsidR="008152A6" w:rsidRPr="00097B8B" w:rsidRDefault="008152A6" w:rsidP="00D16079">
      <w:pPr>
        <w:pStyle w:val="a8"/>
        <w:numPr>
          <w:ilvl w:val="0"/>
          <w:numId w:val="29"/>
        </w:numPr>
        <w:autoSpaceDN/>
        <w:spacing w:after="0" w:line="240" w:lineRule="auto"/>
        <w:ind w:left="0" w:firstLine="774"/>
        <w:jc w:val="both"/>
        <w:textAlignment w:val="auto"/>
        <w:rPr>
          <w:rFonts w:ascii="Times New Roman" w:eastAsia="NSimSun" w:hAnsi="Times New Roman"/>
          <w:kern w:val="0"/>
          <w:lang w:eastAsia="zh-CN" w:bidi="hi-IN"/>
        </w:rPr>
      </w:pPr>
      <w:r w:rsidRPr="00097B8B">
        <w:rPr>
          <w:rFonts w:ascii="Times New Roman" w:eastAsia="NSimSun" w:hAnsi="Times New Roman"/>
          <w:kern w:val="0"/>
          <w:lang w:eastAsia="zh-CN" w:bidi="hi-IN"/>
        </w:rPr>
        <w:t>автоматизированный учет транспортных работ на территории Сахалинской области, включая учет аварийных ситуаций на транспорте;</w:t>
      </w:r>
    </w:p>
    <w:p w14:paraId="139D39F9" w14:textId="77777777" w:rsidR="008152A6" w:rsidRPr="00097B8B" w:rsidRDefault="008152A6" w:rsidP="008152A6">
      <w:pPr>
        <w:pStyle w:val="a8"/>
        <w:numPr>
          <w:ilvl w:val="0"/>
          <w:numId w:val="29"/>
        </w:numPr>
        <w:autoSpaceDN/>
        <w:spacing w:after="0" w:line="240" w:lineRule="auto"/>
        <w:ind w:left="0" w:firstLine="774"/>
        <w:jc w:val="both"/>
        <w:textAlignment w:val="auto"/>
        <w:rPr>
          <w:rFonts w:ascii="Times New Roman" w:eastAsia="NSimSun" w:hAnsi="Times New Roman"/>
          <w:kern w:val="0"/>
          <w:lang w:eastAsia="zh-CN" w:bidi="hi-IN"/>
        </w:rPr>
      </w:pPr>
      <w:r w:rsidRPr="00097B8B">
        <w:rPr>
          <w:rFonts w:ascii="Times New Roman" w:eastAsia="NSimSun" w:hAnsi="Times New Roman"/>
          <w:kern w:val="0"/>
          <w:lang w:eastAsia="zh-CN" w:bidi="hi-IN"/>
        </w:rPr>
        <w:t>информационное обеспечение потребителей услуг транспортного комплекса Сахалинской области;</w:t>
      </w:r>
    </w:p>
    <w:p w14:paraId="11C5B93C" w14:textId="77777777" w:rsidR="008152A6" w:rsidRPr="00097B8B" w:rsidRDefault="008152A6" w:rsidP="008152A6">
      <w:pPr>
        <w:pStyle w:val="a8"/>
        <w:numPr>
          <w:ilvl w:val="0"/>
          <w:numId w:val="29"/>
        </w:numPr>
        <w:autoSpaceDN/>
        <w:spacing w:after="0" w:line="240" w:lineRule="auto"/>
        <w:ind w:left="0" w:firstLine="774"/>
        <w:jc w:val="both"/>
        <w:textAlignment w:val="auto"/>
        <w:rPr>
          <w:rFonts w:ascii="Times New Roman" w:eastAsia="NSimSun" w:hAnsi="Times New Roman"/>
          <w:kern w:val="0"/>
          <w:lang w:eastAsia="zh-CN" w:bidi="hi-IN"/>
        </w:rPr>
      </w:pPr>
      <w:r w:rsidRPr="00097B8B">
        <w:rPr>
          <w:rFonts w:ascii="Times New Roman" w:eastAsia="NSimSun" w:hAnsi="Times New Roman"/>
          <w:kern w:val="0"/>
          <w:lang w:eastAsia="zh-CN" w:bidi="hi-IN"/>
        </w:rPr>
        <w:t>взаимодействие с внешними информационными системами.</w:t>
      </w:r>
    </w:p>
    <w:p w14:paraId="695FF9FA" w14:textId="77777777" w:rsidR="008152A6" w:rsidRPr="00097B8B" w:rsidRDefault="008152A6" w:rsidP="008152A6">
      <w:pPr>
        <w:widowControl/>
        <w:suppressAutoHyphens w:val="0"/>
        <w:autoSpaceDN/>
        <w:spacing w:after="0" w:line="240" w:lineRule="auto"/>
        <w:ind w:firstLine="708"/>
        <w:jc w:val="both"/>
        <w:textAlignment w:val="auto"/>
        <w:rPr>
          <w:rFonts w:ascii="Times New Roman" w:eastAsia="Calibri" w:hAnsi="Times New Roman" w:cs="Times New Roman"/>
          <w:kern w:val="0"/>
          <w:lang w:eastAsia="ru-RU"/>
        </w:rPr>
      </w:pPr>
      <w:r w:rsidRPr="00097B8B">
        <w:rPr>
          <w:rFonts w:ascii="Times New Roman" w:eastAsia="Calibri" w:hAnsi="Times New Roman" w:cs="Times New Roman"/>
          <w:kern w:val="0"/>
          <w:lang w:eastAsia="ru-RU"/>
        </w:rPr>
        <w:t>РНИС СО имеет модульную структуру, включающую в себя следующие подсистемы и функциональные модули:</w:t>
      </w:r>
    </w:p>
    <w:p w14:paraId="2205DB17" w14:textId="77777777" w:rsidR="008152A6" w:rsidRPr="00097B8B" w:rsidRDefault="008152A6" w:rsidP="008152A6">
      <w:pPr>
        <w:pStyle w:val="a8"/>
        <w:numPr>
          <w:ilvl w:val="0"/>
          <w:numId w:val="29"/>
        </w:numPr>
        <w:autoSpaceDN/>
        <w:spacing w:after="0" w:line="240" w:lineRule="auto"/>
        <w:ind w:left="1134"/>
        <w:jc w:val="both"/>
        <w:textAlignment w:val="auto"/>
        <w:rPr>
          <w:rFonts w:ascii="Times New Roman" w:eastAsia="Calibri" w:hAnsi="Times New Roman"/>
          <w:kern w:val="0"/>
        </w:rPr>
      </w:pPr>
      <w:r w:rsidRPr="00097B8B">
        <w:rPr>
          <w:rFonts w:ascii="Times New Roman" w:eastAsia="Calibri" w:hAnsi="Times New Roman"/>
          <w:kern w:val="0"/>
        </w:rPr>
        <w:t>Подсистема мониторинга и управления пассажирскими перевозками;</w:t>
      </w:r>
    </w:p>
    <w:p w14:paraId="55B2D114" w14:textId="77777777" w:rsidR="008152A6" w:rsidRPr="00097B8B" w:rsidRDefault="008152A6" w:rsidP="008152A6">
      <w:pPr>
        <w:pStyle w:val="a8"/>
        <w:numPr>
          <w:ilvl w:val="0"/>
          <w:numId w:val="29"/>
        </w:numPr>
        <w:autoSpaceDN/>
        <w:spacing w:after="0" w:line="240" w:lineRule="auto"/>
        <w:ind w:left="1134"/>
        <w:jc w:val="both"/>
        <w:textAlignment w:val="auto"/>
        <w:rPr>
          <w:rFonts w:ascii="Times New Roman" w:eastAsia="Calibri" w:hAnsi="Times New Roman"/>
          <w:kern w:val="0"/>
        </w:rPr>
      </w:pPr>
      <w:r w:rsidRPr="00097B8B">
        <w:rPr>
          <w:rFonts w:ascii="Times New Roman" w:eastAsia="Calibri" w:hAnsi="Times New Roman"/>
          <w:kern w:val="0"/>
        </w:rPr>
        <w:t>Подсистема мониторинга и управления пассажирскими и грузовыми морскими перевозками;</w:t>
      </w:r>
    </w:p>
    <w:p w14:paraId="480BD04B" w14:textId="77777777" w:rsidR="008152A6" w:rsidRPr="00097B8B" w:rsidRDefault="008152A6" w:rsidP="008152A6">
      <w:pPr>
        <w:pStyle w:val="a8"/>
        <w:numPr>
          <w:ilvl w:val="0"/>
          <w:numId w:val="29"/>
        </w:numPr>
        <w:autoSpaceDN/>
        <w:spacing w:after="0" w:line="240" w:lineRule="auto"/>
        <w:ind w:left="1134"/>
        <w:jc w:val="both"/>
        <w:textAlignment w:val="auto"/>
        <w:rPr>
          <w:rFonts w:ascii="Times New Roman" w:eastAsia="Calibri" w:hAnsi="Times New Roman"/>
          <w:kern w:val="0"/>
        </w:rPr>
      </w:pPr>
      <w:r w:rsidRPr="00097B8B">
        <w:rPr>
          <w:rFonts w:ascii="Times New Roman" w:eastAsia="Calibri" w:hAnsi="Times New Roman"/>
          <w:kern w:val="0"/>
        </w:rPr>
        <w:t>Подсистема мониторинга и управления дорожной техникой;</w:t>
      </w:r>
    </w:p>
    <w:p w14:paraId="0842B9E5" w14:textId="77777777" w:rsidR="008152A6" w:rsidRPr="00097B8B" w:rsidRDefault="008152A6" w:rsidP="008152A6">
      <w:pPr>
        <w:pStyle w:val="a8"/>
        <w:numPr>
          <w:ilvl w:val="0"/>
          <w:numId w:val="29"/>
        </w:numPr>
        <w:autoSpaceDN/>
        <w:spacing w:after="0" w:line="240" w:lineRule="auto"/>
        <w:ind w:left="1134"/>
        <w:jc w:val="both"/>
        <w:textAlignment w:val="auto"/>
        <w:rPr>
          <w:rFonts w:ascii="Times New Roman" w:eastAsia="Calibri" w:hAnsi="Times New Roman"/>
          <w:kern w:val="0"/>
        </w:rPr>
      </w:pPr>
      <w:r w:rsidRPr="00097B8B">
        <w:rPr>
          <w:rFonts w:ascii="Times New Roman" w:eastAsia="Calibri" w:hAnsi="Times New Roman"/>
          <w:kern w:val="0"/>
        </w:rPr>
        <w:t>Модуль отчетности;</w:t>
      </w:r>
    </w:p>
    <w:p w14:paraId="02E24835" w14:textId="77777777" w:rsidR="00D86FF2" w:rsidRPr="00097B8B" w:rsidRDefault="00D86FF2" w:rsidP="008152A6">
      <w:pPr>
        <w:pStyle w:val="a8"/>
        <w:numPr>
          <w:ilvl w:val="0"/>
          <w:numId w:val="29"/>
        </w:numPr>
        <w:autoSpaceDN/>
        <w:spacing w:after="0" w:line="240" w:lineRule="auto"/>
        <w:ind w:left="1134"/>
        <w:jc w:val="both"/>
        <w:textAlignment w:val="auto"/>
        <w:rPr>
          <w:rFonts w:ascii="Times New Roman" w:eastAsia="Calibri" w:hAnsi="Times New Roman"/>
          <w:kern w:val="0"/>
        </w:rPr>
      </w:pPr>
      <w:r w:rsidRPr="00097B8B">
        <w:rPr>
          <w:rFonts w:ascii="Times New Roman" w:eastAsia="Calibri" w:hAnsi="Times New Roman"/>
          <w:kern w:val="0"/>
        </w:rPr>
        <w:t>Модуль диспетчеризации;</w:t>
      </w:r>
    </w:p>
    <w:p w14:paraId="0CF851EE" w14:textId="18A82329" w:rsidR="00A2245E" w:rsidRPr="009F7198" w:rsidRDefault="009F7198" w:rsidP="009F7198">
      <w:pPr>
        <w:pStyle w:val="a8"/>
        <w:numPr>
          <w:ilvl w:val="0"/>
          <w:numId w:val="29"/>
        </w:numPr>
        <w:autoSpaceDN/>
        <w:spacing w:after="0" w:line="240" w:lineRule="auto"/>
        <w:ind w:left="1134"/>
        <w:jc w:val="both"/>
        <w:textAlignment w:val="auto"/>
        <w:rPr>
          <w:rFonts w:ascii="Times New Roman" w:eastAsia="Calibri" w:hAnsi="Times New Roman"/>
          <w:kern w:val="0"/>
        </w:rPr>
      </w:pPr>
      <w:r>
        <w:rPr>
          <w:rFonts w:ascii="Times New Roman" w:eastAsia="Calibri" w:hAnsi="Times New Roman"/>
          <w:kern w:val="0"/>
        </w:rPr>
        <w:t>Модуль оповещения.</w:t>
      </w:r>
    </w:p>
    <w:p w14:paraId="738DFECB" w14:textId="00BCDBDD" w:rsidR="008152A6" w:rsidRPr="00097B8B" w:rsidRDefault="008152A6" w:rsidP="00B32435">
      <w:pPr>
        <w:autoSpaceDN/>
        <w:spacing w:after="0" w:line="240" w:lineRule="auto"/>
        <w:ind w:firstLine="709"/>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В рамках оказания услуг Исполнитель обеспечивает техническ</w:t>
      </w:r>
      <w:r w:rsidR="005D4290">
        <w:rPr>
          <w:rFonts w:ascii="Times New Roman" w:eastAsia="NSimSun" w:hAnsi="Times New Roman" w:cs="Times New Roman"/>
          <w:kern w:val="0"/>
          <w:lang w:eastAsia="zh-CN" w:bidi="hi-IN"/>
        </w:rPr>
        <w:t>ую</w:t>
      </w:r>
      <w:r w:rsidRPr="00097B8B">
        <w:rPr>
          <w:rFonts w:ascii="Times New Roman" w:eastAsia="NSimSun" w:hAnsi="Times New Roman" w:cs="Times New Roman"/>
          <w:kern w:val="0"/>
          <w:lang w:eastAsia="zh-CN" w:bidi="hi-IN"/>
        </w:rPr>
        <w:t xml:space="preserve"> </w:t>
      </w:r>
      <w:r w:rsidR="005D4290">
        <w:rPr>
          <w:rFonts w:ascii="Times New Roman" w:eastAsia="NSimSun" w:hAnsi="Times New Roman" w:cs="Times New Roman"/>
          <w:kern w:val="0"/>
          <w:lang w:eastAsia="zh-CN" w:bidi="hi-IN"/>
        </w:rPr>
        <w:t>поддержку</w:t>
      </w:r>
      <w:r w:rsidRPr="00097B8B">
        <w:rPr>
          <w:rFonts w:ascii="Times New Roman" w:eastAsia="NSimSun" w:hAnsi="Times New Roman" w:cs="Times New Roman"/>
          <w:kern w:val="0"/>
          <w:lang w:eastAsia="zh-CN" w:bidi="hi-IN"/>
        </w:rPr>
        <w:t xml:space="preserve"> РНИС СО, введённой в эксплуатацию распоряжением Министерства транспорта и дорожного хозяйства Сахалинской области от 10.10.2024 № 3.09-181-р, а также дополнительных модулей и подсистем, включаемых в состав системы при её модернизации и развитии, независимо от периода их ввода в эксплуатацию.</w:t>
      </w:r>
    </w:p>
    <w:p w14:paraId="2974B206" w14:textId="6983D046" w:rsidR="008152A6" w:rsidRPr="00097B8B" w:rsidRDefault="008152A6" w:rsidP="008152A6">
      <w:pPr>
        <w:autoSpaceDN/>
        <w:spacing w:after="0" w:line="240" w:lineRule="auto"/>
        <w:ind w:firstLine="709"/>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Оказание услуг по техническ</w:t>
      </w:r>
      <w:r w:rsidR="005D4290">
        <w:rPr>
          <w:rFonts w:ascii="Times New Roman" w:eastAsia="NSimSun" w:hAnsi="Times New Roman" w:cs="Times New Roman"/>
          <w:kern w:val="0"/>
          <w:lang w:eastAsia="zh-CN" w:bidi="hi-IN"/>
        </w:rPr>
        <w:t>ой</w:t>
      </w:r>
      <w:r w:rsidRPr="00097B8B">
        <w:rPr>
          <w:rFonts w:ascii="Times New Roman" w:eastAsia="NSimSun" w:hAnsi="Times New Roman" w:cs="Times New Roman"/>
          <w:kern w:val="0"/>
          <w:lang w:eastAsia="zh-CN" w:bidi="hi-IN"/>
        </w:rPr>
        <w:t xml:space="preserve"> </w:t>
      </w:r>
      <w:r w:rsidR="005D4290">
        <w:rPr>
          <w:rFonts w:ascii="Times New Roman" w:eastAsia="NSimSun" w:hAnsi="Times New Roman" w:cs="Times New Roman"/>
          <w:kern w:val="0"/>
          <w:lang w:eastAsia="zh-CN" w:bidi="hi-IN"/>
        </w:rPr>
        <w:t>поддержке</w:t>
      </w:r>
      <w:r w:rsidRPr="00097B8B">
        <w:rPr>
          <w:rFonts w:ascii="Times New Roman" w:eastAsia="NSimSun" w:hAnsi="Times New Roman" w:cs="Times New Roman"/>
          <w:kern w:val="0"/>
          <w:lang w:eastAsia="zh-CN" w:bidi="hi-IN"/>
        </w:rPr>
        <w:t xml:space="preserve"> РНИС СО должно осуществляться СТП Исполнителя в полном объёме с момента подписания контракта и в соответствии с требованиями настоящего технического задания.</w:t>
      </w:r>
    </w:p>
    <w:p w14:paraId="7CDE68D1" w14:textId="77777777" w:rsidR="008152A6" w:rsidRPr="00097B8B" w:rsidRDefault="008152A6" w:rsidP="008152A6">
      <w:pPr>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СТП Исполнителя должна:</w:t>
      </w:r>
    </w:p>
    <w:p w14:paraId="7B68158E" w14:textId="77777777" w:rsidR="008152A6" w:rsidRPr="00097B8B" w:rsidRDefault="008152A6" w:rsidP="008152A6">
      <w:pPr>
        <w:widowControl/>
        <w:numPr>
          <w:ilvl w:val="0"/>
          <w:numId w:val="10"/>
        </w:numPr>
        <w:tabs>
          <w:tab w:val="num" w:pos="993"/>
        </w:tabs>
        <w:suppressAutoHyphens w:val="0"/>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lastRenderedPageBreak/>
        <w:t>выполнять функции/задачи СТП в соответствии с распределением ответственности, указанным в Таблице 3.1;</w:t>
      </w:r>
    </w:p>
    <w:p w14:paraId="630FDDB2" w14:textId="77777777" w:rsidR="008152A6" w:rsidRPr="00097B8B" w:rsidRDefault="008152A6" w:rsidP="008152A6">
      <w:pPr>
        <w:widowControl/>
        <w:numPr>
          <w:ilvl w:val="0"/>
          <w:numId w:val="11"/>
        </w:numPr>
        <w:tabs>
          <w:tab w:val="num" w:pos="993"/>
        </w:tabs>
        <w:suppressAutoHyphens w:val="0"/>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обеспечить режим доступности функций в соответствии с режимами, определенными в Таблице 3.2.</w:t>
      </w:r>
    </w:p>
    <w:p w14:paraId="72B8F244" w14:textId="77777777" w:rsidR="008152A6" w:rsidRPr="00097B8B" w:rsidRDefault="008152A6" w:rsidP="008152A6">
      <w:pPr>
        <w:pStyle w:val="a8"/>
        <w:autoSpaceDN/>
        <w:spacing w:after="0" w:line="240" w:lineRule="auto"/>
        <w:ind w:left="0" w:firstLine="708"/>
        <w:jc w:val="both"/>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СТП Исполнителя организует учет и обработку обращений в систему учета обращений Исполнителя.</w:t>
      </w:r>
    </w:p>
    <w:p w14:paraId="22F2343A" w14:textId="7BFE86D4" w:rsidR="00841437" w:rsidRDefault="008152A6" w:rsidP="008152A6">
      <w:pPr>
        <w:autoSpaceDN/>
        <w:spacing w:after="0" w:line="240" w:lineRule="auto"/>
        <w:ind w:firstLine="709"/>
        <w:jc w:val="both"/>
        <w:textAlignment w:val="auto"/>
        <w:rPr>
          <w:rFonts w:ascii="Times New Roman" w:hAnsi="Times New Roman" w:cs="Times New Roman"/>
          <w:bCs/>
        </w:rPr>
      </w:pPr>
      <w:r w:rsidRPr="00097B8B">
        <w:rPr>
          <w:rFonts w:ascii="Times New Roman" w:eastAsia="NSimSun" w:hAnsi="Times New Roman" w:cs="Times New Roman"/>
          <w:kern w:val="0"/>
          <w:lang w:eastAsia="zh-CN" w:bidi="hi-IN"/>
        </w:rPr>
        <w:t xml:space="preserve">Место оказания услуг – </w:t>
      </w:r>
      <w:r w:rsidR="00841437">
        <w:rPr>
          <w:rFonts w:ascii="Times New Roman" w:hAnsi="Times New Roman" w:cs="Times New Roman"/>
          <w:bCs/>
        </w:rPr>
        <w:t>в соответствии с условиями Контракта.</w:t>
      </w:r>
      <w:r w:rsidRPr="00097B8B">
        <w:rPr>
          <w:rFonts w:ascii="Times New Roman" w:hAnsi="Times New Roman" w:cs="Times New Roman"/>
          <w:bCs/>
        </w:rPr>
        <w:t xml:space="preserve"> </w:t>
      </w:r>
    </w:p>
    <w:p w14:paraId="3C331D87" w14:textId="32731FFB" w:rsidR="008152A6" w:rsidRPr="00097B8B" w:rsidRDefault="008152A6" w:rsidP="008152A6">
      <w:pPr>
        <w:autoSpaceDN/>
        <w:spacing w:after="0" w:line="240" w:lineRule="auto"/>
        <w:ind w:firstLine="709"/>
        <w:jc w:val="both"/>
        <w:textAlignment w:val="auto"/>
        <w:rPr>
          <w:rFonts w:ascii="Times New Roman" w:hAnsi="Times New Roman" w:cs="Times New Roman"/>
          <w:bCs/>
        </w:rPr>
      </w:pPr>
      <w:r w:rsidRPr="00097B8B">
        <w:rPr>
          <w:rFonts w:ascii="Times New Roman" w:hAnsi="Times New Roman" w:cs="Times New Roman"/>
          <w:bCs/>
        </w:rPr>
        <w:t xml:space="preserve">Организация удалённого подключения осуществляется в соответствии с пунктом 3.8 настоящего Технического задания и </w:t>
      </w:r>
      <w:r w:rsidR="00675E02">
        <w:rPr>
          <w:rFonts w:ascii="Times New Roman" w:hAnsi="Times New Roman" w:cs="Times New Roman"/>
          <w:bCs/>
        </w:rPr>
        <w:t xml:space="preserve">заключенным </w:t>
      </w:r>
      <w:r w:rsidRPr="00097B8B">
        <w:rPr>
          <w:rFonts w:ascii="Times New Roman" w:hAnsi="Times New Roman" w:cs="Times New Roman"/>
          <w:bCs/>
        </w:rPr>
        <w:t>Соглашением о конфиденциальности (Приложение №</w:t>
      </w:r>
      <w:r w:rsidR="00327EA7">
        <w:rPr>
          <w:rFonts w:ascii="Times New Roman" w:hAnsi="Times New Roman" w:cs="Times New Roman"/>
          <w:bCs/>
        </w:rPr>
        <w:t xml:space="preserve"> </w:t>
      </w:r>
      <w:r w:rsidRPr="00097B8B">
        <w:rPr>
          <w:rFonts w:ascii="Times New Roman" w:hAnsi="Times New Roman" w:cs="Times New Roman"/>
          <w:bCs/>
        </w:rPr>
        <w:t>1 к Техническому заданию).</w:t>
      </w:r>
    </w:p>
    <w:p w14:paraId="1000A394" w14:textId="77777777" w:rsidR="008152A6" w:rsidRPr="00097B8B" w:rsidRDefault="008152A6" w:rsidP="008152A6">
      <w:pPr>
        <w:autoSpaceDN/>
        <w:spacing w:after="0" w:line="240" w:lineRule="auto"/>
        <w:ind w:firstLine="709"/>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Услуги оказываются по местному времени Заказчика (10-я часовая зона (МСК+8, московское время плюс 8 часов, UTC+11), Сахалинская область) в соответствии с п. 10 ч. 1 ст. 5 Федерального закона от 03.06.2011 № 107-ФЗ «Об исчислении времени».</w:t>
      </w:r>
    </w:p>
    <w:p w14:paraId="03902EF3" w14:textId="77777777" w:rsidR="008152A6" w:rsidRPr="00097B8B" w:rsidRDefault="008152A6" w:rsidP="008152A6">
      <w:pPr>
        <w:autoSpaceDN/>
        <w:spacing w:after="0" w:line="240" w:lineRule="auto"/>
        <w:ind w:firstLine="709"/>
        <w:jc w:val="both"/>
        <w:textAlignment w:val="auto"/>
        <w:rPr>
          <w:rFonts w:ascii="Times New Roman" w:eastAsia="NSimSun" w:hAnsi="Times New Roman" w:cs="Times New Roman"/>
          <w:kern w:val="0"/>
          <w:lang w:eastAsia="zh-CN" w:bidi="hi-IN"/>
        </w:rPr>
      </w:pPr>
    </w:p>
    <w:p w14:paraId="4D65CD02" w14:textId="5F2473E1" w:rsidR="008152A6" w:rsidRPr="00097B8B" w:rsidRDefault="008152A6" w:rsidP="001B1782">
      <w:pPr>
        <w:keepNext/>
        <w:widowControl/>
        <w:numPr>
          <w:ilvl w:val="1"/>
          <w:numId w:val="26"/>
        </w:numPr>
        <w:suppressAutoHyphens w:val="0"/>
        <w:autoSpaceDN/>
        <w:spacing w:after="0" w:line="240" w:lineRule="auto"/>
        <w:ind w:left="0" w:firstLine="709"/>
        <w:jc w:val="both"/>
        <w:textAlignment w:val="auto"/>
        <w:outlineLvl w:val="0"/>
        <w:rPr>
          <w:rFonts w:ascii="Times New Roman" w:eastAsia="Times New Roman" w:hAnsi="Times New Roman" w:cs="Times New Roman"/>
          <w:b/>
          <w:bCs/>
          <w:kern w:val="2"/>
          <w:lang w:eastAsia="ru-RU"/>
        </w:rPr>
      </w:pPr>
      <w:r w:rsidRPr="00097B8B">
        <w:rPr>
          <w:rFonts w:ascii="Times New Roman" w:eastAsia="Times New Roman" w:hAnsi="Times New Roman" w:cs="Times New Roman"/>
          <w:b/>
          <w:bCs/>
          <w:kern w:val="2"/>
          <w:lang w:eastAsia="ru-RU"/>
        </w:rPr>
        <w:t>Перечень услуг по техническо</w:t>
      </w:r>
      <w:r w:rsidR="005D4290">
        <w:rPr>
          <w:rFonts w:ascii="Times New Roman" w:eastAsia="Times New Roman" w:hAnsi="Times New Roman" w:cs="Times New Roman"/>
          <w:b/>
          <w:bCs/>
          <w:kern w:val="2"/>
          <w:lang w:eastAsia="ru-RU"/>
        </w:rPr>
        <w:t>й</w:t>
      </w:r>
      <w:r w:rsidRPr="00097B8B">
        <w:rPr>
          <w:rFonts w:ascii="Times New Roman" w:eastAsia="Times New Roman" w:hAnsi="Times New Roman" w:cs="Times New Roman"/>
          <w:b/>
          <w:bCs/>
          <w:kern w:val="2"/>
          <w:lang w:eastAsia="ru-RU"/>
        </w:rPr>
        <w:t xml:space="preserve"> </w:t>
      </w:r>
      <w:r w:rsidR="005D4290">
        <w:rPr>
          <w:rFonts w:ascii="Times New Roman" w:eastAsia="Times New Roman" w:hAnsi="Times New Roman" w:cs="Times New Roman"/>
          <w:b/>
          <w:bCs/>
          <w:kern w:val="2"/>
          <w:lang w:eastAsia="ru-RU"/>
        </w:rPr>
        <w:t>поддержке</w:t>
      </w:r>
      <w:r w:rsidRPr="00097B8B">
        <w:rPr>
          <w:rFonts w:ascii="Times New Roman" w:eastAsia="Times New Roman" w:hAnsi="Times New Roman" w:cs="Times New Roman"/>
          <w:b/>
          <w:bCs/>
          <w:kern w:val="2"/>
          <w:lang w:eastAsia="ru-RU"/>
        </w:rPr>
        <w:t xml:space="preserve"> РНИС СО.</w:t>
      </w:r>
    </w:p>
    <w:p w14:paraId="5576B06C" w14:textId="28744E11" w:rsidR="008152A6" w:rsidRDefault="00770E33" w:rsidP="008152A6">
      <w:pPr>
        <w:autoSpaceDN/>
        <w:spacing w:after="0" w:line="240" w:lineRule="auto"/>
        <w:ind w:firstLine="709"/>
        <w:jc w:val="both"/>
        <w:textAlignment w:val="auto"/>
        <w:rPr>
          <w:rFonts w:ascii="Times New Roman" w:eastAsia="NSimSun" w:hAnsi="Times New Roman" w:cs="Times New Roman"/>
          <w:kern w:val="0"/>
          <w:lang w:eastAsia="zh-CN" w:bidi="hi-IN"/>
        </w:rPr>
      </w:pPr>
      <w:r w:rsidRPr="00770E33">
        <w:rPr>
          <w:rFonts w:ascii="Times New Roman" w:eastAsia="NSimSun" w:hAnsi="Times New Roman" w:cs="Times New Roman"/>
          <w:kern w:val="0"/>
          <w:lang w:eastAsia="zh-CN" w:bidi="hi-IN"/>
        </w:rPr>
        <w:t>В рамках техническо</w:t>
      </w:r>
      <w:r w:rsidR="005D4290">
        <w:rPr>
          <w:rFonts w:ascii="Times New Roman" w:eastAsia="NSimSun" w:hAnsi="Times New Roman" w:cs="Times New Roman"/>
          <w:kern w:val="0"/>
          <w:lang w:eastAsia="zh-CN" w:bidi="hi-IN"/>
        </w:rPr>
        <w:t>й</w:t>
      </w:r>
      <w:r w:rsidRPr="00770E33">
        <w:rPr>
          <w:rFonts w:ascii="Times New Roman" w:eastAsia="NSimSun" w:hAnsi="Times New Roman" w:cs="Times New Roman"/>
          <w:kern w:val="0"/>
          <w:lang w:eastAsia="zh-CN" w:bidi="hi-IN"/>
        </w:rPr>
        <w:t xml:space="preserve"> </w:t>
      </w:r>
      <w:r w:rsidR="005D4290">
        <w:rPr>
          <w:rFonts w:ascii="Times New Roman" w:eastAsia="NSimSun" w:hAnsi="Times New Roman" w:cs="Times New Roman"/>
          <w:kern w:val="0"/>
          <w:lang w:eastAsia="zh-CN" w:bidi="hi-IN"/>
        </w:rPr>
        <w:t>поддержки</w:t>
      </w:r>
      <w:r w:rsidRPr="00770E33">
        <w:rPr>
          <w:rFonts w:ascii="Times New Roman" w:eastAsia="NSimSun" w:hAnsi="Times New Roman" w:cs="Times New Roman"/>
          <w:kern w:val="0"/>
          <w:lang w:eastAsia="zh-CN" w:bidi="hi-IN"/>
        </w:rPr>
        <w:t xml:space="preserve"> РНИС СО Исполнитель должен оказывать следующие виды услуг </w:t>
      </w:r>
      <w:r>
        <w:rPr>
          <w:rFonts w:ascii="Times New Roman" w:eastAsia="NSimSun" w:hAnsi="Times New Roman" w:cs="Times New Roman"/>
          <w:kern w:val="0"/>
          <w:lang w:eastAsia="zh-CN" w:bidi="hi-IN"/>
        </w:rPr>
        <w:t>в отношении компонентов РНИС СО (Таблица 2.1):</w:t>
      </w:r>
    </w:p>
    <w:p w14:paraId="36567AA0" w14:textId="77777777" w:rsidR="008152A6" w:rsidRPr="00097B8B" w:rsidRDefault="008152A6" w:rsidP="008152A6">
      <w:pPr>
        <w:autoSpaceDN/>
        <w:spacing w:after="0" w:line="240" w:lineRule="auto"/>
        <w:ind w:firstLine="709"/>
        <w:jc w:val="both"/>
        <w:textAlignment w:val="auto"/>
        <w:rPr>
          <w:rFonts w:ascii="Times New Roman" w:eastAsia="NSimSun" w:hAnsi="Times New Roman" w:cs="Times New Roman"/>
          <w:b/>
          <w:kern w:val="0"/>
          <w:lang w:eastAsia="zh-CN" w:bidi="hi-IN"/>
        </w:rPr>
      </w:pPr>
      <w:bookmarkStart w:id="1" w:name="_Ref504054104"/>
      <w:bookmarkEnd w:id="1"/>
      <w:r w:rsidRPr="00097B8B">
        <w:rPr>
          <w:rFonts w:ascii="Times New Roman" w:eastAsia="NSimSun" w:hAnsi="Times New Roman" w:cs="Times New Roman"/>
          <w:b/>
          <w:kern w:val="0"/>
          <w:lang w:eastAsia="zh-CN" w:bidi="hi-IN"/>
        </w:rPr>
        <w:t>Таблица 2.1 – Обслуживаемые компоненты РНИС СО</w:t>
      </w:r>
    </w:p>
    <w:tbl>
      <w:tblPr>
        <w:tblW w:w="5000" w:type="pct"/>
        <w:tblLook w:val="04A0" w:firstRow="1" w:lastRow="0" w:firstColumn="1" w:lastColumn="0" w:noHBand="0" w:noVBand="1"/>
      </w:tblPr>
      <w:tblGrid>
        <w:gridCol w:w="806"/>
        <w:gridCol w:w="6560"/>
        <w:gridCol w:w="1837"/>
      </w:tblGrid>
      <w:tr w:rsidR="008152A6" w:rsidRPr="000D3A5D" w14:paraId="0C9FB585" w14:textId="77777777" w:rsidTr="00F95FDB">
        <w:tc>
          <w:tcPr>
            <w:tcW w:w="438" w:type="pct"/>
            <w:tcBorders>
              <w:top w:val="single" w:sz="4" w:space="0" w:color="000000"/>
              <w:left w:val="single" w:sz="4" w:space="0" w:color="000000"/>
              <w:bottom w:val="single" w:sz="4" w:space="0" w:color="000000"/>
              <w:right w:val="single" w:sz="4" w:space="0" w:color="000000"/>
            </w:tcBorders>
            <w:shd w:val="clear" w:color="auto" w:fill="FFFFFF"/>
          </w:tcPr>
          <w:p w14:paraId="2EAB1BA0" w14:textId="77777777" w:rsidR="008152A6" w:rsidRPr="000D3A5D" w:rsidRDefault="008152A6" w:rsidP="00B60224">
            <w:pPr>
              <w:autoSpaceDN/>
              <w:spacing w:after="0" w:line="240" w:lineRule="auto"/>
              <w:jc w:val="center"/>
              <w:textAlignment w:val="auto"/>
              <w:rPr>
                <w:rFonts w:ascii="Times New Roman" w:eastAsia="NSimSun" w:hAnsi="Times New Roman" w:cs="Times New Roman"/>
                <w:kern w:val="0"/>
                <w:lang w:eastAsia="zh-CN" w:bidi="hi-IN"/>
              </w:rPr>
            </w:pPr>
            <w:r w:rsidRPr="000D3A5D">
              <w:rPr>
                <w:rFonts w:ascii="Times New Roman" w:eastAsia="NSimSun" w:hAnsi="Times New Roman" w:cs="Times New Roman"/>
                <w:kern w:val="0"/>
                <w:lang w:eastAsia="zh-CN" w:bidi="hi-IN"/>
              </w:rPr>
              <w:t>№ п/п</w:t>
            </w:r>
          </w:p>
        </w:tc>
        <w:tc>
          <w:tcPr>
            <w:tcW w:w="356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54F983F" w14:textId="77777777" w:rsidR="008152A6" w:rsidRPr="000D3A5D" w:rsidRDefault="008152A6" w:rsidP="00B60224">
            <w:pPr>
              <w:autoSpaceDN/>
              <w:spacing w:after="0" w:line="240" w:lineRule="auto"/>
              <w:jc w:val="center"/>
              <w:textAlignment w:val="auto"/>
              <w:rPr>
                <w:rFonts w:ascii="Times New Roman" w:eastAsia="NSimSun" w:hAnsi="Times New Roman" w:cs="Times New Roman"/>
                <w:kern w:val="0"/>
                <w:lang w:eastAsia="zh-CN" w:bidi="hi-IN"/>
              </w:rPr>
            </w:pPr>
            <w:r w:rsidRPr="000D3A5D">
              <w:rPr>
                <w:rFonts w:ascii="Times New Roman" w:eastAsia="NSimSun" w:hAnsi="Times New Roman" w:cs="Times New Roman"/>
                <w:kern w:val="0"/>
                <w:lang w:eastAsia="zh-CN" w:bidi="hi-IN"/>
              </w:rPr>
              <w:t>Типы услуг</w:t>
            </w:r>
          </w:p>
        </w:tc>
        <w:tc>
          <w:tcPr>
            <w:tcW w:w="99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90A1E6" w14:textId="77777777" w:rsidR="008152A6" w:rsidRPr="000D3A5D" w:rsidRDefault="008152A6" w:rsidP="00B60224">
            <w:pPr>
              <w:autoSpaceDN/>
              <w:spacing w:after="0" w:line="240" w:lineRule="auto"/>
              <w:jc w:val="center"/>
              <w:textAlignment w:val="auto"/>
              <w:rPr>
                <w:rFonts w:ascii="Times New Roman" w:eastAsia="NSimSun" w:hAnsi="Times New Roman" w:cs="Times New Roman"/>
                <w:kern w:val="0"/>
                <w:lang w:eastAsia="zh-CN" w:bidi="hi-IN"/>
              </w:rPr>
            </w:pPr>
            <w:r w:rsidRPr="000D3A5D">
              <w:rPr>
                <w:rFonts w:ascii="Times New Roman" w:eastAsia="NSimSun" w:hAnsi="Times New Roman" w:cs="Times New Roman"/>
                <w:kern w:val="0"/>
                <w:lang w:eastAsia="zh-CN" w:bidi="hi-IN"/>
              </w:rPr>
              <w:t>Охватываемые компоненты</w:t>
            </w:r>
          </w:p>
        </w:tc>
      </w:tr>
      <w:tr w:rsidR="008152A6" w:rsidRPr="000D3A5D" w14:paraId="195F23A7" w14:textId="77777777" w:rsidTr="00F95FDB">
        <w:trPr>
          <w:trHeight w:val="405"/>
        </w:trPr>
        <w:tc>
          <w:tcPr>
            <w:tcW w:w="438" w:type="pct"/>
            <w:tcBorders>
              <w:top w:val="single" w:sz="4" w:space="0" w:color="000000"/>
              <w:left w:val="single" w:sz="4" w:space="0" w:color="000000"/>
              <w:bottom w:val="single" w:sz="4" w:space="0" w:color="000000"/>
              <w:right w:val="single" w:sz="4" w:space="0" w:color="000000"/>
            </w:tcBorders>
          </w:tcPr>
          <w:p w14:paraId="6603754C" w14:textId="77777777" w:rsidR="008152A6" w:rsidRPr="000D3A5D" w:rsidRDefault="008152A6" w:rsidP="00B60224">
            <w:pPr>
              <w:tabs>
                <w:tab w:val="left" w:pos="6663"/>
              </w:tabs>
              <w:autoSpaceDN/>
              <w:spacing w:after="0" w:line="240" w:lineRule="auto"/>
              <w:jc w:val="center"/>
              <w:textAlignment w:val="auto"/>
              <w:rPr>
                <w:rFonts w:ascii="Times New Roman" w:eastAsia="NSimSun" w:hAnsi="Times New Roman" w:cs="Times New Roman"/>
                <w:b/>
                <w:kern w:val="0"/>
                <w:lang w:eastAsia="zh-CN" w:bidi="hi-IN"/>
              </w:rPr>
            </w:pPr>
            <w:r w:rsidRPr="000D3A5D">
              <w:rPr>
                <w:rFonts w:ascii="Times New Roman" w:eastAsia="NSimSun" w:hAnsi="Times New Roman" w:cs="Times New Roman"/>
                <w:kern w:val="0"/>
                <w:lang w:eastAsia="zh-CN" w:bidi="hi-IN"/>
              </w:rPr>
              <w:t>1.</w:t>
            </w:r>
          </w:p>
        </w:tc>
        <w:tc>
          <w:tcPr>
            <w:tcW w:w="3564" w:type="pct"/>
            <w:tcBorders>
              <w:top w:val="single" w:sz="4" w:space="0" w:color="000000"/>
              <w:left w:val="single" w:sz="4" w:space="0" w:color="000000"/>
              <w:bottom w:val="single" w:sz="4" w:space="0" w:color="000000"/>
              <w:right w:val="single" w:sz="4" w:space="0" w:color="000000"/>
            </w:tcBorders>
          </w:tcPr>
          <w:p w14:paraId="2DB7D77A" w14:textId="5B2572AA" w:rsidR="008152A6" w:rsidRPr="000D3A5D" w:rsidRDefault="00770E33" w:rsidP="00B60224">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0D3A5D">
              <w:rPr>
                <w:rFonts w:ascii="Times New Roman" w:eastAsia="NSimSun" w:hAnsi="Times New Roman" w:cs="Times New Roman"/>
                <w:kern w:val="0"/>
                <w:lang w:eastAsia="zh-CN" w:bidi="hi-IN"/>
              </w:rPr>
              <w:t>Консультирование пользователей РНИС СО, а также обеспечение наполнения и актуализации РНИС СО в соответствии с поступившими в адрес СТП Исполнителя заявками</w:t>
            </w:r>
          </w:p>
        </w:tc>
        <w:tc>
          <w:tcPr>
            <w:tcW w:w="998" w:type="pct"/>
            <w:vMerge w:val="restart"/>
            <w:tcBorders>
              <w:top w:val="single" w:sz="4" w:space="0" w:color="000000"/>
              <w:left w:val="single" w:sz="4" w:space="0" w:color="000000"/>
              <w:bottom w:val="single" w:sz="4" w:space="0" w:color="000000"/>
              <w:right w:val="single" w:sz="4" w:space="0" w:color="000000"/>
            </w:tcBorders>
          </w:tcPr>
          <w:p w14:paraId="00D22842" w14:textId="77777777" w:rsidR="008152A6" w:rsidRPr="000D3A5D"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D3A5D">
              <w:rPr>
                <w:rFonts w:ascii="Times New Roman" w:eastAsia="NSimSun" w:hAnsi="Times New Roman" w:cs="Times New Roman"/>
                <w:kern w:val="0"/>
                <w:lang w:eastAsia="zh-CN" w:bidi="hi-IN"/>
              </w:rPr>
              <w:t>Все компоненты РНИС СО</w:t>
            </w:r>
          </w:p>
        </w:tc>
      </w:tr>
      <w:tr w:rsidR="008152A6" w:rsidRPr="000D3A5D" w14:paraId="37909317" w14:textId="77777777" w:rsidTr="00F95FDB">
        <w:trPr>
          <w:trHeight w:val="70"/>
        </w:trPr>
        <w:tc>
          <w:tcPr>
            <w:tcW w:w="438" w:type="pct"/>
            <w:tcBorders>
              <w:top w:val="single" w:sz="4" w:space="0" w:color="000000"/>
              <w:left w:val="single" w:sz="4" w:space="0" w:color="000000"/>
              <w:bottom w:val="single" w:sz="4" w:space="0" w:color="000000"/>
              <w:right w:val="single" w:sz="4" w:space="0" w:color="000000"/>
            </w:tcBorders>
          </w:tcPr>
          <w:p w14:paraId="71E76F92" w14:textId="77777777" w:rsidR="008152A6" w:rsidRPr="000D3A5D" w:rsidRDefault="008152A6" w:rsidP="00B60224">
            <w:pPr>
              <w:tabs>
                <w:tab w:val="left" w:pos="6663"/>
              </w:tabs>
              <w:autoSpaceDN/>
              <w:spacing w:after="0" w:line="240" w:lineRule="auto"/>
              <w:jc w:val="center"/>
              <w:textAlignment w:val="auto"/>
              <w:rPr>
                <w:rFonts w:ascii="Times New Roman" w:eastAsia="NSimSun" w:hAnsi="Times New Roman" w:cs="Times New Roman"/>
                <w:b/>
                <w:kern w:val="0"/>
                <w:lang w:eastAsia="zh-CN" w:bidi="hi-IN"/>
              </w:rPr>
            </w:pPr>
            <w:r w:rsidRPr="000D3A5D">
              <w:rPr>
                <w:rFonts w:ascii="Times New Roman" w:eastAsia="NSimSun" w:hAnsi="Times New Roman" w:cs="Times New Roman"/>
                <w:kern w:val="0"/>
                <w:lang w:eastAsia="zh-CN" w:bidi="hi-IN"/>
              </w:rPr>
              <w:t>2.</w:t>
            </w:r>
          </w:p>
        </w:tc>
        <w:tc>
          <w:tcPr>
            <w:tcW w:w="3564" w:type="pct"/>
            <w:tcBorders>
              <w:top w:val="single" w:sz="4" w:space="0" w:color="000000"/>
              <w:left w:val="single" w:sz="4" w:space="0" w:color="000000"/>
              <w:bottom w:val="single" w:sz="4" w:space="0" w:color="000000"/>
              <w:right w:val="single" w:sz="4" w:space="0" w:color="000000"/>
            </w:tcBorders>
          </w:tcPr>
          <w:p w14:paraId="56B01854" w14:textId="1D67AF80" w:rsidR="008152A6" w:rsidRPr="000D3A5D" w:rsidRDefault="00770E33" w:rsidP="00B60224">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0D3A5D">
              <w:rPr>
                <w:rFonts w:ascii="Times New Roman" w:eastAsia="NSimSun" w:hAnsi="Times New Roman" w:cs="Times New Roman"/>
                <w:kern w:val="0"/>
                <w:lang w:eastAsia="zh-CN" w:bidi="hi-IN"/>
              </w:rPr>
              <w:t>Плановое и внеплановое техническое обслуживание РНИС СО</w:t>
            </w:r>
          </w:p>
        </w:tc>
        <w:tc>
          <w:tcPr>
            <w:tcW w:w="998" w:type="pct"/>
            <w:vMerge/>
            <w:tcBorders>
              <w:top w:val="single" w:sz="4" w:space="0" w:color="000000"/>
              <w:left w:val="single" w:sz="4" w:space="0" w:color="000000"/>
              <w:bottom w:val="single" w:sz="4" w:space="0" w:color="000000"/>
              <w:right w:val="single" w:sz="4" w:space="0" w:color="000000"/>
            </w:tcBorders>
          </w:tcPr>
          <w:p w14:paraId="3CA2407B" w14:textId="77777777" w:rsidR="008152A6" w:rsidRPr="000D3A5D"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r>
      <w:tr w:rsidR="008152A6" w:rsidRPr="000D3A5D" w14:paraId="2E984D20" w14:textId="77777777" w:rsidTr="00F95FDB">
        <w:trPr>
          <w:trHeight w:val="614"/>
        </w:trPr>
        <w:tc>
          <w:tcPr>
            <w:tcW w:w="438" w:type="pct"/>
            <w:tcBorders>
              <w:top w:val="single" w:sz="4" w:space="0" w:color="000000"/>
              <w:left w:val="single" w:sz="4" w:space="0" w:color="000000"/>
              <w:bottom w:val="single" w:sz="4" w:space="0" w:color="000000"/>
              <w:right w:val="single" w:sz="4" w:space="0" w:color="000000"/>
            </w:tcBorders>
          </w:tcPr>
          <w:p w14:paraId="40679C1E" w14:textId="77777777" w:rsidR="008152A6" w:rsidRPr="000D3A5D" w:rsidRDefault="008152A6" w:rsidP="00B60224">
            <w:pPr>
              <w:tabs>
                <w:tab w:val="left" w:pos="6663"/>
              </w:tabs>
              <w:autoSpaceDN/>
              <w:spacing w:after="0" w:line="240" w:lineRule="auto"/>
              <w:jc w:val="center"/>
              <w:textAlignment w:val="auto"/>
              <w:rPr>
                <w:rFonts w:ascii="Times New Roman" w:eastAsia="NSimSun" w:hAnsi="Times New Roman" w:cs="Times New Roman"/>
                <w:b/>
                <w:kern w:val="0"/>
                <w:lang w:eastAsia="zh-CN" w:bidi="hi-IN"/>
              </w:rPr>
            </w:pPr>
            <w:r w:rsidRPr="000D3A5D">
              <w:rPr>
                <w:rFonts w:ascii="Times New Roman" w:eastAsia="NSimSun" w:hAnsi="Times New Roman" w:cs="Times New Roman"/>
                <w:kern w:val="0"/>
                <w:lang w:eastAsia="zh-CN" w:bidi="hi-IN"/>
              </w:rPr>
              <w:t>3.</w:t>
            </w:r>
          </w:p>
        </w:tc>
        <w:tc>
          <w:tcPr>
            <w:tcW w:w="3564" w:type="pct"/>
            <w:tcBorders>
              <w:top w:val="single" w:sz="4" w:space="0" w:color="000000"/>
              <w:left w:val="single" w:sz="4" w:space="0" w:color="000000"/>
              <w:bottom w:val="single" w:sz="4" w:space="0" w:color="000000"/>
              <w:right w:val="single" w:sz="4" w:space="0" w:color="000000"/>
            </w:tcBorders>
          </w:tcPr>
          <w:p w14:paraId="61DCFEAB" w14:textId="318149F5" w:rsidR="008152A6" w:rsidRPr="000D3A5D" w:rsidRDefault="00770E33" w:rsidP="00B60224">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0D3A5D">
              <w:rPr>
                <w:rFonts w:ascii="Times New Roman" w:eastAsia="NSimSun" w:hAnsi="Times New Roman" w:cs="Times New Roman"/>
                <w:kern w:val="0"/>
                <w:lang w:eastAsia="zh-CN" w:bidi="hi-IN"/>
              </w:rPr>
              <w:t>Восстановление работоспособности РНИС СО при возникновении или обнаружении программных сбоев, дефектов, ошибок и иных инцидентов, выявленных в процессе эксплуатации</w:t>
            </w:r>
          </w:p>
        </w:tc>
        <w:tc>
          <w:tcPr>
            <w:tcW w:w="998" w:type="pct"/>
            <w:vMerge/>
            <w:tcBorders>
              <w:top w:val="single" w:sz="4" w:space="0" w:color="000000"/>
              <w:left w:val="single" w:sz="4" w:space="0" w:color="000000"/>
              <w:bottom w:val="single" w:sz="4" w:space="0" w:color="000000"/>
              <w:right w:val="single" w:sz="4" w:space="0" w:color="000000"/>
            </w:tcBorders>
          </w:tcPr>
          <w:p w14:paraId="7622C2CE" w14:textId="77777777" w:rsidR="008152A6" w:rsidRPr="000D3A5D"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r>
      <w:tr w:rsidR="008152A6" w:rsidRPr="000D3A5D" w14:paraId="6EE24230" w14:textId="77777777" w:rsidTr="00F95FDB">
        <w:trPr>
          <w:trHeight w:val="70"/>
        </w:trPr>
        <w:tc>
          <w:tcPr>
            <w:tcW w:w="438" w:type="pct"/>
            <w:tcBorders>
              <w:top w:val="single" w:sz="4" w:space="0" w:color="000000"/>
              <w:left w:val="single" w:sz="4" w:space="0" w:color="000000"/>
              <w:bottom w:val="single" w:sz="4" w:space="0" w:color="000000"/>
              <w:right w:val="single" w:sz="4" w:space="0" w:color="000000"/>
            </w:tcBorders>
          </w:tcPr>
          <w:p w14:paraId="23D39ADF" w14:textId="77777777" w:rsidR="008152A6" w:rsidRPr="000D3A5D" w:rsidRDefault="008152A6" w:rsidP="00B60224">
            <w:pPr>
              <w:tabs>
                <w:tab w:val="left" w:pos="6663"/>
              </w:tabs>
              <w:autoSpaceDN/>
              <w:spacing w:after="0" w:line="240" w:lineRule="auto"/>
              <w:jc w:val="center"/>
              <w:textAlignment w:val="auto"/>
              <w:rPr>
                <w:rFonts w:ascii="Times New Roman" w:eastAsia="NSimSun" w:hAnsi="Times New Roman" w:cs="Times New Roman"/>
                <w:b/>
                <w:kern w:val="0"/>
                <w:lang w:eastAsia="zh-CN" w:bidi="hi-IN"/>
              </w:rPr>
            </w:pPr>
            <w:r w:rsidRPr="000D3A5D">
              <w:rPr>
                <w:rFonts w:ascii="Times New Roman" w:eastAsia="NSimSun" w:hAnsi="Times New Roman" w:cs="Times New Roman"/>
                <w:kern w:val="0"/>
                <w:lang w:eastAsia="zh-CN" w:bidi="hi-IN"/>
              </w:rPr>
              <w:t>4.</w:t>
            </w:r>
          </w:p>
        </w:tc>
        <w:tc>
          <w:tcPr>
            <w:tcW w:w="3564" w:type="pct"/>
            <w:tcBorders>
              <w:top w:val="single" w:sz="4" w:space="0" w:color="000000"/>
              <w:left w:val="single" w:sz="4" w:space="0" w:color="000000"/>
              <w:bottom w:val="single" w:sz="4" w:space="0" w:color="000000"/>
              <w:right w:val="single" w:sz="4" w:space="0" w:color="000000"/>
            </w:tcBorders>
          </w:tcPr>
          <w:p w14:paraId="07E9131D" w14:textId="2CCE28D7" w:rsidR="008152A6" w:rsidRPr="000D3A5D" w:rsidRDefault="00770E33" w:rsidP="00B60224">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0D3A5D">
              <w:rPr>
                <w:rFonts w:ascii="Times New Roman" w:eastAsia="NSimSun" w:hAnsi="Times New Roman" w:cs="Times New Roman"/>
                <w:kern w:val="0"/>
                <w:lang w:eastAsia="zh-CN" w:bidi="hi-IN"/>
              </w:rPr>
              <w:t>Техническое обслуживание ОПО</w:t>
            </w:r>
          </w:p>
        </w:tc>
        <w:tc>
          <w:tcPr>
            <w:tcW w:w="998" w:type="pct"/>
            <w:vMerge/>
            <w:tcBorders>
              <w:top w:val="single" w:sz="4" w:space="0" w:color="000000"/>
              <w:left w:val="single" w:sz="4" w:space="0" w:color="000000"/>
              <w:bottom w:val="single" w:sz="4" w:space="0" w:color="000000"/>
              <w:right w:val="single" w:sz="4" w:space="0" w:color="000000"/>
            </w:tcBorders>
          </w:tcPr>
          <w:p w14:paraId="138EF88F" w14:textId="77777777" w:rsidR="008152A6" w:rsidRPr="000D3A5D"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r>
      <w:tr w:rsidR="008152A6" w:rsidRPr="000D3A5D" w14:paraId="3E0BC39F" w14:textId="77777777" w:rsidTr="00F95FDB">
        <w:trPr>
          <w:trHeight w:val="70"/>
        </w:trPr>
        <w:tc>
          <w:tcPr>
            <w:tcW w:w="438" w:type="pct"/>
            <w:tcBorders>
              <w:top w:val="single" w:sz="4" w:space="0" w:color="000000"/>
              <w:left w:val="single" w:sz="4" w:space="0" w:color="000000"/>
              <w:bottom w:val="single" w:sz="4" w:space="0" w:color="000000"/>
              <w:right w:val="single" w:sz="4" w:space="0" w:color="000000"/>
            </w:tcBorders>
          </w:tcPr>
          <w:p w14:paraId="79122D23" w14:textId="77777777" w:rsidR="008152A6" w:rsidRPr="000D3A5D" w:rsidRDefault="008152A6" w:rsidP="00B60224">
            <w:pPr>
              <w:tabs>
                <w:tab w:val="left" w:pos="6663"/>
              </w:tabs>
              <w:autoSpaceDN/>
              <w:spacing w:after="0" w:line="240" w:lineRule="auto"/>
              <w:jc w:val="center"/>
              <w:textAlignment w:val="auto"/>
              <w:rPr>
                <w:rFonts w:ascii="Times New Roman" w:eastAsia="NSimSun" w:hAnsi="Times New Roman" w:cs="Times New Roman"/>
                <w:b/>
                <w:kern w:val="0"/>
                <w:lang w:eastAsia="zh-CN" w:bidi="hi-IN"/>
              </w:rPr>
            </w:pPr>
            <w:r w:rsidRPr="000D3A5D">
              <w:rPr>
                <w:rFonts w:ascii="Times New Roman" w:eastAsia="NSimSun" w:hAnsi="Times New Roman" w:cs="Times New Roman"/>
                <w:kern w:val="0"/>
                <w:lang w:eastAsia="zh-CN" w:bidi="hi-IN"/>
              </w:rPr>
              <w:t>5.</w:t>
            </w:r>
          </w:p>
        </w:tc>
        <w:tc>
          <w:tcPr>
            <w:tcW w:w="3564" w:type="pct"/>
            <w:tcBorders>
              <w:top w:val="single" w:sz="4" w:space="0" w:color="000000"/>
              <w:left w:val="single" w:sz="4" w:space="0" w:color="000000"/>
              <w:bottom w:val="single" w:sz="4" w:space="0" w:color="000000"/>
              <w:right w:val="single" w:sz="4" w:space="0" w:color="000000"/>
            </w:tcBorders>
          </w:tcPr>
          <w:p w14:paraId="495A81BD" w14:textId="273DB655" w:rsidR="008152A6" w:rsidRPr="000D3A5D" w:rsidRDefault="00A95869" w:rsidP="00B235C3">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0D3A5D">
              <w:rPr>
                <w:rFonts w:ascii="Times New Roman" w:eastAsia="NSimSun" w:hAnsi="Times New Roman" w:cs="Times New Roman"/>
                <w:kern w:val="0"/>
                <w:lang w:eastAsia="zh-CN" w:bidi="hi-IN"/>
              </w:rPr>
              <w:t>Резервно</w:t>
            </w:r>
            <w:r w:rsidR="00B235C3" w:rsidRPr="000D3A5D">
              <w:rPr>
                <w:rFonts w:ascii="Times New Roman" w:eastAsia="NSimSun" w:hAnsi="Times New Roman" w:cs="Times New Roman"/>
                <w:kern w:val="0"/>
                <w:lang w:eastAsia="zh-CN" w:bidi="hi-IN"/>
              </w:rPr>
              <w:t>е</w:t>
            </w:r>
            <w:r w:rsidRPr="000D3A5D">
              <w:rPr>
                <w:rFonts w:ascii="Times New Roman" w:eastAsia="NSimSun" w:hAnsi="Times New Roman" w:cs="Times New Roman"/>
                <w:kern w:val="0"/>
                <w:lang w:eastAsia="zh-CN" w:bidi="hi-IN"/>
              </w:rPr>
              <w:t xml:space="preserve"> копировани</w:t>
            </w:r>
            <w:r w:rsidR="00B235C3" w:rsidRPr="000D3A5D">
              <w:rPr>
                <w:rFonts w:ascii="Times New Roman" w:eastAsia="NSimSun" w:hAnsi="Times New Roman" w:cs="Times New Roman"/>
                <w:kern w:val="0"/>
                <w:lang w:eastAsia="zh-CN" w:bidi="hi-IN"/>
              </w:rPr>
              <w:t>е</w:t>
            </w:r>
            <w:r w:rsidRPr="000D3A5D">
              <w:rPr>
                <w:rFonts w:ascii="Times New Roman" w:eastAsia="NSimSun" w:hAnsi="Times New Roman" w:cs="Times New Roman"/>
                <w:kern w:val="0"/>
                <w:lang w:eastAsia="zh-CN" w:bidi="hi-IN"/>
              </w:rPr>
              <w:t xml:space="preserve"> и проверк</w:t>
            </w:r>
            <w:r w:rsidR="00B235C3" w:rsidRPr="000D3A5D">
              <w:rPr>
                <w:rFonts w:ascii="Times New Roman" w:eastAsia="NSimSun" w:hAnsi="Times New Roman" w:cs="Times New Roman"/>
                <w:kern w:val="0"/>
                <w:lang w:eastAsia="zh-CN" w:bidi="hi-IN"/>
              </w:rPr>
              <w:t>а</w:t>
            </w:r>
            <w:r w:rsidRPr="000D3A5D">
              <w:rPr>
                <w:rFonts w:ascii="Times New Roman" w:eastAsia="NSimSun" w:hAnsi="Times New Roman" w:cs="Times New Roman"/>
                <w:kern w:val="0"/>
                <w:lang w:eastAsia="zh-CN" w:bidi="hi-IN"/>
              </w:rPr>
              <w:t xml:space="preserve"> целостности резервных копий РНИС СО</w:t>
            </w:r>
          </w:p>
        </w:tc>
        <w:tc>
          <w:tcPr>
            <w:tcW w:w="998" w:type="pct"/>
            <w:vMerge/>
            <w:tcBorders>
              <w:top w:val="single" w:sz="4" w:space="0" w:color="000000"/>
              <w:left w:val="single" w:sz="4" w:space="0" w:color="000000"/>
              <w:bottom w:val="single" w:sz="4" w:space="0" w:color="000000"/>
              <w:right w:val="single" w:sz="4" w:space="0" w:color="000000"/>
            </w:tcBorders>
          </w:tcPr>
          <w:p w14:paraId="30300A66" w14:textId="77777777" w:rsidR="008152A6" w:rsidRPr="000D3A5D"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r>
      <w:tr w:rsidR="008152A6" w:rsidRPr="00097B8B" w14:paraId="1A99E362" w14:textId="77777777" w:rsidTr="00F95FDB">
        <w:trPr>
          <w:trHeight w:val="526"/>
        </w:trPr>
        <w:tc>
          <w:tcPr>
            <w:tcW w:w="438" w:type="pct"/>
            <w:tcBorders>
              <w:top w:val="single" w:sz="4" w:space="0" w:color="000000"/>
              <w:left w:val="single" w:sz="4" w:space="0" w:color="000000"/>
              <w:bottom w:val="single" w:sz="4" w:space="0" w:color="000000"/>
              <w:right w:val="single" w:sz="4" w:space="0" w:color="000000"/>
            </w:tcBorders>
          </w:tcPr>
          <w:p w14:paraId="645C790F" w14:textId="77777777" w:rsidR="008152A6" w:rsidRPr="000D3A5D" w:rsidRDefault="008152A6" w:rsidP="00B60224">
            <w:pPr>
              <w:tabs>
                <w:tab w:val="left" w:pos="6663"/>
              </w:tabs>
              <w:autoSpaceDN/>
              <w:spacing w:after="0" w:line="240" w:lineRule="auto"/>
              <w:jc w:val="center"/>
              <w:textAlignment w:val="auto"/>
              <w:rPr>
                <w:rFonts w:ascii="Times New Roman" w:eastAsia="NSimSun" w:hAnsi="Times New Roman" w:cs="Times New Roman"/>
                <w:b/>
                <w:kern w:val="0"/>
                <w:lang w:eastAsia="zh-CN" w:bidi="hi-IN"/>
              </w:rPr>
            </w:pPr>
            <w:r w:rsidRPr="000D3A5D">
              <w:rPr>
                <w:rFonts w:ascii="Times New Roman" w:eastAsia="NSimSun" w:hAnsi="Times New Roman" w:cs="Times New Roman"/>
                <w:kern w:val="0"/>
                <w:lang w:eastAsia="zh-CN" w:bidi="hi-IN"/>
              </w:rPr>
              <w:t>6.</w:t>
            </w:r>
          </w:p>
        </w:tc>
        <w:tc>
          <w:tcPr>
            <w:tcW w:w="3564" w:type="pct"/>
            <w:tcBorders>
              <w:top w:val="single" w:sz="4" w:space="0" w:color="000000"/>
              <w:left w:val="single" w:sz="4" w:space="0" w:color="000000"/>
              <w:bottom w:val="single" w:sz="4" w:space="0" w:color="000000"/>
              <w:right w:val="single" w:sz="4" w:space="0" w:color="000000"/>
            </w:tcBorders>
          </w:tcPr>
          <w:p w14:paraId="4A9D2D88" w14:textId="474BA834" w:rsidR="008152A6" w:rsidRPr="00097B8B" w:rsidRDefault="00770E33" w:rsidP="00F95FDB">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0D3A5D">
              <w:rPr>
                <w:rFonts w:ascii="Times New Roman" w:eastAsia="NSimSun" w:hAnsi="Times New Roman" w:cs="Times New Roman"/>
                <w:kern w:val="0"/>
                <w:lang w:eastAsia="zh-CN" w:bidi="hi-IN"/>
              </w:rPr>
              <w:t>Мониторинг доступности и работоспособности (производительности) РНИС СО</w:t>
            </w:r>
          </w:p>
        </w:tc>
        <w:tc>
          <w:tcPr>
            <w:tcW w:w="998" w:type="pct"/>
            <w:vMerge/>
            <w:tcBorders>
              <w:top w:val="single" w:sz="4" w:space="0" w:color="000000"/>
              <w:left w:val="single" w:sz="4" w:space="0" w:color="000000"/>
              <w:bottom w:val="single" w:sz="4" w:space="0" w:color="000000"/>
              <w:right w:val="single" w:sz="4" w:space="0" w:color="000000"/>
            </w:tcBorders>
          </w:tcPr>
          <w:p w14:paraId="0AE8A8A1"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r>
    </w:tbl>
    <w:p w14:paraId="1CB4F79A" w14:textId="77777777" w:rsidR="008152A6" w:rsidRPr="00097B8B" w:rsidRDefault="008152A6" w:rsidP="008152A6">
      <w:pPr>
        <w:keepNext/>
        <w:autoSpaceDN/>
        <w:spacing w:after="0" w:line="240" w:lineRule="auto"/>
        <w:ind w:left="1069"/>
        <w:textAlignment w:val="auto"/>
        <w:outlineLvl w:val="0"/>
        <w:rPr>
          <w:rFonts w:ascii="Times New Roman" w:eastAsia="Times New Roman" w:hAnsi="Times New Roman" w:cs="Times New Roman"/>
          <w:b/>
          <w:bCs/>
          <w:kern w:val="2"/>
          <w:lang w:eastAsia="ru-RU"/>
        </w:rPr>
      </w:pPr>
    </w:p>
    <w:p w14:paraId="658B8FFB" w14:textId="14544BBB" w:rsidR="008152A6" w:rsidRPr="00097B8B" w:rsidRDefault="00837E9A" w:rsidP="001B1782">
      <w:pPr>
        <w:keepNext/>
        <w:widowControl/>
        <w:numPr>
          <w:ilvl w:val="1"/>
          <w:numId w:val="26"/>
        </w:numPr>
        <w:suppressAutoHyphens w:val="0"/>
        <w:autoSpaceDN/>
        <w:spacing w:after="0" w:line="240" w:lineRule="auto"/>
        <w:ind w:left="0" w:firstLine="709"/>
        <w:jc w:val="both"/>
        <w:textAlignment w:val="auto"/>
        <w:outlineLvl w:val="0"/>
        <w:rPr>
          <w:rFonts w:ascii="Times New Roman" w:eastAsia="Times New Roman" w:hAnsi="Times New Roman" w:cs="Times New Roman"/>
          <w:b/>
          <w:bCs/>
          <w:kern w:val="2"/>
          <w:lang w:eastAsia="ru-RU"/>
        </w:rPr>
      </w:pPr>
      <w:r w:rsidRPr="00837E9A">
        <w:rPr>
          <w:rFonts w:ascii="Times New Roman" w:eastAsia="Times New Roman" w:hAnsi="Times New Roman" w:cs="Times New Roman"/>
          <w:b/>
          <w:bCs/>
          <w:kern w:val="2"/>
          <w:lang w:eastAsia="ru-RU"/>
        </w:rPr>
        <w:t>Требования к услугам консультирования пользователей РНИС СО, а также обеспечения наполнения и актуализации РНИС СО</w:t>
      </w:r>
      <w:r w:rsidR="000D3A5D" w:rsidRPr="000D3A5D">
        <w:t xml:space="preserve"> </w:t>
      </w:r>
      <w:r w:rsidR="000D3A5D" w:rsidRPr="000D3A5D">
        <w:rPr>
          <w:rFonts w:ascii="Times New Roman" w:eastAsia="Times New Roman" w:hAnsi="Times New Roman" w:cs="Times New Roman"/>
          <w:b/>
          <w:bCs/>
          <w:kern w:val="2"/>
          <w:lang w:eastAsia="ru-RU"/>
        </w:rPr>
        <w:t>в соответствии с поступившими в адрес СТП Исполнителя заявками</w:t>
      </w:r>
      <w:r w:rsidRPr="00837E9A">
        <w:rPr>
          <w:rFonts w:ascii="Times New Roman" w:eastAsia="Times New Roman" w:hAnsi="Times New Roman" w:cs="Times New Roman"/>
          <w:b/>
          <w:bCs/>
          <w:kern w:val="2"/>
          <w:lang w:eastAsia="ru-RU"/>
        </w:rPr>
        <w:t>.</w:t>
      </w:r>
    </w:p>
    <w:p w14:paraId="361F8380" w14:textId="77777777" w:rsidR="008152A6" w:rsidRPr="00097B8B" w:rsidRDefault="008152A6" w:rsidP="008152A6">
      <w:pPr>
        <w:tabs>
          <w:tab w:val="num" w:pos="0"/>
        </w:tabs>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 процессе оказания услуг Исполнитель должен обеспечить выполнение следующих операций:</w:t>
      </w:r>
    </w:p>
    <w:p w14:paraId="72048DE1" w14:textId="77777777" w:rsidR="008152A6" w:rsidRPr="00097B8B" w:rsidRDefault="008152A6" w:rsidP="008152A6">
      <w:pPr>
        <w:widowControl/>
        <w:numPr>
          <w:ilvl w:val="0"/>
          <w:numId w:val="13"/>
        </w:numPr>
        <w:tabs>
          <w:tab w:val="left" w:pos="993"/>
        </w:tabs>
        <w:suppressAutoHyphens w:val="0"/>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консультирование Государственного заказчика и пользователей по вопросам эксплуатации РНИС СО;</w:t>
      </w:r>
    </w:p>
    <w:p w14:paraId="33C3DC69" w14:textId="77777777" w:rsidR="008152A6" w:rsidRPr="00097B8B" w:rsidRDefault="008152A6" w:rsidP="008152A6">
      <w:pPr>
        <w:widowControl/>
        <w:numPr>
          <w:ilvl w:val="0"/>
          <w:numId w:val="11"/>
        </w:numPr>
        <w:tabs>
          <w:tab w:val="left" w:pos="993"/>
        </w:tabs>
        <w:suppressAutoHyphens w:val="0"/>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подготовка и предоставление инструкций пользователям по функционалу РНИС СО;</w:t>
      </w:r>
    </w:p>
    <w:p w14:paraId="7BEB82BB" w14:textId="1583CB6C" w:rsidR="008152A6" w:rsidRPr="00097B8B" w:rsidRDefault="008152A6" w:rsidP="008152A6">
      <w:pPr>
        <w:widowControl/>
        <w:numPr>
          <w:ilvl w:val="0"/>
          <w:numId w:val="11"/>
        </w:numPr>
        <w:tabs>
          <w:tab w:val="left" w:pos="993"/>
        </w:tabs>
        <w:suppressAutoHyphens w:val="0"/>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 xml:space="preserve">наполнение РНИС СО, включая </w:t>
      </w:r>
      <w:r w:rsidRPr="00097B8B">
        <w:rPr>
          <w:rFonts w:ascii="Times New Roman" w:eastAsia="NSimSun" w:hAnsi="Times New Roman" w:cs="Times New Roman"/>
          <w:bCs/>
          <w:kern w:val="0"/>
          <w:lang w:eastAsia="zh-CN" w:bidi="hi-IN"/>
        </w:rPr>
        <w:t>заведение и обновление маршрутной сети, формирование и корректировку расписаний движения транспортных средств, а также занесение справочных значений.</w:t>
      </w:r>
    </w:p>
    <w:p w14:paraId="150330EE" w14:textId="77777777" w:rsidR="008152A6" w:rsidRPr="00097B8B" w:rsidRDefault="008152A6" w:rsidP="008152A6">
      <w:pPr>
        <w:keepNext/>
        <w:widowControl/>
        <w:autoSpaceDN/>
        <w:spacing w:after="0" w:line="240" w:lineRule="auto"/>
        <w:ind w:left="1069"/>
        <w:textAlignment w:val="auto"/>
        <w:outlineLvl w:val="0"/>
        <w:rPr>
          <w:rFonts w:ascii="Times New Roman" w:eastAsia="Times New Roman" w:hAnsi="Times New Roman" w:cs="Times New Roman"/>
          <w:b/>
          <w:bCs/>
          <w:kern w:val="2"/>
          <w:lang w:eastAsia="ru-RU"/>
        </w:rPr>
      </w:pPr>
    </w:p>
    <w:p w14:paraId="3678CAA4" w14:textId="3B9B3FE0" w:rsidR="008152A6" w:rsidRPr="00097B8B" w:rsidRDefault="00B03436" w:rsidP="001B1782">
      <w:pPr>
        <w:keepNext/>
        <w:widowControl/>
        <w:numPr>
          <w:ilvl w:val="1"/>
          <w:numId w:val="26"/>
        </w:numPr>
        <w:suppressAutoHyphens w:val="0"/>
        <w:autoSpaceDN/>
        <w:spacing w:after="0" w:line="240" w:lineRule="auto"/>
        <w:ind w:left="0" w:firstLine="635"/>
        <w:jc w:val="both"/>
        <w:textAlignment w:val="auto"/>
        <w:outlineLvl w:val="0"/>
        <w:rPr>
          <w:rFonts w:ascii="Times New Roman" w:eastAsia="Times New Roman" w:hAnsi="Times New Roman" w:cs="Times New Roman"/>
          <w:b/>
          <w:bCs/>
          <w:kern w:val="2"/>
          <w:lang w:eastAsia="ru-RU"/>
        </w:rPr>
      </w:pPr>
      <w:r>
        <w:rPr>
          <w:rFonts w:ascii="Times New Roman" w:eastAsia="Times New Roman" w:hAnsi="Times New Roman" w:cs="Times New Roman"/>
          <w:b/>
          <w:bCs/>
          <w:kern w:val="2"/>
          <w:lang w:eastAsia="ru-RU"/>
        </w:rPr>
        <w:t xml:space="preserve"> </w:t>
      </w:r>
      <w:r w:rsidR="000D101C" w:rsidRPr="000D101C">
        <w:rPr>
          <w:rFonts w:ascii="Times New Roman" w:eastAsia="Times New Roman" w:hAnsi="Times New Roman" w:cs="Times New Roman"/>
          <w:b/>
          <w:bCs/>
          <w:kern w:val="2"/>
          <w:lang w:eastAsia="ru-RU"/>
        </w:rPr>
        <w:t>Требования к услугам по плановому и внеплановому техническому обслуживанию РНИС СО</w:t>
      </w:r>
      <w:r w:rsidR="001D2214" w:rsidRPr="00097B8B">
        <w:rPr>
          <w:rFonts w:ascii="Times New Roman" w:eastAsia="Times New Roman" w:hAnsi="Times New Roman" w:cs="Times New Roman"/>
          <w:b/>
          <w:bCs/>
          <w:kern w:val="2"/>
          <w:lang w:eastAsia="ru-RU"/>
        </w:rPr>
        <w:t>.</w:t>
      </w:r>
    </w:p>
    <w:p w14:paraId="5CA85955" w14:textId="77777777" w:rsidR="00144F91" w:rsidRPr="00144F91" w:rsidRDefault="00144F91" w:rsidP="00144F91">
      <w:pPr>
        <w:tabs>
          <w:tab w:val="num" w:pos="0"/>
        </w:tabs>
        <w:autoSpaceDN/>
        <w:spacing w:after="0" w:line="240" w:lineRule="auto"/>
        <w:ind w:firstLine="709"/>
        <w:jc w:val="both"/>
        <w:textAlignment w:val="auto"/>
        <w:rPr>
          <w:rFonts w:ascii="Times New Roman" w:eastAsia="NSimSun" w:hAnsi="Times New Roman" w:cs="Times New Roman"/>
          <w:kern w:val="0"/>
          <w:lang w:eastAsia="zh-CN" w:bidi="hi-IN"/>
        </w:rPr>
      </w:pPr>
      <w:r w:rsidRPr="00144F91">
        <w:rPr>
          <w:rFonts w:ascii="Times New Roman" w:eastAsia="NSimSun" w:hAnsi="Times New Roman" w:cs="Times New Roman"/>
          <w:kern w:val="0"/>
          <w:lang w:eastAsia="zh-CN" w:bidi="hi-IN"/>
        </w:rPr>
        <w:t>В процессе оказания услуг Исполнитель должен выполнять операции, указанные в таблице 2.2.</w:t>
      </w:r>
    </w:p>
    <w:p w14:paraId="4177EC2B" w14:textId="77777777" w:rsidR="00144F91" w:rsidRPr="00144F91" w:rsidRDefault="00144F91" w:rsidP="00144F91">
      <w:pPr>
        <w:tabs>
          <w:tab w:val="num" w:pos="0"/>
        </w:tabs>
        <w:autoSpaceDN/>
        <w:spacing w:after="0" w:line="240" w:lineRule="auto"/>
        <w:ind w:firstLine="709"/>
        <w:jc w:val="both"/>
        <w:textAlignment w:val="auto"/>
        <w:rPr>
          <w:rFonts w:ascii="Times New Roman" w:eastAsia="NSimSun" w:hAnsi="Times New Roman" w:cs="Times New Roman"/>
          <w:b/>
          <w:kern w:val="0"/>
          <w:lang w:eastAsia="zh-CN" w:bidi="hi-IN"/>
        </w:rPr>
      </w:pPr>
      <w:bookmarkStart w:id="2" w:name="_Ref504054105"/>
      <w:bookmarkEnd w:id="2"/>
      <w:r w:rsidRPr="00144F91">
        <w:rPr>
          <w:rFonts w:ascii="Times New Roman" w:eastAsia="NSimSun" w:hAnsi="Times New Roman" w:cs="Times New Roman"/>
          <w:b/>
          <w:kern w:val="0"/>
          <w:lang w:eastAsia="zh-CN" w:bidi="hi-IN"/>
        </w:rPr>
        <w:t xml:space="preserve">Таблица 2.2 – Перечень операций </w:t>
      </w:r>
      <w:r w:rsidRPr="00144F91">
        <w:rPr>
          <w:rFonts w:ascii="Times New Roman" w:eastAsia="Times New Roman" w:hAnsi="Times New Roman" w:cs="Times New Roman"/>
          <w:b/>
          <w:bCs/>
          <w:kern w:val="2"/>
          <w:lang w:eastAsia="ru-RU"/>
        </w:rPr>
        <w:t>по плановому и внеплановому обслуживанию</w:t>
      </w:r>
    </w:p>
    <w:tbl>
      <w:tblPr>
        <w:tblW w:w="5000" w:type="pct"/>
        <w:tblLook w:val="04A0" w:firstRow="1" w:lastRow="0" w:firstColumn="1" w:lastColumn="0" w:noHBand="0" w:noVBand="1"/>
      </w:tblPr>
      <w:tblGrid>
        <w:gridCol w:w="513"/>
        <w:gridCol w:w="6286"/>
        <w:gridCol w:w="2404"/>
      </w:tblGrid>
      <w:tr w:rsidR="00144F91" w:rsidRPr="00144F91" w14:paraId="0DD7D422" w14:textId="77777777" w:rsidTr="00703A5A">
        <w:tc>
          <w:tcPr>
            <w:tcW w:w="279" w:type="pct"/>
            <w:tcBorders>
              <w:top w:val="single" w:sz="4" w:space="0" w:color="000000"/>
              <w:left w:val="single" w:sz="4" w:space="0" w:color="000000"/>
              <w:bottom w:val="single" w:sz="4" w:space="0" w:color="000000"/>
              <w:right w:val="single" w:sz="4" w:space="0" w:color="000000"/>
            </w:tcBorders>
            <w:shd w:val="clear" w:color="auto" w:fill="FFFFFF"/>
          </w:tcPr>
          <w:p w14:paraId="30AC02BE" w14:textId="77777777" w:rsidR="00144F91" w:rsidRPr="00144F91" w:rsidRDefault="00144F91" w:rsidP="00703A5A">
            <w:pPr>
              <w:autoSpaceDN/>
              <w:spacing w:after="0" w:line="240" w:lineRule="auto"/>
              <w:jc w:val="center"/>
              <w:textAlignment w:val="auto"/>
              <w:rPr>
                <w:rFonts w:ascii="Times New Roman" w:eastAsia="NSimSun" w:hAnsi="Times New Roman" w:cs="Times New Roman"/>
                <w:kern w:val="0"/>
                <w:lang w:eastAsia="zh-CN" w:bidi="hi-IN"/>
              </w:rPr>
            </w:pPr>
            <w:r w:rsidRPr="00144F91">
              <w:rPr>
                <w:rFonts w:ascii="Times New Roman" w:eastAsia="NSimSun" w:hAnsi="Times New Roman" w:cs="Times New Roman"/>
                <w:kern w:val="0"/>
                <w:lang w:eastAsia="zh-CN" w:bidi="hi-IN"/>
              </w:rPr>
              <w:t>№ п/п</w:t>
            </w:r>
          </w:p>
        </w:tc>
        <w:tc>
          <w:tcPr>
            <w:tcW w:w="3415" w:type="pct"/>
            <w:tcBorders>
              <w:top w:val="single" w:sz="4" w:space="0" w:color="000000"/>
              <w:left w:val="single" w:sz="4" w:space="0" w:color="000000"/>
              <w:bottom w:val="single" w:sz="4" w:space="0" w:color="000000"/>
              <w:right w:val="single" w:sz="4" w:space="0" w:color="000000"/>
            </w:tcBorders>
            <w:shd w:val="clear" w:color="auto" w:fill="FFFFFF"/>
          </w:tcPr>
          <w:p w14:paraId="51F1F3B0" w14:textId="77777777" w:rsidR="00144F91" w:rsidRPr="00144F91" w:rsidRDefault="00144F91" w:rsidP="00703A5A">
            <w:pPr>
              <w:autoSpaceDN/>
              <w:spacing w:after="0" w:line="240" w:lineRule="auto"/>
              <w:jc w:val="center"/>
              <w:textAlignment w:val="auto"/>
              <w:rPr>
                <w:rFonts w:ascii="Times New Roman" w:eastAsia="NSimSun" w:hAnsi="Times New Roman" w:cs="Times New Roman"/>
                <w:kern w:val="0"/>
                <w:lang w:eastAsia="zh-CN" w:bidi="hi-IN"/>
              </w:rPr>
            </w:pPr>
            <w:r w:rsidRPr="00144F91">
              <w:rPr>
                <w:rFonts w:ascii="Times New Roman" w:eastAsia="NSimSun" w:hAnsi="Times New Roman" w:cs="Times New Roman"/>
                <w:kern w:val="0"/>
                <w:lang w:eastAsia="zh-CN" w:bidi="hi-IN"/>
              </w:rPr>
              <w:t>Перечень операций</w:t>
            </w:r>
          </w:p>
        </w:tc>
        <w:tc>
          <w:tcPr>
            <w:tcW w:w="1306" w:type="pct"/>
            <w:tcBorders>
              <w:top w:val="single" w:sz="4" w:space="0" w:color="000000"/>
              <w:left w:val="single" w:sz="4" w:space="0" w:color="000000"/>
              <w:bottom w:val="single" w:sz="4" w:space="0" w:color="000000"/>
              <w:right w:val="single" w:sz="4" w:space="0" w:color="000000"/>
            </w:tcBorders>
            <w:shd w:val="clear" w:color="auto" w:fill="FFFFFF"/>
          </w:tcPr>
          <w:p w14:paraId="4A1E7769" w14:textId="77777777" w:rsidR="00144F91" w:rsidRPr="00144F91" w:rsidRDefault="00144F91" w:rsidP="00703A5A">
            <w:pPr>
              <w:autoSpaceDN/>
              <w:spacing w:after="0" w:line="240" w:lineRule="auto"/>
              <w:jc w:val="center"/>
              <w:textAlignment w:val="auto"/>
              <w:rPr>
                <w:rFonts w:ascii="Times New Roman" w:eastAsia="NSimSun" w:hAnsi="Times New Roman" w:cs="Times New Roman"/>
                <w:kern w:val="0"/>
                <w:lang w:eastAsia="zh-CN" w:bidi="hi-IN"/>
              </w:rPr>
            </w:pPr>
            <w:r w:rsidRPr="00144F91">
              <w:rPr>
                <w:rFonts w:ascii="Times New Roman" w:eastAsia="NSimSun" w:hAnsi="Times New Roman" w:cs="Times New Roman"/>
                <w:kern w:val="0"/>
                <w:lang w:eastAsia="zh-CN" w:bidi="hi-IN"/>
              </w:rPr>
              <w:t>Периодичность</w:t>
            </w:r>
          </w:p>
        </w:tc>
      </w:tr>
      <w:tr w:rsidR="00144F91" w:rsidRPr="00144F91" w14:paraId="79230E23" w14:textId="77777777" w:rsidTr="00703A5A">
        <w:tc>
          <w:tcPr>
            <w:tcW w:w="5000" w:type="pct"/>
            <w:gridSpan w:val="3"/>
            <w:tcBorders>
              <w:top w:val="single" w:sz="4" w:space="0" w:color="000000"/>
              <w:left w:val="single" w:sz="4" w:space="0" w:color="000000"/>
              <w:bottom w:val="single" w:sz="4" w:space="0" w:color="000000"/>
              <w:right w:val="single" w:sz="4" w:space="0" w:color="000000"/>
            </w:tcBorders>
          </w:tcPr>
          <w:p w14:paraId="2BF1DFCA" w14:textId="77777777" w:rsidR="00144F91" w:rsidRPr="00144F91" w:rsidRDefault="00144F91" w:rsidP="00703A5A">
            <w:pPr>
              <w:tabs>
                <w:tab w:val="left" w:pos="6663"/>
              </w:tabs>
              <w:autoSpaceDN/>
              <w:spacing w:after="0" w:line="240" w:lineRule="auto"/>
              <w:jc w:val="center"/>
              <w:textAlignment w:val="auto"/>
              <w:rPr>
                <w:rFonts w:ascii="Times New Roman" w:eastAsia="NSimSun" w:hAnsi="Times New Roman" w:cs="Times New Roman"/>
                <w:kern w:val="0"/>
                <w:lang w:eastAsia="zh-CN" w:bidi="hi-IN"/>
              </w:rPr>
            </w:pPr>
            <w:r w:rsidRPr="00144F91">
              <w:rPr>
                <w:rFonts w:ascii="Times New Roman" w:eastAsia="NSimSun" w:hAnsi="Times New Roman" w:cs="Times New Roman"/>
                <w:kern w:val="0"/>
                <w:lang w:eastAsia="zh-CN" w:bidi="hi-IN"/>
              </w:rPr>
              <w:t>Плановые</w:t>
            </w:r>
          </w:p>
        </w:tc>
      </w:tr>
      <w:tr w:rsidR="00144F91" w:rsidRPr="00144F91" w14:paraId="50938B1F" w14:textId="77777777" w:rsidTr="00703A5A">
        <w:tc>
          <w:tcPr>
            <w:tcW w:w="279" w:type="pct"/>
            <w:tcBorders>
              <w:top w:val="single" w:sz="4" w:space="0" w:color="000000"/>
              <w:left w:val="single" w:sz="4" w:space="0" w:color="000000"/>
              <w:bottom w:val="single" w:sz="4" w:space="0" w:color="000000"/>
              <w:right w:val="single" w:sz="4" w:space="0" w:color="000000"/>
            </w:tcBorders>
          </w:tcPr>
          <w:p w14:paraId="50E2590A" w14:textId="77777777" w:rsidR="00144F91" w:rsidRPr="00144F91" w:rsidRDefault="00144F91" w:rsidP="00703A5A">
            <w:pPr>
              <w:tabs>
                <w:tab w:val="left" w:pos="6663"/>
              </w:tabs>
              <w:autoSpaceDN/>
              <w:spacing w:after="0" w:line="240" w:lineRule="auto"/>
              <w:jc w:val="center"/>
              <w:textAlignment w:val="auto"/>
              <w:rPr>
                <w:rFonts w:ascii="Times New Roman" w:eastAsia="NSimSun" w:hAnsi="Times New Roman" w:cs="Times New Roman"/>
                <w:kern w:val="0"/>
                <w:lang w:eastAsia="zh-CN" w:bidi="hi-IN"/>
              </w:rPr>
            </w:pPr>
            <w:r w:rsidRPr="00144F91">
              <w:rPr>
                <w:rFonts w:ascii="Times New Roman" w:eastAsia="NSimSun" w:hAnsi="Times New Roman" w:cs="Times New Roman"/>
                <w:kern w:val="0"/>
                <w:lang w:eastAsia="zh-CN" w:bidi="hi-IN"/>
              </w:rPr>
              <w:t>1.</w:t>
            </w:r>
          </w:p>
        </w:tc>
        <w:tc>
          <w:tcPr>
            <w:tcW w:w="3415" w:type="pct"/>
            <w:tcBorders>
              <w:top w:val="single" w:sz="4" w:space="0" w:color="000000"/>
              <w:left w:val="single" w:sz="4" w:space="0" w:color="000000"/>
              <w:bottom w:val="single" w:sz="4" w:space="0" w:color="000000"/>
              <w:right w:val="single" w:sz="4" w:space="0" w:color="000000"/>
            </w:tcBorders>
          </w:tcPr>
          <w:p w14:paraId="167EA615" w14:textId="77777777" w:rsidR="00144F91" w:rsidRPr="00144F91" w:rsidRDefault="00144F91" w:rsidP="00703A5A">
            <w:pPr>
              <w:tabs>
                <w:tab w:val="left" w:pos="6663"/>
              </w:tabs>
              <w:autoSpaceDN/>
              <w:spacing w:after="0" w:line="240" w:lineRule="auto"/>
              <w:jc w:val="both"/>
              <w:textAlignment w:val="auto"/>
              <w:rPr>
                <w:rFonts w:ascii="Times New Roman" w:eastAsia="NSimSun" w:hAnsi="Times New Roman" w:cs="Times New Roman"/>
                <w:kern w:val="0"/>
                <w:lang w:eastAsia="zh-CN" w:bidi="hi-IN"/>
              </w:rPr>
            </w:pPr>
            <w:r w:rsidRPr="00144F91">
              <w:rPr>
                <w:rFonts w:ascii="Times New Roman" w:eastAsia="NSimSun" w:hAnsi="Times New Roman" w:cs="Times New Roman"/>
                <w:kern w:val="0"/>
                <w:lang w:eastAsia="zh-CN" w:bidi="hi-IN"/>
              </w:rPr>
              <w:t>Проверка корректности функционирования основных пользовательских сценариев РНИС СО</w:t>
            </w:r>
          </w:p>
        </w:tc>
        <w:tc>
          <w:tcPr>
            <w:tcW w:w="1306" w:type="pct"/>
            <w:vMerge w:val="restart"/>
            <w:tcBorders>
              <w:top w:val="single" w:sz="4" w:space="0" w:color="000000"/>
              <w:left w:val="single" w:sz="4" w:space="0" w:color="000000"/>
              <w:right w:val="single" w:sz="4" w:space="0" w:color="000000"/>
            </w:tcBorders>
          </w:tcPr>
          <w:p w14:paraId="13B6381E" w14:textId="6ADD54E5" w:rsidR="00144F91" w:rsidRPr="00144F91" w:rsidRDefault="00144F91" w:rsidP="00CD7005">
            <w:pPr>
              <w:tabs>
                <w:tab w:val="left" w:pos="6663"/>
              </w:tabs>
              <w:autoSpaceDN/>
              <w:spacing w:after="0" w:line="240" w:lineRule="auto"/>
              <w:jc w:val="both"/>
              <w:textAlignment w:val="auto"/>
              <w:rPr>
                <w:rFonts w:ascii="Times New Roman" w:eastAsia="NSimSun" w:hAnsi="Times New Roman" w:cs="Times New Roman"/>
                <w:kern w:val="0"/>
                <w:lang w:eastAsia="zh-CN" w:bidi="hi-IN"/>
              </w:rPr>
            </w:pPr>
            <w:r w:rsidRPr="00144F91">
              <w:rPr>
                <w:rFonts w:ascii="Times New Roman" w:eastAsia="NSimSun" w:hAnsi="Times New Roman" w:cs="Times New Roman"/>
                <w:kern w:val="0"/>
                <w:lang w:eastAsia="zh-CN" w:bidi="hi-IN"/>
              </w:rPr>
              <w:t>еже</w:t>
            </w:r>
            <w:r w:rsidR="00CD7005">
              <w:rPr>
                <w:rFonts w:ascii="Times New Roman" w:eastAsia="NSimSun" w:hAnsi="Times New Roman" w:cs="Times New Roman"/>
                <w:kern w:val="0"/>
                <w:lang w:eastAsia="zh-CN" w:bidi="hi-IN"/>
              </w:rPr>
              <w:t>месячно</w:t>
            </w:r>
          </w:p>
        </w:tc>
      </w:tr>
      <w:tr w:rsidR="00144F91" w:rsidRPr="00144F91" w14:paraId="03BD50EB" w14:textId="77777777" w:rsidTr="00703A5A">
        <w:tc>
          <w:tcPr>
            <w:tcW w:w="279" w:type="pct"/>
            <w:tcBorders>
              <w:top w:val="single" w:sz="4" w:space="0" w:color="000000"/>
              <w:left w:val="single" w:sz="4" w:space="0" w:color="000000"/>
              <w:bottom w:val="single" w:sz="4" w:space="0" w:color="000000"/>
              <w:right w:val="single" w:sz="4" w:space="0" w:color="000000"/>
            </w:tcBorders>
          </w:tcPr>
          <w:p w14:paraId="474D1541" w14:textId="77777777" w:rsidR="00144F91" w:rsidRPr="00144F91" w:rsidRDefault="00144F91" w:rsidP="00703A5A">
            <w:pPr>
              <w:tabs>
                <w:tab w:val="left" w:pos="6663"/>
              </w:tabs>
              <w:autoSpaceDN/>
              <w:spacing w:after="0" w:line="240" w:lineRule="auto"/>
              <w:jc w:val="center"/>
              <w:textAlignment w:val="auto"/>
              <w:rPr>
                <w:rFonts w:ascii="Times New Roman" w:eastAsia="NSimSun" w:hAnsi="Times New Roman" w:cs="Times New Roman"/>
                <w:kern w:val="0"/>
                <w:lang w:eastAsia="zh-CN" w:bidi="hi-IN"/>
              </w:rPr>
            </w:pPr>
            <w:r w:rsidRPr="00144F91">
              <w:rPr>
                <w:rFonts w:ascii="Times New Roman" w:eastAsia="NSimSun" w:hAnsi="Times New Roman" w:cs="Times New Roman"/>
                <w:kern w:val="0"/>
                <w:lang w:eastAsia="zh-CN" w:bidi="hi-IN"/>
              </w:rPr>
              <w:t>2.</w:t>
            </w:r>
          </w:p>
        </w:tc>
        <w:tc>
          <w:tcPr>
            <w:tcW w:w="3415" w:type="pct"/>
            <w:tcBorders>
              <w:top w:val="single" w:sz="4" w:space="0" w:color="000000"/>
              <w:left w:val="single" w:sz="4" w:space="0" w:color="000000"/>
              <w:bottom w:val="single" w:sz="4" w:space="0" w:color="000000"/>
              <w:right w:val="single" w:sz="4" w:space="0" w:color="000000"/>
            </w:tcBorders>
          </w:tcPr>
          <w:p w14:paraId="73353527" w14:textId="77777777" w:rsidR="00144F91" w:rsidRPr="00144F91" w:rsidRDefault="00144F91" w:rsidP="00703A5A">
            <w:pPr>
              <w:tabs>
                <w:tab w:val="left" w:pos="6663"/>
              </w:tabs>
              <w:autoSpaceDN/>
              <w:spacing w:after="0" w:line="240" w:lineRule="auto"/>
              <w:jc w:val="both"/>
              <w:textAlignment w:val="auto"/>
              <w:rPr>
                <w:rFonts w:ascii="Times New Roman" w:eastAsia="NSimSun" w:hAnsi="Times New Roman" w:cs="Times New Roman"/>
                <w:kern w:val="0"/>
                <w:lang w:eastAsia="zh-CN" w:bidi="hi-IN"/>
              </w:rPr>
            </w:pPr>
            <w:r w:rsidRPr="00144F91">
              <w:rPr>
                <w:rFonts w:ascii="Times New Roman" w:eastAsia="NSimSun" w:hAnsi="Times New Roman" w:cs="Times New Roman"/>
                <w:kern w:val="0"/>
                <w:lang w:eastAsia="zh-CN" w:bidi="hi-IN"/>
              </w:rPr>
              <w:t>Проверка корректности работы функций экспорта и формирования отчетных данных РНИС СО</w:t>
            </w:r>
          </w:p>
        </w:tc>
        <w:tc>
          <w:tcPr>
            <w:tcW w:w="1306" w:type="pct"/>
            <w:vMerge/>
            <w:tcBorders>
              <w:left w:val="single" w:sz="4" w:space="0" w:color="000000"/>
              <w:right w:val="single" w:sz="4" w:space="0" w:color="000000"/>
            </w:tcBorders>
          </w:tcPr>
          <w:p w14:paraId="5B451180" w14:textId="77777777" w:rsidR="00144F91" w:rsidRPr="00144F91" w:rsidRDefault="00144F91" w:rsidP="00703A5A">
            <w:pPr>
              <w:tabs>
                <w:tab w:val="left" w:pos="6663"/>
              </w:tabs>
              <w:autoSpaceDN/>
              <w:spacing w:after="0" w:line="240" w:lineRule="auto"/>
              <w:jc w:val="both"/>
              <w:textAlignment w:val="auto"/>
              <w:rPr>
                <w:rFonts w:ascii="Times New Roman" w:eastAsia="NSimSun" w:hAnsi="Times New Roman" w:cs="Times New Roman"/>
                <w:kern w:val="0"/>
                <w:lang w:eastAsia="zh-CN" w:bidi="hi-IN"/>
              </w:rPr>
            </w:pPr>
          </w:p>
        </w:tc>
      </w:tr>
      <w:tr w:rsidR="00144F91" w:rsidRPr="00144F91" w14:paraId="53D87384" w14:textId="77777777" w:rsidTr="00703A5A">
        <w:tc>
          <w:tcPr>
            <w:tcW w:w="279" w:type="pct"/>
            <w:tcBorders>
              <w:top w:val="single" w:sz="4" w:space="0" w:color="000000"/>
              <w:left w:val="single" w:sz="4" w:space="0" w:color="000000"/>
              <w:bottom w:val="single" w:sz="4" w:space="0" w:color="000000"/>
              <w:right w:val="single" w:sz="4" w:space="0" w:color="000000"/>
            </w:tcBorders>
          </w:tcPr>
          <w:p w14:paraId="10D5ECB0" w14:textId="77777777" w:rsidR="00144F91" w:rsidRPr="00144F91" w:rsidRDefault="00144F91" w:rsidP="00703A5A">
            <w:pPr>
              <w:tabs>
                <w:tab w:val="left" w:pos="6663"/>
              </w:tabs>
              <w:autoSpaceDN/>
              <w:spacing w:after="0" w:line="240" w:lineRule="auto"/>
              <w:jc w:val="center"/>
              <w:textAlignment w:val="auto"/>
              <w:rPr>
                <w:rFonts w:ascii="Times New Roman" w:eastAsia="NSimSun" w:hAnsi="Times New Roman" w:cs="Times New Roman"/>
                <w:kern w:val="0"/>
                <w:lang w:eastAsia="zh-CN" w:bidi="hi-IN"/>
              </w:rPr>
            </w:pPr>
            <w:r w:rsidRPr="00144F91">
              <w:rPr>
                <w:rFonts w:ascii="Times New Roman" w:eastAsia="NSimSun" w:hAnsi="Times New Roman" w:cs="Times New Roman"/>
                <w:kern w:val="0"/>
                <w:lang w:eastAsia="zh-CN" w:bidi="hi-IN"/>
              </w:rPr>
              <w:lastRenderedPageBreak/>
              <w:t>3.</w:t>
            </w:r>
          </w:p>
        </w:tc>
        <w:tc>
          <w:tcPr>
            <w:tcW w:w="3415" w:type="pct"/>
            <w:tcBorders>
              <w:top w:val="single" w:sz="4" w:space="0" w:color="000000"/>
              <w:left w:val="single" w:sz="4" w:space="0" w:color="000000"/>
              <w:bottom w:val="single" w:sz="4" w:space="0" w:color="000000"/>
              <w:right w:val="single" w:sz="4" w:space="0" w:color="000000"/>
            </w:tcBorders>
          </w:tcPr>
          <w:p w14:paraId="79E5E0F1" w14:textId="77777777" w:rsidR="00144F91" w:rsidRPr="00144F91" w:rsidRDefault="00144F91" w:rsidP="00703A5A">
            <w:pPr>
              <w:tabs>
                <w:tab w:val="left" w:pos="6663"/>
              </w:tabs>
              <w:autoSpaceDN/>
              <w:spacing w:after="0" w:line="240" w:lineRule="auto"/>
              <w:jc w:val="both"/>
              <w:textAlignment w:val="auto"/>
              <w:rPr>
                <w:rFonts w:ascii="Times New Roman" w:eastAsia="NSimSun" w:hAnsi="Times New Roman" w:cs="Times New Roman"/>
                <w:kern w:val="0"/>
                <w:lang w:eastAsia="zh-CN" w:bidi="hi-IN"/>
              </w:rPr>
            </w:pPr>
            <w:r w:rsidRPr="00144F91">
              <w:rPr>
                <w:rFonts w:ascii="Times New Roman" w:eastAsia="NSimSun" w:hAnsi="Times New Roman" w:cs="Times New Roman"/>
                <w:kern w:val="0"/>
                <w:lang w:eastAsia="zh-CN" w:bidi="hi-IN"/>
              </w:rPr>
              <w:t>Проверка корректности функционирования механизмов обмена данными в рамках действующих интеграционных взаимодействий РНИС СО</w:t>
            </w:r>
          </w:p>
        </w:tc>
        <w:tc>
          <w:tcPr>
            <w:tcW w:w="1306" w:type="pct"/>
            <w:vMerge/>
            <w:tcBorders>
              <w:left w:val="single" w:sz="4" w:space="0" w:color="000000"/>
              <w:bottom w:val="single" w:sz="4" w:space="0" w:color="000000"/>
              <w:right w:val="single" w:sz="4" w:space="0" w:color="000000"/>
            </w:tcBorders>
          </w:tcPr>
          <w:p w14:paraId="02F388EC" w14:textId="77777777" w:rsidR="00144F91" w:rsidRPr="00144F91" w:rsidRDefault="00144F91" w:rsidP="00703A5A">
            <w:pPr>
              <w:tabs>
                <w:tab w:val="left" w:pos="6663"/>
              </w:tabs>
              <w:autoSpaceDN/>
              <w:spacing w:after="0" w:line="240" w:lineRule="auto"/>
              <w:jc w:val="both"/>
              <w:textAlignment w:val="auto"/>
              <w:rPr>
                <w:rFonts w:ascii="Times New Roman" w:eastAsia="NSimSun" w:hAnsi="Times New Roman" w:cs="Times New Roman"/>
                <w:kern w:val="0"/>
                <w:lang w:eastAsia="zh-CN" w:bidi="hi-IN"/>
              </w:rPr>
            </w:pPr>
          </w:p>
        </w:tc>
      </w:tr>
      <w:tr w:rsidR="00144F91" w:rsidRPr="00144F91" w14:paraId="3CAB3D96" w14:textId="77777777" w:rsidTr="00703A5A">
        <w:tc>
          <w:tcPr>
            <w:tcW w:w="5000" w:type="pct"/>
            <w:gridSpan w:val="3"/>
            <w:tcBorders>
              <w:top w:val="single" w:sz="4" w:space="0" w:color="000000"/>
              <w:left w:val="single" w:sz="4" w:space="0" w:color="000000"/>
              <w:bottom w:val="single" w:sz="4" w:space="0" w:color="000000"/>
              <w:right w:val="single" w:sz="4" w:space="0" w:color="000000"/>
            </w:tcBorders>
          </w:tcPr>
          <w:p w14:paraId="31D4681F" w14:textId="77777777" w:rsidR="00144F91" w:rsidRPr="00144F91" w:rsidRDefault="00144F91" w:rsidP="00703A5A">
            <w:pPr>
              <w:tabs>
                <w:tab w:val="left" w:pos="6663"/>
              </w:tabs>
              <w:autoSpaceDN/>
              <w:spacing w:after="0" w:line="240" w:lineRule="auto"/>
              <w:jc w:val="center"/>
              <w:textAlignment w:val="auto"/>
              <w:rPr>
                <w:rFonts w:ascii="Times New Roman" w:eastAsia="NSimSun" w:hAnsi="Times New Roman" w:cs="Times New Roman"/>
                <w:kern w:val="0"/>
                <w:lang w:eastAsia="zh-CN" w:bidi="hi-IN"/>
              </w:rPr>
            </w:pPr>
            <w:r w:rsidRPr="00144F91">
              <w:rPr>
                <w:rFonts w:ascii="Times New Roman" w:eastAsia="NSimSun" w:hAnsi="Times New Roman" w:cs="Times New Roman"/>
                <w:kern w:val="0"/>
                <w:lang w:eastAsia="zh-CN" w:bidi="hi-IN"/>
              </w:rPr>
              <w:t>Внеплановые</w:t>
            </w:r>
          </w:p>
        </w:tc>
      </w:tr>
      <w:tr w:rsidR="00144F91" w:rsidRPr="00144F91" w14:paraId="2839F910" w14:textId="77777777" w:rsidTr="00703A5A">
        <w:tc>
          <w:tcPr>
            <w:tcW w:w="279" w:type="pct"/>
            <w:tcBorders>
              <w:top w:val="single" w:sz="4" w:space="0" w:color="000000"/>
              <w:left w:val="single" w:sz="4" w:space="0" w:color="000000"/>
              <w:bottom w:val="single" w:sz="4" w:space="0" w:color="000000"/>
              <w:right w:val="single" w:sz="4" w:space="0" w:color="000000"/>
            </w:tcBorders>
          </w:tcPr>
          <w:p w14:paraId="1066728B" w14:textId="77777777" w:rsidR="00144F91" w:rsidRPr="00144F91" w:rsidRDefault="00144F91" w:rsidP="00703A5A">
            <w:pPr>
              <w:tabs>
                <w:tab w:val="left" w:pos="6663"/>
              </w:tabs>
              <w:autoSpaceDN/>
              <w:spacing w:after="0" w:line="240" w:lineRule="auto"/>
              <w:jc w:val="center"/>
              <w:textAlignment w:val="auto"/>
              <w:rPr>
                <w:rFonts w:ascii="Times New Roman" w:eastAsia="NSimSun" w:hAnsi="Times New Roman" w:cs="Times New Roman"/>
                <w:kern w:val="0"/>
                <w:lang w:eastAsia="zh-CN" w:bidi="hi-IN"/>
              </w:rPr>
            </w:pPr>
            <w:r w:rsidRPr="00144F91">
              <w:rPr>
                <w:rFonts w:ascii="Times New Roman" w:eastAsia="NSimSun" w:hAnsi="Times New Roman" w:cs="Times New Roman"/>
                <w:kern w:val="0"/>
                <w:lang w:eastAsia="zh-CN" w:bidi="hi-IN"/>
              </w:rPr>
              <w:t>4.</w:t>
            </w:r>
          </w:p>
        </w:tc>
        <w:tc>
          <w:tcPr>
            <w:tcW w:w="3415" w:type="pct"/>
            <w:tcBorders>
              <w:top w:val="single" w:sz="4" w:space="0" w:color="000000"/>
              <w:left w:val="single" w:sz="4" w:space="0" w:color="000000"/>
              <w:bottom w:val="single" w:sz="4" w:space="0" w:color="000000"/>
              <w:right w:val="single" w:sz="4" w:space="0" w:color="000000"/>
            </w:tcBorders>
          </w:tcPr>
          <w:p w14:paraId="45450A2C" w14:textId="77777777" w:rsidR="00144F91" w:rsidRPr="00144F91" w:rsidRDefault="00144F91" w:rsidP="00703A5A">
            <w:pPr>
              <w:tabs>
                <w:tab w:val="left" w:pos="6663"/>
              </w:tabs>
              <w:autoSpaceDN/>
              <w:spacing w:after="0" w:line="240" w:lineRule="auto"/>
              <w:jc w:val="both"/>
              <w:textAlignment w:val="auto"/>
              <w:rPr>
                <w:rFonts w:ascii="Times New Roman" w:eastAsia="NSimSun" w:hAnsi="Times New Roman" w:cs="Times New Roman"/>
                <w:kern w:val="0"/>
                <w:lang w:eastAsia="zh-CN" w:bidi="hi-IN"/>
              </w:rPr>
            </w:pPr>
            <w:r w:rsidRPr="00144F91">
              <w:rPr>
                <w:rFonts w:ascii="Times New Roman" w:eastAsia="NSimSun" w:hAnsi="Times New Roman" w:cs="Times New Roman"/>
                <w:kern w:val="0"/>
                <w:lang w:eastAsia="zh-CN" w:bidi="hi-IN"/>
              </w:rPr>
              <w:t>Изменение параметров РНИС СО</w:t>
            </w:r>
          </w:p>
        </w:tc>
        <w:tc>
          <w:tcPr>
            <w:tcW w:w="1306" w:type="pct"/>
            <w:vMerge w:val="restart"/>
            <w:tcBorders>
              <w:top w:val="single" w:sz="4" w:space="0" w:color="000000"/>
              <w:left w:val="single" w:sz="4" w:space="0" w:color="000000"/>
              <w:right w:val="single" w:sz="4" w:space="0" w:color="000000"/>
            </w:tcBorders>
          </w:tcPr>
          <w:p w14:paraId="04A4255C" w14:textId="77777777" w:rsidR="00144F91" w:rsidRPr="00144F91" w:rsidRDefault="00144F91" w:rsidP="00703A5A">
            <w:pPr>
              <w:tabs>
                <w:tab w:val="left" w:pos="6663"/>
              </w:tabs>
              <w:autoSpaceDN/>
              <w:spacing w:after="0" w:line="240" w:lineRule="auto"/>
              <w:jc w:val="both"/>
              <w:textAlignment w:val="auto"/>
              <w:rPr>
                <w:rFonts w:ascii="Times New Roman" w:eastAsia="NSimSun" w:hAnsi="Times New Roman" w:cs="Times New Roman"/>
                <w:kern w:val="0"/>
                <w:lang w:eastAsia="zh-CN" w:bidi="hi-IN"/>
              </w:rPr>
            </w:pPr>
            <w:r w:rsidRPr="00144F91">
              <w:rPr>
                <w:rFonts w:ascii="Times New Roman" w:eastAsia="NSimSun" w:hAnsi="Times New Roman" w:cs="Times New Roman"/>
                <w:kern w:val="0"/>
                <w:lang w:eastAsia="zh-CN" w:bidi="hi-IN"/>
              </w:rPr>
              <w:t>На основании заявок, зарегистрированных в СТП, в соответствии со сроками, установленными таблицей 3.6</w:t>
            </w:r>
          </w:p>
        </w:tc>
      </w:tr>
      <w:tr w:rsidR="00144F91" w:rsidRPr="00144F91" w14:paraId="61B46B73" w14:textId="77777777" w:rsidTr="00703A5A">
        <w:tc>
          <w:tcPr>
            <w:tcW w:w="279" w:type="pct"/>
            <w:tcBorders>
              <w:top w:val="single" w:sz="4" w:space="0" w:color="000000"/>
              <w:left w:val="single" w:sz="4" w:space="0" w:color="000000"/>
              <w:bottom w:val="single" w:sz="4" w:space="0" w:color="000000"/>
              <w:right w:val="single" w:sz="4" w:space="0" w:color="000000"/>
            </w:tcBorders>
          </w:tcPr>
          <w:p w14:paraId="5314AEF5" w14:textId="77777777" w:rsidR="00144F91" w:rsidRPr="00144F91" w:rsidRDefault="00144F91" w:rsidP="00703A5A">
            <w:pPr>
              <w:tabs>
                <w:tab w:val="left" w:pos="6663"/>
              </w:tabs>
              <w:autoSpaceDN/>
              <w:spacing w:after="0" w:line="240" w:lineRule="auto"/>
              <w:jc w:val="center"/>
              <w:textAlignment w:val="auto"/>
              <w:rPr>
                <w:rFonts w:ascii="Times New Roman" w:eastAsia="NSimSun" w:hAnsi="Times New Roman" w:cs="Times New Roman"/>
                <w:kern w:val="0"/>
                <w:lang w:eastAsia="zh-CN" w:bidi="hi-IN"/>
              </w:rPr>
            </w:pPr>
            <w:r w:rsidRPr="00144F91">
              <w:rPr>
                <w:rFonts w:ascii="Times New Roman" w:eastAsia="NSimSun" w:hAnsi="Times New Roman" w:cs="Times New Roman"/>
                <w:kern w:val="0"/>
                <w:lang w:eastAsia="zh-CN" w:bidi="hi-IN"/>
              </w:rPr>
              <w:t>5.</w:t>
            </w:r>
          </w:p>
        </w:tc>
        <w:tc>
          <w:tcPr>
            <w:tcW w:w="3415" w:type="pct"/>
            <w:tcBorders>
              <w:top w:val="single" w:sz="4" w:space="0" w:color="000000"/>
              <w:left w:val="single" w:sz="4" w:space="0" w:color="000000"/>
              <w:bottom w:val="single" w:sz="4" w:space="0" w:color="000000"/>
              <w:right w:val="single" w:sz="4" w:space="0" w:color="000000"/>
            </w:tcBorders>
          </w:tcPr>
          <w:p w14:paraId="5B88C62B" w14:textId="77777777" w:rsidR="00144F91" w:rsidRPr="00144F91" w:rsidRDefault="00144F91" w:rsidP="00703A5A">
            <w:pPr>
              <w:tabs>
                <w:tab w:val="left" w:pos="6663"/>
              </w:tabs>
              <w:autoSpaceDN/>
              <w:spacing w:after="0" w:line="240" w:lineRule="auto"/>
              <w:jc w:val="both"/>
              <w:textAlignment w:val="auto"/>
              <w:rPr>
                <w:rFonts w:ascii="Times New Roman" w:eastAsia="NSimSun" w:hAnsi="Times New Roman" w:cs="Times New Roman"/>
                <w:kern w:val="0"/>
                <w:lang w:eastAsia="zh-CN" w:bidi="hi-IN"/>
              </w:rPr>
            </w:pPr>
            <w:r w:rsidRPr="00144F91">
              <w:rPr>
                <w:rFonts w:ascii="Times New Roman" w:eastAsia="NSimSun" w:hAnsi="Times New Roman" w:cs="Times New Roman"/>
                <w:kern w:val="0"/>
                <w:lang w:eastAsia="zh-CN" w:bidi="hi-IN"/>
              </w:rPr>
              <w:t>Корректировка и выгрузка данных, непредусмотренных для изменения и выгрузки через интерфейс РНИС СО</w:t>
            </w:r>
          </w:p>
        </w:tc>
        <w:tc>
          <w:tcPr>
            <w:tcW w:w="1306" w:type="pct"/>
            <w:vMerge/>
            <w:tcBorders>
              <w:left w:val="single" w:sz="4" w:space="0" w:color="000000"/>
              <w:right w:val="single" w:sz="4" w:space="0" w:color="000000"/>
            </w:tcBorders>
          </w:tcPr>
          <w:p w14:paraId="29273F4E" w14:textId="77777777" w:rsidR="00144F91" w:rsidRPr="00144F91" w:rsidRDefault="00144F91" w:rsidP="00703A5A">
            <w:pPr>
              <w:tabs>
                <w:tab w:val="left" w:pos="6663"/>
              </w:tabs>
              <w:autoSpaceDN/>
              <w:spacing w:after="0" w:line="240" w:lineRule="auto"/>
              <w:jc w:val="both"/>
              <w:textAlignment w:val="auto"/>
              <w:rPr>
                <w:rFonts w:ascii="Times New Roman" w:eastAsia="NSimSun" w:hAnsi="Times New Roman" w:cs="Times New Roman"/>
                <w:kern w:val="0"/>
                <w:lang w:eastAsia="zh-CN" w:bidi="hi-IN"/>
              </w:rPr>
            </w:pPr>
          </w:p>
        </w:tc>
      </w:tr>
      <w:tr w:rsidR="00144F91" w:rsidRPr="00144F91" w14:paraId="583B31F3" w14:textId="77777777" w:rsidTr="00703A5A">
        <w:tc>
          <w:tcPr>
            <w:tcW w:w="279" w:type="pct"/>
            <w:tcBorders>
              <w:top w:val="single" w:sz="4" w:space="0" w:color="000000"/>
              <w:left w:val="single" w:sz="4" w:space="0" w:color="000000"/>
              <w:bottom w:val="single" w:sz="4" w:space="0" w:color="000000"/>
              <w:right w:val="single" w:sz="4" w:space="0" w:color="000000"/>
            </w:tcBorders>
          </w:tcPr>
          <w:p w14:paraId="618B0BFE" w14:textId="77777777" w:rsidR="00144F91" w:rsidRPr="00144F91" w:rsidRDefault="00144F91" w:rsidP="00703A5A">
            <w:pPr>
              <w:tabs>
                <w:tab w:val="left" w:pos="6663"/>
              </w:tabs>
              <w:autoSpaceDN/>
              <w:spacing w:after="0" w:line="240" w:lineRule="auto"/>
              <w:jc w:val="center"/>
              <w:textAlignment w:val="auto"/>
              <w:rPr>
                <w:rFonts w:ascii="Times New Roman" w:eastAsia="NSimSun" w:hAnsi="Times New Roman" w:cs="Times New Roman"/>
                <w:kern w:val="0"/>
                <w:lang w:eastAsia="zh-CN" w:bidi="hi-IN"/>
              </w:rPr>
            </w:pPr>
            <w:r w:rsidRPr="00144F91">
              <w:rPr>
                <w:rFonts w:ascii="Times New Roman" w:eastAsia="NSimSun" w:hAnsi="Times New Roman" w:cs="Times New Roman"/>
                <w:kern w:val="0"/>
                <w:lang w:eastAsia="zh-CN" w:bidi="hi-IN"/>
              </w:rPr>
              <w:t>6.</w:t>
            </w:r>
          </w:p>
        </w:tc>
        <w:tc>
          <w:tcPr>
            <w:tcW w:w="3415" w:type="pct"/>
            <w:tcBorders>
              <w:top w:val="single" w:sz="4" w:space="0" w:color="000000"/>
              <w:left w:val="single" w:sz="4" w:space="0" w:color="000000"/>
              <w:bottom w:val="single" w:sz="4" w:space="0" w:color="000000"/>
              <w:right w:val="single" w:sz="4" w:space="0" w:color="000000"/>
            </w:tcBorders>
          </w:tcPr>
          <w:p w14:paraId="2E57FAB9" w14:textId="77777777" w:rsidR="00144F91" w:rsidRPr="00144F91" w:rsidRDefault="00144F91" w:rsidP="00703A5A">
            <w:pPr>
              <w:tabs>
                <w:tab w:val="left" w:pos="6663"/>
              </w:tabs>
              <w:autoSpaceDN/>
              <w:spacing w:after="0" w:line="240" w:lineRule="auto"/>
              <w:jc w:val="both"/>
              <w:textAlignment w:val="auto"/>
              <w:rPr>
                <w:rFonts w:ascii="Times New Roman" w:eastAsia="NSimSun" w:hAnsi="Times New Roman" w:cs="Times New Roman"/>
                <w:kern w:val="0"/>
                <w:lang w:eastAsia="zh-CN" w:bidi="hi-IN"/>
              </w:rPr>
            </w:pPr>
            <w:r w:rsidRPr="00144F91">
              <w:rPr>
                <w:rFonts w:ascii="Times New Roman" w:eastAsia="NSimSun" w:hAnsi="Times New Roman" w:cs="Times New Roman"/>
                <w:kern w:val="0"/>
                <w:lang w:eastAsia="zh-CN" w:bidi="hi-IN"/>
              </w:rPr>
              <w:t xml:space="preserve">Выполнение обновлений компонентов РНИС СО </w:t>
            </w:r>
          </w:p>
        </w:tc>
        <w:tc>
          <w:tcPr>
            <w:tcW w:w="1306" w:type="pct"/>
            <w:vMerge/>
            <w:tcBorders>
              <w:left w:val="single" w:sz="4" w:space="0" w:color="000000"/>
              <w:right w:val="single" w:sz="4" w:space="0" w:color="000000"/>
            </w:tcBorders>
          </w:tcPr>
          <w:p w14:paraId="003A50D2" w14:textId="77777777" w:rsidR="00144F91" w:rsidRPr="00144F91" w:rsidRDefault="00144F91" w:rsidP="00703A5A">
            <w:pPr>
              <w:tabs>
                <w:tab w:val="left" w:pos="6663"/>
              </w:tabs>
              <w:autoSpaceDN/>
              <w:spacing w:after="0" w:line="240" w:lineRule="auto"/>
              <w:jc w:val="both"/>
              <w:textAlignment w:val="auto"/>
              <w:rPr>
                <w:rFonts w:ascii="Times New Roman" w:eastAsia="NSimSun" w:hAnsi="Times New Roman" w:cs="Times New Roman"/>
                <w:kern w:val="0"/>
                <w:lang w:eastAsia="zh-CN" w:bidi="hi-IN"/>
              </w:rPr>
            </w:pPr>
          </w:p>
        </w:tc>
      </w:tr>
      <w:tr w:rsidR="00144F91" w:rsidRPr="00144F91" w14:paraId="08C2EB21" w14:textId="77777777" w:rsidTr="00703A5A">
        <w:tc>
          <w:tcPr>
            <w:tcW w:w="279" w:type="pct"/>
            <w:tcBorders>
              <w:top w:val="single" w:sz="4" w:space="0" w:color="000000"/>
              <w:left w:val="single" w:sz="4" w:space="0" w:color="000000"/>
              <w:bottom w:val="single" w:sz="4" w:space="0" w:color="000000"/>
              <w:right w:val="single" w:sz="4" w:space="0" w:color="000000"/>
            </w:tcBorders>
          </w:tcPr>
          <w:p w14:paraId="71F810D1" w14:textId="77777777" w:rsidR="00144F91" w:rsidRPr="00144F91" w:rsidRDefault="00144F91" w:rsidP="00703A5A">
            <w:pPr>
              <w:tabs>
                <w:tab w:val="left" w:pos="6663"/>
              </w:tabs>
              <w:autoSpaceDN/>
              <w:spacing w:after="0" w:line="240" w:lineRule="auto"/>
              <w:jc w:val="center"/>
              <w:textAlignment w:val="auto"/>
              <w:rPr>
                <w:rFonts w:ascii="Times New Roman" w:eastAsia="NSimSun" w:hAnsi="Times New Roman" w:cs="Times New Roman"/>
                <w:kern w:val="0"/>
                <w:lang w:eastAsia="zh-CN" w:bidi="hi-IN"/>
              </w:rPr>
            </w:pPr>
            <w:r w:rsidRPr="00144F91">
              <w:rPr>
                <w:rFonts w:ascii="Times New Roman" w:eastAsia="NSimSun" w:hAnsi="Times New Roman" w:cs="Times New Roman"/>
                <w:kern w:val="0"/>
                <w:lang w:eastAsia="zh-CN" w:bidi="hi-IN"/>
              </w:rPr>
              <w:t>7.</w:t>
            </w:r>
          </w:p>
        </w:tc>
        <w:tc>
          <w:tcPr>
            <w:tcW w:w="3415" w:type="pct"/>
            <w:tcBorders>
              <w:top w:val="single" w:sz="4" w:space="0" w:color="000000"/>
              <w:left w:val="single" w:sz="4" w:space="0" w:color="000000"/>
              <w:bottom w:val="single" w:sz="4" w:space="0" w:color="000000"/>
              <w:right w:val="single" w:sz="4" w:space="0" w:color="000000"/>
            </w:tcBorders>
          </w:tcPr>
          <w:p w14:paraId="54AA0C79" w14:textId="3F506161" w:rsidR="00144F91" w:rsidRPr="00144F91" w:rsidRDefault="00743190" w:rsidP="00703A5A">
            <w:pPr>
              <w:tabs>
                <w:tab w:val="left" w:pos="6663"/>
              </w:tabs>
              <w:autoSpaceDN/>
              <w:spacing w:after="0" w:line="240" w:lineRule="auto"/>
              <w:jc w:val="both"/>
              <w:textAlignment w:val="auto"/>
              <w:rPr>
                <w:rFonts w:ascii="Times New Roman" w:eastAsia="NSimSun" w:hAnsi="Times New Roman" w:cs="Times New Roman"/>
                <w:kern w:val="0"/>
                <w:lang w:eastAsia="zh-CN" w:bidi="hi-IN"/>
              </w:rPr>
            </w:pPr>
            <w:r w:rsidRPr="00743190">
              <w:rPr>
                <w:rFonts w:ascii="Times New Roman" w:eastAsia="NSimSun" w:hAnsi="Times New Roman" w:cs="Times New Roman"/>
                <w:kern w:val="0"/>
                <w:lang w:eastAsia="zh-CN" w:bidi="hi-IN"/>
              </w:rPr>
              <w:t>Организация новых интеграционных взаимодействий РНИС СО в соответствии с протоколом API РНИС СО, а также восстановление ранее созданных интеграционных взаимодействий с подсистемами, внешними информационными системами, сервисами передачи данных и источниками информации.</w:t>
            </w:r>
          </w:p>
        </w:tc>
        <w:tc>
          <w:tcPr>
            <w:tcW w:w="1306" w:type="pct"/>
            <w:vMerge/>
            <w:tcBorders>
              <w:left w:val="single" w:sz="4" w:space="0" w:color="000000"/>
              <w:bottom w:val="single" w:sz="4" w:space="0" w:color="000000"/>
              <w:right w:val="single" w:sz="4" w:space="0" w:color="000000"/>
            </w:tcBorders>
          </w:tcPr>
          <w:p w14:paraId="1AAD6330" w14:textId="77777777" w:rsidR="00144F91" w:rsidRPr="00144F91" w:rsidRDefault="00144F91" w:rsidP="00703A5A">
            <w:pPr>
              <w:tabs>
                <w:tab w:val="left" w:pos="6663"/>
              </w:tabs>
              <w:autoSpaceDN/>
              <w:spacing w:after="0" w:line="240" w:lineRule="auto"/>
              <w:jc w:val="both"/>
              <w:textAlignment w:val="auto"/>
              <w:rPr>
                <w:rFonts w:ascii="Times New Roman" w:eastAsia="NSimSun" w:hAnsi="Times New Roman" w:cs="Times New Roman"/>
                <w:kern w:val="0"/>
                <w:lang w:eastAsia="zh-CN" w:bidi="hi-IN"/>
              </w:rPr>
            </w:pPr>
          </w:p>
        </w:tc>
      </w:tr>
    </w:tbl>
    <w:p w14:paraId="38C2F76D" w14:textId="31DBFC19" w:rsidR="00144F91" w:rsidRPr="00144F91" w:rsidRDefault="00144F91" w:rsidP="00144F91">
      <w:pPr>
        <w:widowControl/>
        <w:tabs>
          <w:tab w:val="num" w:pos="709"/>
        </w:tabs>
        <w:suppressAutoHyphens w:val="0"/>
        <w:autoSpaceDN/>
        <w:spacing w:after="0" w:line="240" w:lineRule="auto"/>
        <w:jc w:val="both"/>
        <w:textAlignment w:val="auto"/>
        <w:rPr>
          <w:rFonts w:ascii="Times New Roman" w:eastAsia="NSimSun" w:hAnsi="Times New Roman" w:cs="Times New Roman"/>
          <w:kern w:val="0"/>
          <w:lang w:eastAsia="zh-CN" w:bidi="hi-IN"/>
        </w:rPr>
      </w:pPr>
      <w:r w:rsidRPr="00144F91">
        <w:rPr>
          <w:rFonts w:ascii="Times New Roman" w:eastAsia="NSimSun" w:hAnsi="Times New Roman" w:cs="Times New Roman"/>
          <w:kern w:val="0"/>
          <w:lang w:eastAsia="zh-CN" w:bidi="hi-IN"/>
        </w:rPr>
        <w:tab/>
        <w:t xml:space="preserve">Плановые работы, предусмотренные таблицей 2.2, выполняются Исполнителем </w:t>
      </w:r>
      <w:r w:rsidR="00CD7005">
        <w:rPr>
          <w:rFonts w:ascii="Times New Roman" w:eastAsia="NSimSun" w:hAnsi="Times New Roman" w:cs="Times New Roman"/>
          <w:kern w:val="0"/>
          <w:lang w:eastAsia="zh-CN" w:bidi="hi-IN"/>
        </w:rPr>
        <w:t>ежемесячно</w:t>
      </w:r>
      <w:r w:rsidRPr="00144F91">
        <w:rPr>
          <w:rFonts w:ascii="Times New Roman" w:eastAsia="NSimSun" w:hAnsi="Times New Roman" w:cs="Times New Roman"/>
          <w:kern w:val="0"/>
          <w:lang w:eastAsia="zh-CN" w:bidi="hi-IN"/>
        </w:rPr>
        <w:t>, начиная с даты начала оказания услуг.</w:t>
      </w:r>
    </w:p>
    <w:p w14:paraId="2A9AF168" w14:textId="55A40D54" w:rsidR="00144F91" w:rsidRPr="00144F91" w:rsidRDefault="00144F91" w:rsidP="00144F91">
      <w:pPr>
        <w:widowControl/>
        <w:tabs>
          <w:tab w:val="num" w:pos="709"/>
        </w:tabs>
        <w:suppressAutoHyphens w:val="0"/>
        <w:autoSpaceDN/>
        <w:spacing w:after="0" w:line="240" w:lineRule="auto"/>
        <w:jc w:val="both"/>
        <w:textAlignment w:val="auto"/>
        <w:rPr>
          <w:rFonts w:ascii="Times New Roman" w:eastAsia="NSimSun" w:hAnsi="Times New Roman" w:cs="Times New Roman"/>
          <w:kern w:val="0"/>
          <w:lang w:eastAsia="zh-CN" w:bidi="hi-IN"/>
        </w:rPr>
      </w:pPr>
      <w:r w:rsidRPr="00144F91">
        <w:rPr>
          <w:rFonts w:ascii="Times New Roman" w:eastAsia="NSimSun" w:hAnsi="Times New Roman" w:cs="Times New Roman"/>
          <w:kern w:val="0"/>
          <w:lang w:eastAsia="zh-CN" w:bidi="hi-IN"/>
        </w:rPr>
        <w:tab/>
        <w:t xml:space="preserve">Исполнитель обязан </w:t>
      </w:r>
      <w:r w:rsidRPr="00CD7005">
        <w:rPr>
          <w:rFonts w:ascii="Times New Roman" w:eastAsia="NSimSun" w:hAnsi="Times New Roman" w:cs="Times New Roman"/>
          <w:kern w:val="0"/>
          <w:lang w:eastAsia="zh-CN" w:bidi="hi-IN"/>
        </w:rPr>
        <w:t>предварительно согласовать</w:t>
      </w:r>
      <w:r w:rsidRPr="00144F91">
        <w:rPr>
          <w:rFonts w:ascii="Times New Roman" w:eastAsia="NSimSun" w:hAnsi="Times New Roman" w:cs="Times New Roman"/>
          <w:kern w:val="0"/>
          <w:lang w:eastAsia="zh-CN" w:bidi="hi-IN"/>
        </w:rPr>
        <w:t xml:space="preserve"> с Государственным заказчиком даты и время проведения плановых работ</w:t>
      </w:r>
      <w:r w:rsidR="00CD7005">
        <w:rPr>
          <w:rFonts w:ascii="Times New Roman" w:eastAsia="NSimSun" w:hAnsi="Times New Roman" w:cs="Times New Roman"/>
          <w:kern w:val="0"/>
          <w:lang w:eastAsia="zh-CN" w:bidi="hi-IN"/>
        </w:rPr>
        <w:t xml:space="preserve"> за два рабочих дня до их проведения</w:t>
      </w:r>
      <w:r w:rsidRPr="00144F91">
        <w:rPr>
          <w:rFonts w:ascii="Times New Roman" w:eastAsia="NSimSun" w:hAnsi="Times New Roman" w:cs="Times New Roman"/>
          <w:kern w:val="0"/>
          <w:lang w:eastAsia="zh-CN" w:bidi="hi-IN"/>
        </w:rPr>
        <w:t>. При определении сроков проведения работ Исполнитель должен учитывать необходимость обеспечения непрерывности функционирования РНИС СО и минимизации влияния выполняемых операций на ее работу.</w:t>
      </w:r>
    </w:p>
    <w:p w14:paraId="797165D7" w14:textId="152BF056" w:rsidR="00144F91" w:rsidRPr="00144F91" w:rsidRDefault="00144F91" w:rsidP="00144F91">
      <w:pPr>
        <w:widowControl/>
        <w:tabs>
          <w:tab w:val="num" w:pos="709"/>
        </w:tabs>
        <w:suppressAutoHyphens w:val="0"/>
        <w:autoSpaceDN/>
        <w:spacing w:after="0" w:line="240" w:lineRule="auto"/>
        <w:jc w:val="both"/>
        <w:textAlignment w:val="auto"/>
        <w:rPr>
          <w:rFonts w:ascii="Times New Roman" w:eastAsia="NSimSun" w:hAnsi="Times New Roman" w:cs="Times New Roman"/>
          <w:kern w:val="0"/>
          <w:lang w:eastAsia="zh-CN" w:bidi="hi-IN"/>
        </w:rPr>
      </w:pPr>
      <w:r w:rsidRPr="00144F91">
        <w:rPr>
          <w:rFonts w:ascii="Times New Roman" w:eastAsia="NSimSun" w:hAnsi="Times New Roman" w:cs="Times New Roman"/>
          <w:kern w:val="0"/>
          <w:lang w:eastAsia="zh-CN" w:bidi="hi-IN"/>
        </w:rPr>
        <w:tab/>
        <w:t>По завершении плановых работ Исполнитель обязан зафиксировать в СТП сведения о результатах проведенных проверок и выявленных замечаниях. При выявлении неисправностей Исполнитель обязан уведомить об этом Государственного заказчика посредством СТП и согласовать дальнейшие действия по их устранению.</w:t>
      </w:r>
    </w:p>
    <w:p w14:paraId="2873327A" w14:textId="77777777" w:rsidR="00D75E76" w:rsidRPr="00097B8B" w:rsidRDefault="00D75E76" w:rsidP="00611198">
      <w:pPr>
        <w:widowControl/>
        <w:tabs>
          <w:tab w:val="num" w:pos="709"/>
        </w:tabs>
        <w:suppressAutoHyphens w:val="0"/>
        <w:autoSpaceDN/>
        <w:spacing w:after="0" w:line="240" w:lineRule="auto"/>
        <w:jc w:val="both"/>
        <w:textAlignment w:val="auto"/>
        <w:rPr>
          <w:rFonts w:ascii="Times New Roman" w:eastAsia="NSimSun" w:hAnsi="Times New Roman" w:cs="Times New Roman"/>
          <w:kern w:val="0"/>
          <w:lang w:eastAsia="zh-CN" w:bidi="hi-IN"/>
        </w:rPr>
      </w:pPr>
    </w:p>
    <w:p w14:paraId="666439E0" w14:textId="3E4DEA77" w:rsidR="008152A6" w:rsidRPr="00097B8B" w:rsidRDefault="008152A6" w:rsidP="001B1782">
      <w:pPr>
        <w:keepNext/>
        <w:widowControl/>
        <w:numPr>
          <w:ilvl w:val="1"/>
          <w:numId w:val="26"/>
        </w:numPr>
        <w:tabs>
          <w:tab w:val="left" w:pos="1701"/>
        </w:tabs>
        <w:suppressAutoHyphens w:val="0"/>
        <w:autoSpaceDN/>
        <w:spacing w:after="0" w:line="240" w:lineRule="auto"/>
        <w:ind w:left="0" w:firstLine="709"/>
        <w:jc w:val="both"/>
        <w:textAlignment w:val="auto"/>
        <w:outlineLvl w:val="0"/>
        <w:rPr>
          <w:rFonts w:ascii="Times New Roman" w:eastAsia="Times New Roman" w:hAnsi="Times New Roman" w:cs="Times New Roman"/>
          <w:b/>
          <w:bCs/>
          <w:kern w:val="2"/>
          <w:lang w:eastAsia="ru-RU"/>
        </w:rPr>
      </w:pPr>
      <w:r w:rsidRPr="00097B8B">
        <w:rPr>
          <w:rFonts w:ascii="Times New Roman" w:eastAsia="Times New Roman" w:hAnsi="Times New Roman" w:cs="Times New Roman"/>
          <w:b/>
          <w:bCs/>
          <w:kern w:val="2"/>
          <w:lang w:eastAsia="ru-RU"/>
        </w:rPr>
        <w:t>Требования к услугам по восстановлению работоспособности РНИС СО</w:t>
      </w:r>
      <w:r w:rsidR="001B1782" w:rsidRPr="001B1782">
        <w:t xml:space="preserve"> </w:t>
      </w:r>
      <w:r w:rsidR="001B1782" w:rsidRPr="001B1782">
        <w:rPr>
          <w:rFonts w:ascii="Times New Roman" w:eastAsia="Times New Roman" w:hAnsi="Times New Roman" w:cs="Times New Roman"/>
          <w:b/>
          <w:bCs/>
          <w:kern w:val="2"/>
          <w:lang w:eastAsia="ru-RU"/>
        </w:rPr>
        <w:t>при возникновении или обнаружении программных сбоев, дефектов, ошибок и иных инцидентов, выявленных в процессе эксплуатации</w:t>
      </w:r>
      <w:r w:rsidRPr="00097B8B">
        <w:rPr>
          <w:rFonts w:ascii="Times New Roman" w:eastAsia="Times New Roman" w:hAnsi="Times New Roman" w:cs="Times New Roman"/>
          <w:b/>
          <w:bCs/>
          <w:kern w:val="2"/>
          <w:lang w:eastAsia="ru-RU"/>
        </w:rPr>
        <w:t>.</w:t>
      </w:r>
    </w:p>
    <w:p w14:paraId="2E0D3220" w14:textId="77777777" w:rsidR="008152A6" w:rsidRPr="00097B8B" w:rsidRDefault="008152A6" w:rsidP="008152A6">
      <w:pPr>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Исполнитель должен обеспечить устранение инцидентов (критических и не критических дефектов), возникших в процессе эксплуатации РНИС СО, не позволяющих использовать функции РНИС СО в соответствии с эксплуатационной документацией.</w:t>
      </w:r>
    </w:p>
    <w:p w14:paraId="4B48B0BE" w14:textId="77777777" w:rsidR="008152A6" w:rsidRPr="00097B8B" w:rsidRDefault="008152A6" w:rsidP="008152A6">
      <w:pPr>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Решение инцидентов, возникающих в процессе работы РНИС СО, производится в следующих ситуациях:</w:t>
      </w:r>
    </w:p>
    <w:p w14:paraId="3EB14EED" w14:textId="77777777" w:rsidR="008152A6" w:rsidRPr="00097B8B" w:rsidRDefault="008152A6" w:rsidP="008152A6">
      <w:pPr>
        <w:widowControl/>
        <w:numPr>
          <w:ilvl w:val="0"/>
          <w:numId w:val="14"/>
        </w:numPr>
        <w:tabs>
          <w:tab w:val="num" w:pos="993"/>
        </w:tabs>
        <w:suppressAutoHyphens w:val="0"/>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 случае возникновения аварийных ситуаций, сбоев или программных дефектов в РНИС СО (контрольные сроки обработки обращений определены в Таблице 3.6);</w:t>
      </w:r>
    </w:p>
    <w:p w14:paraId="332DB523" w14:textId="77777777" w:rsidR="008152A6" w:rsidRPr="00097B8B" w:rsidRDefault="008152A6" w:rsidP="008152A6">
      <w:pPr>
        <w:widowControl/>
        <w:numPr>
          <w:ilvl w:val="0"/>
          <w:numId w:val="11"/>
        </w:numPr>
        <w:tabs>
          <w:tab w:val="num" w:pos="993"/>
        </w:tabs>
        <w:suppressAutoHyphens w:val="0"/>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 случае сбоев и аварий в аппаратном обеспечении серверов и в средствах виртуализации, восстановление работоспособности РНИС СО.</w:t>
      </w:r>
    </w:p>
    <w:p w14:paraId="7B8ACDC9" w14:textId="77777777" w:rsidR="008152A6" w:rsidRPr="00097B8B" w:rsidRDefault="008152A6" w:rsidP="008152A6">
      <w:pPr>
        <w:tabs>
          <w:tab w:val="num" w:pos="993"/>
        </w:tabs>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Решение инцидента заключается:</w:t>
      </w:r>
    </w:p>
    <w:p w14:paraId="1705A291" w14:textId="77777777" w:rsidR="008152A6" w:rsidRPr="00097B8B" w:rsidRDefault="008152A6" w:rsidP="008152A6">
      <w:pPr>
        <w:widowControl/>
        <w:numPr>
          <w:ilvl w:val="0"/>
          <w:numId w:val="11"/>
        </w:numPr>
        <w:tabs>
          <w:tab w:val="num" w:pos="993"/>
        </w:tabs>
        <w:suppressAutoHyphens w:val="0"/>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 анализе причин возникновения сбоев и аварий в функционировании РНИС СО;</w:t>
      </w:r>
    </w:p>
    <w:p w14:paraId="4E3A429B" w14:textId="77777777" w:rsidR="008152A6" w:rsidRPr="00097B8B" w:rsidRDefault="008152A6" w:rsidP="008152A6">
      <w:pPr>
        <w:widowControl/>
        <w:numPr>
          <w:ilvl w:val="0"/>
          <w:numId w:val="11"/>
        </w:numPr>
        <w:tabs>
          <w:tab w:val="num" w:pos="993"/>
        </w:tabs>
        <w:suppressAutoHyphens w:val="0"/>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 устранении причин нарушения функционирования РНИС СО, включая восстановление данных, конфигурационных и исполняемых файлов РНИС СО и ОПО из резервной копии, а также исправление дефектов в коде РНИС СО.</w:t>
      </w:r>
    </w:p>
    <w:p w14:paraId="2C1A1B69" w14:textId="77777777" w:rsidR="008152A6" w:rsidRPr="00097B8B" w:rsidRDefault="008152A6" w:rsidP="008152A6">
      <w:pPr>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 случае возникновения нарушения работоспособности продуктивного стенда РНИС СО, вследствие которого необходимо восстановление данных из резервных копий, Исполнитель должен обеспечить восстановление информации продуктивного стенда РНИС СО из резервной копии, предоставленной Государственным заказчиком по запросу Исполнителя. Восстановление данных из резервной копии должно производиться в сроки, соответствующие приоритету инцидента.</w:t>
      </w:r>
    </w:p>
    <w:p w14:paraId="009A6297" w14:textId="77777777" w:rsidR="008152A6" w:rsidRPr="00097B8B" w:rsidRDefault="008152A6" w:rsidP="008152A6">
      <w:pPr>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 случае устранения дефектов в РНИС СО, Исполнитель должен:</w:t>
      </w:r>
    </w:p>
    <w:p w14:paraId="3DC4ED5C" w14:textId="77777777" w:rsidR="008152A6" w:rsidRPr="00097B8B" w:rsidRDefault="008152A6" w:rsidP="008152A6">
      <w:pPr>
        <w:widowControl/>
        <w:numPr>
          <w:ilvl w:val="0"/>
          <w:numId w:val="11"/>
        </w:numPr>
        <w:tabs>
          <w:tab w:val="num" w:pos="993"/>
        </w:tabs>
        <w:suppressAutoHyphens w:val="0"/>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при необходимости провести актуализацию документации (Инструкции, Руководства) на РНИС СО;</w:t>
      </w:r>
    </w:p>
    <w:p w14:paraId="46D2A63C" w14:textId="6CAC2FF4" w:rsidR="008152A6" w:rsidRPr="00097B8B" w:rsidRDefault="008152A6" w:rsidP="008152A6">
      <w:pPr>
        <w:widowControl/>
        <w:numPr>
          <w:ilvl w:val="0"/>
          <w:numId w:val="11"/>
        </w:numPr>
        <w:tabs>
          <w:tab w:val="num" w:pos="993"/>
        </w:tabs>
        <w:suppressAutoHyphens w:val="0"/>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предоставить обновленную документацию на РНИС СО в срок</w:t>
      </w:r>
      <w:r w:rsidR="00200B3D">
        <w:rPr>
          <w:rFonts w:ascii="Times New Roman" w:eastAsia="NSimSun" w:hAnsi="Times New Roman" w:cs="Times New Roman"/>
          <w:kern w:val="0"/>
          <w:lang w:eastAsia="zh-CN" w:bidi="hi-IN"/>
        </w:rPr>
        <w:t xml:space="preserve"> не позднее </w:t>
      </w:r>
      <w:r w:rsidR="00983EFE" w:rsidRPr="00983EFE">
        <w:rPr>
          <w:rFonts w:ascii="Times New Roman" w:eastAsia="NSimSun" w:hAnsi="Times New Roman" w:cs="Times New Roman"/>
          <w:kern w:val="0"/>
          <w:lang w:eastAsia="zh-CN" w:bidi="hi-IN"/>
        </w:rPr>
        <w:t>7</w:t>
      </w:r>
      <w:r w:rsidR="00200B3D" w:rsidRPr="00983EFE">
        <w:rPr>
          <w:rFonts w:ascii="Times New Roman" w:eastAsia="NSimSun" w:hAnsi="Times New Roman" w:cs="Times New Roman"/>
          <w:kern w:val="0"/>
          <w:lang w:eastAsia="zh-CN" w:bidi="hi-IN"/>
        </w:rPr>
        <w:t xml:space="preserve"> (</w:t>
      </w:r>
      <w:r w:rsidR="00983EFE" w:rsidRPr="00983EFE">
        <w:rPr>
          <w:rFonts w:ascii="Times New Roman" w:eastAsia="NSimSun" w:hAnsi="Times New Roman" w:cs="Times New Roman"/>
          <w:kern w:val="0"/>
          <w:lang w:eastAsia="zh-CN" w:bidi="hi-IN"/>
        </w:rPr>
        <w:t>семи</w:t>
      </w:r>
      <w:r w:rsidR="00200B3D" w:rsidRPr="00983EFE">
        <w:rPr>
          <w:rFonts w:ascii="Times New Roman" w:eastAsia="NSimSun" w:hAnsi="Times New Roman" w:cs="Times New Roman"/>
          <w:kern w:val="0"/>
          <w:lang w:eastAsia="zh-CN" w:bidi="hi-IN"/>
        </w:rPr>
        <w:t>)</w:t>
      </w:r>
      <w:r w:rsidR="00200B3D">
        <w:rPr>
          <w:rFonts w:ascii="Times New Roman" w:eastAsia="NSimSun" w:hAnsi="Times New Roman" w:cs="Times New Roman"/>
          <w:kern w:val="0"/>
          <w:lang w:eastAsia="zh-CN" w:bidi="hi-IN"/>
        </w:rPr>
        <w:t xml:space="preserve"> рабочих дней со дня устранения дефекта</w:t>
      </w:r>
      <w:r w:rsidRPr="00097B8B">
        <w:rPr>
          <w:rFonts w:ascii="Times New Roman" w:eastAsia="NSimSun" w:hAnsi="Times New Roman" w:cs="Times New Roman"/>
          <w:kern w:val="0"/>
          <w:lang w:eastAsia="zh-CN" w:bidi="hi-IN"/>
        </w:rPr>
        <w:t>.</w:t>
      </w:r>
    </w:p>
    <w:p w14:paraId="1A401980" w14:textId="77777777" w:rsidR="008152A6" w:rsidRPr="00097B8B" w:rsidRDefault="008152A6" w:rsidP="008152A6">
      <w:pPr>
        <w:autoSpaceDN/>
        <w:spacing w:after="0" w:line="240" w:lineRule="auto"/>
        <w:ind w:left="709"/>
        <w:jc w:val="both"/>
        <w:textAlignment w:val="auto"/>
        <w:rPr>
          <w:rFonts w:ascii="Times New Roman" w:eastAsia="NSimSun" w:hAnsi="Times New Roman" w:cs="Times New Roman"/>
          <w:b/>
          <w:kern w:val="0"/>
          <w:lang w:eastAsia="zh-CN" w:bidi="hi-IN"/>
        </w:rPr>
      </w:pPr>
    </w:p>
    <w:p w14:paraId="281F04D7" w14:textId="3EA9F953" w:rsidR="008152A6" w:rsidRPr="00097B8B" w:rsidRDefault="008152A6" w:rsidP="001B1782">
      <w:pPr>
        <w:keepNext/>
        <w:widowControl/>
        <w:numPr>
          <w:ilvl w:val="1"/>
          <w:numId w:val="26"/>
        </w:numPr>
        <w:suppressAutoHyphens w:val="0"/>
        <w:autoSpaceDN/>
        <w:spacing w:after="0" w:line="240" w:lineRule="auto"/>
        <w:ind w:left="0" w:firstLine="709"/>
        <w:jc w:val="both"/>
        <w:textAlignment w:val="auto"/>
        <w:outlineLvl w:val="0"/>
        <w:rPr>
          <w:rFonts w:ascii="Times New Roman" w:eastAsia="Times New Roman" w:hAnsi="Times New Roman" w:cs="Times New Roman"/>
          <w:b/>
          <w:bCs/>
          <w:kern w:val="2"/>
          <w:lang w:eastAsia="ru-RU"/>
        </w:rPr>
      </w:pPr>
      <w:r w:rsidRPr="00097B8B">
        <w:rPr>
          <w:rFonts w:ascii="Times New Roman" w:eastAsia="Times New Roman" w:hAnsi="Times New Roman" w:cs="Times New Roman"/>
          <w:b/>
          <w:bCs/>
          <w:kern w:val="2"/>
          <w:lang w:eastAsia="ru-RU"/>
        </w:rPr>
        <w:t xml:space="preserve">Требования к оказанию услуг по </w:t>
      </w:r>
      <w:r w:rsidR="00EE734A">
        <w:rPr>
          <w:rFonts w:ascii="Times New Roman" w:eastAsia="Times New Roman" w:hAnsi="Times New Roman" w:cs="Times New Roman"/>
          <w:b/>
          <w:bCs/>
          <w:kern w:val="2"/>
          <w:lang w:eastAsia="ru-RU"/>
        </w:rPr>
        <w:t xml:space="preserve">техническому </w:t>
      </w:r>
      <w:r w:rsidRPr="00097B8B">
        <w:rPr>
          <w:rFonts w:ascii="Times New Roman" w:eastAsia="Times New Roman" w:hAnsi="Times New Roman" w:cs="Times New Roman"/>
          <w:b/>
          <w:bCs/>
          <w:kern w:val="2"/>
          <w:lang w:eastAsia="ru-RU"/>
        </w:rPr>
        <w:t>обслуживанию ОПО.</w:t>
      </w:r>
    </w:p>
    <w:p w14:paraId="49096E91" w14:textId="77777777" w:rsidR="008152A6" w:rsidRPr="001B1782" w:rsidRDefault="008152A6" w:rsidP="008152A6">
      <w:pPr>
        <w:autoSpaceDN/>
        <w:spacing w:after="0" w:line="240" w:lineRule="auto"/>
        <w:ind w:firstLine="709"/>
        <w:jc w:val="both"/>
        <w:textAlignment w:val="auto"/>
        <w:rPr>
          <w:rFonts w:ascii="Times New Roman" w:eastAsia="NSimSun" w:hAnsi="Times New Roman" w:cs="Times New Roman"/>
          <w:b/>
          <w:kern w:val="0"/>
          <w:lang w:eastAsia="zh-CN" w:bidi="hi-IN"/>
        </w:rPr>
      </w:pPr>
      <w:r w:rsidRPr="001B1782">
        <w:rPr>
          <w:rFonts w:ascii="Times New Roman" w:eastAsia="NSimSun" w:hAnsi="Times New Roman" w:cs="Times New Roman"/>
          <w:kern w:val="0"/>
          <w:lang w:eastAsia="zh-CN" w:bidi="hi-IN"/>
        </w:rPr>
        <w:t>Исполнитель в рамках оказания услуг по техническому обслуживанию ОПО должен:</w:t>
      </w:r>
    </w:p>
    <w:p w14:paraId="5A0D8B69" w14:textId="77777777" w:rsidR="005D017C" w:rsidRPr="001B1782" w:rsidRDefault="008152A6" w:rsidP="005D017C">
      <w:pPr>
        <w:widowControl/>
        <w:numPr>
          <w:ilvl w:val="0"/>
          <w:numId w:val="15"/>
        </w:numPr>
        <w:tabs>
          <w:tab w:val="num" w:pos="993"/>
        </w:tabs>
        <w:suppressAutoHyphens w:val="0"/>
        <w:autoSpaceDN/>
        <w:spacing w:after="0" w:line="240" w:lineRule="auto"/>
        <w:ind w:firstLine="709"/>
        <w:jc w:val="both"/>
        <w:textAlignment w:val="auto"/>
        <w:rPr>
          <w:rFonts w:ascii="Times New Roman" w:eastAsia="NSimSun" w:hAnsi="Times New Roman" w:cs="Times New Roman"/>
          <w:b/>
          <w:kern w:val="0"/>
          <w:lang w:eastAsia="zh-CN" w:bidi="hi-IN"/>
        </w:rPr>
      </w:pPr>
      <w:r w:rsidRPr="001B1782">
        <w:rPr>
          <w:rFonts w:ascii="Times New Roman" w:eastAsia="NSimSun" w:hAnsi="Times New Roman" w:cs="Times New Roman"/>
          <w:kern w:val="0"/>
          <w:lang w:eastAsia="zh-CN" w:bidi="hi-IN"/>
        </w:rPr>
        <w:lastRenderedPageBreak/>
        <w:t>выполнять техническое обслуживание ОПО в соответствии с перечнем, указанным в Таблице 2.3;</w:t>
      </w:r>
    </w:p>
    <w:p w14:paraId="79EF53FE" w14:textId="2CFF5285" w:rsidR="008152A6" w:rsidRPr="00373592" w:rsidRDefault="005D017C" w:rsidP="005D017C">
      <w:pPr>
        <w:widowControl/>
        <w:numPr>
          <w:ilvl w:val="0"/>
          <w:numId w:val="15"/>
        </w:numPr>
        <w:tabs>
          <w:tab w:val="num" w:pos="993"/>
        </w:tabs>
        <w:suppressAutoHyphens w:val="0"/>
        <w:autoSpaceDN/>
        <w:spacing w:after="0" w:line="240" w:lineRule="auto"/>
        <w:ind w:firstLine="709"/>
        <w:jc w:val="both"/>
        <w:textAlignment w:val="auto"/>
        <w:rPr>
          <w:rFonts w:ascii="Times New Roman" w:eastAsia="NSimSun" w:hAnsi="Times New Roman" w:cs="Times New Roman"/>
          <w:b/>
          <w:kern w:val="0"/>
          <w:lang w:eastAsia="zh-CN" w:bidi="hi-IN"/>
        </w:rPr>
      </w:pPr>
      <w:r w:rsidRPr="001B1782">
        <w:rPr>
          <w:rFonts w:ascii="Times New Roman" w:eastAsia="NSimSun" w:hAnsi="Times New Roman" w:cs="Times New Roman"/>
          <w:bCs/>
          <w:kern w:val="0"/>
          <w:lang w:eastAsia="zh-CN" w:bidi="hi-IN"/>
        </w:rPr>
        <w:t xml:space="preserve">обеспечивать развертывание ОПО и настройку его компонентов при вводе в эксплуатацию дополнительных виртуальных или физических серверов в центре обработки данных (ЦОД) Государственного заказчика, необходимых для обеспечения стабильного функционирования РНИС СО, в </w:t>
      </w:r>
      <w:r w:rsidRPr="00373592">
        <w:rPr>
          <w:rFonts w:ascii="Times New Roman" w:eastAsia="NSimSun" w:hAnsi="Times New Roman" w:cs="Times New Roman"/>
          <w:bCs/>
          <w:kern w:val="0"/>
          <w:lang w:eastAsia="zh-CN" w:bidi="hi-IN"/>
        </w:rPr>
        <w:t>соответствии с перечнем операций, установленным таблицей 2.3, и в сроки, предусмотренные таблицей 3.10.</w:t>
      </w:r>
    </w:p>
    <w:p w14:paraId="6D762A10" w14:textId="04695A39" w:rsidR="008152A6" w:rsidRPr="001B1782" w:rsidRDefault="008152A6" w:rsidP="008152A6">
      <w:pPr>
        <w:autoSpaceDN/>
        <w:spacing w:after="0" w:line="240" w:lineRule="auto"/>
        <w:ind w:firstLine="709"/>
        <w:jc w:val="both"/>
        <w:textAlignment w:val="auto"/>
        <w:rPr>
          <w:rFonts w:ascii="Times New Roman" w:eastAsia="NSimSun" w:hAnsi="Times New Roman" w:cs="Times New Roman"/>
          <w:b/>
          <w:kern w:val="0"/>
          <w:lang w:eastAsia="zh-CN" w:bidi="hi-IN"/>
        </w:rPr>
      </w:pPr>
      <w:bookmarkStart w:id="3" w:name="_Ref504054106"/>
      <w:bookmarkEnd w:id="3"/>
      <w:r w:rsidRPr="00547BE0">
        <w:rPr>
          <w:rFonts w:ascii="Times New Roman" w:eastAsia="NSimSun" w:hAnsi="Times New Roman" w:cs="Times New Roman"/>
          <w:b/>
          <w:kern w:val="0"/>
          <w:lang w:eastAsia="zh-CN" w:bidi="hi-IN"/>
        </w:rPr>
        <w:t xml:space="preserve">Таблица 2.3 – Перечень операций </w:t>
      </w:r>
      <w:r w:rsidRPr="00547BE0">
        <w:rPr>
          <w:rFonts w:ascii="Times New Roman" w:eastAsia="Times New Roman" w:hAnsi="Times New Roman" w:cs="Times New Roman"/>
          <w:b/>
          <w:bCs/>
          <w:kern w:val="2"/>
          <w:lang w:eastAsia="ru-RU"/>
        </w:rPr>
        <w:t xml:space="preserve">по </w:t>
      </w:r>
      <w:r w:rsidR="00156ABD" w:rsidRPr="00547BE0">
        <w:rPr>
          <w:rFonts w:ascii="Times New Roman" w:eastAsia="Times New Roman" w:hAnsi="Times New Roman" w:cs="Times New Roman"/>
          <w:b/>
          <w:bCs/>
          <w:kern w:val="2"/>
          <w:lang w:eastAsia="ru-RU"/>
        </w:rPr>
        <w:t xml:space="preserve">техническому </w:t>
      </w:r>
      <w:r w:rsidRPr="00547BE0">
        <w:rPr>
          <w:rFonts w:ascii="Times New Roman" w:eastAsia="NSimSun" w:hAnsi="Times New Roman" w:cs="Times New Roman"/>
          <w:b/>
          <w:kern w:val="0"/>
          <w:lang w:eastAsia="zh-CN" w:bidi="hi-IN"/>
        </w:rPr>
        <w:t>обслуживанию ОПО</w:t>
      </w:r>
    </w:p>
    <w:tbl>
      <w:tblPr>
        <w:tblW w:w="5000" w:type="pct"/>
        <w:tblLook w:val="04A0" w:firstRow="1" w:lastRow="0" w:firstColumn="1" w:lastColumn="0" w:noHBand="0" w:noVBand="1"/>
      </w:tblPr>
      <w:tblGrid>
        <w:gridCol w:w="953"/>
        <w:gridCol w:w="8250"/>
      </w:tblGrid>
      <w:tr w:rsidR="005D017C" w:rsidRPr="001B1782" w14:paraId="78086C8E" w14:textId="64FD32BF" w:rsidTr="005D017C">
        <w:tc>
          <w:tcPr>
            <w:tcW w:w="518" w:type="pct"/>
            <w:tcBorders>
              <w:top w:val="single" w:sz="4" w:space="0" w:color="000000"/>
              <w:left w:val="single" w:sz="4" w:space="0" w:color="000000"/>
              <w:bottom w:val="single" w:sz="4" w:space="0" w:color="000000"/>
              <w:right w:val="single" w:sz="4" w:space="0" w:color="000000"/>
            </w:tcBorders>
            <w:shd w:val="clear" w:color="auto" w:fill="FFFFFF"/>
          </w:tcPr>
          <w:p w14:paraId="69388C24" w14:textId="77777777" w:rsidR="005D017C" w:rsidRPr="001B1782" w:rsidRDefault="005D017C" w:rsidP="00B60224">
            <w:pPr>
              <w:autoSpaceDN/>
              <w:spacing w:after="0" w:line="240" w:lineRule="auto"/>
              <w:jc w:val="center"/>
              <w:textAlignment w:val="auto"/>
              <w:rPr>
                <w:rFonts w:ascii="Times New Roman" w:eastAsia="NSimSun" w:hAnsi="Times New Roman" w:cs="Times New Roman"/>
                <w:kern w:val="0"/>
                <w:lang w:eastAsia="zh-CN" w:bidi="hi-IN"/>
              </w:rPr>
            </w:pPr>
            <w:r w:rsidRPr="001B1782">
              <w:rPr>
                <w:rFonts w:ascii="Times New Roman" w:eastAsia="NSimSun" w:hAnsi="Times New Roman" w:cs="Times New Roman"/>
                <w:kern w:val="0"/>
                <w:lang w:eastAsia="zh-CN" w:bidi="hi-IN"/>
              </w:rPr>
              <w:t>№ п/п</w:t>
            </w:r>
          </w:p>
        </w:tc>
        <w:tc>
          <w:tcPr>
            <w:tcW w:w="4482" w:type="pct"/>
            <w:tcBorders>
              <w:top w:val="single" w:sz="4" w:space="0" w:color="000000"/>
              <w:left w:val="single" w:sz="4" w:space="0" w:color="000000"/>
              <w:bottom w:val="single" w:sz="4" w:space="0" w:color="000000"/>
              <w:right w:val="single" w:sz="4" w:space="0" w:color="000000"/>
            </w:tcBorders>
            <w:shd w:val="clear" w:color="auto" w:fill="FFFFFF"/>
          </w:tcPr>
          <w:p w14:paraId="3965234F" w14:textId="77777777" w:rsidR="005D017C" w:rsidRPr="001B1782" w:rsidRDefault="005D017C" w:rsidP="00B60224">
            <w:pPr>
              <w:autoSpaceDN/>
              <w:spacing w:after="0" w:line="240" w:lineRule="auto"/>
              <w:jc w:val="center"/>
              <w:textAlignment w:val="auto"/>
              <w:rPr>
                <w:rFonts w:ascii="Times New Roman" w:eastAsia="NSimSun" w:hAnsi="Times New Roman" w:cs="Times New Roman"/>
                <w:kern w:val="0"/>
                <w:lang w:eastAsia="zh-CN" w:bidi="hi-IN"/>
              </w:rPr>
            </w:pPr>
            <w:r w:rsidRPr="001B1782">
              <w:rPr>
                <w:rFonts w:ascii="Times New Roman" w:eastAsia="NSimSun" w:hAnsi="Times New Roman" w:cs="Times New Roman"/>
                <w:kern w:val="0"/>
                <w:lang w:eastAsia="zh-CN" w:bidi="hi-IN"/>
              </w:rPr>
              <w:t>Перечень операций</w:t>
            </w:r>
          </w:p>
        </w:tc>
      </w:tr>
      <w:tr w:rsidR="005D017C" w:rsidRPr="001B1782" w14:paraId="6AF4EED3" w14:textId="2AEC160D" w:rsidTr="005D017C">
        <w:tc>
          <w:tcPr>
            <w:tcW w:w="518" w:type="pct"/>
            <w:tcBorders>
              <w:top w:val="single" w:sz="4" w:space="0" w:color="000000"/>
              <w:left w:val="single" w:sz="4" w:space="0" w:color="000000"/>
              <w:bottom w:val="single" w:sz="4" w:space="0" w:color="000000"/>
              <w:right w:val="single" w:sz="4" w:space="0" w:color="000000"/>
            </w:tcBorders>
          </w:tcPr>
          <w:p w14:paraId="76398223" w14:textId="77777777" w:rsidR="005D017C" w:rsidRPr="001B1782" w:rsidRDefault="005D017C" w:rsidP="00B60224">
            <w:pPr>
              <w:tabs>
                <w:tab w:val="left" w:pos="6663"/>
              </w:tabs>
              <w:autoSpaceDN/>
              <w:spacing w:after="0" w:line="240" w:lineRule="auto"/>
              <w:jc w:val="center"/>
              <w:textAlignment w:val="auto"/>
              <w:rPr>
                <w:rFonts w:ascii="Times New Roman" w:eastAsia="NSimSun" w:hAnsi="Times New Roman" w:cs="Times New Roman"/>
                <w:b/>
                <w:kern w:val="0"/>
                <w:lang w:eastAsia="zh-CN" w:bidi="hi-IN"/>
              </w:rPr>
            </w:pPr>
            <w:r w:rsidRPr="001B1782">
              <w:rPr>
                <w:rFonts w:ascii="Times New Roman" w:eastAsia="NSimSun" w:hAnsi="Times New Roman" w:cs="Times New Roman"/>
                <w:kern w:val="0"/>
                <w:lang w:eastAsia="zh-CN" w:bidi="hi-IN"/>
              </w:rPr>
              <w:t>1.</w:t>
            </w:r>
          </w:p>
        </w:tc>
        <w:tc>
          <w:tcPr>
            <w:tcW w:w="4482" w:type="pct"/>
            <w:tcBorders>
              <w:top w:val="single" w:sz="4" w:space="0" w:color="000000"/>
              <w:left w:val="single" w:sz="4" w:space="0" w:color="000000"/>
              <w:bottom w:val="single" w:sz="4" w:space="0" w:color="000000"/>
              <w:right w:val="single" w:sz="4" w:space="0" w:color="000000"/>
            </w:tcBorders>
          </w:tcPr>
          <w:p w14:paraId="174270FA" w14:textId="77777777" w:rsidR="005D017C" w:rsidRPr="001B1782" w:rsidRDefault="005D017C" w:rsidP="00B60224">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1B1782">
              <w:rPr>
                <w:rFonts w:ascii="Times New Roman" w:eastAsia="NSimSun" w:hAnsi="Times New Roman" w:cs="Times New Roman"/>
                <w:kern w:val="0"/>
                <w:lang w:eastAsia="zh-CN" w:bidi="hi-IN"/>
              </w:rPr>
              <w:t>Контроль и выполнение обновления ОПО</w:t>
            </w:r>
          </w:p>
        </w:tc>
      </w:tr>
      <w:tr w:rsidR="005D017C" w:rsidRPr="001B1782" w14:paraId="3BD2B6A5" w14:textId="079A33B3" w:rsidTr="005D017C">
        <w:tc>
          <w:tcPr>
            <w:tcW w:w="518" w:type="pct"/>
            <w:tcBorders>
              <w:top w:val="single" w:sz="4" w:space="0" w:color="000000"/>
              <w:left w:val="single" w:sz="4" w:space="0" w:color="000000"/>
              <w:bottom w:val="single" w:sz="4" w:space="0" w:color="000000"/>
              <w:right w:val="single" w:sz="4" w:space="0" w:color="000000"/>
            </w:tcBorders>
          </w:tcPr>
          <w:p w14:paraId="517B03D8" w14:textId="77777777" w:rsidR="005D017C" w:rsidRPr="001B1782" w:rsidRDefault="005D017C" w:rsidP="00B60224">
            <w:pPr>
              <w:tabs>
                <w:tab w:val="left" w:pos="6663"/>
              </w:tabs>
              <w:autoSpaceDN/>
              <w:spacing w:after="0" w:line="240" w:lineRule="auto"/>
              <w:jc w:val="center"/>
              <w:textAlignment w:val="auto"/>
              <w:rPr>
                <w:rFonts w:ascii="Times New Roman" w:eastAsia="NSimSun" w:hAnsi="Times New Roman" w:cs="Times New Roman"/>
                <w:b/>
                <w:kern w:val="0"/>
                <w:lang w:eastAsia="zh-CN" w:bidi="hi-IN"/>
              </w:rPr>
            </w:pPr>
            <w:r w:rsidRPr="001B1782">
              <w:rPr>
                <w:rFonts w:ascii="Times New Roman" w:eastAsia="NSimSun" w:hAnsi="Times New Roman" w:cs="Times New Roman"/>
                <w:kern w:val="0"/>
                <w:lang w:eastAsia="zh-CN" w:bidi="hi-IN"/>
              </w:rPr>
              <w:t>2.</w:t>
            </w:r>
          </w:p>
        </w:tc>
        <w:tc>
          <w:tcPr>
            <w:tcW w:w="4482" w:type="pct"/>
            <w:tcBorders>
              <w:top w:val="single" w:sz="4" w:space="0" w:color="000000"/>
              <w:left w:val="single" w:sz="4" w:space="0" w:color="000000"/>
              <w:bottom w:val="single" w:sz="4" w:space="0" w:color="000000"/>
              <w:right w:val="single" w:sz="4" w:space="0" w:color="000000"/>
            </w:tcBorders>
          </w:tcPr>
          <w:p w14:paraId="774F6496" w14:textId="77777777" w:rsidR="005D017C" w:rsidRPr="001B1782" w:rsidRDefault="005D017C" w:rsidP="00B60224">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1B1782">
              <w:rPr>
                <w:rFonts w:ascii="Times New Roman" w:eastAsia="NSimSun" w:hAnsi="Times New Roman" w:cs="Times New Roman"/>
                <w:kern w:val="0"/>
                <w:lang w:eastAsia="zh-CN" w:bidi="hi-IN"/>
              </w:rPr>
              <w:t>Изменение настроек операционной системы</w:t>
            </w:r>
          </w:p>
        </w:tc>
      </w:tr>
      <w:tr w:rsidR="005D017C" w:rsidRPr="001B1782" w14:paraId="215897C6" w14:textId="34CDCBE1" w:rsidTr="005D017C">
        <w:tc>
          <w:tcPr>
            <w:tcW w:w="518" w:type="pct"/>
            <w:tcBorders>
              <w:top w:val="single" w:sz="4" w:space="0" w:color="000000"/>
              <w:left w:val="single" w:sz="4" w:space="0" w:color="000000"/>
              <w:bottom w:val="single" w:sz="4" w:space="0" w:color="000000"/>
              <w:right w:val="single" w:sz="4" w:space="0" w:color="000000"/>
            </w:tcBorders>
          </w:tcPr>
          <w:p w14:paraId="1DB59E00" w14:textId="77777777" w:rsidR="005D017C" w:rsidRPr="001B1782" w:rsidRDefault="005D017C" w:rsidP="00B60224">
            <w:pPr>
              <w:tabs>
                <w:tab w:val="left" w:pos="6663"/>
              </w:tabs>
              <w:autoSpaceDN/>
              <w:spacing w:after="0" w:line="240" w:lineRule="auto"/>
              <w:jc w:val="center"/>
              <w:textAlignment w:val="auto"/>
              <w:rPr>
                <w:rFonts w:ascii="Times New Roman" w:eastAsia="NSimSun" w:hAnsi="Times New Roman" w:cs="Times New Roman"/>
                <w:b/>
                <w:kern w:val="0"/>
                <w:lang w:eastAsia="zh-CN" w:bidi="hi-IN"/>
              </w:rPr>
            </w:pPr>
            <w:r w:rsidRPr="001B1782">
              <w:rPr>
                <w:rFonts w:ascii="Times New Roman" w:eastAsia="NSimSun" w:hAnsi="Times New Roman" w:cs="Times New Roman"/>
                <w:kern w:val="0"/>
                <w:lang w:eastAsia="zh-CN" w:bidi="hi-IN"/>
              </w:rPr>
              <w:t>3.</w:t>
            </w:r>
          </w:p>
        </w:tc>
        <w:tc>
          <w:tcPr>
            <w:tcW w:w="4482" w:type="pct"/>
            <w:tcBorders>
              <w:top w:val="single" w:sz="4" w:space="0" w:color="000000"/>
              <w:left w:val="single" w:sz="4" w:space="0" w:color="000000"/>
              <w:bottom w:val="single" w:sz="4" w:space="0" w:color="000000"/>
              <w:right w:val="single" w:sz="4" w:space="0" w:color="000000"/>
            </w:tcBorders>
          </w:tcPr>
          <w:p w14:paraId="5B7B3978" w14:textId="77777777" w:rsidR="005D017C" w:rsidRPr="001B1782" w:rsidRDefault="005D017C" w:rsidP="00B60224">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1B1782">
              <w:rPr>
                <w:rFonts w:ascii="Times New Roman" w:eastAsia="NSimSun" w:hAnsi="Times New Roman" w:cs="Times New Roman"/>
                <w:kern w:val="0"/>
                <w:lang w:eastAsia="zh-CN" w:bidi="hi-IN"/>
              </w:rPr>
              <w:t>Развертывание и изменение настроек СУБД</w:t>
            </w:r>
          </w:p>
        </w:tc>
      </w:tr>
      <w:tr w:rsidR="005D017C" w:rsidRPr="001B1782" w14:paraId="419B6BDC" w14:textId="3C12E5F1" w:rsidTr="005D017C">
        <w:tc>
          <w:tcPr>
            <w:tcW w:w="518" w:type="pct"/>
            <w:tcBorders>
              <w:top w:val="single" w:sz="4" w:space="0" w:color="000000"/>
              <w:left w:val="single" w:sz="4" w:space="0" w:color="000000"/>
              <w:bottom w:val="single" w:sz="4" w:space="0" w:color="000000"/>
              <w:right w:val="single" w:sz="4" w:space="0" w:color="000000"/>
            </w:tcBorders>
          </w:tcPr>
          <w:p w14:paraId="5EC33EF9" w14:textId="77777777" w:rsidR="005D017C" w:rsidRPr="001B1782" w:rsidRDefault="005D017C" w:rsidP="00B60224">
            <w:pPr>
              <w:tabs>
                <w:tab w:val="left" w:pos="6663"/>
              </w:tabs>
              <w:autoSpaceDN/>
              <w:spacing w:after="0" w:line="240" w:lineRule="auto"/>
              <w:jc w:val="center"/>
              <w:textAlignment w:val="auto"/>
              <w:rPr>
                <w:rFonts w:ascii="Times New Roman" w:eastAsia="NSimSun" w:hAnsi="Times New Roman" w:cs="Times New Roman"/>
                <w:b/>
                <w:kern w:val="0"/>
                <w:lang w:eastAsia="zh-CN" w:bidi="hi-IN"/>
              </w:rPr>
            </w:pPr>
            <w:r w:rsidRPr="001B1782">
              <w:rPr>
                <w:rFonts w:ascii="Times New Roman" w:eastAsia="NSimSun" w:hAnsi="Times New Roman" w:cs="Times New Roman"/>
                <w:kern w:val="0"/>
                <w:lang w:eastAsia="zh-CN" w:bidi="hi-IN"/>
              </w:rPr>
              <w:t>4.</w:t>
            </w:r>
          </w:p>
        </w:tc>
        <w:tc>
          <w:tcPr>
            <w:tcW w:w="4482" w:type="pct"/>
            <w:tcBorders>
              <w:top w:val="single" w:sz="4" w:space="0" w:color="000000"/>
              <w:left w:val="single" w:sz="4" w:space="0" w:color="000000"/>
              <w:bottom w:val="single" w:sz="4" w:space="0" w:color="000000"/>
              <w:right w:val="single" w:sz="4" w:space="0" w:color="000000"/>
            </w:tcBorders>
          </w:tcPr>
          <w:p w14:paraId="0353D191" w14:textId="77777777" w:rsidR="005D017C" w:rsidRPr="001B1782" w:rsidRDefault="005D017C" w:rsidP="00B60224">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1B1782">
              <w:rPr>
                <w:rFonts w:ascii="Times New Roman" w:eastAsia="NSimSun" w:hAnsi="Times New Roman" w:cs="Times New Roman"/>
                <w:kern w:val="0"/>
                <w:lang w:eastAsia="zh-CN" w:bidi="hi-IN"/>
              </w:rPr>
              <w:t>Развертывание и изменение настроек сервера приложений</w:t>
            </w:r>
          </w:p>
        </w:tc>
      </w:tr>
    </w:tbl>
    <w:p w14:paraId="1E506CA1" w14:textId="77777777" w:rsidR="005D017C" w:rsidRPr="001B1782" w:rsidRDefault="005D017C" w:rsidP="005D017C">
      <w:pPr>
        <w:keepNext/>
        <w:widowControl/>
        <w:suppressAutoHyphens w:val="0"/>
        <w:autoSpaceDN/>
        <w:spacing w:after="0" w:line="240" w:lineRule="auto"/>
        <w:ind w:left="1069"/>
        <w:jc w:val="both"/>
        <w:textAlignment w:val="auto"/>
        <w:outlineLvl w:val="0"/>
        <w:rPr>
          <w:rFonts w:ascii="Times New Roman" w:eastAsia="Times New Roman" w:hAnsi="Times New Roman" w:cs="Times New Roman"/>
          <w:b/>
          <w:bCs/>
          <w:kern w:val="2"/>
          <w:lang w:eastAsia="ru-RU"/>
        </w:rPr>
      </w:pPr>
    </w:p>
    <w:p w14:paraId="21858008" w14:textId="36921C32" w:rsidR="008152A6" w:rsidRPr="001B1782" w:rsidRDefault="008152A6" w:rsidP="001B1782">
      <w:pPr>
        <w:keepNext/>
        <w:widowControl/>
        <w:numPr>
          <w:ilvl w:val="1"/>
          <w:numId w:val="26"/>
        </w:numPr>
        <w:suppressAutoHyphens w:val="0"/>
        <w:autoSpaceDN/>
        <w:spacing w:after="0" w:line="240" w:lineRule="auto"/>
        <w:ind w:left="0" w:firstLine="709"/>
        <w:jc w:val="both"/>
        <w:textAlignment w:val="auto"/>
        <w:outlineLvl w:val="0"/>
        <w:rPr>
          <w:rFonts w:ascii="Times New Roman" w:eastAsia="Times New Roman" w:hAnsi="Times New Roman" w:cs="Times New Roman"/>
          <w:b/>
          <w:bCs/>
          <w:kern w:val="2"/>
          <w:lang w:eastAsia="ru-RU"/>
        </w:rPr>
      </w:pPr>
      <w:r w:rsidRPr="001B1782">
        <w:rPr>
          <w:rFonts w:ascii="Times New Roman" w:eastAsia="Times New Roman" w:hAnsi="Times New Roman" w:cs="Times New Roman"/>
          <w:b/>
          <w:bCs/>
          <w:kern w:val="2"/>
          <w:lang w:eastAsia="ru-RU"/>
        </w:rPr>
        <w:t>Требования к резервному копированию и проверке целостности резервных копий РНИС СО.</w:t>
      </w:r>
    </w:p>
    <w:p w14:paraId="3307D2C1" w14:textId="77777777" w:rsidR="00B00258" w:rsidRPr="00B00258" w:rsidRDefault="00B00258" w:rsidP="00B00258">
      <w:pPr>
        <w:autoSpaceDN/>
        <w:spacing w:after="0" w:line="240" w:lineRule="auto"/>
        <w:ind w:firstLine="709"/>
        <w:jc w:val="both"/>
        <w:textAlignment w:val="auto"/>
        <w:rPr>
          <w:rFonts w:ascii="Times New Roman" w:eastAsia="NSimSun" w:hAnsi="Times New Roman" w:cs="Times New Roman"/>
          <w:kern w:val="0"/>
          <w:lang w:eastAsia="zh-CN" w:bidi="hi-IN"/>
        </w:rPr>
      </w:pPr>
      <w:r w:rsidRPr="00B00258">
        <w:rPr>
          <w:rFonts w:ascii="Times New Roman" w:eastAsia="NSimSun" w:hAnsi="Times New Roman" w:cs="Times New Roman"/>
          <w:kern w:val="0"/>
          <w:lang w:eastAsia="zh-CN" w:bidi="hi-IN"/>
        </w:rPr>
        <w:t>Исполнитель в рамках оказания услуг настраивает и обеспечивает выполнение операций по резервному копированию РНИС СО на хранилище (S3, FTP, NFS-сервер), предоставленное Государственным заказчиком и доступное Исполнителю, в объеме, определенном таблицей 2.4, и с периодичностью, установленной таблицей 3.9 настоящего технического задания. Резервные копии предназначены для восстановления работоспособности РНИС СО в случае сбоев.</w:t>
      </w:r>
    </w:p>
    <w:p w14:paraId="4E2CF98C" w14:textId="77777777" w:rsidR="00B00258" w:rsidRPr="00B00258" w:rsidRDefault="00B00258" w:rsidP="00B00258">
      <w:pPr>
        <w:autoSpaceDN/>
        <w:spacing w:after="0" w:line="240" w:lineRule="auto"/>
        <w:ind w:firstLine="709"/>
        <w:jc w:val="both"/>
        <w:textAlignment w:val="auto"/>
        <w:rPr>
          <w:rFonts w:ascii="Times New Roman" w:eastAsia="NSimSun" w:hAnsi="Times New Roman" w:cs="Times New Roman"/>
          <w:kern w:val="0"/>
          <w:lang w:eastAsia="zh-CN" w:bidi="hi-IN"/>
        </w:rPr>
      </w:pPr>
      <w:r w:rsidRPr="00B00258">
        <w:rPr>
          <w:rFonts w:ascii="Times New Roman" w:eastAsia="NSimSun" w:hAnsi="Times New Roman" w:cs="Times New Roman"/>
          <w:kern w:val="0"/>
          <w:lang w:eastAsia="zh-CN" w:bidi="hi-IN"/>
        </w:rPr>
        <w:t>Исполнитель самостоятельно осуществляет проверку целостности резервных копий средствами используемого программного обеспечения резервного копирования с периодичностью, установленной таблицей 3.9 настоящего технического задания. Результаты проверок фиксируются в журналах или отчетах указанного программного обеспечения с указанием даты и времени проверки, проверенной резервной копии и результата проверки.</w:t>
      </w:r>
    </w:p>
    <w:p w14:paraId="2E6E5BFB" w14:textId="77777777" w:rsidR="00B00258" w:rsidRPr="00B00258" w:rsidRDefault="00B00258" w:rsidP="00B00258">
      <w:pPr>
        <w:autoSpaceDN/>
        <w:spacing w:after="0" w:line="240" w:lineRule="auto"/>
        <w:ind w:firstLine="709"/>
        <w:jc w:val="both"/>
        <w:textAlignment w:val="auto"/>
        <w:rPr>
          <w:rFonts w:ascii="Times New Roman" w:eastAsia="NSimSun" w:hAnsi="Times New Roman" w:cs="Times New Roman"/>
          <w:kern w:val="0"/>
          <w:lang w:eastAsia="zh-CN" w:bidi="hi-IN"/>
        </w:rPr>
      </w:pPr>
      <w:r w:rsidRPr="00B00258">
        <w:rPr>
          <w:rFonts w:ascii="Times New Roman" w:eastAsia="NSimSun" w:hAnsi="Times New Roman" w:cs="Times New Roman"/>
          <w:kern w:val="0"/>
          <w:lang w:eastAsia="zh-CN" w:bidi="hi-IN"/>
        </w:rPr>
        <w:t>В случае сбоя Исполнитель самостоятельно использует созданные резервные копии для восстановления работоспособности РНИС СО.</w:t>
      </w:r>
    </w:p>
    <w:p w14:paraId="2EF081CD" w14:textId="5ACB8A24" w:rsidR="008152A6" w:rsidRPr="00B00258" w:rsidRDefault="00B00258" w:rsidP="00B00258">
      <w:pPr>
        <w:autoSpaceDN/>
        <w:spacing w:after="0" w:line="240" w:lineRule="auto"/>
        <w:ind w:firstLine="709"/>
        <w:jc w:val="both"/>
        <w:textAlignment w:val="auto"/>
        <w:rPr>
          <w:rFonts w:ascii="Times New Roman" w:eastAsia="NSimSun" w:hAnsi="Times New Roman" w:cs="Times New Roman"/>
          <w:b/>
          <w:kern w:val="0"/>
          <w:lang w:eastAsia="zh-CN" w:bidi="hi-IN"/>
        </w:rPr>
      </w:pPr>
      <w:r w:rsidRPr="00B00258">
        <w:rPr>
          <w:rFonts w:ascii="Times New Roman" w:eastAsia="NSimSun" w:hAnsi="Times New Roman" w:cs="Times New Roman"/>
          <w:b/>
          <w:kern w:val="0"/>
          <w:lang w:eastAsia="zh-CN" w:bidi="hi-IN"/>
        </w:rPr>
        <w:t>Таблица 2.4 – Виды операций резервного копирования РНИС СО</w:t>
      </w:r>
    </w:p>
    <w:tbl>
      <w:tblPr>
        <w:tblW w:w="5000" w:type="pct"/>
        <w:tblLook w:val="04A0" w:firstRow="1" w:lastRow="0" w:firstColumn="1" w:lastColumn="0" w:noHBand="0" w:noVBand="1"/>
      </w:tblPr>
      <w:tblGrid>
        <w:gridCol w:w="849"/>
        <w:gridCol w:w="5345"/>
        <w:gridCol w:w="3009"/>
      </w:tblGrid>
      <w:tr w:rsidR="000E1F19" w:rsidRPr="001B1782" w14:paraId="2C85567F" w14:textId="257B5A22" w:rsidTr="000E1F19">
        <w:tc>
          <w:tcPr>
            <w:tcW w:w="461" w:type="pct"/>
            <w:tcBorders>
              <w:top w:val="single" w:sz="4" w:space="0" w:color="000000"/>
              <w:left w:val="single" w:sz="4" w:space="0" w:color="000000"/>
              <w:bottom w:val="single" w:sz="4" w:space="0" w:color="000000"/>
              <w:right w:val="single" w:sz="4" w:space="0" w:color="000000"/>
            </w:tcBorders>
            <w:shd w:val="clear" w:color="auto" w:fill="FFFFFF"/>
          </w:tcPr>
          <w:p w14:paraId="5BB06738" w14:textId="77777777" w:rsidR="000E1F19" w:rsidRPr="001B1782" w:rsidRDefault="000E1F19" w:rsidP="00B60224">
            <w:pPr>
              <w:autoSpaceDN/>
              <w:spacing w:after="0" w:line="240" w:lineRule="auto"/>
              <w:jc w:val="center"/>
              <w:textAlignment w:val="auto"/>
              <w:rPr>
                <w:rFonts w:ascii="Times New Roman" w:eastAsia="NSimSun" w:hAnsi="Times New Roman" w:cs="Times New Roman"/>
                <w:kern w:val="0"/>
                <w:lang w:eastAsia="zh-CN" w:bidi="hi-IN"/>
              </w:rPr>
            </w:pPr>
            <w:r w:rsidRPr="001B1782">
              <w:rPr>
                <w:rFonts w:ascii="Times New Roman" w:eastAsia="NSimSun" w:hAnsi="Times New Roman" w:cs="Times New Roman"/>
                <w:kern w:val="0"/>
                <w:lang w:eastAsia="zh-CN" w:bidi="hi-IN"/>
              </w:rPr>
              <w:t>№ п/п</w:t>
            </w:r>
          </w:p>
        </w:tc>
        <w:tc>
          <w:tcPr>
            <w:tcW w:w="4539" w:type="pct"/>
            <w:gridSpan w:val="2"/>
            <w:tcBorders>
              <w:top w:val="single" w:sz="4" w:space="0" w:color="000000"/>
              <w:left w:val="single" w:sz="4" w:space="0" w:color="000000"/>
              <w:bottom w:val="single" w:sz="4" w:space="0" w:color="auto"/>
              <w:right w:val="single" w:sz="4" w:space="0" w:color="000000"/>
            </w:tcBorders>
            <w:shd w:val="clear" w:color="auto" w:fill="FFFFFF"/>
          </w:tcPr>
          <w:p w14:paraId="4BD40D4D" w14:textId="201E3D43" w:rsidR="000E1F19" w:rsidRPr="001B1782" w:rsidRDefault="000E1F19" w:rsidP="00FE0AC5">
            <w:pPr>
              <w:autoSpaceDN/>
              <w:spacing w:after="0" w:line="240" w:lineRule="auto"/>
              <w:jc w:val="center"/>
              <w:textAlignment w:val="auto"/>
              <w:rPr>
                <w:rFonts w:ascii="Times New Roman" w:eastAsia="NSimSun" w:hAnsi="Times New Roman" w:cs="Times New Roman"/>
                <w:kern w:val="0"/>
                <w:lang w:eastAsia="zh-CN" w:bidi="hi-IN"/>
              </w:rPr>
            </w:pPr>
            <w:r w:rsidRPr="001B1782">
              <w:rPr>
                <w:rFonts w:ascii="Times New Roman" w:eastAsia="NSimSun" w:hAnsi="Times New Roman" w:cs="Times New Roman"/>
                <w:kern w:val="0"/>
                <w:lang w:eastAsia="zh-CN" w:bidi="hi-IN"/>
              </w:rPr>
              <w:t>Виды операций</w:t>
            </w:r>
          </w:p>
        </w:tc>
      </w:tr>
      <w:tr w:rsidR="000E1F19" w:rsidRPr="001B1782" w14:paraId="3EAD882C" w14:textId="3B52F134" w:rsidTr="000E1F19">
        <w:trPr>
          <w:trHeight w:val="1728"/>
        </w:trPr>
        <w:tc>
          <w:tcPr>
            <w:tcW w:w="461" w:type="pct"/>
            <w:tcBorders>
              <w:top w:val="single" w:sz="4" w:space="0" w:color="000000"/>
              <w:left w:val="single" w:sz="4" w:space="0" w:color="000000"/>
              <w:bottom w:val="single" w:sz="4" w:space="0" w:color="000000"/>
              <w:right w:val="single" w:sz="4" w:space="0" w:color="auto"/>
            </w:tcBorders>
          </w:tcPr>
          <w:p w14:paraId="12541244" w14:textId="77777777" w:rsidR="000E1F19" w:rsidRPr="001B1782" w:rsidRDefault="000E1F19" w:rsidP="00B60224">
            <w:pPr>
              <w:tabs>
                <w:tab w:val="left" w:pos="6663"/>
              </w:tabs>
              <w:autoSpaceDN/>
              <w:spacing w:after="0" w:line="240" w:lineRule="auto"/>
              <w:jc w:val="center"/>
              <w:textAlignment w:val="auto"/>
              <w:rPr>
                <w:rFonts w:ascii="Times New Roman" w:eastAsia="NSimSun" w:hAnsi="Times New Roman" w:cs="Times New Roman"/>
                <w:b/>
                <w:kern w:val="0"/>
                <w:lang w:eastAsia="zh-CN" w:bidi="hi-IN"/>
              </w:rPr>
            </w:pPr>
            <w:r w:rsidRPr="001B1782">
              <w:rPr>
                <w:rFonts w:ascii="Times New Roman" w:eastAsia="NSimSun" w:hAnsi="Times New Roman" w:cs="Times New Roman"/>
                <w:kern w:val="0"/>
                <w:lang w:eastAsia="zh-CN" w:bidi="hi-IN"/>
              </w:rPr>
              <w:t>1.</w:t>
            </w:r>
          </w:p>
        </w:tc>
        <w:tc>
          <w:tcPr>
            <w:tcW w:w="2904" w:type="pct"/>
            <w:tcBorders>
              <w:top w:val="single" w:sz="4" w:space="0" w:color="auto"/>
              <w:left w:val="single" w:sz="4" w:space="0" w:color="auto"/>
              <w:bottom w:val="single" w:sz="4" w:space="0" w:color="auto"/>
              <w:right w:val="single" w:sz="4" w:space="0" w:color="auto"/>
            </w:tcBorders>
          </w:tcPr>
          <w:p w14:paraId="3E4D8329" w14:textId="0EE5681C" w:rsidR="000E1F19" w:rsidRPr="001B1782" w:rsidRDefault="000E1F19" w:rsidP="00BD26F7">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1B1782">
              <w:rPr>
                <w:rFonts w:ascii="Times New Roman" w:eastAsia="NSimSun" w:hAnsi="Times New Roman" w:cs="Times New Roman"/>
                <w:kern w:val="0"/>
                <w:lang w:eastAsia="zh-CN" w:bidi="hi-IN"/>
              </w:rPr>
              <w:t>Резервное копирование базы данных с нормативно-справочной информацией и бизнес-сущностями системы</w:t>
            </w:r>
          </w:p>
        </w:tc>
        <w:tc>
          <w:tcPr>
            <w:tcW w:w="1635" w:type="pct"/>
            <w:tcBorders>
              <w:top w:val="single" w:sz="4" w:space="0" w:color="auto"/>
              <w:left w:val="single" w:sz="4" w:space="0" w:color="auto"/>
              <w:right w:val="single" w:sz="4" w:space="0" w:color="auto"/>
            </w:tcBorders>
          </w:tcPr>
          <w:p w14:paraId="5B4A0F50" w14:textId="02057B75" w:rsidR="000E1F19" w:rsidRPr="001B1782" w:rsidRDefault="000E1F19" w:rsidP="009F06BB">
            <w:pPr>
              <w:tabs>
                <w:tab w:val="left" w:pos="6663"/>
              </w:tabs>
              <w:autoSpaceDN/>
              <w:spacing w:after="0" w:line="240" w:lineRule="auto"/>
              <w:jc w:val="both"/>
              <w:textAlignment w:val="auto"/>
              <w:rPr>
                <w:rFonts w:ascii="Times New Roman" w:eastAsia="NSimSun" w:hAnsi="Times New Roman" w:cs="Times New Roman"/>
                <w:kern w:val="0"/>
                <w:lang w:eastAsia="zh-CN" w:bidi="hi-IN"/>
              </w:rPr>
            </w:pPr>
            <w:r w:rsidRPr="001B1782">
              <w:rPr>
                <w:rFonts w:ascii="Times New Roman" w:eastAsia="NSimSun" w:hAnsi="Times New Roman" w:cs="Times New Roman"/>
                <w:kern w:val="0"/>
                <w:lang w:eastAsia="zh-CN" w:bidi="hi-IN"/>
              </w:rPr>
              <w:t>Полное резервное копирование всех серверов, входящих в состав РНИС СО (альтернативный способ)</w:t>
            </w:r>
          </w:p>
        </w:tc>
      </w:tr>
      <w:tr w:rsidR="000E1F19" w:rsidRPr="001B1782" w14:paraId="118B5393" w14:textId="20CD6774" w:rsidTr="000E1F19">
        <w:tc>
          <w:tcPr>
            <w:tcW w:w="461" w:type="pct"/>
            <w:tcBorders>
              <w:top w:val="single" w:sz="4" w:space="0" w:color="000000"/>
              <w:left w:val="single" w:sz="4" w:space="0" w:color="000000"/>
              <w:bottom w:val="single" w:sz="4" w:space="0" w:color="000000"/>
              <w:right w:val="single" w:sz="4" w:space="0" w:color="auto"/>
            </w:tcBorders>
          </w:tcPr>
          <w:p w14:paraId="224DD661" w14:textId="77777777" w:rsidR="000E1F19" w:rsidRPr="001B1782" w:rsidRDefault="000E1F19" w:rsidP="00B60224">
            <w:pPr>
              <w:tabs>
                <w:tab w:val="left" w:pos="6663"/>
              </w:tabs>
              <w:autoSpaceDN/>
              <w:spacing w:after="0" w:line="240" w:lineRule="auto"/>
              <w:jc w:val="center"/>
              <w:textAlignment w:val="auto"/>
              <w:rPr>
                <w:rFonts w:ascii="Times New Roman" w:eastAsia="NSimSun" w:hAnsi="Times New Roman" w:cs="Times New Roman"/>
                <w:b/>
                <w:kern w:val="0"/>
                <w:lang w:eastAsia="zh-CN" w:bidi="hi-IN"/>
              </w:rPr>
            </w:pPr>
            <w:r w:rsidRPr="001B1782">
              <w:rPr>
                <w:rFonts w:ascii="Times New Roman" w:eastAsia="NSimSun" w:hAnsi="Times New Roman" w:cs="Times New Roman"/>
                <w:kern w:val="0"/>
                <w:lang w:eastAsia="zh-CN" w:bidi="hi-IN"/>
              </w:rPr>
              <w:t>2.</w:t>
            </w:r>
          </w:p>
        </w:tc>
        <w:tc>
          <w:tcPr>
            <w:tcW w:w="2904" w:type="pct"/>
            <w:tcBorders>
              <w:top w:val="single" w:sz="4" w:space="0" w:color="auto"/>
              <w:left w:val="single" w:sz="4" w:space="0" w:color="auto"/>
              <w:bottom w:val="single" w:sz="4" w:space="0" w:color="auto"/>
              <w:right w:val="single" w:sz="4" w:space="0" w:color="auto"/>
            </w:tcBorders>
          </w:tcPr>
          <w:p w14:paraId="1F260B47" w14:textId="77777777" w:rsidR="000E1F19" w:rsidRPr="001B1782" w:rsidRDefault="000E1F19" w:rsidP="00B60224">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1B1782">
              <w:rPr>
                <w:rFonts w:ascii="Times New Roman" w:eastAsia="NSimSun" w:hAnsi="Times New Roman" w:cs="Times New Roman"/>
                <w:kern w:val="0"/>
                <w:lang w:eastAsia="zh-CN" w:bidi="hi-IN"/>
              </w:rPr>
              <w:t>Резервное копирование конфигурации системы (etcd)</w:t>
            </w:r>
          </w:p>
        </w:tc>
        <w:tc>
          <w:tcPr>
            <w:tcW w:w="1635" w:type="pct"/>
            <w:tcBorders>
              <w:left w:val="single" w:sz="4" w:space="0" w:color="auto"/>
              <w:right w:val="single" w:sz="4" w:space="0" w:color="auto"/>
            </w:tcBorders>
          </w:tcPr>
          <w:p w14:paraId="2E689222" w14:textId="77777777" w:rsidR="000E1F19" w:rsidRPr="001B1782" w:rsidRDefault="000E1F19" w:rsidP="00B60224">
            <w:pPr>
              <w:tabs>
                <w:tab w:val="left" w:pos="6663"/>
              </w:tabs>
              <w:autoSpaceDN/>
              <w:spacing w:after="0" w:line="240" w:lineRule="auto"/>
              <w:jc w:val="both"/>
              <w:textAlignment w:val="auto"/>
              <w:rPr>
                <w:rFonts w:ascii="Times New Roman" w:eastAsia="NSimSun" w:hAnsi="Times New Roman" w:cs="Times New Roman"/>
                <w:kern w:val="0"/>
                <w:lang w:eastAsia="zh-CN" w:bidi="hi-IN"/>
              </w:rPr>
            </w:pPr>
          </w:p>
        </w:tc>
      </w:tr>
      <w:tr w:rsidR="000E1F19" w:rsidRPr="001B1782" w14:paraId="696F8BA5" w14:textId="2D8667CB" w:rsidTr="000E1F19">
        <w:tc>
          <w:tcPr>
            <w:tcW w:w="461" w:type="pct"/>
            <w:tcBorders>
              <w:top w:val="single" w:sz="4" w:space="0" w:color="000000"/>
              <w:left w:val="single" w:sz="4" w:space="0" w:color="000000"/>
              <w:bottom w:val="single" w:sz="4" w:space="0" w:color="000000"/>
              <w:right w:val="single" w:sz="4" w:space="0" w:color="auto"/>
            </w:tcBorders>
          </w:tcPr>
          <w:p w14:paraId="2911EB65" w14:textId="77777777" w:rsidR="000E1F19" w:rsidRPr="001B1782" w:rsidRDefault="000E1F19" w:rsidP="00B60224">
            <w:pPr>
              <w:tabs>
                <w:tab w:val="left" w:pos="6663"/>
              </w:tabs>
              <w:autoSpaceDN/>
              <w:spacing w:after="0" w:line="240" w:lineRule="auto"/>
              <w:jc w:val="center"/>
              <w:textAlignment w:val="auto"/>
              <w:rPr>
                <w:rFonts w:ascii="Times New Roman" w:eastAsia="NSimSun" w:hAnsi="Times New Roman" w:cs="Times New Roman"/>
                <w:b/>
                <w:kern w:val="0"/>
                <w:lang w:eastAsia="zh-CN" w:bidi="hi-IN"/>
              </w:rPr>
            </w:pPr>
            <w:r w:rsidRPr="001B1782">
              <w:rPr>
                <w:rFonts w:ascii="Times New Roman" w:eastAsia="NSimSun" w:hAnsi="Times New Roman" w:cs="Times New Roman"/>
                <w:kern w:val="0"/>
                <w:lang w:eastAsia="zh-CN" w:bidi="hi-IN"/>
              </w:rPr>
              <w:t>3.</w:t>
            </w:r>
          </w:p>
        </w:tc>
        <w:tc>
          <w:tcPr>
            <w:tcW w:w="2904" w:type="pct"/>
            <w:tcBorders>
              <w:top w:val="single" w:sz="4" w:space="0" w:color="auto"/>
              <w:left w:val="single" w:sz="4" w:space="0" w:color="auto"/>
              <w:bottom w:val="single" w:sz="4" w:space="0" w:color="auto"/>
              <w:right w:val="single" w:sz="4" w:space="0" w:color="auto"/>
            </w:tcBorders>
          </w:tcPr>
          <w:p w14:paraId="2F8055FD" w14:textId="77777777" w:rsidR="000E1F19" w:rsidRPr="001B1782" w:rsidRDefault="000E1F19" w:rsidP="00B60224">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1B1782">
              <w:rPr>
                <w:rFonts w:ascii="Times New Roman" w:eastAsia="NSimSun" w:hAnsi="Times New Roman" w:cs="Times New Roman"/>
                <w:kern w:val="0"/>
                <w:lang w:eastAsia="zh-CN" w:bidi="hi-IN"/>
              </w:rPr>
              <w:t>Резервное копирование файлового хранилища (отчеты, загрузки пользователей)</w:t>
            </w:r>
          </w:p>
        </w:tc>
        <w:tc>
          <w:tcPr>
            <w:tcW w:w="1635" w:type="pct"/>
            <w:tcBorders>
              <w:left w:val="single" w:sz="4" w:space="0" w:color="auto"/>
              <w:bottom w:val="single" w:sz="4" w:space="0" w:color="auto"/>
              <w:right w:val="single" w:sz="4" w:space="0" w:color="auto"/>
            </w:tcBorders>
          </w:tcPr>
          <w:p w14:paraId="2C1C18F7" w14:textId="77777777" w:rsidR="000E1F19" w:rsidRPr="001B1782" w:rsidRDefault="000E1F19" w:rsidP="00B60224">
            <w:pPr>
              <w:tabs>
                <w:tab w:val="left" w:pos="6663"/>
              </w:tabs>
              <w:autoSpaceDN/>
              <w:spacing w:after="0" w:line="240" w:lineRule="auto"/>
              <w:jc w:val="both"/>
              <w:textAlignment w:val="auto"/>
              <w:rPr>
                <w:rFonts w:ascii="Times New Roman" w:eastAsia="NSimSun" w:hAnsi="Times New Roman" w:cs="Times New Roman"/>
                <w:kern w:val="0"/>
                <w:lang w:eastAsia="zh-CN" w:bidi="hi-IN"/>
              </w:rPr>
            </w:pPr>
          </w:p>
        </w:tc>
      </w:tr>
      <w:tr w:rsidR="000E1F19" w:rsidRPr="001B1782" w14:paraId="3DB19672" w14:textId="77777777" w:rsidTr="000E1F19">
        <w:tc>
          <w:tcPr>
            <w:tcW w:w="461" w:type="pct"/>
            <w:tcBorders>
              <w:top w:val="single" w:sz="4" w:space="0" w:color="000000"/>
              <w:left w:val="single" w:sz="4" w:space="0" w:color="000000"/>
              <w:bottom w:val="single" w:sz="4" w:space="0" w:color="000000"/>
              <w:right w:val="single" w:sz="4" w:space="0" w:color="auto"/>
            </w:tcBorders>
          </w:tcPr>
          <w:p w14:paraId="27145C27" w14:textId="5ADF9C54" w:rsidR="000E1F19" w:rsidRPr="001B1782" w:rsidRDefault="000E1F19" w:rsidP="00B60224">
            <w:pPr>
              <w:tabs>
                <w:tab w:val="left" w:pos="6663"/>
              </w:tabs>
              <w:autoSpaceDN/>
              <w:spacing w:after="0" w:line="240" w:lineRule="auto"/>
              <w:jc w:val="center"/>
              <w:textAlignment w:val="auto"/>
              <w:rPr>
                <w:rFonts w:ascii="Times New Roman" w:eastAsia="NSimSun" w:hAnsi="Times New Roman" w:cs="Times New Roman"/>
                <w:kern w:val="0"/>
                <w:lang w:eastAsia="zh-CN" w:bidi="hi-IN"/>
              </w:rPr>
            </w:pPr>
            <w:r w:rsidRPr="001B1782">
              <w:rPr>
                <w:rFonts w:ascii="Times New Roman" w:eastAsia="NSimSun" w:hAnsi="Times New Roman" w:cs="Times New Roman"/>
                <w:kern w:val="0"/>
                <w:lang w:eastAsia="zh-CN" w:bidi="hi-IN"/>
              </w:rPr>
              <w:t>4.</w:t>
            </w:r>
          </w:p>
        </w:tc>
        <w:tc>
          <w:tcPr>
            <w:tcW w:w="4539" w:type="pct"/>
            <w:gridSpan w:val="2"/>
            <w:tcBorders>
              <w:top w:val="single" w:sz="4" w:space="0" w:color="auto"/>
              <w:left w:val="single" w:sz="4" w:space="0" w:color="auto"/>
              <w:bottom w:val="single" w:sz="4" w:space="0" w:color="auto"/>
              <w:right w:val="single" w:sz="4" w:space="0" w:color="auto"/>
            </w:tcBorders>
          </w:tcPr>
          <w:p w14:paraId="2A33DAF4" w14:textId="379D9E75" w:rsidR="000E1F19" w:rsidRPr="001B1782" w:rsidRDefault="000E1F19" w:rsidP="00B60224">
            <w:pPr>
              <w:tabs>
                <w:tab w:val="left" w:pos="6663"/>
              </w:tabs>
              <w:autoSpaceDN/>
              <w:spacing w:after="0" w:line="240" w:lineRule="auto"/>
              <w:jc w:val="both"/>
              <w:textAlignment w:val="auto"/>
              <w:rPr>
                <w:rFonts w:ascii="Times New Roman" w:eastAsia="NSimSun" w:hAnsi="Times New Roman" w:cs="Times New Roman"/>
                <w:kern w:val="0"/>
                <w:lang w:eastAsia="zh-CN" w:bidi="hi-IN"/>
              </w:rPr>
            </w:pPr>
            <w:r w:rsidRPr="001B1782">
              <w:rPr>
                <w:rFonts w:ascii="Times New Roman" w:eastAsia="NSimSun" w:hAnsi="Times New Roman" w:cs="Times New Roman"/>
                <w:kern w:val="0"/>
                <w:lang w:eastAsia="zh-CN" w:bidi="hi-IN"/>
              </w:rPr>
              <w:t>Проверка целостности резервных копий РНИС СО</w:t>
            </w:r>
          </w:p>
        </w:tc>
      </w:tr>
    </w:tbl>
    <w:p w14:paraId="71A6541C" w14:textId="70C73E70" w:rsidR="00AE5FF7" w:rsidRDefault="00AE5FF7" w:rsidP="008152A6">
      <w:pPr>
        <w:autoSpaceDN/>
        <w:spacing w:after="0" w:line="240" w:lineRule="auto"/>
        <w:ind w:firstLine="709"/>
        <w:jc w:val="both"/>
        <w:textAlignment w:val="auto"/>
        <w:rPr>
          <w:rFonts w:ascii="Times New Roman" w:eastAsia="NSimSun" w:hAnsi="Times New Roman" w:cs="Times New Roman"/>
          <w:kern w:val="0"/>
          <w:lang w:eastAsia="zh-CN" w:bidi="hi-IN"/>
        </w:rPr>
      </w:pPr>
      <w:r w:rsidRPr="001B1782">
        <w:rPr>
          <w:rFonts w:ascii="Times New Roman" w:eastAsia="NSimSun" w:hAnsi="Times New Roman" w:cs="Times New Roman"/>
          <w:kern w:val="0"/>
          <w:lang w:eastAsia="zh-CN" w:bidi="hi-IN"/>
        </w:rPr>
        <w:t>В качестве альтернативы резервному копированию отдельных компонентов системы допускается полное резервное копирование всех серверов, входящих в состав РНИС СО.</w:t>
      </w:r>
    </w:p>
    <w:p w14:paraId="683A1640" w14:textId="77777777" w:rsidR="008152A6" w:rsidRPr="00097B8B" w:rsidRDefault="008152A6" w:rsidP="008152A6">
      <w:pPr>
        <w:autoSpaceDN/>
        <w:spacing w:after="0" w:line="240" w:lineRule="auto"/>
        <w:ind w:firstLine="709"/>
        <w:jc w:val="both"/>
        <w:textAlignment w:val="auto"/>
        <w:rPr>
          <w:rFonts w:ascii="Times New Roman" w:eastAsia="NSimSun" w:hAnsi="Times New Roman" w:cs="Times New Roman"/>
          <w:b/>
          <w:kern w:val="0"/>
          <w:lang w:eastAsia="zh-CN" w:bidi="hi-IN"/>
        </w:rPr>
      </w:pPr>
    </w:p>
    <w:p w14:paraId="17747F93" w14:textId="6FE17EBE" w:rsidR="008152A6" w:rsidRPr="00016B3F" w:rsidRDefault="008152A6" w:rsidP="001B1782">
      <w:pPr>
        <w:keepNext/>
        <w:widowControl/>
        <w:numPr>
          <w:ilvl w:val="1"/>
          <w:numId w:val="26"/>
        </w:numPr>
        <w:suppressAutoHyphens w:val="0"/>
        <w:autoSpaceDN/>
        <w:spacing w:after="0" w:line="240" w:lineRule="auto"/>
        <w:ind w:left="0" w:firstLine="709"/>
        <w:jc w:val="both"/>
        <w:textAlignment w:val="auto"/>
        <w:outlineLvl w:val="0"/>
        <w:rPr>
          <w:rFonts w:ascii="Times New Roman" w:eastAsia="Times New Roman" w:hAnsi="Times New Roman" w:cs="Times New Roman"/>
          <w:b/>
          <w:bCs/>
          <w:kern w:val="2"/>
          <w:lang w:eastAsia="ru-RU"/>
        </w:rPr>
      </w:pPr>
      <w:r w:rsidRPr="00016B3F">
        <w:rPr>
          <w:rFonts w:ascii="Times New Roman" w:eastAsia="Times New Roman" w:hAnsi="Times New Roman" w:cs="Times New Roman"/>
          <w:b/>
          <w:bCs/>
          <w:kern w:val="2"/>
          <w:lang w:eastAsia="ru-RU"/>
        </w:rPr>
        <w:t>Требования к оказанию услуг по мониторингу</w:t>
      </w:r>
      <w:r w:rsidR="00BE0689" w:rsidRPr="00016B3F">
        <w:rPr>
          <w:rFonts w:ascii="Times New Roman" w:eastAsia="Times New Roman" w:hAnsi="Times New Roman" w:cs="Times New Roman"/>
          <w:b/>
          <w:bCs/>
          <w:kern w:val="2"/>
          <w:lang w:eastAsia="ru-RU"/>
        </w:rPr>
        <w:t xml:space="preserve"> доступности</w:t>
      </w:r>
      <w:r w:rsidRPr="00016B3F">
        <w:rPr>
          <w:rFonts w:ascii="Times New Roman" w:eastAsia="Times New Roman" w:hAnsi="Times New Roman" w:cs="Times New Roman"/>
          <w:b/>
          <w:bCs/>
          <w:kern w:val="2"/>
          <w:lang w:eastAsia="ru-RU"/>
        </w:rPr>
        <w:t xml:space="preserve"> и работоспособности (производительности) РНИС СО.</w:t>
      </w:r>
    </w:p>
    <w:p w14:paraId="6B4EFA93" w14:textId="04CD5D6D" w:rsidR="008152A6" w:rsidRPr="00016B3F" w:rsidRDefault="00D66B8D" w:rsidP="008152A6">
      <w:pPr>
        <w:autoSpaceDN/>
        <w:spacing w:after="0" w:line="240" w:lineRule="auto"/>
        <w:ind w:firstLine="709"/>
        <w:jc w:val="both"/>
        <w:textAlignment w:val="auto"/>
        <w:rPr>
          <w:rFonts w:ascii="Times New Roman" w:eastAsia="NSimSun" w:hAnsi="Times New Roman" w:cs="Times New Roman"/>
          <w:b/>
          <w:kern w:val="0"/>
          <w:lang w:eastAsia="zh-CN" w:bidi="hi-IN"/>
        </w:rPr>
      </w:pPr>
      <w:r w:rsidRPr="00016B3F">
        <w:rPr>
          <w:rFonts w:ascii="Times New Roman" w:eastAsia="NSimSun" w:hAnsi="Times New Roman" w:cs="Times New Roman"/>
          <w:kern w:val="0"/>
          <w:lang w:eastAsia="zh-CN" w:bidi="hi-IN"/>
        </w:rPr>
        <w:t>Услуги по мониторингу доступности и работоспособности (производительности) РНИС СО должны оказываться непрерывно с даты начала оказания услуг в соответствии с требованиями</w:t>
      </w:r>
      <w:r w:rsidR="008152A6" w:rsidRPr="00016B3F">
        <w:rPr>
          <w:rFonts w:ascii="Times New Roman" w:eastAsia="NSimSun" w:hAnsi="Times New Roman" w:cs="Times New Roman"/>
          <w:kern w:val="0"/>
          <w:lang w:eastAsia="zh-CN" w:bidi="hi-IN"/>
        </w:rPr>
        <w:t>, указанными в Таблице 3.2.</w:t>
      </w:r>
    </w:p>
    <w:p w14:paraId="4FEFC0E1" w14:textId="6AA551C2" w:rsidR="008152A6" w:rsidRPr="00016B3F" w:rsidRDefault="0007071C" w:rsidP="008152A6">
      <w:pPr>
        <w:autoSpaceDN/>
        <w:spacing w:after="0" w:line="240" w:lineRule="auto"/>
        <w:ind w:firstLine="709"/>
        <w:jc w:val="both"/>
        <w:textAlignment w:val="auto"/>
        <w:rPr>
          <w:rFonts w:ascii="Times New Roman" w:eastAsia="NSimSun" w:hAnsi="Times New Roman" w:cs="Times New Roman"/>
          <w:b/>
          <w:kern w:val="0"/>
          <w:lang w:eastAsia="zh-CN" w:bidi="hi-IN"/>
        </w:rPr>
      </w:pPr>
      <w:r w:rsidRPr="00016B3F">
        <w:rPr>
          <w:rFonts w:ascii="Times New Roman" w:eastAsia="NSimSun" w:hAnsi="Times New Roman" w:cs="Times New Roman"/>
          <w:kern w:val="0"/>
          <w:lang w:eastAsia="zh-CN" w:bidi="hi-IN"/>
        </w:rPr>
        <w:t>В рамках оказания услуг по мониторингу и обеспечению доступности и работоспособности (производительности) РНИС СО Исполнитель обязан:</w:t>
      </w:r>
    </w:p>
    <w:p w14:paraId="5367578B" w14:textId="7B6BD718" w:rsidR="00F95FDB" w:rsidRPr="00016B3F" w:rsidRDefault="005E215B" w:rsidP="005E215B">
      <w:pPr>
        <w:widowControl/>
        <w:numPr>
          <w:ilvl w:val="0"/>
          <w:numId w:val="17"/>
        </w:numPr>
        <w:tabs>
          <w:tab w:val="num" w:pos="993"/>
        </w:tabs>
        <w:suppressAutoHyphens w:val="0"/>
        <w:autoSpaceDN/>
        <w:spacing w:after="0" w:line="240" w:lineRule="auto"/>
        <w:ind w:firstLine="709"/>
        <w:jc w:val="both"/>
        <w:textAlignment w:val="auto"/>
        <w:rPr>
          <w:rFonts w:ascii="Times New Roman" w:eastAsia="NSimSun" w:hAnsi="Times New Roman" w:cs="Times New Roman"/>
          <w:b/>
          <w:kern w:val="0"/>
          <w:lang w:eastAsia="zh-CN" w:bidi="hi-IN"/>
        </w:rPr>
      </w:pPr>
      <w:r w:rsidRPr="00016B3F">
        <w:rPr>
          <w:rFonts w:ascii="Times New Roman" w:eastAsia="NSimSun" w:hAnsi="Times New Roman" w:cs="Times New Roman"/>
          <w:kern w:val="0"/>
          <w:lang w:eastAsia="zh-CN" w:bidi="hi-IN"/>
        </w:rPr>
        <w:t>осуществлять мониторинг доступности и работоспособности (производительности) РНИС СО</w:t>
      </w:r>
      <w:r w:rsidR="008152A6" w:rsidRPr="00016B3F">
        <w:rPr>
          <w:rFonts w:ascii="Times New Roman" w:eastAsia="NSimSun" w:hAnsi="Times New Roman" w:cs="Times New Roman"/>
          <w:kern w:val="0"/>
          <w:lang w:eastAsia="zh-CN" w:bidi="hi-IN"/>
        </w:rPr>
        <w:t>;</w:t>
      </w:r>
      <w:r w:rsidR="00F95FDB" w:rsidRPr="00016B3F">
        <w:t xml:space="preserve"> </w:t>
      </w:r>
    </w:p>
    <w:p w14:paraId="3BC74BBC" w14:textId="6AA1FA69" w:rsidR="008152A6" w:rsidRPr="00016B3F" w:rsidRDefault="005E215B" w:rsidP="005E215B">
      <w:pPr>
        <w:widowControl/>
        <w:numPr>
          <w:ilvl w:val="0"/>
          <w:numId w:val="17"/>
        </w:numPr>
        <w:tabs>
          <w:tab w:val="num" w:pos="993"/>
        </w:tabs>
        <w:suppressAutoHyphens w:val="0"/>
        <w:autoSpaceDN/>
        <w:spacing w:after="0" w:line="240" w:lineRule="auto"/>
        <w:ind w:firstLine="709"/>
        <w:jc w:val="both"/>
        <w:textAlignment w:val="auto"/>
        <w:rPr>
          <w:rFonts w:ascii="Times New Roman" w:eastAsia="NSimSun" w:hAnsi="Times New Roman" w:cs="Times New Roman"/>
          <w:b/>
          <w:kern w:val="0"/>
          <w:lang w:eastAsia="zh-CN" w:bidi="hi-IN"/>
        </w:rPr>
      </w:pPr>
      <w:r w:rsidRPr="00016B3F">
        <w:rPr>
          <w:rFonts w:ascii="Times New Roman" w:eastAsia="NSimSun" w:hAnsi="Times New Roman" w:cs="Times New Roman"/>
          <w:kern w:val="0"/>
          <w:lang w:eastAsia="zh-CN" w:bidi="hi-IN"/>
        </w:rPr>
        <w:t>выявлять события, способные привести к нарушению доступности или работоспособности (производительности) РНИС СО, принимать меры по предупреждению инцидентов на основании данных мониторинга, а также предоставлять Государственному заказчику рекомендации по предотвращению возникновения инцидентов и наращиванию вычислительных ресурсов с учетом изменения профиля нагрузки</w:t>
      </w:r>
      <w:r w:rsidR="00F95FDB" w:rsidRPr="00016B3F">
        <w:rPr>
          <w:rFonts w:ascii="Times New Roman" w:eastAsia="NSimSun" w:hAnsi="Times New Roman" w:cs="Times New Roman"/>
          <w:kern w:val="0"/>
          <w:lang w:eastAsia="zh-CN" w:bidi="hi-IN"/>
        </w:rPr>
        <w:t>;</w:t>
      </w:r>
    </w:p>
    <w:p w14:paraId="67B13686" w14:textId="77777777" w:rsidR="008152A6" w:rsidRPr="00016B3F" w:rsidRDefault="008152A6" w:rsidP="008152A6">
      <w:pPr>
        <w:widowControl/>
        <w:numPr>
          <w:ilvl w:val="0"/>
          <w:numId w:val="11"/>
        </w:numPr>
        <w:tabs>
          <w:tab w:val="num" w:pos="993"/>
        </w:tabs>
        <w:suppressAutoHyphens w:val="0"/>
        <w:autoSpaceDN/>
        <w:spacing w:after="0" w:line="240" w:lineRule="auto"/>
        <w:ind w:firstLine="709"/>
        <w:jc w:val="both"/>
        <w:textAlignment w:val="auto"/>
        <w:rPr>
          <w:rFonts w:ascii="Times New Roman" w:eastAsia="NSimSun" w:hAnsi="Times New Roman" w:cs="Times New Roman"/>
          <w:b/>
          <w:kern w:val="0"/>
          <w:lang w:eastAsia="zh-CN" w:bidi="hi-IN"/>
        </w:rPr>
      </w:pPr>
      <w:r w:rsidRPr="00016B3F">
        <w:rPr>
          <w:rFonts w:ascii="Times New Roman" w:eastAsia="NSimSun" w:hAnsi="Times New Roman" w:cs="Times New Roman"/>
          <w:kern w:val="0"/>
          <w:lang w:eastAsia="zh-CN" w:bidi="hi-IN"/>
        </w:rPr>
        <w:lastRenderedPageBreak/>
        <w:t>обеспечить режим работы (доступность) РНИС СО в соответствии с требованиями, указанными в Таблице 3.11.</w:t>
      </w:r>
    </w:p>
    <w:p w14:paraId="14859A9C" w14:textId="77777777" w:rsidR="008152A6" w:rsidRPr="00016B3F" w:rsidRDefault="008152A6" w:rsidP="008152A6">
      <w:pPr>
        <w:autoSpaceDN/>
        <w:spacing w:after="0" w:line="240" w:lineRule="auto"/>
        <w:ind w:firstLine="709"/>
        <w:jc w:val="both"/>
        <w:textAlignment w:val="auto"/>
        <w:rPr>
          <w:rFonts w:ascii="Times New Roman" w:eastAsia="NSimSun" w:hAnsi="Times New Roman" w:cs="Times New Roman"/>
          <w:b/>
          <w:kern w:val="0"/>
          <w:lang w:eastAsia="zh-CN" w:bidi="hi-IN"/>
        </w:rPr>
      </w:pPr>
      <w:r w:rsidRPr="00016B3F">
        <w:rPr>
          <w:rFonts w:ascii="Times New Roman" w:eastAsia="NSimSun" w:hAnsi="Times New Roman" w:cs="Times New Roman"/>
          <w:kern w:val="0"/>
          <w:lang w:eastAsia="zh-CN" w:bidi="hi-IN"/>
        </w:rPr>
        <w:t>Для обеспечения доступности и работоспособности (производительности) Исполнителем должен осуществляться мониторинг РНИС СО с использованием системы мониторинга. Порядок предоставления и первоначальной настройки определен ниже (Таблица 2.5).</w:t>
      </w:r>
    </w:p>
    <w:p w14:paraId="648903AC" w14:textId="77777777" w:rsidR="008152A6" w:rsidRPr="00016B3F" w:rsidRDefault="008152A6" w:rsidP="008152A6">
      <w:pPr>
        <w:autoSpaceDN/>
        <w:spacing w:after="0" w:line="240" w:lineRule="auto"/>
        <w:ind w:firstLine="709"/>
        <w:jc w:val="both"/>
        <w:textAlignment w:val="auto"/>
        <w:rPr>
          <w:rFonts w:ascii="Times New Roman" w:eastAsia="NSimSun" w:hAnsi="Times New Roman" w:cs="Times New Roman"/>
          <w:b/>
          <w:kern w:val="0"/>
          <w:lang w:eastAsia="zh-CN" w:bidi="hi-IN"/>
        </w:rPr>
      </w:pPr>
      <w:bookmarkStart w:id="4" w:name="_Ref504054108"/>
      <w:bookmarkEnd w:id="4"/>
      <w:r w:rsidRPr="00016B3F">
        <w:rPr>
          <w:rFonts w:ascii="Times New Roman" w:eastAsia="NSimSun" w:hAnsi="Times New Roman" w:cs="Times New Roman"/>
          <w:b/>
          <w:kern w:val="0"/>
          <w:lang w:eastAsia="zh-CN" w:bidi="hi-IN"/>
        </w:rPr>
        <w:t>Таблица 2.5 – Порядок начальной настройки сервера мониторинга</w:t>
      </w:r>
    </w:p>
    <w:tbl>
      <w:tblPr>
        <w:tblW w:w="5000" w:type="pct"/>
        <w:tblLook w:val="04A0" w:firstRow="1" w:lastRow="0" w:firstColumn="1" w:lastColumn="0" w:noHBand="0" w:noVBand="1"/>
      </w:tblPr>
      <w:tblGrid>
        <w:gridCol w:w="806"/>
        <w:gridCol w:w="6271"/>
        <w:gridCol w:w="2126"/>
      </w:tblGrid>
      <w:tr w:rsidR="008152A6" w:rsidRPr="00016B3F" w14:paraId="62AFDA8B" w14:textId="77777777" w:rsidTr="00921E9E">
        <w:tc>
          <w:tcPr>
            <w:tcW w:w="438" w:type="pct"/>
            <w:tcBorders>
              <w:top w:val="single" w:sz="4" w:space="0" w:color="000000"/>
              <w:left w:val="single" w:sz="4" w:space="0" w:color="000000"/>
              <w:bottom w:val="single" w:sz="4" w:space="0" w:color="000000"/>
              <w:right w:val="single" w:sz="4" w:space="0" w:color="000000"/>
            </w:tcBorders>
            <w:shd w:val="clear" w:color="auto" w:fill="FFFFFF"/>
          </w:tcPr>
          <w:p w14:paraId="775ED5BE" w14:textId="77777777" w:rsidR="008152A6" w:rsidRPr="00016B3F" w:rsidRDefault="008152A6" w:rsidP="00B60224">
            <w:pPr>
              <w:autoSpaceDN/>
              <w:spacing w:after="0" w:line="240" w:lineRule="auto"/>
              <w:jc w:val="center"/>
              <w:textAlignment w:val="auto"/>
              <w:rPr>
                <w:rFonts w:ascii="Times New Roman" w:eastAsia="NSimSun" w:hAnsi="Times New Roman" w:cs="Times New Roman"/>
                <w:kern w:val="0"/>
                <w:lang w:eastAsia="zh-CN" w:bidi="hi-IN"/>
              </w:rPr>
            </w:pPr>
            <w:r w:rsidRPr="00016B3F">
              <w:rPr>
                <w:rFonts w:ascii="Times New Roman" w:eastAsia="NSimSun" w:hAnsi="Times New Roman" w:cs="Times New Roman"/>
                <w:kern w:val="0"/>
                <w:lang w:eastAsia="zh-CN" w:bidi="hi-IN"/>
              </w:rPr>
              <w:t>№ п/п</w:t>
            </w:r>
          </w:p>
        </w:tc>
        <w:tc>
          <w:tcPr>
            <w:tcW w:w="3407" w:type="pct"/>
            <w:tcBorders>
              <w:top w:val="single" w:sz="4" w:space="0" w:color="000000"/>
              <w:left w:val="single" w:sz="4" w:space="0" w:color="000000"/>
              <w:bottom w:val="single" w:sz="4" w:space="0" w:color="000000"/>
              <w:right w:val="single" w:sz="4" w:space="0" w:color="000000"/>
            </w:tcBorders>
            <w:shd w:val="clear" w:color="auto" w:fill="FFFFFF"/>
          </w:tcPr>
          <w:p w14:paraId="0C3AC852" w14:textId="77777777" w:rsidR="008152A6" w:rsidRPr="00016B3F" w:rsidRDefault="008152A6" w:rsidP="00B60224">
            <w:pPr>
              <w:autoSpaceDN/>
              <w:spacing w:after="0" w:line="240" w:lineRule="auto"/>
              <w:jc w:val="center"/>
              <w:textAlignment w:val="auto"/>
              <w:rPr>
                <w:rFonts w:ascii="Times New Roman" w:eastAsia="NSimSun" w:hAnsi="Times New Roman" w:cs="Times New Roman"/>
                <w:kern w:val="0"/>
                <w:lang w:eastAsia="zh-CN" w:bidi="hi-IN"/>
              </w:rPr>
            </w:pPr>
            <w:r w:rsidRPr="00016B3F">
              <w:rPr>
                <w:rFonts w:ascii="Times New Roman" w:eastAsia="NSimSun" w:hAnsi="Times New Roman" w:cs="Times New Roman"/>
                <w:kern w:val="0"/>
                <w:lang w:eastAsia="zh-CN" w:bidi="hi-IN"/>
              </w:rPr>
              <w:t>Операции</w:t>
            </w:r>
          </w:p>
        </w:tc>
        <w:tc>
          <w:tcPr>
            <w:tcW w:w="1155" w:type="pct"/>
            <w:tcBorders>
              <w:top w:val="single" w:sz="4" w:space="0" w:color="000000"/>
              <w:left w:val="single" w:sz="4" w:space="0" w:color="000000"/>
              <w:bottom w:val="single" w:sz="4" w:space="0" w:color="000000"/>
              <w:right w:val="single" w:sz="4" w:space="0" w:color="000000"/>
            </w:tcBorders>
            <w:shd w:val="clear" w:color="auto" w:fill="FFFFFF"/>
          </w:tcPr>
          <w:p w14:paraId="4623B3A7" w14:textId="77777777" w:rsidR="008152A6" w:rsidRPr="00016B3F" w:rsidRDefault="008152A6" w:rsidP="00B60224">
            <w:pPr>
              <w:autoSpaceDN/>
              <w:spacing w:after="0" w:line="240" w:lineRule="auto"/>
              <w:jc w:val="center"/>
              <w:textAlignment w:val="auto"/>
              <w:rPr>
                <w:rFonts w:ascii="Times New Roman" w:eastAsia="NSimSun" w:hAnsi="Times New Roman" w:cs="Times New Roman"/>
                <w:kern w:val="0"/>
                <w:lang w:eastAsia="zh-CN" w:bidi="hi-IN"/>
              </w:rPr>
            </w:pPr>
            <w:r w:rsidRPr="00016B3F">
              <w:rPr>
                <w:rFonts w:ascii="Times New Roman" w:eastAsia="NSimSun" w:hAnsi="Times New Roman" w:cs="Times New Roman"/>
                <w:kern w:val="0"/>
                <w:lang w:eastAsia="zh-CN" w:bidi="hi-IN"/>
              </w:rPr>
              <w:t>Ответственный</w:t>
            </w:r>
          </w:p>
        </w:tc>
      </w:tr>
      <w:tr w:rsidR="008152A6" w:rsidRPr="00016B3F" w14:paraId="5EA41311" w14:textId="77777777" w:rsidTr="00921E9E">
        <w:tc>
          <w:tcPr>
            <w:tcW w:w="438" w:type="pct"/>
            <w:tcBorders>
              <w:top w:val="single" w:sz="4" w:space="0" w:color="000000"/>
              <w:left w:val="single" w:sz="4" w:space="0" w:color="000000"/>
              <w:bottom w:val="single" w:sz="4" w:space="0" w:color="000000"/>
              <w:right w:val="single" w:sz="4" w:space="0" w:color="000000"/>
            </w:tcBorders>
          </w:tcPr>
          <w:p w14:paraId="0F5FEE46" w14:textId="77777777" w:rsidR="008152A6" w:rsidRPr="00016B3F" w:rsidRDefault="008152A6" w:rsidP="00B60224">
            <w:pPr>
              <w:tabs>
                <w:tab w:val="left" w:pos="6663"/>
              </w:tabs>
              <w:autoSpaceDN/>
              <w:spacing w:after="0" w:line="240" w:lineRule="auto"/>
              <w:jc w:val="center"/>
              <w:textAlignment w:val="auto"/>
              <w:rPr>
                <w:rFonts w:ascii="Times New Roman" w:eastAsia="NSimSun" w:hAnsi="Times New Roman" w:cs="Times New Roman"/>
                <w:b/>
                <w:kern w:val="0"/>
                <w:lang w:eastAsia="zh-CN" w:bidi="hi-IN"/>
              </w:rPr>
            </w:pPr>
            <w:r w:rsidRPr="00016B3F">
              <w:rPr>
                <w:rFonts w:ascii="Times New Roman" w:eastAsia="NSimSun" w:hAnsi="Times New Roman" w:cs="Times New Roman"/>
                <w:kern w:val="0"/>
                <w:lang w:eastAsia="zh-CN" w:bidi="hi-IN"/>
              </w:rPr>
              <w:t>1.</w:t>
            </w:r>
          </w:p>
        </w:tc>
        <w:tc>
          <w:tcPr>
            <w:tcW w:w="3407" w:type="pct"/>
            <w:tcBorders>
              <w:top w:val="single" w:sz="4" w:space="0" w:color="000000"/>
              <w:left w:val="single" w:sz="4" w:space="0" w:color="000000"/>
              <w:bottom w:val="single" w:sz="4" w:space="0" w:color="000000"/>
              <w:right w:val="single" w:sz="4" w:space="0" w:color="000000"/>
            </w:tcBorders>
          </w:tcPr>
          <w:p w14:paraId="6E44BCDB" w14:textId="77777777" w:rsidR="008152A6" w:rsidRPr="00016B3F" w:rsidRDefault="008152A6" w:rsidP="00B60224">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016B3F">
              <w:rPr>
                <w:rFonts w:ascii="Times New Roman" w:eastAsia="NSimSun" w:hAnsi="Times New Roman" w:cs="Times New Roman"/>
                <w:kern w:val="0"/>
                <w:lang w:eastAsia="zh-CN" w:bidi="hi-IN"/>
              </w:rPr>
              <w:t>Установка ПО сервера мониторинга</w:t>
            </w:r>
          </w:p>
        </w:tc>
        <w:tc>
          <w:tcPr>
            <w:tcW w:w="1155" w:type="pct"/>
            <w:tcBorders>
              <w:top w:val="single" w:sz="4" w:space="0" w:color="000000"/>
              <w:left w:val="single" w:sz="4" w:space="0" w:color="000000"/>
              <w:bottom w:val="single" w:sz="4" w:space="0" w:color="000000"/>
              <w:right w:val="single" w:sz="4" w:space="0" w:color="000000"/>
            </w:tcBorders>
          </w:tcPr>
          <w:p w14:paraId="5E0E1E0F" w14:textId="77777777" w:rsidR="008152A6" w:rsidRPr="00016B3F" w:rsidRDefault="008152A6" w:rsidP="00B60224">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016B3F">
              <w:rPr>
                <w:rFonts w:ascii="Times New Roman" w:eastAsia="NSimSun" w:hAnsi="Times New Roman" w:cs="Times New Roman"/>
                <w:kern w:val="0"/>
                <w:lang w:eastAsia="zh-CN" w:bidi="hi-IN"/>
              </w:rPr>
              <w:t>Исполнитель</w:t>
            </w:r>
          </w:p>
        </w:tc>
      </w:tr>
      <w:tr w:rsidR="008152A6" w:rsidRPr="00016B3F" w14:paraId="340C9987" w14:textId="77777777" w:rsidTr="00921E9E">
        <w:tc>
          <w:tcPr>
            <w:tcW w:w="438" w:type="pct"/>
            <w:tcBorders>
              <w:top w:val="single" w:sz="4" w:space="0" w:color="000000"/>
              <w:left w:val="single" w:sz="4" w:space="0" w:color="000000"/>
              <w:bottom w:val="single" w:sz="4" w:space="0" w:color="000000"/>
              <w:right w:val="single" w:sz="4" w:space="0" w:color="000000"/>
            </w:tcBorders>
          </w:tcPr>
          <w:p w14:paraId="577C6969" w14:textId="77777777" w:rsidR="008152A6" w:rsidRPr="00016B3F" w:rsidRDefault="008152A6" w:rsidP="00B60224">
            <w:pPr>
              <w:tabs>
                <w:tab w:val="left" w:pos="6663"/>
              </w:tabs>
              <w:autoSpaceDN/>
              <w:spacing w:after="0" w:line="240" w:lineRule="auto"/>
              <w:jc w:val="center"/>
              <w:textAlignment w:val="auto"/>
              <w:rPr>
                <w:rFonts w:ascii="Times New Roman" w:eastAsia="NSimSun" w:hAnsi="Times New Roman" w:cs="Times New Roman"/>
                <w:b/>
                <w:kern w:val="0"/>
                <w:lang w:eastAsia="zh-CN" w:bidi="hi-IN"/>
              </w:rPr>
            </w:pPr>
            <w:r w:rsidRPr="00016B3F">
              <w:rPr>
                <w:rFonts w:ascii="Times New Roman" w:eastAsia="NSimSun" w:hAnsi="Times New Roman" w:cs="Times New Roman"/>
                <w:kern w:val="0"/>
                <w:lang w:eastAsia="zh-CN" w:bidi="hi-IN"/>
              </w:rPr>
              <w:t>2.</w:t>
            </w:r>
          </w:p>
        </w:tc>
        <w:tc>
          <w:tcPr>
            <w:tcW w:w="3407" w:type="pct"/>
            <w:tcBorders>
              <w:top w:val="single" w:sz="4" w:space="0" w:color="000000"/>
              <w:left w:val="single" w:sz="4" w:space="0" w:color="000000"/>
              <w:bottom w:val="single" w:sz="4" w:space="0" w:color="000000"/>
              <w:right w:val="single" w:sz="4" w:space="0" w:color="000000"/>
            </w:tcBorders>
          </w:tcPr>
          <w:p w14:paraId="5AE4D31C" w14:textId="77777777" w:rsidR="008152A6" w:rsidRPr="00016B3F" w:rsidRDefault="008152A6" w:rsidP="00B60224">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016B3F">
              <w:rPr>
                <w:rFonts w:ascii="Times New Roman" w:eastAsia="NSimSun" w:hAnsi="Times New Roman" w:cs="Times New Roman"/>
                <w:kern w:val="0"/>
                <w:lang w:eastAsia="zh-CN" w:bidi="hi-IN"/>
              </w:rPr>
              <w:t>Установка и настройка ОПО сервера мониторинга</w:t>
            </w:r>
          </w:p>
        </w:tc>
        <w:tc>
          <w:tcPr>
            <w:tcW w:w="1155" w:type="pct"/>
            <w:tcBorders>
              <w:top w:val="single" w:sz="4" w:space="0" w:color="000000"/>
              <w:left w:val="single" w:sz="4" w:space="0" w:color="000000"/>
              <w:bottom w:val="single" w:sz="4" w:space="0" w:color="000000"/>
              <w:right w:val="single" w:sz="4" w:space="0" w:color="000000"/>
            </w:tcBorders>
          </w:tcPr>
          <w:p w14:paraId="1783BD94" w14:textId="77777777" w:rsidR="008152A6" w:rsidRPr="00016B3F" w:rsidRDefault="008152A6" w:rsidP="00B60224">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016B3F">
              <w:rPr>
                <w:rFonts w:ascii="Times New Roman" w:eastAsia="NSimSun" w:hAnsi="Times New Roman" w:cs="Times New Roman"/>
                <w:kern w:val="0"/>
                <w:lang w:eastAsia="zh-CN" w:bidi="hi-IN"/>
              </w:rPr>
              <w:t>Исполнитель</w:t>
            </w:r>
          </w:p>
        </w:tc>
      </w:tr>
      <w:tr w:rsidR="008152A6" w:rsidRPr="00016B3F" w14:paraId="291BBC98" w14:textId="77777777" w:rsidTr="00921E9E">
        <w:tc>
          <w:tcPr>
            <w:tcW w:w="438" w:type="pct"/>
            <w:tcBorders>
              <w:top w:val="single" w:sz="4" w:space="0" w:color="000000"/>
              <w:left w:val="single" w:sz="4" w:space="0" w:color="000000"/>
              <w:bottom w:val="single" w:sz="4" w:space="0" w:color="000000"/>
              <w:right w:val="single" w:sz="4" w:space="0" w:color="000000"/>
            </w:tcBorders>
          </w:tcPr>
          <w:p w14:paraId="626AA3D0" w14:textId="77777777" w:rsidR="008152A6" w:rsidRPr="00016B3F" w:rsidRDefault="008152A6" w:rsidP="00B60224">
            <w:pPr>
              <w:tabs>
                <w:tab w:val="left" w:pos="6663"/>
              </w:tabs>
              <w:autoSpaceDN/>
              <w:spacing w:after="0" w:line="240" w:lineRule="auto"/>
              <w:jc w:val="center"/>
              <w:textAlignment w:val="auto"/>
              <w:rPr>
                <w:rFonts w:ascii="Times New Roman" w:eastAsia="NSimSun" w:hAnsi="Times New Roman" w:cs="Times New Roman"/>
                <w:b/>
                <w:kern w:val="0"/>
                <w:lang w:eastAsia="zh-CN" w:bidi="hi-IN"/>
              </w:rPr>
            </w:pPr>
            <w:r w:rsidRPr="00016B3F">
              <w:rPr>
                <w:rFonts w:ascii="Times New Roman" w:eastAsia="NSimSun" w:hAnsi="Times New Roman" w:cs="Times New Roman"/>
                <w:kern w:val="0"/>
                <w:lang w:eastAsia="zh-CN" w:bidi="hi-IN"/>
              </w:rPr>
              <w:t>3.</w:t>
            </w:r>
          </w:p>
        </w:tc>
        <w:tc>
          <w:tcPr>
            <w:tcW w:w="3407" w:type="pct"/>
            <w:tcBorders>
              <w:top w:val="single" w:sz="4" w:space="0" w:color="000000"/>
              <w:left w:val="single" w:sz="4" w:space="0" w:color="000000"/>
              <w:bottom w:val="single" w:sz="4" w:space="0" w:color="000000"/>
              <w:right w:val="single" w:sz="4" w:space="0" w:color="000000"/>
            </w:tcBorders>
          </w:tcPr>
          <w:p w14:paraId="301B3F40" w14:textId="77777777" w:rsidR="008152A6" w:rsidRPr="00016B3F" w:rsidRDefault="008152A6" w:rsidP="00B60224">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016B3F">
              <w:rPr>
                <w:rFonts w:ascii="Times New Roman" w:eastAsia="NSimSun" w:hAnsi="Times New Roman" w:cs="Times New Roman"/>
                <w:kern w:val="0"/>
                <w:lang w:eastAsia="zh-CN" w:bidi="hi-IN"/>
              </w:rPr>
              <w:t>Настройка параметров ПО сервера мониторинга</w:t>
            </w:r>
          </w:p>
        </w:tc>
        <w:tc>
          <w:tcPr>
            <w:tcW w:w="1155" w:type="pct"/>
            <w:tcBorders>
              <w:top w:val="single" w:sz="4" w:space="0" w:color="000000"/>
              <w:left w:val="single" w:sz="4" w:space="0" w:color="000000"/>
              <w:bottom w:val="single" w:sz="4" w:space="0" w:color="000000"/>
              <w:right w:val="single" w:sz="4" w:space="0" w:color="000000"/>
            </w:tcBorders>
          </w:tcPr>
          <w:p w14:paraId="2056482D" w14:textId="77777777" w:rsidR="008152A6" w:rsidRPr="00016B3F" w:rsidRDefault="008152A6" w:rsidP="00B60224">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016B3F">
              <w:rPr>
                <w:rFonts w:ascii="Times New Roman" w:eastAsia="NSimSun" w:hAnsi="Times New Roman" w:cs="Times New Roman"/>
                <w:kern w:val="0"/>
                <w:lang w:eastAsia="zh-CN" w:bidi="hi-IN"/>
              </w:rPr>
              <w:t>Исполнитель</w:t>
            </w:r>
          </w:p>
        </w:tc>
      </w:tr>
      <w:tr w:rsidR="008152A6" w:rsidRPr="00016B3F" w14:paraId="3A27242D" w14:textId="77777777" w:rsidTr="00921E9E">
        <w:tc>
          <w:tcPr>
            <w:tcW w:w="438" w:type="pct"/>
            <w:tcBorders>
              <w:top w:val="single" w:sz="4" w:space="0" w:color="000000"/>
              <w:left w:val="single" w:sz="4" w:space="0" w:color="000000"/>
              <w:bottom w:val="single" w:sz="4" w:space="0" w:color="000000"/>
              <w:right w:val="single" w:sz="4" w:space="0" w:color="000000"/>
            </w:tcBorders>
          </w:tcPr>
          <w:p w14:paraId="281EC952" w14:textId="77777777" w:rsidR="008152A6" w:rsidRPr="00016B3F" w:rsidRDefault="008152A6" w:rsidP="00B60224">
            <w:pPr>
              <w:tabs>
                <w:tab w:val="left" w:pos="6663"/>
              </w:tabs>
              <w:autoSpaceDN/>
              <w:spacing w:after="0" w:line="240" w:lineRule="auto"/>
              <w:jc w:val="center"/>
              <w:textAlignment w:val="auto"/>
              <w:rPr>
                <w:rFonts w:ascii="Times New Roman" w:eastAsia="NSimSun" w:hAnsi="Times New Roman" w:cs="Times New Roman"/>
                <w:b/>
                <w:kern w:val="0"/>
                <w:lang w:eastAsia="zh-CN" w:bidi="hi-IN"/>
              </w:rPr>
            </w:pPr>
            <w:r w:rsidRPr="00016B3F">
              <w:rPr>
                <w:rFonts w:ascii="Times New Roman" w:eastAsia="NSimSun" w:hAnsi="Times New Roman" w:cs="Times New Roman"/>
                <w:kern w:val="0"/>
                <w:lang w:eastAsia="zh-CN" w:bidi="hi-IN"/>
              </w:rPr>
              <w:t>4.</w:t>
            </w:r>
          </w:p>
        </w:tc>
        <w:tc>
          <w:tcPr>
            <w:tcW w:w="3407" w:type="pct"/>
            <w:tcBorders>
              <w:top w:val="single" w:sz="4" w:space="0" w:color="000000"/>
              <w:left w:val="single" w:sz="4" w:space="0" w:color="000000"/>
              <w:bottom w:val="single" w:sz="4" w:space="0" w:color="000000"/>
              <w:right w:val="single" w:sz="4" w:space="0" w:color="000000"/>
            </w:tcBorders>
          </w:tcPr>
          <w:p w14:paraId="401E07CF" w14:textId="77777777" w:rsidR="008152A6" w:rsidRPr="00016B3F" w:rsidRDefault="008152A6" w:rsidP="00B60224">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016B3F">
              <w:rPr>
                <w:rFonts w:ascii="Times New Roman" w:eastAsia="NSimSun" w:hAnsi="Times New Roman" w:cs="Times New Roman"/>
                <w:kern w:val="0"/>
                <w:lang w:eastAsia="zh-CN" w:bidi="hi-IN"/>
              </w:rPr>
              <w:t>Предоставление вычислительных мощностей для размещения сервера мониторинга</w:t>
            </w:r>
          </w:p>
        </w:tc>
        <w:tc>
          <w:tcPr>
            <w:tcW w:w="1155" w:type="pct"/>
            <w:tcBorders>
              <w:top w:val="single" w:sz="4" w:space="0" w:color="000000"/>
              <w:left w:val="single" w:sz="4" w:space="0" w:color="000000"/>
              <w:bottom w:val="single" w:sz="4" w:space="0" w:color="000000"/>
              <w:right w:val="single" w:sz="4" w:space="0" w:color="000000"/>
            </w:tcBorders>
          </w:tcPr>
          <w:p w14:paraId="5B1E72CE" w14:textId="77777777" w:rsidR="008152A6" w:rsidRPr="00016B3F" w:rsidRDefault="008152A6" w:rsidP="00B60224">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016B3F">
              <w:rPr>
                <w:rFonts w:ascii="Times New Roman" w:eastAsia="NSimSun" w:hAnsi="Times New Roman" w:cs="Times New Roman"/>
                <w:kern w:val="0"/>
                <w:lang w:eastAsia="zh-CN" w:bidi="hi-IN"/>
              </w:rPr>
              <w:t>Государственный заказчик</w:t>
            </w:r>
          </w:p>
        </w:tc>
      </w:tr>
    </w:tbl>
    <w:p w14:paraId="0AA395F0" w14:textId="7AFD2CA2" w:rsidR="008152A6" w:rsidRPr="00016B3F" w:rsidRDefault="005E215B" w:rsidP="008152A6">
      <w:pPr>
        <w:autoSpaceDN/>
        <w:spacing w:after="0" w:line="240" w:lineRule="auto"/>
        <w:ind w:firstLine="709"/>
        <w:jc w:val="both"/>
        <w:textAlignment w:val="auto"/>
        <w:rPr>
          <w:rFonts w:ascii="Times New Roman" w:eastAsia="NSimSun" w:hAnsi="Times New Roman" w:cs="Times New Roman"/>
          <w:b/>
          <w:kern w:val="0"/>
          <w:lang w:eastAsia="zh-CN" w:bidi="hi-IN"/>
        </w:rPr>
      </w:pPr>
      <w:r w:rsidRPr="00016B3F">
        <w:rPr>
          <w:rFonts w:ascii="Times New Roman" w:eastAsia="NSimSun" w:hAnsi="Times New Roman" w:cs="Times New Roman"/>
          <w:kern w:val="0"/>
          <w:lang w:eastAsia="zh-CN" w:bidi="hi-IN"/>
        </w:rPr>
        <w:t>Система мониторинга должна обеспечивать контроль следующих параметров РНИС СО и ОПО:</w:t>
      </w:r>
    </w:p>
    <w:p w14:paraId="5188D701" w14:textId="77777777" w:rsidR="00AC57E7" w:rsidRPr="00016B3F" w:rsidRDefault="00AC57E7" w:rsidP="00AC57E7">
      <w:pPr>
        <w:pStyle w:val="a8"/>
        <w:numPr>
          <w:ilvl w:val="0"/>
          <w:numId w:val="46"/>
        </w:numPr>
        <w:autoSpaceDN/>
        <w:spacing w:after="0" w:line="240" w:lineRule="auto"/>
        <w:ind w:left="0" w:firstLine="709"/>
        <w:jc w:val="both"/>
        <w:textAlignment w:val="auto"/>
        <w:rPr>
          <w:rFonts w:ascii="Times New Roman" w:eastAsia="NSimSun" w:hAnsi="Times New Roman"/>
          <w:kern w:val="0"/>
          <w:lang w:eastAsia="zh-CN" w:bidi="hi-IN"/>
        </w:rPr>
      </w:pPr>
      <w:r w:rsidRPr="00016B3F">
        <w:rPr>
          <w:rFonts w:ascii="Times New Roman" w:eastAsia="NSimSun" w:hAnsi="Times New Roman"/>
          <w:kern w:val="0"/>
          <w:lang w:eastAsia="zh-CN" w:bidi="hi-IN"/>
        </w:rPr>
        <w:t>загрузка вычислительных ресурсов серверов, включая процессор (CPU), оперативную память (RAM) и дисковое пространство (HDD);</w:t>
      </w:r>
    </w:p>
    <w:p w14:paraId="57DE4CA6" w14:textId="77777777" w:rsidR="00AC57E7" w:rsidRPr="00016B3F" w:rsidRDefault="00AC57E7" w:rsidP="00AC57E7">
      <w:pPr>
        <w:pStyle w:val="a8"/>
        <w:numPr>
          <w:ilvl w:val="0"/>
          <w:numId w:val="46"/>
        </w:numPr>
        <w:autoSpaceDN/>
        <w:spacing w:after="0" w:line="240" w:lineRule="auto"/>
        <w:ind w:left="0" w:firstLine="709"/>
        <w:jc w:val="both"/>
        <w:textAlignment w:val="auto"/>
        <w:rPr>
          <w:rFonts w:ascii="Times New Roman" w:eastAsia="NSimSun" w:hAnsi="Times New Roman"/>
          <w:kern w:val="0"/>
          <w:lang w:eastAsia="zh-CN" w:bidi="hi-IN"/>
        </w:rPr>
      </w:pPr>
      <w:r w:rsidRPr="00016B3F">
        <w:rPr>
          <w:rFonts w:ascii="Times New Roman" w:eastAsia="NSimSun" w:hAnsi="Times New Roman"/>
          <w:kern w:val="0"/>
          <w:lang w:eastAsia="zh-CN" w:bidi="hi-IN"/>
        </w:rPr>
        <w:t>доступность подсистем РНИС СО;</w:t>
      </w:r>
    </w:p>
    <w:p w14:paraId="6466F450" w14:textId="77777777" w:rsidR="00AC57E7" w:rsidRPr="00016B3F" w:rsidRDefault="00AC57E7" w:rsidP="00AC57E7">
      <w:pPr>
        <w:pStyle w:val="a8"/>
        <w:numPr>
          <w:ilvl w:val="0"/>
          <w:numId w:val="46"/>
        </w:numPr>
        <w:autoSpaceDN/>
        <w:spacing w:after="0" w:line="240" w:lineRule="auto"/>
        <w:ind w:left="0" w:firstLine="709"/>
        <w:jc w:val="both"/>
        <w:textAlignment w:val="auto"/>
        <w:rPr>
          <w:rFonts w:ascii="Times New Roman" w:eastAsia="NSimSun" w:hAnsi="Times New Roman"/>
          <w:kern w:val="0"/>
          <w:lang w:eastAsia="zh-CN" w:bidi="hi-IN"/>
        </w:rPr>
      </w:pPr>
      <w:r w:rsidRPr="00016B3F">
        <w:rPr>
          <w:rFonts w:ascii="Times New Roman" w:eastAsia="NSimSun" w:hAnsi="Times New Roman"/>
          <w:kern w:val="0"/>
          <w:lang w:eastAsia="zh-CN" w:bidi="hi-IN"/>
        </w:rPr>
        <w:t>внутрисистемные метрики РНИС СО и ОПО.</w:t>
      </w:r>
    </w:p>
    <w:p w14:paraId="17A1555F" w14:textId="2141F1F0" w:rsidR="008152A6" w:rsidRPr="00AC57E7" w:rsidRDefault="00AC57E7" w:rsidP="00AC57E7">
      <w:pPr>
        <w:autoSpaceDN/>
        <w:spacing w:after="0" w:line="240" w:lineRule="auto"/>
        <w:ind w:firstLine="708"/>
        <w:jc w:val="both"/>
        <w:textAlignment w:val="auto"/>
        <w:rPr>
          <w:rFonts w:ascii="Times New Roman" w:eastAsia="NSimSun" w:hAnsi="Times New Roman"/>
          <w:kern w:val="0"/>
          <w:lang w:eastAsia="zh-CN" w:bidi="hi-IN"/>
        </w:rPr>
      </w:pPr>
      <w:r w:rsidRPr="00124A57">
        <w:rPr>
          <w:rFonts w:ascii="Times New Roman" w:eastAsia="NSimSun" w:hAnsi="Times New Roman"/>
          <w:kern w:val="0"/>
          <w:lang w:eastAsia="zh-CN" w:bidi="hi-IN"/>
        </w:rPr>
        <w:t xml:space="preserve">При срабатывании системы мониторинга Исполнитель обязан в течение </w:t>
      </w:r>
      <w:r w:rsidR="00B24554" w:rsidRPr="00124A57">
        <w:rPr>
          <w:rFonts w:ascii="Times New Roman" w:eastAsia="NSimSun" w:hAnsi="Times New Roman"/>
          <w:kern w:val="0"/>
          <w:lang w:eastAsia="zh-CN" w:bidi="hi-IN"/>
        </w:rPr>
        <w:t>8</w:t>
      </w:r>
      <w:r w:rsidRPr="00124A57">
        <w:rPr>
          <w:rFonts w:ascii="Times New Roman" w:eastAsia="NSimSun" w:hAnsi="Times New Roman"/>
          <w:kern w:val="0"/>
          <w:lang w:eastAsia="zh-CN" w:bidi="hi-IN"/>
        </w:rPr>
        <w:t xml:space="preserve"> часов с момента получения соответствующего уведомления системы мониторинга уведомить Государственного заказчика посредством СТП или иных согласованных Сторонами средств коммуникации. Уведомление должно содержать информацию о выявленном событии, его возможном влиянии на доступность и работоспособность (производительность) РНИС СО, а также рекомендации по предупреждению возникновения аналогичных неполадок в дальнейшем.</w:t>
      </w:r>
    </w:p>
    <w:p w14:paraId="2354DE1A" w14:textId="77777777" w:rsidR="008152A6" w:rsidRPr="00097B8B" w:rsidRDefault="008152A6" w:rsidP="008152A6">
      <w:pPr>
        <w:autoSpaceDN/>
        <w:spacing w:after="0" w:line="240" w:lineRule="auto"/>
        <w:ind w:firstLine="709"/>
        <w:jc w:val="both"/>
        <w:textAlignment w:val="auto"/>
        <w:rPr>
          <w:rFonts w:ascii="Times New Roman" w:eastAsia="NSimSun" w:hAnsi="Times New Roman" w:cs="Times New Roman"/>
          <w:b/>
          <w:kern w:val="0"/>
          <w:lang w:eastAsia="zh-CN" w:bidi="hi-IN"/>
        </w:rPr>
      </w:pPr>
    </w:p>
    <w:p w14:paraId="09D954F4" w14:textId="77777777" w:rsidR="008152A6" w:rsidRPr="00097B8B" w:rsidRDefault="008152A6" w:rsidP="00124A57">
      <w:pPr>
        <w:keepNext/>
        <w:widowControl/>
        <w:numPr>
          <w:ilvl w:val="1"/>
          <w:numId w:val="26"/>
        </w:numPr>
        <w:suppressAutoHyphens w:val="0"/>
        <w:autoSpaceDN/>
        <w:spacing w:after="0" w:line="240" w:lineRule="auto"/>
        <w:ind w:left="0" w:firstLine="709"/>
        <w:textAlignment w:val="auto"/>
        <w:outlineLvl w:val="0"/>
        <w:rPr>
          <w:rFonts w:ascii="Times New Roman" w:eastAsia="Times New Roman" w:hAnsi="Times New Roman" w:cs="Times New Roman"/>
          <w:b/>
          <w:bCs/>
          <w:kern w:val="2"/>
          <w:lang w:eastAsia="ru-RU"/>
        </w:rPr>
      </w:pPr>
      <w:r w:rsidRPr="00097B8B">
        <w:rPr>
          <w:rFonts w:ascii="Times New Roman" w:eastAsia="Times New Roman" w:hAnsi="Times New Roman" w:cs="Times New Roman"/>
          <w:b/>
          <w:bCs/>
          <w:kern w:val="2"/>
          <w:lang w:eastAsia="ru-RU"/>
        </w:rPr>
        <w:t>Требования к обеспечению отказоустойчивости РНИС СО.</w:t>
      </w:r>
    </w:p>
    <w:p w14:paraId="719CCF62" w14:textId="47E4F5A3" w:rsidR="008152A6" w:rsidRPr="00016B3F" w:rsidRDefault="008152A6" w:rsidP="008152A6">
      <w:pPr>
        <w:autoSpaceDN/>
        <w:spacing w:after="0" w:line="240" w:lineRule="auto"/>
        <w:ind w:firstLine="709"/>
        <w:jc w:val="both"/>
        <w:textAlignment w:val="auto"/>
        <w:rPr>
          <w:rFonts w:ascii="Times New Roman" w:eastAsia="NSimSun" w:hAnsi="Times New Roman" w:cs="Times New Roman"/>
          <w:b/>
          <w:kern w:val="0"/>
          <w:lang w:eastAsia="zh-CN" w:bidi="hi-IN"/>
        </w:rPr>
      </w:pPr>
      <w:r w:rsidRPr="00016B3F">
        <w:rPr>
          <w:rFonts w:ascii="Times New Roman" w:eastAsia="NSimSun" w:hAnsi="Times New Roman" w:cs="Times New Roman"/>
          <w:kern w:val="0"/>
          <w:lang w:eastAsia="zh-CN" w:bidi="hi-IN"/>
        </w:rPr>
        <w:t>Исполнитель в рамках оказания услуг по техническо</w:t>
      </w:r>
      <w:r w:rsidR="005D4290">
        <w:rPr>
          <w:rFonts w:ascii="Times New Roman" w:eastAsia="NSimSun" w:hAnsi="Times New Roman" w:cs="Times New Roman"/>
          <w:kern w:val="0"/>
          <w:lang w:eastAsia="zh-CN" w:bidi="hi-IN"/>
        </w:rPr>
        <w:t>й</w:t>
      </w:r>
      <w:r w:rsidRPr="00016B3F">
        <w:rPr>
          <w:rFonts w:ascii="Times New Roman" w:eastAsia="NSimSun" w:hAnsi="Times New Roman" w:cs="Times New Roman"/>
          <w:kern w:val="0"/>
          <w:lang w:eastAsia="zh-CN" w:bidi="hi-IN"/>
        </w:rPr>
        <w:t xml:space="preserve"> </w:t>
      </w:r>
      <w:r w:rsidR="005D4290">
        <w:rPr>
          <w:rFonts w:ascii="Times New Roman" w:eastAsia="NSimSun" w:hAnsi="Times New Roman" w:cs="Times New Roman"/>
          <w:kern w:val="0"/>
          <w:lang w:eastAsia="zh-CN" w:bidi="hi-IN"/>
        </w:rPr>
        <w:t>поддержке</w:t>
      </w:r>
      <w:r w:rsidRPr="00016B3F">
        <w:rPr>
          <w:rFonts w:ascii="Times New Roman" w:eastAsia="NSimSun" w:hAnsi="Times New Roman" w:cs="Times New Roman"/>
          <w:kern w:val="0"/>
          <w:lang w:eastAsia="zh-CN" w:bidi="hi-IN"/>
        </w:rPr>
        <w:t xml:space="preserve"> РНИС СО должен выполнять следующие требования для обеспечения ее отказоустойчивости:</w:t>
      </w:r>
    </w:p>
    <w:p w14:paraId="24E2B498" w14:textId="77777777" w:rsidR="00A77942" w:rsidRPr="00124A57" w:rsidRDefault="00A77942" w:rsidP="00A77942">
      <w:pPr>
        <w:widowControl/>
        <w:numPr>
          <w:ilvl w:val="0"/>
          <w:numId w:val="18"/>
        </w:numPr>
        <w:tabs>
          <w:tab w:val="num" w:pos="993"/>
        </w:tabs>
        <w:suppressAutoHyphens w:val="0"/>
        <w:autoSpaceDN/>
        <w:spacing w:after="0" w:line="240" w:lineRule="auto"/>
        <w:ind w:firstLine="709"/>
        <w:jc w:val="both"/>
        <w:textAlignment w:val="auto"/>
        <w:rPr>
          <w:rFonts w:ascii="Times New Roman" w:eastAsia="NSimSun" w:hAnsi="Times New Roman" w:cs="Times New Roman"/>
          <w:b/>
          <w:kern w:val="0"/>
          <w:lang w:eastAsia="zh-CN" w:bidi="hi-IN"/>
        </w:rPr>
      </w:pPr>
      <w:r w:rsidRPr="00124A57">
        <w:rPr>
          <w:rFonts w:ascii="Times New Roman" w:eastAsia="NSimSun" w:hAnsi="Times New Roman" w:cs="Times New Roman"/>
          <w:kern w:val="0"/>
          <w:lang w:eastAsia="zh-CN" w:bidi="hi-IN"/>
        </w:rPr>
        <w:t>осуществлять контроль работоспособности всех компонентов отказоустойчивого кластера РНИС СО</w:t>
      </w:r>
      <w:r w:rsidR="008152A6" w:rsidRPr="00124A57">
        <w:rPr>
          <w:rFonts w:ascii="Times New Roman" w:eastAsia="NSimSun" w:hAnsi="Times New Roman" w:cs="Times New Roman"/>
          <w:kern w:val="0"/>
          <w:lang w:eastAsia="zh-CN" w:bidi="hi-IN"/>
        </w:rPr>
        <w:t>;</w:t>
      </w:r>
    </w:p>
    <w:p w14:paraId="5F285FA4" w14:textId="77777777" w:rsidR="00CE0E0B" w:rsidRPr="00124A57" w:rsidRDefault="00A77942" w:rsidP="00CE0E0B">
      <w:pPr>
        <w:widowControl/>
        <w:numPr>
          <w:ilvl w:val="0"/>
          <w:numId w:val="18"/>
        </w:numPr>
        <w:tabs>
          <w:tab w:val="num" w:pos="993"/>
        </w:tabs>
        <w:suppressAutoHyphens w:val="0"/>
        <w:autoSpaceDN/>
        <w:spacing w:after="0" w:line="240" w:lineRule="auto"/>
        <w:ind w:firstLine="709"/>
        <w:jc w:val="both"/>
        <w:textAlignment w:val="auto"/>
        <w:rPr>
          <w:rFonts w:ascii="Times New Roman" w:eastAsia="NSimSun" w:hAnsi="Times New Roman" w:cs="Times New Roman"/>
          <w:b/>
          <w:kern w:val="0"/>
          <w:lang w:eastAsia="zh-CN" w:bidi="hi-IN"/>
        </w:rPr>
      </w:pPr>
      <w:r w:rsidRPr="00124A57">
        <w:rPr>
          <w:rFonts w:ascii="Times New Roman" w:eastAsia="NSimSun" w:hAnsi="Times New Roman" w:cs="Times New Roman"/>
          <w:kern w:val="0"/>
          <w:lang w:eastAsia="zh-CN" w:bidi="hi-IN"/>
        </w:rPr>
        <w:t>своевременно выявлять и фиксировать сбои и нарушения в работе компонентов отказоустойчивого кластера РНИС СО</w:t>
      </w:r>
      <w:r w:rsidR="008152A6" w:rsidRPr="00124A57">
        <w:rPr>
          <w:rFonts w:ascii="Times New Roman" w:eastAsia="NSimSun" w:hAnsi="Times New Roman" w:cs="Times New Roman"/>
          <w:kern w:val="0"/>
          <w:lang w:eastAsia="zh-CN" w:bidi="hi-IN"/>
        </w:rPr>
        <w:t>;</w:t>
      </w:r>
    </w:p>
    <w:p w14:paraId="6D16DEAC" w14:textId="77777777" w:rsidR="00FA074C" w:rsidRPr="00124A57" w:rsidRDefault="00CE0E0B" w:rsidP="00FA074C">
      <w:pPr>
        <w:widowControl/>
        <w:numPr>
          <w:ilvl w:val="0"/>
          <w:numId w:val="18"/>
        </w:numPr>
        <w:tabs>
          <w:tab w:val="num" w:pos="993"/>
        </w:tabs>
        <w:suppressAutoHyphens w:val="0"/>
        <w:autoSpaceDN/>
        <w:spacing w:after="0" w:line="240" w:lineRule="auto"/>
        <w:ind w:firstLine="709"/>
        <w:jc w:val="both"/>
        <w:textAlignment w:val="auto"/>
        <w:rPr>
          <w:rFonts w:ascii="Times New Roman" w:eastAsia="NSimSun" w:hAnsi="Times New Roman" w:cs="Times New Roman"/>
          <w:b/>
          <w:kern w:val="0"/>
          <w:lang w:eastAsia="zh-CN" w:bidi="hi-IN"/>
        </w:rPr>
      </w:pPr>
      <w:r w:rsidRPr="00124A57">
        <w:rPr>
          <w:rFonts w:ascii="Times New Roman" w:eastAsia="NSimSun" w:hAnsi="Times New Roman" w:cs="Times New Roman"/>
          <w:kern w:val="0"/>
          <w:lang w:eastAsia="zh-CN" w:bidi="hi-IN"/>
        </w:rPr>
        <w:t>анализировать причины возникновения сбоев и нарушений в работе компонентов отказоустойчивого кластера РНИС СО и принимать меры по их устранению</w:t>
      </w:r>
      <w:r w:rsidR="008152A6" w:rsidRPr="00124A57">
        <w:rPr>
          <w:rFonts w:ascii="Times New Roman" w:eastAsia="NSimSun" w:hAnsi="Times New Roman" w:cs="Times New Roman"/>
          <w:kern w:val="0"/>
          <w:lang w:eastAsia="zh-CN" w:bidi="hi-IN"/>
        </w:rPr>
        <w:t>;</w:t>
      </w:r>
    </w:p>
    <w:p w14:paraId="42ECAAA6" w14:textId="21696FB0" w:rsidR="008152A6" w:rsidRPr="00124A57" w:rsidRDefault="00FA074C" w:rsidP="00FA074C">
      <w:pPr>
        <w:widowControl/>
        <w:numPr>
          <w:ilvl w:val="0"/>
          <w:numId w:val="18"/>
        </w:numPr>
        <w:tabs>
          <w:tab w:val="num" w:pos="993"/>
        </w:tabs>
        <w:suppressAutoHyphens w:val="0"/>
        <w:autoSpaceDN/>
        <w:spacing w:after="0" w:line="240" w:lineRule="auto"/>
        <w:ind w:firstLine="709"/>
        <w:jc w:val="both"/>
        <w:textAlignment w:val="auto"/>
        <w:rPr>
          <w:rFonts w:ascii="Times New Roman" w:eastAsia="NSimSun" w:hAnsi="Times New Roman" w:cs="Times New Roman"/>
          <w:b/>
          <w:kern w:val="0"/>
          <w:lang w:eastAsia="zh-CN" w:bidi="hi-IN"/>
        </w:rPr>
      </w:pPr>
      <w:r w:rsidRPr="00124A57">
        <w:rPr>
          <w:rFonts w:ascii="Times New Roman" w:eastAsia="NSimSun" w:hAnsi="Times New Roman" w:cs="Times New Roman"/>
          <w:kern w:val="0"/>
          <w:lang w:eastAsia="zh-CN" w:bidi="hi-IN"/>
        </w:rPr>
        <w:t>актуализировать эксплуатационную документацию на РНИС СО в части изменений, внесенных в ходе оказания услуг</w:t>
      </w:r>
      <w:r w:rsidR="008152A6" w:rsidRPr="00124A57">
        <w:rPr>
          <w:rFonts w:ascii="Times New Roman" w:eastAsia="NSimSun" w:hAnsi="Times New Roman" w:cs="Times New Roman"/>
          <w:kern w:val="0"/>
          <w:lang w:eastAsia="zh-CN" w:bidi="hi-IN"/>
        </w:rPr>
        <w:t>.</w:t>
      </w:r>
    </w:p>
    <w:p w14:paraId="64EE6882" w14:textId="37A7B14F" w:rsidR="00FA074C" w:rsidRPr="00FA074C" w:rsidRDefault="00FA074C" w:rsidP="00FA074C">
      <w:pPr>
        <w:widowControl/>
        <w:tabs>
          <w:tab w:val="num" w:pos="993"/>
        </w:tabs>
        <w:suppressAutoHyphens w:val="0"/>
        <w:autoSpaceDN/>
        <w:spacing w:after="0" w:line="240" w:lineRule="auto"/>
        <w:ind w:firstLine="709"/>
        <w:jc w:val="both"/>
        <w:textAlignment w:val="auto"/>
        <w:rPr>
          <w:rFonts w:ascii="Times New Roman" w:eastAsia="NSimSun" w:hAnsi="Times New Roman" w:cs="Times New Roman"/>
          <w:kern w:val="0"/>
          <w:lang w:eastAsia="zh-CN" w:bidi="hi-IN"/>
        </w:rPr>
      </w:pPr>
      <w:r w:rsidRPr="00124A57">
        <w:rPr>
          <w:rFonts w:ascii="Times New Roman" w:eastAsia="NSimSun" w:hAnsi="Times New Roman" w:cs="Times New Roman"/>
          <w:kern w:val="0"/>
          <w:lang w:eastAsia="zh-CN" w:bidi="hi-IN"/>
        </w:rPr>
        <w:t xml:space="preserve">При выявлении сбоев и нарушений в работе компонентов отказоустойчивого кластера РНИС СО Исполнитель обязан в течение </w:t>
      </w:r>
      <w:r w:rsidR="007F4260" w:rsidRPr="00124A57">
        <w:rPr>
          <w:rFonts w:ascii="Times New Roman" w:eastAsia="NSimSun" w:hAnsi="Times New Roman" w:cs="Times New Roman"/>
          <w:kern w:val="0"/>
          <w:lang w:eastAsia="zh-CN" w:bidi="hi-IN"/>
        </w:rPr>
        <w:t>8</w:t>
      </w:r>
      <w:r w:rsidRPr="00124A57">
        <w:rPr>
          <w:rFonts w:ascii="Times New Roman" w:eastAsia="NSimSun" w:hAnsi="Times New Roman" w:cs="Times New Roman"/>
          <w:kern w:val="0"/>
          <w:lang w:eastAsia="zh-CN" w:bidi="hi-IN"/>
        </w:rPr>
        <w:t xml:space="preserve"> часов с момента выявления соответствующего события уведомить Государственного заказчика посредством СТП или иных согласованных Сторонами средств коммуникации. Уведомление должно содержать информацию о выявленном сбое или нарушении, его возможном влиянии на доступность и работоспособность РНИС СО, а также сведения о принимаемых мерах по устранению и рекомендации по предупреждению возникновения аналогичных сбоев и нарушений в дальнейшем.</w:t>
      </w:r>
    </w:p>
    <w:p w14:paraId="0C5B6D50" w14:textId="77777777" w:rsidR="008152A6" w:rsidRPr="00097B8B" w:rsidRDefault="008152A6" w:rsidP="008152A6">
      <w:pPr>
        <w:autoSpaceDN/>
        <w:spacing w:after="0" w:line="240" w:lineRule="auto"/>
        <w:ind w:left="709"/>
        <w:jc w:val="both"/>
        <w:textAlignment w:val="auto"/>
        <w:rPr>
          <w:rFonts w:ascii="Times New Roman" w:eastAsia="NSimSun" w:hAnsi="Times New Roman" w:cs="Times New Roman"/>
          <w:b/>
          <w:kern w:val="0"/>
          <w:lang w:eastAsia="zh-CN" w:bidi="hi-IN"/>
        </w:rPr>
      </w:pPr>
    </w:p>
    <w:p w14:paraId="2A7D42B9" w14:textId="77777777" w:rsidR="008152A6" w:rsidRPr="00097B8B" w:rsidRDefault="008152A6" w:rsidP="00124A57">
      <w:pPr>
        <w:keepNext/>
        <w:widowControl/>
        <w:numPr>
          <w:ilvl w:val="1"/>
          <w:numId w:val="26"/>
        </w:numPr>
        <w:suppressAutoHyphens w:val="0"/>
        <w:autoSpaceDN/>
        <w:spacing w:after="0" w:line="240" w:lineRule="auto"/>
        <w:ind w:left="0" w:firstLine="709"/>
        <w:textAlignment w:val="auto"/>
        <w:outlineLvl w:val="0"/>
        <w:rPr>
          <w:rFonts w:ascii="Times New Roman" w:eastAsia="Times New Roman" w:hAnsi="Times New Roman" w:cs="Times New Roman"/>
          <w:b/>
          <w:bCs/>
          <w:kern w:val="2"/>
          <w:lang w:eastAsia="ru-RU"/>
        </w:rPr>
      </w:pPr>
      <w:bookmarkStart w:id="5" w:name="_Ref504054425"/>
      <w:bookmarkEnd w:id="5"/>
      <w:r w:rsidRPr="00097B8B">
        <w:rPr>
          <w:rFonts w:ascii="Times New Roman" w:eastAsia="Times New Roman" w:hAnsi="Times New Roman" w:cs="Times New Roman"/>
          <w:b/>
          <w:bCs/>
          <w:kern w:val="2"/>
          <w:lang w:eastAsia="ru-RU"/>
        </w:rPr>
        <w:t>Требования к конфиденциальности.</w:t>
      </w:r>
    </w:p>
    <w:p w14:paraId="22757093" w14:textId="77777777" w:rsidR="008152A6" w:rsidRPr="00097B8B" w:rsidRDefault="008152A6" w:rsidP="008152A6">
      <w:pPr>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Исполнитель не должен разглашать и использовать информацию, которая может стать ему известной в ходе оказания услуг. Исполнитель несет ответственность за соблюдение этого требования в соответствии с законодательством Российской Федерации.</w:t>
      </w:r>
    </w:p>
    <w:p w14:paraId="0E6C882E" w14:textId="77777777" w:rsidR="008152A6" w:rsidRPr="00097B8B" w:rsidRDefault="008152A6" w:rsidP="008152A6">
      <w:pPr>
        <w:autoSpaceDN/>
        <w:spacing w:after="0" w:line="240" w:lineRule="auto"/>
        <w:ind w:firstLine="709"/>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Исполнитель обязан использовать доступ к информационным ресурсам Государственного заказчика только в целях оказания услуг, не копировать, не размножать и не распространять в любой форме любые материалы, содержащиеся на рабочих местах, серверах и прочих средствах хранения информации Государственного заказчика.</w:t>
      </w:r>
    </w:p>
    <w:p w14:paraId="74B0F8D7" w14:textId="77777777" w:rsidR="008152A6" w:rsidRPr="00097B8B" w:rsidRDefault="008152A6" w:rsidP="008152A6">
      <w:pPr>
        <w:autoSpaceDN/>
        <w:spacing w:after="0" w:line="240" w:lineRule="auto"/>
        <w:ind w:firstLine="709"/>
        <w:jc w:val="both"/>
        <w:textAlignment w:val="auto"/>
        <w:rPr>
          <w:rFonts w:ascii="Times New Roman" w:eastAsia="NSimSun" w:hAnsi="Times New Roman" w:cs="Times New Roman"/>
          <w:b/>
          <w:kern w:val="0"/>
          <w:lang w:eastAsia="zh-CN" w:bidi="hi-IN"/>
        </w:rPr>
      </w:pPr>
    </w:p>
    <w:p w14:paraId="44474FC9" w14:textId="77777777" w:rsidR="008152A6" w:rsidRPr="00097B8B" w:rsidRDefault="008152A6" w:rsidP="00124A57">
      <w:pPr>
        <w:keepNext/>
        <w:widowControl/>
        <w:numPr>
          <w:ilvl w:val="1"/>
          <w:numId w:val="26"/>
        </w:numPr>
        <w:suppressAutoHyphens w:val="0"/>
        <w:autoSpaceDN/>
        <w:spacing w:after="0" w:line="240" w:lineRule="auto"/>
        <w:ind w:left="0" w:firstLine="709"/>
        <w:textAlignment w:val="auto"/>
        <w:outlineLvl w:val="0"/>
        <w:rPr>
          <w:rFonts w:ascii="Times New Roman" w:eastAsia="Times New Roman" w:hAnsi="Times New Roman" w:cs="Times New Roman"/>
          <w:b/>
          <w:bCs/>
          <w:kern w:val="2"/>
          <w:lang w:eastAsia="ru-RU"/>
        </w:rPr>
      </w:pPr>
      <w:r w:rsidRPr="00097B8B">
        <w:rPr>
          <w:rFonts w:ascii="Times New Roman" w:eastAsia="Times New Roman" w:hAnsi="Times New Roman" w:cs="Times New Roman"/>
          <w:b/>
          <w:bCs/>
          <w:kern w:val="2"/>
          <w:lang w:eastAsia="ru-RU"/>
        </w:rPr>
        <w:t>Требования к организационному обеспечению.</w:t>
      </w:r>
    </w:p>
    <w:p w14:paraId="7ECC9946" w14:textId="77777777" w:rsidR="008152A6" w:rsidRPr="00097B8B" w:rsidRDefault="008152A6" w:rsidP="008152A6">
      <w:pPr>
        <w:autoSpaceDN/>
        <w:spacing w:after="0" w:line="240" w:lineRule="auto"/>
        <w:ind w:firstLine="709"/>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 xml:space="preserve">Не позднее 3 (трех) рабочих дней с даты заключения Контракта Государственный заказчик направляет Исполнителю контактные данные Ответственного представителя Государственного заказчика, Исполнитель направляет Государственному заказчику контактные данные Ответственного представителя Исполнителя, курирующих оказание услуг, для решения вопросов, возникающих в период оказания услуг. </w:t>
      </w:r>
    </w:p>
    <w:p w14:paraId="0A2108AC" w14:textId="77777777" w:rsidR="008152A6" w:rsidRPr="00097B8B" w:rsidRDefault="008152A6" w:rsidP="008152A6">
      <w:pPr>
        <w:autoSpaceDN/>
        <w:spacing w:after="0" w:line="240" w:lineRule="auto"/>
        <w:ind w:firstLine="709"/>
        <w:jc w:val="both"/>
        <w:textAlignment w:val="auto"/>
        <w:rPr>
          <w:rFonts w:ascii="Times New Roman" w:eastAsia="NSimSun" w:hAnsi="Times New Roman" w:cs="Times New Roman"/>
          <w:kern w:val="0"/>
          <w:lang w:eastAsia="zh-CN" w:bidi="hi-IN"/>
        </w:rPr>
      </w:pPr>
    </w:p>
    <w:p w14:paraId="305653E0" w14:textId="77777777" w:rsidR="008152A6" w:rsidRPr="00097B8B" w:rsidRDefault="008152A6" w:rsidP="00124A57">
      <w:pPr>
        <w:keepNext/>
        <w:widowControl/>
        <w:numPr>
          <w:ilvl w:val="1"/>
          <w:numId w:val="26"/>
        </w:numPr>
        <w:suppressAutoHyphens w:val="0"/>
        <w:autoSpaceDN/>
        <w:spacing w:after="0" w:line="240" w:lineRule="auto"/>
        <w:ind w:left="0" w:firstLine="709"/>
        <w:jc w:val="both"/>
        <w:textAlignment w:val="auto"/>
        <w:outlineLvl w:val="0"/>
        <w:rPr>
          <w:rFonts w:ascii="Times New Roman" w:eastAsia="Times New Roman" w:hAnsi="Times New Roman" w:cs="Times New Roman"/>
          <w:b/>
          <w:bCs/>
          <w:kern w:val="2"/>
          <w:lang w:eastAsia="ru-RU"/>
        </w:rPr>
      </w:pPr>
      <w:r w:rsidRPr="00097B8B">
        <w:rPr>
          <w:rFonts w:ascii="Times New Roman" w:eastAsia="Times New Roman" w:hAnsi="Times New Roman" w:cs="Times New Roman"/>
          <w:b/>
          <w:bCs/>
          <w:kern w:val="2"/>
          <w:lang w:eastAsia="ru-RU"/>
        </w:rPr>
        <w:t xml:space="preserve"> Требования к актуализации </w:t>
      </w:r>
      <w:r w:rsidRPr="00097B8B">
        <w:rPr>
          <w:rFonts w:ascii="Times New Roman" w:eastAsia="NSimSun" w:hAnsi="Times New Roman" w:cs="Times New Roman"/>
          <w:b/>
          <w:bCs/>
          <w:kern w:val="0"/>
          <w:lang w:eastAsia="zh-CN" w:bidi="hi-IN"/>
        </w:rPr>
        <w:t>эксплуатационную документацию на РНИС СО</w:t>
      </w:r>
      <w:r w:rsidRPr="00097B8B">
        <w:rPr>
          <w:rFonts w:ascii="Times New Roman" w:eastAsia="Times New Roman" w:hAnsi="Times New Roman" w:cs="Times New Roman"/>
          <w:b/>
          <w:bCs/>
          <w:kern w:val="2"/>
          <w:lang w:eastAsia="ru-RU"/>
        </w:rPr>
        <w:t>.</w:t>
      </w:r>
    </w:p>
    <w:p w14:paraId="7ADC8459" w14:textId="7EE64640" w:rsidR="008152A6" w:rsidRPr="00097B8B" w:rsidRDefault="008152A6" w:rsidP="008152A6">
      <w:pPr>
        <w:autoSpaceDN/>
        <w:spacing w:after="0" w:line="240" w:lineRule="auto"/>
        <w:ind w:firstLine="708"/>
        <w:contextualSpacing/>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При внесении изменений или обновлении РНИС СО Исполнитель обязан обеспечить актуализацию эксплуатационной документации</w:t>
      </w:r>
      <w:r w:rsidR="00083A36">
        <w:rPr>
          <w:rFonts w:ascii="Times New Roman" w:eastAsia="NSimSun" w:hAnsi="Times New Roman" w:cs="Times New Roman"/>
          <w:kern w:val="0"/>
          <w:lang w:eastAsia="zh-CN" w:bidi="hi-IN"/>
        </w:rPr>
        <w:t xml:space="preserve"> </w:t>
      </w:r>
      <w:r w:rsidR="00083A36" w:rsidRPr="00083A36">
        <w:rPr>
          <w:rFonts w:ascii="Times New Roman" w:eastAsia="NSimSun" w:hAnsi="Times New Roman" w:cs="Times New Roman"/>
          <w:kern w:val="0"/>
          <w:lang w:eastAsia="zh-CN" w:bidi="hi-IN"/>
        </w:rPr>
        <w:t>в части, затронутой соответствующими изменениями</w:t>
      </w:r>
      <w:r w:rsidRPr="00097B8B">
        <w:rPr>
          <w:rFonts w:ascii="Times New Roman" w:eastAsia="NSimSun" w:hAnsi="Times New Roman" w:cs="Times New Roman"/>
          <w:kern w:val="0"/>
          <w:lang w:eastAsia="zh-CN" w:bidi="hi-IN"/>
        </w:rPr>
        <w:t>.</w:t>
      </w:r>
    </w:p>
    <w:p w14:paraId="78CE5193" w14:textId="3E5C4BF3" w:rsidR="008152A6" w:rsidRPr="00097B8B" w:rsidRDefault="00083A36" w:rsidP="008152A6">
      <w:pPr>
        <w:autoSpaceDN/>
        <w:spacing w:after="0" w:line="240" w:lineRule="auto"/>
        <w:ind w:firstLine="708"/>
        <w:contextualSpacing/>
        <w:jc w:val="both"/>
        <w:textAlignment w:val="auto"/>
        <w:rPr>
          <w:rFonts w:ascii="Times New Roman" w:eastAsia="NSimSun" w:hAnsi="Times New Roman" w:cs="Times New Roman"/>
          <w:kern w:val="0"/>
          <w:lang w:eastAsia="zh-CN" w:bidi="hi-IN"/>
        </w:rPr>
      </w:pPr>
      <w:r w:rsidRPr="00083A36">
        <w:rPr>
          <w:rFonts w:ascii="Times New Roman" w:eastAsia="NSimSun" w:hAnsi="Times New Roman" w:cs="Times New Roman"/>
          <w:kern w:val="0"/>
          <w:lang w:eastAsia="zh-CN" w:bidi="hi-IN"/>
        </w:rPr>
        <w:t>Актуализация эксплуатационной документации должна выполнятьс</w:t>
      </w:r>
      <w:r>
        <w:rPr>
          <w:rFonts w:ascii="Times New Roman" w:eastAsia="NSimSun" w:hAnsi="Times New Roman" w:cs="Times New Roman"/>
          <w:kern w:val="0"/>
          <w:lang w:eastAsia="zh-CN" w:bidi="hi-IN"/>
        </w:rPr>
        <w:t>я</w:t>
      </w:r>
      <w:r w:rsidR="008152A6" w:rsidRPr="00097B8B">
        <w:rPr>
          <w:rFonts w:ascii="Times New Roman" w:eastAsia="NSimSun" w:hAnsi="Times New Roman" w:cs="Times New Roman"/>
          <w:kern w:val="0"/>
          <w:lang w:eastAsia="zh-CN" w:bidi="hi-IN"/>
        </w:rPr>
        <w:t>:</w:t>
      </w:r>
    </w:p>
    <w:p w14:paraId="1E1C6F5D" w14:textId="77777777" w:rsidR="008152A6" w:rsidRPr="00097B8B" w:rsidRDefault="008152A6" w:rsidP="008152A6">
      <w:pPr>
        <w:numPr>
          <w:ilvl w:val="0"/>
          <w:numId w:val="30"/>
        </w:numPr>
        <w:autoSpaceDN/>
        <w:spacing w:after="0" w:line="240" w:lineRule="auto"/>
        <w:ind w:hanging="11"/>
        <w:contextualSpacing/>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в составе текстовых документов;</w:t>
      </w:r>
    </w:p>
    <w:p w14:paraId="43E8F91C" w14:textId="77777777" w:rsidR="008152A6" w:rsidRPr="00097B8B" w:rsidRDefault="008152A6" w:rsidP="008152A6">
      <w:pPr>
        <w:numPr>
          <w:ilvl w:val="0"/>
          <w:numId w:val="30"/>
        </w:numPr>
        <w:autoSpaceDN/>
        <w:spacing w:after="0" w:line="240" w:lineRule="auto"/>
        <w:ind w:hanging="11"/>
        <w:contextualSpacing/>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во встроенных пользовательских интерфейсах Системы.</w:t>
      </w:r>
    </w:p>
    <w:p w14:paraId="5BA97519" w14:textId="77777777" w:rsidR="008152A6" w:rsidRPr="00097B8B" w:rsidRDefault="008152A6" w:rsidP="008152A6">
      <w:pPr>
        <w:autoSpaceDN/>
        <w:spacing w:after="0" w:line="240" w:lineRule="auto"/>
        <w:ind w:firstLine="708"/>
        <w:contextualSpacing/>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Перечень документации, подлежащей обязательной актуализации:</w:t>
      </w:r>
    </w:p>
    <w:p w14:paraId="0EFE1654" w14:textId="77777777" w:rsidR="008152A6" w:rsidRPr="00097B8B" w:rsidRDefault="008152A6" w:rsidP="008152A6">
      <w:pPr>
        <w:numPr>
          <w:ilvl w:val="0"/>
          <w:numId w:val="31"/>
        </w:numPr>
        <w:autoSpaceDN/>
        <w:spacing w:after="0" w:line="240" w:lineRule="auto"/>
        <w:ind w:hanging="11"/>
        <w:contextualSpacing/>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Руководство пользователя;</w:t>
      </w:r>
    </w:p>
    <w:p w14:paraId="44AB4A9D" w14:textId="77777777" w:rsidR="008152A6" w:rsidRPr="00097B8B" w:rsidRDefault="008152A6" w:rsidP="008152A6">
      <w:pPr>
        <w:numPr>
          <w:ilvl w:val="0"/>
          <w:numId w:val="31"/>
        </w:numPr>
        <w:autoSpaceDN/>
        <w:spacing w:after="0" w:line="240" w:lineRule="auto"/>
        <w:ind w:hanging="11"/>
        <w:contextualSpacing/>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Руководство администратора.</w:t>
      </w:r>
    </w:p>
    <w:p w14:paraId="2EB3D9CB" w14:textId="3AB6F7A1" w:rsidR="00083A36" w:rsidRPr="00124A57" w:rsidRDefault="00083A36" w:rsidP="00083A36">
      <w:pPr>
        <w:autoSpaceDN/>
        <w:spacing w:after="0" w:line="240" w:lineRule="auto"/>
        <w:ind w:firstLine="708"/>
        <w:contextualSpacing/>
        <w:jc w:val="both"/>
        <w:textAlignment w:val="auto"/>
        <w:rPr>
          <w:rFonts w:ascii="Times New Roman" w:eastAsia="NSimSun" w:hAnsi="Times New Roman" w:cs="Times New Roman"/>
          <w:kern w:val="0"/>
          <w:lang w:eastAsia="zh-CN" w:bidi="hi-IN"/>
        </w:rPr>
      </w:pPr>
      <w:r w:rsidRPr="00124A57">
        <w:rPr>
          <w:rFonts w:ascii="Times New Roman" w:eastAsia="NSimSun" w:hAnsi="Times New Roman" w:cs="Times New Roman"/>
          <w:kern w:val="0"/>
          <w:lang w:eastAsia="zh-CN" w:bidi="hi-IN"/>
        </w:rPr>
        <w:t xml:space="preserve">Исполнитель обязан обеспечить соответствие актуализированной документации фактической функциональности и настройкам РНИС СО. Актуализация должна быть завершена и актуализированная документация предоставлена Государственному заказчику не позднее </w:t>
      </w:r>
      <w:r w:rsidR="00983EFE">
        <w:rPr>
          <w:rFonts w:ascii="Times New Roman" w:eastAsia="NSimSun" w:hAnsi="Times New Roman" w:cs="Times New Roman"/>
          <w:kern w:val="0"/>
          <w:lang w:eastAsia="zh-CN" w:bidi="hi-IN"/>
        </w:rPr>
        <w:t>7</w:t>
      </w:r>
      <w:r w:rsidRPr="00124A57">
        <w:rPr>
          <w:rFonts w:ascii="Times New Roman" w:eastAsia="NSimSun" w:hAnsi="Times New Roman" w:cs="Times New Roman"/>
          <w:kern w:val="0"/>
          <w:lang w:eastAsia="zh-CN" w:bidi="hi-IN"/>
        </w:rPr>
        <w:t xml:space="preserve"> </w:t>
      </w:r>
      <w:r w:rsidR="00983EFE">
        <w:rPr>
          <w:rFonts w:ascii="Times New Roman" w:eastAsia="NSimSun" w:hAnsi="Times New Roman" w:cs="Times New Roman"/>
          <w:kern w:val="0"/>
          <w:lang w:eastAsia="zh-CN" w:bidi="hi-IN"/>
        </w:rPr>
        <w:t xml:space="preserve">(семи) </w:t>
      </w:r>
      <w:r w:rsidRPr="00124A57">
        <w:rPr>
          <w:rFonts w:ascii="Times New Roman" w:eastAsia="NSimSun" w:hAnsi="Times New Roman" w:cs="Times New Roman"/>
          <w:kern w:val="0"/>
          <w:lang w:eastAsia="zh-CN" w:bidi="hi-IN"/>
        </w:rPr>
        <w:t>рабочих дней с даты ввода соответствующих изменений в эксплуатацию.</w:t>
      </w:r>
    </w:p>
    <w:p w14:paraId="7A5A486A" w14:textId="3E8F6928" w:rsidR="008152A6" w:rsidRPr="00097B8B" w:rsidRDefault="00083A36" w:rsidP="00083A36">
      <w:pPr>
        <w:autoSpaceDN/>
        <w:spacing w:after="0" w:line="240" w:lineRule="auto"/>
        <w:ind w:firstLine="708"/>
        <w:contextualSpacing/>
        <w:jc w:val="both"/>
        <w:textAlignment w:val="auto"/>
        <w:rPr>
          <w:rFonts w:ascii="Times New Roman" w:eastAsia="NSimSun" w:hAnsi="Times New Roman" w:cs="Times New Roman"/>
          <w:kern w:val="0"/>
          <w:lang w:eastAsia="zh-CN" w:bidi="hi-IN"/>
        </w:rPr>
      </w:pPr>
      <w:r w:rsidRPr="00124A57">
        <w:rPr>
          <w:rFonts w:ascii="Times New Roman" w:eastAsia="NSimSun" w:hAnsi="Times New Roman" w:cs="Times New Roman"/>
          <w:kern w:val="0"/>
          <w:lang w:eastAsia="zh-CN" w:bidi="hi-IN"/>
        </w:rPr>
        <w:t>Предоставление актуализированной документации осуществляется посредством СТП или иным согласованным Сторонами способом. Если изменения не затрагивают содержание соответствующего документа, его актуализация не требуется.</w:t>
      </w:r>
    </w:p>
    <w:p w14:paraId="74991379" w14:textId="77777777" w:rsidR="008152A6" w:rsidRPr="00097B8B" w:rsidRDefault="008152A6" w:rsidP="008152A6">
      <w:pPr>
        <w:autoSpaceDN/>
        <w:spacing w:after="0" w:line="240" w:lineRule="auto"/>
        <w:ind w:firstLine="709"/>
        <w:jc w:val="both"/>
        <w:textAlignment w:val="auto"/>
        <w:rPr>
          <w:rFonts w:ascii="Times New Roman" w:eastAsia="NSimSun" w:hAnsi="Times New Roman" w:cs="Times New Roman"/>
          <w:kern w:val="0"/>
          <w:lang w:eastAsia="zh-CN" w:bidi="hi-IN"/>
        </w:rPr>
      </w:pPr>
    </w:p>
    <w:p w14:paraId="2F8D0AA9" w14:textId="77777777" w:rsidR="008152A6" w:rsidRPr="00097B8B" w:rsidRDefault="008152A6" w:rsidP="008152A6">
      <w:pPr>
        <w:keepNext/>
        <w:keepLines/>
        <w:widowControl/>
        <w:numPr>
          <w:ilvl w:val="1"/>
          <w:numId w:val="26"/>
        </w:numPr>
        <w:suppressAutoHyphens w:val="0"/>
        <w:autoSpaceDN/>
        <w:spacing w:after="0" w:line="240" w:lineRule="auto"/>
        <w:ind w:left="0" w:firstLine="709"/>
        <w:contextualSpacing/>
        <w:jc w:val="both"/>
        <w:textAlignment w:val="auto"/>
        <w:outlineLvl w:val="1"/>
        <w:rPr>
          <w:rFonts w:ascii="Times New Roman" w:eastAsia="Times New Roman" w:hAnsi="Times New Roman" w:cs="Times New Roman"/>
          <w:b/>
          <w:kern w:val="0"/>
          <w:lang w:eastAsia="ru-RU"/>
        </w:rPr>
      </w:pPr>
      <w:bookmarkStart w:id="6" w:name="_Toc110827206"/>
      <w:bookmarkStart w:id="7" w:name="_Toc144908156"/>
      <w:bookmarkStart w:id="8" w:name="_Toc177989211"/>
      <w:r w:rsidRPr="00097B8B">
        <w:rPr>
          <w:rFonts w:ascii="Times New Roman" w:eastAsia="Times New Roman" w:hAnsi="Times New Roman" w:cs="Times New Roman"/>
          <w:b/>
          <w:kern w:val="0"/>
          <w:lang w:eastAsia="ru-RU"/>
        </w:rPr>
        <w:t>Перечень документов, на основании и в соответствии с которыми происходит оказание услуг</w:t>
      </w:r>
      <w:bookmarkEnd w:id="6"/>
      <w:bookmarkEnd w:id="7"/>
      <w:r w:rsidRPr="00097B8B">
        <w:rPr>
          <w:rFonts w:ascii="Times New Roman" w:eastAsia="Times New Roman" w:hAnsi="Times New Roman" w:cs="Times New Roman"/>
          <w:b/>
          <w:kern w:val="0"/>
          <w:lang w:eastAsia="ru-RU"/>
        </w:rPr>
        <w:t>:</w:t>
      </w:r>
      <w:bookmarkEnd w:id="8"/>
    </w:p>
    <w:p w14:paraId="50DEB90E" w14:textId="77777777" w:rsidR="008152A6" w:rsidRPr="00097B8B" w:rsidRDefault="008152A6" w:rsidP="008152A6">
      <w:pPr>
        <w:widowControl/>
        <w:numPr>
          <w:ilvl w:val="0"/>
          <w:numId w:val="28"/>
        </w:numPr>
        <w:suppressAutoHyphens w:val="0"/>
        <w:autoSpaceDN/>
        <w:spacing w:after="0" w:line="240" w:lineRule="auto"/>
        <w:ind w:left="0" w:firstLine="709"/>
        <w:jc w:val="both"/>
        <w:textAlignment w:val="auto"/>
        <w:rPr>
          <w:rFonts w:ascii="Times New Roman" w:eastAsia="Calibri" w:hAnsi="Times New Roman" w:cs="Times New Roman"/>
          <w:kern w:val="0"/>
          <w:lang w:eastAsia="ru-RU"/>
        </w:rPr>
      </w:pPr>
      <w:bookmarkStart w:id="9" w:name="__RefHeading___Toc110827204"/>
      <w:bookmarkStart w:id="10" w:name="_Hlk210135957"/>
      <w:bookmarkEnd w:id="9"/>
      <w:r w:rsidRPr="00097B8B">
        <w:rPr>
          <w:rFonts w:ascii="Times New Roman" w:eastAsia="Calibri" w:hAnsi="Times New Roman" w:cs="Times New Roman"/>
          <w:kern w:val="0"/>
          <w:lang w:eastAsia="ru-RU"/>
        </w:rPr>
        <w:t>Приказ Министерства транспорта и дорожного хозяйства Сахалинской области от 19.01.2024 № 1-3.09-30/24 «О государственной информационной системе Сахалинской области «Региональная навигационно-информационная система Сахалинской области»;</w:t>
      </w:r>
    </w:p>
    <w:p w14:paraId="0B6E28C1" w14:textId="77777777" w:rsidR="008152A6" w:rsidRPr="00097B8B" w:rsidRDefault="008152A6" w:rsidP="008152A6">
      <w:pPr>
        <w:widowControl/>
        <w:numPr>
          <w:ilvl w:val="0"/>
          <w:numId w:val="28"/>
        </w:numPr>
        <w:suppressAutoHyphens w:val="0"/>
        <w:autoSpaceDN/>
        <w:spacing w:after="0" w:line="240" w:lineRule="auto"/>
        <w:ind w:left="0" w:firstLine="709"/>
        <w:jc w:val="both"/>
        <w:textAlignment w:val="auto"/>
        <w:rPr>
          <w:rFonts w:ascii="Times New Roman" w:eastAsia="Calibri" w:hAnsi="Times New Roman" w:cs="Times New Roman"/>
          <w:kern w:val="0"/>
          <w:lang w:eastAsia="ru-RU"/>
        </w:rPr>
      </w:pPr>
      <w:r w:rsidRPr="00097B8B">
        <w:rPr>
          <w:rFonts w:ascii="Times New Roman" w:eastAsia="Calibri" w:hAnsi="Times New Roman" w:cs="Times New Roman"/>
          <w:kern w:val="0"/>
          <w:lang w:eastAsia="ru-RU"/>
        </w:rPr>
        <w:t>Приказ Минцифры России от 17 декабря 2020 № 715 «Об утверждении типовых условий контрактов на выполнение работ по созданию и (или) развитию (модернизации) государственных (муниципальных) и (или) иных информационных систем»;</w:t>
      </w:r>
    </w:p>
    <w:bookmarkEnd w:id="10"/>
    <w:p w14:paraId="1C1E1F59" w14:textId="77777777" w:rsidR="008152A6" w:rsidRPr="00097B8B" w:rsidRDefault="008152A6" w:rsidP="008152A6">
      <w:pPr>
        <w:widowControl/>
        <w:numPr>
          <w:ilvl w:val="0"/>
          <w:numId w:val="28"/>
        </w:numPr>
        <w:suppressAutoHyphens w:val="0"/>
        <w:autoSpaceDN/>
        <w:spacing w:after="0" w:line="240" w:lineRule="auto"/>
        <w:ind w:left="0" w:firstLine="709"/>
        <w:jc w:val="both"/>
        <w:textAlignment w:val="auto"/>
        <w:rPr>
          <w:rFonts w:ascii="Times New Roman" w:eastAsia="Calibri" w:hAnsi="Times New Roman" w:cs="Times New Roman"/>
          <w:kern w:val="0"/>
          <w:lang w:eastAsia="ru-RU"/>
        </w:rPr>
      </w:pPr>
      <w:r w:rsidRPr="00097B8B">
        <w:rPr>
          <w:rFonts w:ascii="Times New Roman" w:eastAsia="Calibri" w:hAnsi="Times New Roman" w:cs="Times New Roman"/>
          <w:kern w:val="0"/>
          <w:lang w:eastAsia="ru-RU"/>
        </w:rPr>
        <w:t>Федеральный закон от 27 июля 2006 № 149-ФЗ «Об информации, информационных технологиях и о защите информации»;</w:t>
      </w:r>
    </w:p>
    <w:p w14:paraId="4AA56BC1"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Федеральный закон от 14 февраля 2009 № 22-ФЗ «О навигационной деятельности";</w:t>
      </w:r>
    </w:p>
    <w:p w14:paraId="47239D76"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Федеральный закон от 27 июля 2006 № 152-ФЗ «О персональных данных»;</w:t>
      </w:r>
    </w:p>
    <w:p w14:paraId="3C5C833F"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Федеральный закон от 27 декабря 2002 № 184-ФЗ «О техническом регулировании»;</w:t>
      </w:r>
    </w:p>
    <w:p w14:paraId="4423D763" w14:textId="77777777" w:rsidR="008152A6" w:rsidRPr="00097B8B" w:rsidRDefault="008152A6" w:rsidP="008152A6">
      <w:pPr>
        <w:widowControl/>
        <w:numPr>
          <w:ilvl w:val="0"/>
          <w:numId w:val="28"/>
        </w:numPr>
        <w:suppressAutoHyphens w:val="0"/>
        <w:autoSpaceDN/>
        <w:spacing w:after="0" w:line="240" w:lineRule="auto"/>
        <w:ind w:left="0" w:firstLine="709"/>
        <w:jc w:val="both"/>
        <w:textAlignment w:val="auto"/>
        <w:rPr>
          <w:rFonts w:ascii="Times New Roman" w:eastAsia="Calibri" w:hAnsi="Times New Roman" w:cs="Times New Roman"/>
          <w:kern w:val="0"/>
          <w:lang w:eastAsia="ru-RU"/>
        </w:rPr>
      </w:pPr>
      <w:r w:rsidRPr="00097B8B">
        <w:rPr>
          <w:rFonts w:ascii="Times New Roman" w:eastAsia="Calibri" w:hAnsi="Times New Roman" w:cs="Times New Roman"/>
          <w:kern w:val="0"/>
          <w:lang w:eastAsia="ru-RU"/>
        </w:rPr>
        <w:t>Постановление Правительства РФ от 6 июля 2015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p>
    <w:p w14:paraId="2E0AC017"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Указ Президента Российской Федерации от 31 марта 2010 № 403 «О создании комплексной системы обеспечения безопасности населения на транспорте»;</w:t>
      </w:r>
    </w:p>
    <w:p w14:paraId="6D780500"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Указ Президента Российской Федерации от 17 мая 2007 № 638 «Об использовании глобальной навигационной спутниковой системы ГЛОНАСС в интересах социально-экономического развития Российской Федерации»;</w:t>
      </w:r>
    </w:p>
    <w:p w14:paraId="3064B841"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Указ Президента Российской Федерации от 6 марта 1997 № 188 «Об утверждении перечня сведений конфиденциального характера»;</w:t>
      </w:r>
    </w:p>
    <w:p w14:paraId="22FD54C8" w14:textId="77777777" w:rsidR="008152A6" w:rsidRPr="00097B8B" w:rsidRDefault="008152A6" w:rsidP="008152A6">
      <w:pPr>
        <w:widowControl/>
        <w:numPr>
          <w:ilvl w:val="0"/>
          <w:numId w:val="28"/>
        </w:numPr>
        <w:suppressAutoHyphens w:val="0"/>
        <w:autoSpaceDN/>
        <w:spacing w:after="0" w:line="240" w:lineRule="auto"/>
        <w:ind w:left="0" w:firstLine="709"/>
        <w:jc w:val="both"/>
        <w:textAlignment w:val="auto"/>
        <w:rPr>
          <w:rFonts w:ascii="Times New Roman" w:eastAsia="Calibri" w:hAnsi="Times New Roman" w:cs="Times New Roman"/>
          <w:kern w:val="0"/>
          <w:lang w:eastAsia="ru-RU"/>
        </w:rPr>
      </w:pPr>
      <w:r w:rsidRPr="00097B8B">
        <w:rPr>
          <w:rFonts w:ascii="Times New Roman" w:eastAsia="Calibri" w:hAnsi="Times New Roman" w:cs="Times New Roman"/>
          <w:kern w:val="0"/>
          <w:lang w:eastAsia="ru-RU"/>
        </w:rPr>
        <w:t>Постановление Правительства РФ от 01 ноября 2012 № 1119 «Об утверждении требований к защите персональных данных при их обработке в информационных системах персональных данных»;</w:t>
      </w:r>
    </w:p>
    <w:p w14:paraId="6BAA34DA"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Постановление Правительства Российской Федерации от 24 октября 2011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14:paraId="7BBA71DF" w14:textId="77777777" w:rsidR="008152A6" w:rsidRPr="00097B8B" w:rsidRDefault="008152A6" w:rsidP="008152A6">
      <w:pPr>
        <w:widowControl/>
        <w:numPr>
          <w:ilvl w:val="0"/>
          <w:numId w:val="28"/>
        </w:numPr>
        <w:suppressAutoHyphens w:val="0"/>
        <w:autoSpaceDN/>
        <w:spacing w:after="0" w:line="240" w:lineRule="auto"/>
        <w:ind w:left="0" w:firstLine="709"/>
        <w:jc w:val="both"/>
        <w:textAlignment w:val="auto"/>
        <w:rPr>
          <w:rFonts w:ascii="Times New Roman" w:eastAsia="Calibri" w:hAnsi="Times New Roman" w:cs="Times New Roman"/>
          <w:kern w:val="0"/>
          <w:shd w:val="clear" w:color="auto" w:fill="FFFFFF"/>
          <w:lang w:eastAsia="ru-RU"/>
        </w:rPr>
      </w:pPr>
      <w:r w:rsidRPr="00097B8B">
        <w:rPr>
          <w:rFonts w:ascii="Times New Roman" w:eastAsia="Calibri" w:hAnsi="Times New Roman" w:cs="Times New Roman"/>
          <w:kern w:val="0"/>
          <w:shd w:val="clear" w:color="auto" w:fill="FFFFFF"/>
          <w:lang w:eastAsia="ru-RU"/>
        </w:rPr>
        <w:t>Постановление Правительства Российской Федерации от 31 декабря 2021 № 2607 «Об утверждении Правил оказания телематических услуг связи»;</w:t>
      </w:r>
    </w:p>
    <w:p w14:paraId="3AAF80C2" w14:textId="77777777" w:rsidR="008152A6" w:rsidRPr="00097B8B" w:rsidRDefault="008152A6" w:rsidP="008152A6">
      <w:pPr>
        <w:widowControl/>
        <w:numPr>
          <w:ilvl w:val="0"/>
          <w:numId w:val="28"/>
        </w:numPr>
        <w:suppressAutoHyphens w:val="0"/>
        <w:autoSpaceDN/>
        <w:spacing w:after="0" w:line="240" w:lineRule="auto"/>
        <w:ind w:left="0" w:firstLine="709"/>
        <w:jc w:val="both"/>
        <w:textAlignment w:val="auto"/>
        <w:rPr>
          <w:rFonts w:ascii="Times New Roman" w:eastAsia="Calibri" w:hAnsi="Times New Roman" w:cs="Times New Roman"/>
          <w:kern w:val="0"/>
          <w:shd w:val="clear" w:color="auto" w:fill="FFFFFF"/>
          <w:lang w:eastAsia="ru-RU"/>
        </w:rPr>
      </w:pPr>
      <w:r w:rsidRPr="00097B8B">
        <w:rPr>
          <w:rFonts w:ascii="Times New Roman" w:eastAsia="Calibri" w:hAnsi="Times New Roman" w:cs="Times New Roman"/>
          <w:kern w:val="0"/>
          <w:shd w:val="clear" w:color="auto" w:fill="FFFFFF"/>
          <w:lang w:eastAsia="ru-RU"/>
        </w:rPr>
        <w:t>Постановление Правительства Российской Федерации от 16 ноября 2015 №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p>
    <w:p w14:paraId="79EB58FB"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Постановление Правительства Российской Федерации от 25 августа 2008 № 641 «Об оснащении транспортных, технических средств и систем аппаратурой спутниковой навигации ГЛОНАСС или ГЛОНАСС/GPS»;</w:t>
      </w:r>
    </w:p>
    <w:p w14:paraId="54C19276"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xml:space="preserve">Методические документы в области выполнения работ по созданию системы защиты информации и аттестации </w:t>
      </w:r>
      <w:r w:rsidRPr="00097B8B">
        <w:rPr>
          <w:rFonts w:ascii="Times New Roman" w:eastAsia="Times New Roman" w:hAnsi="Times New Roman" w:cs="Times New Roman"/>
          <w:spacing w:val="-4"/>
          <w:kern w:val="0"/>
          <w:lang w:eastAsia="ru-RU"/>
        </w:rPr>
        <w:t>информационных систем</w:t>
      </w:r>
      <w:r w:rsidRPr="00097B8B">
        <w:rPr>
          <w:rFonts w:ascii="Times New Roman" w:eastAsia="Times New Roman" w:hAnsi="Times New Roman" w:cs="Times New Roman"/>
          <w:kern w:val="0"/>
          <w:lang w:eastAsia="ru-RU"/>
        </w:rPr>
        <w:t>, разрабатываемые и утверждаемые ФСТЭК России в соответствии с подпунктом 4 пункта 8 Положения о Федеральной службе по техническому и экспортному контролю, утвержденного Указом Президента Российской Федерации от 16 августа 2004 № 1085;</w:t>
      </w:r>
    </w:p>
    <w:p w14:paraId="643FCCDE"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bookmarkStart w:id="11" w:name="_Hlk210135981"/>
      <w:r w:rsidRPr="00097B8B">
        <w:rPr>
          <w:rFonts w:ascii="Times New Roman" w:eastAsia="Times New Roman" w:hAnsi="Times New Roman" w:cs="Times New Roman"/>
          <w:kern w:val="0"/>
          <w:lang w:eastAsia="ru-RU"/>
        </w:rPr>
        <w:t>Приказ ФСТЭК России от 11 апреля 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p>
    <w:p w14:paraId="7EA3469F" w14:textId="1E4F053A"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Приказ Федеральной службы безопас</w:t>
      </w:r>
      <w:r w:rsidR="00C52291">
        <w:rPr>
          <w:rFonts w:ascii="Times New Roman" w:eastAsia="Times New Roman" w:hAnsi="Times New Roman" w:cs="Times New Roman"/>
          <w:kern w:val="0"/>
          <w:lang w:eastAsia="ru-RU"/>
        </w:rPr>
        <w:t>ности Российской Федерации от 22.08.2026 № 321</w:t>
      </w:r>
      <w:r w:rsidRPr="00097B8B">
        <w:rPr>
          <w:rFonts w:ascii="Times New Roman" w:eastAsia="Times New Roman" w:hAnsi="Times New Roman" w:cs="Times New Roman"/>
          <w:kern w:val="0"/>
          <w:lang w:eastAsia="ru-RU"/>
        </w:rPr>
        <w:t xml:space="preserve">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w:t>
      </w:r>
      <w:r w:rsidR="00C52291">
        <w:rPr>
          <w:rFonts w:ascii="Times New Roman" w:eastAsia="Times New Roman" w:hAnsi="Times New Roman" w:cs="Times New Roman"/>
          <w:kern w:val="0"/>
          <w:lang w:eastAsia="ru-RU"/>
        </w:rPr>
        <w:t xml:space="preserve">а также при использовании технических средств и программ для электронных вычислительных машин и баз данных в соответствии с частью 5-1 статьи 13 Федерального закона от 27.07.2006 г. № 149-ФЗ «Об информации, информационных технологиях и о защите информации» </w:t>
      </w:r>
      <w:r w:rsidRPr="00097B8B">
        <w:rPr>
          <w:rFonts w:ascii="Times New Roman" w:eastAsia="Times New Roman" w:hAnsi="Times New Roman" w:cs="Times New Roman"/>
          <w:kern w:val="0"/>
          <w:lang w:eastAsia="ru-RU"/>
        </w:rPr>
        <w:t>с использованием шифровальных (криптографических) средств»;</w:t>
      </w:r>
    </w:p>
    <w:bookmarkEnd w:id="11"/>
    <w:p w14:paraId="58D94A21"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Приказ ФСТЭК России от 18 февраля 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22FDC44F"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Приказ ФСБ России от 10 июля 2014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14:paraId="7C60C8E3"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Федеральный закон от 30 апреля 1999 № 81-ФЗ «Кодекс торгового мореплавания Российской Федерации»;</w:t>
      </w:r>
    </w:p>
    <w:p w14:paraId="48193DA5"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Федеральный закон от 7 марта 2001 № 24-ФЗ «Кодекс внутреннего водного транспорта Российской Федерации»;</w:t>
      </w:r>
    </w:p>
    <w:p w14:paraId="3296C07D" w14:textId="77777777" w:rsidR="008152A6" w:rsidRPr="00097B8B" w:rsidRDefault="008152A6" w:rsidP="008152A6">
      <w:pPr>
        <w:widowControl/>
        <w:suppressAutoHyphens w:val="0"/>
        <w:autoSpaceDN/>
        <w:spacing w:after="0" w:line="240" w:lineRule="auto"/>
        <w:ind w:firstLine="709"/>
        <w:contextualSpacing/>
        <w:jc w:val="both"/>
        <w:textAlignment w:val="auto"/>
        <w:rPr>
          <w:rFonts w:ascii="Times New Roman" w:eastAsia="Times New Roman" w:hAnsi="Times New Roman" w:cs="Times New Roman"/>
          <w:kern w:val="0"/>
          <w:lang w:eastAsia="ru-RU"/>
        </w:rPr>
      </w:pPr>
      <w:bookmarkStart w:id="12" w:name="_Toc34122471"/>
      <w:r w:rsidRPr="00097B8B">
        <w:rPr>
          <w:rFonts w:ascii="Times New Roman" w:eastAsia="Times New Roman" w:hAnsi="Times New Roman" w:cs="Times New Roman"/>
          <w:kern w:val="0"/>
          <w:lang w:eastAsia="ru-RU"/>
        </w:rPr>
        <w:t>Комплекс стандартов на автоматизированные системы:</w:t>
      </w:r>
      <w:bookmarkEnd w:id="12"/>
    </w:p>
    <w:p w14:paraId="5C635818"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ГОСТ 54023-2010 «Система навигационного диспетчерского контроля выполнения государственного заказа на содержание федеральных автомобильных дорог. Назначение, состав и характеристики подсистемы картографического обеспечения»;</w:t>
      </w:r>
    </w:p>
    <w:p w14:paraId="6A378501"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ГОСТ Р 59793-2021 «Информационные технологии. Комплекс стандартов на автоматизированные системы. Автоматизированные системы. Стадии создания»;</w:t>
      </w:r>
    </w:p>
    <w:p w14:paraId="6EF673F7"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ГОСТ Р 59795-2021 «Информационные технологии. Комплекс стандартов на автоматизированные системы. Автоматизированные системы. Требования к содержанию документов»;</w:t>
      </w:r>
    </w:p>
    <w:p w14:paraId="7FCBCD8D"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ГОСТ 34.201-2020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w:t>
      </w:r>
    </w:p>
    <w:p w14:paraId="4899A01F"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ГОСТ Р 59792-2021 «Информационные технологии. Комплекс стандартов на автоматизированные системы. Виды испытаний автоматизированных систем»;</w:t>
      </w:r>
    </w:p>
    <w:p w14:paraId="48A08F84"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ГОСТ Р 59853-2021 «Информационные технологии. Комплекс стандартов на автоматизированные системы. Автоматизированные системы. Термины и определения»;</w:t>
      </w:r>
    </w:p>
    <w:p w14:paraId="52AE9504"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ГОСТ 34.602-2020 «Информационные технологии. Комплекс стандартов на автоматизированные системы. Техническое задание на создание автоматизированной системы»;</w:t>
      </w:r>
    </w:p>
    <w:p w14:paraId="0E97A109"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ГОСТ Р 2.531-2023 «Единая система конструкторской документации. Электронная конструкторская документация. Виды преобразований»;</w:t>
      </w:r>
    </w:p>
    <w:p w14:paraId="6A097CEE"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ГОСТ Р 54593-2011 Национальный стандарт РФ. «Информационные технологии. Свободное программное обеспечение. Общие положения»;</w:t>
      </w:r>
    </w:p>
    <w:p w14:paraId="090AAC2D"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ГОСТ Р 2.105-2019 «Единая система конструкторской документации (ЕСКД). Общие требования к текстовым документам»;</w:t>
      </w:r>
    </w:p>
    <w:p w14:paraId="797BFB88"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ГОСТ Р ИСО/МЭК 12207-2010. «Информационная технология. Системная и программная инженерия. Процессы жизненного цикла программных средств»;</w:t>
      </w:r>
    </w:p>
    <w:p w14:paraId="246D91A9"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ГОСТ Р ИСО/МЭК 14764-2002 «Информационная технология. Сопровождение программных средств»;</w:t>
      </w:r>
    </w:p>
    <w:p w14:paraId="1A79C09C"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ГОСТ Р ИСО/МЭК 15271-2002 «Информационная технология. Руководство по применению ГОСТ Р ИСО/МЭК 12207 (Процессы жизненного цикла программных средств)»;</w:t>
      </w:r>
    </w:p>
    <w:p w14:paraId="4BDEEDB3"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ГОСТ Р ИСО/МЭК 15026-2002 «Информационная технология (ИТ). Уровни целостности систем и программных средств»;</w:t>
      </w:r>
    </w:p>
    <w:p w14:paraId="4251BB60"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ГОСТ Р 52870-2007 Национальный стандарт РФ. «Средства отображения информации коллективного пользования. Требования к визуальному отображению информации и способы измерения»;</w:t>
      </w:r>
    </w:p>
    <w:p w14:paraId="548E396D"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ГОСТ Р 57193-2025 «Национальный стандарт Российской Федерации. Системная и программная инженерия. Процессы жизненного цикла систем»: утвержден и введен в действие Приказом Росстандарта от 25.03.2025 № 212-ст;</w:t>
      </w:r>
    </w:p>
    <w:p w14:paraId="6F3DE57C" w14:textId="77777777" w:rsidR="008152A6" w:rsidRPr="00097B8B" w:rsidRDefault="008152A6" w:rsidP="008152A6">
      <w:pPr>
        <w:widowControl/>
        <w:numPr>
          <w:ilvl w:val="0"/>
          <w:numId w:val="28"/>
        </w:numPr>
        <w:suppressAutoHyphens w:val="0"/>
        <w:autoSpaceDN/>
        <w:spacing w:after="0" w:line="240" w:lineRule="auto"/>
        <w:ind w:left="0" w:firstLine="709"/>
        <w:contextualSpacing/>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ГОСТ РО 0043-003-2012 «Защита информации. Аттестация объектов информатизации. Общие положения».</w:t>
      </w:r>
    </w:p>
    <w:p w14:paraId="3499AC8D" w14:textId="77777777" w:rsidR="008152A6" w:rsidRPr="00097B8B" w:rsidRDefault="008152A6" w:rsidP="008152A6">
      <w:pPr>
        <w:widowControl/>
        <w:suppressAutoHyphens w:val="0"/>
        <w:autoSpaceDN/>
        <w:spacing w:after="0" w:line="240" w:lineRule="auto"/>
        <w:jc w:val="right"/>
        <w:textAlignment w:val="auto"/>
        <w:rPr>
          <w:rFonts w:ascii="Times New Roman" w:eastAsia="Times New Roman" w:hAnsi="Times New Roman" w:cs="Times New Roman"/>
          <w:b/>
          <w:kern w:val="0"/>
          <w:lang w:eastAsia="ru-RU"/>
        </w:rPr>
      </w:pPr>
    </w:p>
    <w:p w14:paraId="067D6349" w14:textId="77777777" w:rsidR="008152A6" w:rsidRPr="00097B8B" w:rsidRDefault="008152A6" w:rsidP="008152A6">
      <w:pPr>
        <w:keepNext/>
        <w:widowControl/>
        <w:numPr>
          <w:ilvl w:val="0"/>
          <w:numId w:val="26"/>
        </w:numPr>
        <w:suppressAutoHyphens w:val="0"/>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b/>
          <w:kern w:val="0"/>
          <w:lang w:eastAsia="zh-CN" w:bidi="hi-IN"/>
        </w:rPr>
        <w:t>РЕЖИМЫ ОКАЗАНИЯ УСЛУГ И ФУНКЦИИ СТП</w:t>
      </w:r>
    </w:p>
    <w:p w14:paraId="135694A1" w14:textId="77777777" w:rsidR="008152A6" w:rsidRPr="00097B8B" w:rsidRDefault="008152A6" w:rsidP="008152A6">
      <w:pPr>
        <w:keepNext/>
        <w:keepLines/>
        <w:tabs>
          <w:tab w:val="left" w:pos="1276"/>
        </w:tabs>
        <w:autoSpaceDN/>
        <w:spacing w:after="0" w:line="240" w:lineRule="auto"/>
        <w:ind w:left="360"/>
        <w:jc w:val="both"/>
        <w:textAlignment w:val="auto"/>
        <w:rPr>
          <w:rFonts w:ascii="Times New Roman" w:eastAsia="NSimSun" w:hAnsi="Times New Roman" w:cs="Times New Roman"/>
          <w:b/>
          <w:kern w:val="0"/>
          <w:lang w:eastAsia="zh-CN" w:bidi="hi-IN"/>
        </w:rPr>
      </w:pPr>
    </w:p>
    <w:p w14:paraId="7B90A54C" w14:textId="77777777" w:rsidR="008152A6" w:rsidRPr="00097B8B" w:rsidRDefault="008152A6" w:rsidP="00124A57">
      <w:pPr>
        <w:keepNext/>
        <w:keepLines/>
        <w:widowControl/>
        <w:numPr>
          <w:ilvl w:val="1"/>
          <w:numId w:val="26"/>
        </w:numPr>
        <w:tabs>
          <w:tab w:val="left" w:pos="1276"/>
        </w:tabs>
        <w:suppressAutoHyphens w:val="0"/>
        <w:autoSpaceDN/>
        <w:spacing w:after="0" w:line="240" w:lineRule="auto"/>
        <w:ind w:left="0"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b/>
          <w:kern w:val="0"/>
          <w:lang w:eastAsia="zh-CN" w:bidi="hi-IN"/>
        </w:rPr>
        <w:t>Функции СТП.</w:t>
      </w:r>
    </w:p>
    <w:p w14:paraId="77225961" w14:textId="77777777" w:rsidR="008152A6" w:rsidRPr="00097B8B" w:rsidRDefault="008152A6" w:rsidP="008152A6">
      <w:pPr>
        <w:autoSpaceDN/>
        <w:spacing w:after="0" w:line="240" w:lineRule="auto"/>
        <w:ind w:firstLine="708"/>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Распределение функций/задач между СТП Исполнителя и СТП Заказчика должно осуществляться в соответствии с установленными требованиями (см. Таблица 3.1).</w:t>
      </w:r>
    </w:p>
    <w:p w14:paraId="7BCBD958" w14:textId="77777777" w:rsidR="008152A6" w:rsidRPr="00097B8B" w:rsidRDefault="008152A6" w:rsidP="008152A6">
      <w:pPr>
        <w:keepNext/>
        <w:tabs>
          <w:tab w:val="left" w:pos="1800"/>
        </w:tabs>
        <w:autoSpaceDN/>
        <w:spacing w:after="0" w:line="240" w:lineRule="auto"/>
        <w:ind w:firstLine="709"/>
        <w:jc w:val="both"/>
        <w:textAlignment w:val="auto"/>
        <w:rPr>
          <w:rFonts w:ascii="Times New Roman" w:eastAsia="NSimSun" w:hAnsi="Times New Roman" w:cs="Times New Roman"/>
          <w:b/>
          <w:kern w:val="0"/>
          <w:lang w:eastAsia="zh-CN" w:bidi="hi-IN"/>
        </w:rPr>
      </w:pPr>
      <w:bookmarkStart w:id="13" w:name="_Ref504054109"/>
      <w:bookmarkEnd w:id="13"/>
      <w:r w:rsidRPr="00097B8B">
        <w:rPr>
          <w:rFonts w:ascii="Times New Roman" w:eastAsia="NSimSun" w:hAnsi="Times New Roman" w:cs="Times New Roman"/>
          <w:b/>
          <w:kern w:val="0"/>
          <w:lang w:eastAsia="zh-CN" w:bidi="hi-IN"/>
        </w:rPr>
        <w:t>Таблица 3.1 –</w:t>
      </w:r>
      <w:r w:rsidRPr="00097B8B">
        <w:rPr>
          <w:rFonts w:ascii="Times New Roman" w:eastAsia="NSimSun" w:hAnsi="Times New Roman" w:cs="Times New Roman"/>
          <w:kern w:val="0"/>
          <w:lang w:eastAsia="zh-CN" w:bidi="hi-IN"/>
        </w:rPr>
        <w:t xml:space="preserve"> </w:t>
      </w:r>
      <w:r w:rsidRPr="00097B8B">
        <w:rPr>
          <w:rFonts w:ascii="Times New Roman" w:eastAsia="NSimSun" w:hAnsi="Times New Roman" w:cs="Times New Roman"/>
          <w:b/>
          <w:kern w:val="0"/>
          <w:lang w:eastAsia="zh-CN" w:bidi="hi-IN"/>
        </w:rPr>
        <w:t>Распределение ответственности за выполнение функции СТП</w:t>
      </w:r>
    </w:p>
    <w:tbl>
      <w:tblPr>
        <w:tblW w:w="5000" w:type="pct"/>
        <w:tblLook w:val="04A0" w:firstRow="1" w:lastRow="0" w:firstColumn="1" w:lastColumn="0" w:noHBand="0" w:noVBand="1"/>
      </w:tblPr>
      <w:tblGrid>
        <w:gridCol w:w="621"/>
        <w:gridCol w:w="5825"/>
        <w:gridCol w:w="2757"/>
      </w:tblGrid>
      <w:tr w:rsidR="008152A6" w:rsidRPr="00097B8B" w14:paraId="610B014B" w14:textId="77777777" w:rsidTr="00921E9E">
        <w:tc>
          <w:tcPr>
            <w:tcW w:w="337" w:type="pct"/>
            <w:tcBorders>
              <w:top w:val="single" w:sz="4" w:space="0" w:color="000000"/>
              <w:left w:val="single" w:sz="4" w:space="0" w:color="000000"/>
              <w:bottom w:val="single" w:sz="4" w:space="0" w:color="000000"/>
              <w:right w:val="single" w:sz="4" w:space="0" w:color="000000"/>
            </w:tcBorders>
            <w:shd w:val="clear" w:color="auto" w:fill="FFFFFF"/>
          </w:tcPr>
          <w:p w14:paraId="565DEF97" w14:textId="77777777" w:rsidR="008152A6" w:rsidRPr="00097B8B" w:rsidRDefault="008152A6" w:rsidP="00B60224">
            <w:pPr>
              <w:keepNext/>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w:t>
            </w:r>
          </w:p>
          <w:p w14:paraId="6CBD5FF9" w14:textId="77777777" w:rsidR="008152A6" w:rsidRPr="00097B8B" w:rsidRDefault="008152A6" w:rsidP="00B60224">
            <w:pPr>
              <w:keepNext/>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п/п</w:t>
            </w:r>
          </w:p>
        </w:tc>
        <w:tc>
          <w:tcPr>
            <w:tcW w:w="3165" w:type="pct"/>
            <w:tcBorders>
              <w:top w:val="single" w:sz="4" w:space="0" w:color="000000"/>
              <w:left w:val="single" w:sz="4" w:space="0" w:color="000000"/>
              <w:bottom w:val="single" w:sz="4" w:space="0" w:color="000000"/>
              <w:right w:val="single" w:sz="4" w:space="0" w:color="000000"/>
            </w:tcBorders>
            <w:shd w:val="clear" w:color="auto" w:fill="FFFFFF"/>
          </w:tcPr>
          <w:p w14:paraId="3817D7C8" w14:textId="77777777" w:rsidR="008152A6" w:rsidRPr="00097B8B" w:rsidRDefault="008152A6" w:rsidP="00B60224">
            <w:pPr>
              <w:keepNext/>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Функция (задача) СТП</w:t>
            </w:r>
          </w:p>
        </w:tc>
        <w:tc>
          <w:tcPr>
            <w:tcW w:w="1498" w:type="pct"/>
            <w:tcBorders>
              <w:top w:val="single" w:sz="4" w:space="0" w:color="000000"/>
              <w:left w:val="single" w:sz="4" w:space="0" w:color="000000"/>
              <w:bottom w:val="single" w:sz="4" w:space="0" w:color="000000"/>
              <w:right w:val="single" w:sz="4" w:space="0" w:color="000000"/>
            </w:tcBorders>
            <w:shd w:val="clear" w:color="auto" w:fill="FFFFFF"/>
          </w:tcPr>
          <w:p w14:paraId="05BDE51B" w14:textId="77777777" w:rsidR="008152A6" w:rsidRPr="00097B8B" w:rsidRDefault="008152A6" w:rsidP="00B60224">
            <w:pPr>
              <w:keepNext/>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Ответственный за выполнение</w:t>
            </w:r>
          </w:p>
        </w:tc>
      </w:tr>
      <w:tr w:rsidR="008152A6" w:rsidRPr="00097B8B" w14:paraId="272ED20F" w14:textId="77777777" w:rsidTr="00921E9E">
        <w:trPr>
          <w:trHeight w:val="339"/>
        </w:trPr>
        <w:tc>
          <w:tcPr>
            <w:tcW w:w="337" w:type="pct"/>
            <w:tcBorders>
              <w:top w:val="single" w:sz="4" w:space="0" w:color="000000"/>
              <w:left w:val="single" w:sz="4" w:space="0" w:color="000000"/>
              <w:bottom w:val="single" w:sz="4" w:space="0" w:color="000000"/>
              <w:right w:val="single" w:sz="4" w:space="0" w:color="000000"/>
            </w:tcBorders>
          </w:tcPr>
          <w:p w14:paraId="7E3D74D5"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1.</w:t>
            </w:r>
          </w:p>
        </w:tc>
        <w:tc>
          <w:tcPr>
            <w:tcW w:w="3165" w:type="pct"/>
            <w:tcBorders>
              <w:top w:val="single" w:sz="4" w:space="0" w:color="000000"/>
              <w:left w:val="single" w:sz="4" w:space="0" w:color="000000"/>
              <w:bottom w:val="single" w:sz="4" w:space="0" w:color="000000"/>
              <w:right w:val="single" w:sz="4" w:space="0" w:color="000000"/>
            </w:tcBorders>
          </w:tcPr>
          <w:p w14:paraId="16B80060"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Прием обращений от пользователей, направление в СТП Исполнителя</w:t>
            </w:r>
          </w:p>
        </w:tc>
        <w:tc>
          <w:tcPr>
            <w:tcW w:w="1498" w:type="pct"/>
            <w:tcBorders>
              <w:top w:val="single" w:sz="4" w:space="0" w:color="000000"/>
              <w:left w:val="single" w:sz="4" w:space="0" w:color="000000"/>
              <w:bottom w:val="single" w:sz="4" w:space="0" w:color="000000"/>
              <w:right w:val="single" w:sz="4" w:space="0" w:color="000000"/>
            </w:tcBorders>
            <w:vAlign w:val="center"/>
          </w:tcPr>
          <w:p w14:paraId="2BF3130E"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СТП Заказчика</w:t>
            </w:r>
          </w:p>
        </w:tc>
      </w:tr>
      <w:tr w:rsidR="008152A6" w:rsidRPr="00097B8B" w14:paraId="2B6A3E71" w14:textId="77777777" w:rsidTr="00921E9E">
        <w:trPr>
          <w:trHeight w:val="276"/>
        </w:trPr>
        <w:tc>
          <w:tcPr>
            <w:tcW w:w="337" w:type="pct"/>
            <w:tcBorders>
              <w:top w:val="single" w:sz="4" w:space="0" w:color="000000"/>
              <w:left w:val="single" w:sz="4" w:space="0" w:color="000000"/>
              <w:bottom w:val="single" w:sz="4" w:space="0" w:color="000000"/>
              <w:right w:val="single" w:sz="4" w:space="0" w:color="000000"/>
            </w:tcBorders>
          </w:tcPr>
          <w:p w14:paraId="4A3D5859"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2.</w:t>
            </w:r>
          </w:p>
        </w:tc>
        <w:tc>
          <w:tcPr>
            <w:tcW w:w="3165" w:type="pct"/>
            <w:tcBorders>
              <w:top w:val="single" w:sz="4" w:space="0" w:color="000000"/>
              <w:left w:val="single" w:sz="4" w:space="0" w:color="000000"/>
              <w:bottom w:val="single" w:sz="4" w:space="0" w:color="000000"/>
              <w:right w:val="single" w:sz="4" w:space="0" w:color="000000"/>
            </w:tcBorders>
          </w:tcPr>
          <w:p w14:paraId="2E733270"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Регистрация обращений</w:t>
            </w:r>
          </w:p>
        </w:tc>
        <w:tc>
          <w:tcPr>
            <w:tcW w:w="1498" w:type="pct"/>
            <w:vMerge w:val="restart"/>
            <w:tcBorders>
              <w:top w:val="single" w:sz="4" w:space="0" w:color="000000"/>
              <w:left w:val="single" w:sz="4" w:space="0" w:color="000000"/>
              <w:bottom w:val="single" w:sz="4" w:space="0" w:color="000000"/>
              <w:right w:val="single" w:sz="4" w:space="0" w:color="000000"/>
            </w:tcBorders>
            <w:vAlign w:val="center"/>
          </w:tcPr>
          <w:p w14:paraId="1462BFF1"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СТП Исполнителя</w:t>
            </w:r>
          </w:p>
        </w:tc>
      </w:tr>
      <w:tr w:rsidR="008152A6" w:rsidRPr="00097B8B" w14:paraId="12AC89B5" w14:textId="77777777" w:rsidTr="00921E9E">
        <w:trPr>
          <w:trHeight w:val="309"/>
        </w:trPr>
        <w:tc>
          <w:tcPr>
            <w:tcW w:w="337" w:type="pct"/>
            <w:tcBorders>
              <w:top w:val="single" w:sz="4" w:space="0" w:color="000000"/>
              <w:left w:val="single" w:sz="4" w:space="0" w:color="000000"/>
              <w:bottom w:val="single" w:sz="4" w:space="0" w:color="000000"/>
              <w:right w:val="single" w:sz="4" w:space="0" w:color="000000"/>
            </w:tcBorders>
          </w:tcPr>
          <w:p w14:paraId="25EA503E"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3.</w:t>
            </w:r>
          </w:p>
        </w:tc>
        <w:tc>
          <w:tcPr>
            <w:tcW w:w="3165" w:type="pct"/>
            <w:tcBorders>
              <w:top w:val="single" w:sz="4" w:space="0" w:color="000000"/>
              <w:left w:val="single" w:sz="4" w:space="0" w:color="000000"/>
              <w:bottom w:val="single" w:sz="4" w:space="0" w:color="000000"/>
              <w:right w:val="single" w:sz="4" w:space="0" w:color="000000"/>
            </w:tcBorders>
          </w:tcPr>
          <w:p w14:paraId="2915102C"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Классификация обращений</w:t>
            </w:r>
          </w:p>
        </w:tc>
        <w:tc>
          <w:tcPr>
            <w:tcW w:w="1498" w:type="pct"/>
            <w:vMerge/>
            <w:tcBorders>
              <w:top w:val="single" w:sz="4" w:space="0" w:color="000000"/>
              <w:left w:val="single" w:sz="4" w:space="0" w:color="000000"/>
              <w:bottom w:val="single" w:sz="4" w:space="0" w:color="000000"/>
              <w:right w:val="single" w:sz="4" w:space="0" w:color="000000"/>
            </w:tcBorders>
            <w:vAlign w:val="center"/>
          </w:tcPr>
          <w:p w14:paraId="281A43EC"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r>
      <w:tr w:rsidR="008152A6" w:rsidRPr="00097B8B" w14:paraId="019B391D" w14:textId="77777777" w:rsidTr="00921E9E">
        <w:trPr>
          <w:trHeight w:val="309"/>
        </w:trPr>
        <w:tc>
          <w:tcPr>
            <w:tcW w:w="337" w:type="pct"/>
            <w:tcBorders>
              <w:top w:val="single" w:sz="4" w:space="0" w:color="000000"/>
              <w:left w:val="single" w:sz="4" w:space="0" w:color="000000"/>
              <w:bottom w:val="single" w:sz="4" w:space="0" w:color="000000"/>
              <w:right w:val="single" w:sz="4" w:space="0" w:color="000000"/>
            </w:tcBorders>
          </w:tcPr>
          <w:p w14:paraId="002B977C"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4.</w:t>
            </w:r>
          </w:p>
        </w:tc>
        <w:tc>
          <w:tcPr>
            <w:tcW w:w="3165" w:type="pct"/>
            <w:tcBorders>
              <w:top w:val="single" w:sz="4" w:space="0" w:color="000000"/>
              <w:left w:val="single" w:sz="4" w:space="0" w:color="000000"/>
              <w:bottom w:val="single" w:sz="4" w:space="0" w:color="000000"/>
              <w:right w:val="single" w:sz="4" w:space="0" w:color="000000"/>
            </w:tcBorders>
          </w:tcPr>
          <w:p w14:paraId="235F2267"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Исполнение обращений</w:t>
            </w:r>
          </w:p>
        </w:tc>
        <w:tc>
          <w:tcPr>
            <w:tcW w:w="1498" w:type="pct"/>
            <w:vMerge/>
            <w:tcBorders>
              <w:top w:val="single" w:sz="4" w:space="0" w:color="000000"/>
              <w:left w:val="single" w:sz="4" w:space="0" w:color="000000"/>
              <w:bottom w:val="single" w:sz="4" w:space="0" w:color="000000"/>
              <w:right w:val="single" w:sz="4" w:space="0" w:color="000000"/>
            </w:tcBorders>
            <w:vAlign w:val="center"/>
          </w:tcPr>
          <w:p w14:paraId="13B77F4C"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r>
      <w:tr w:rsidR="008152A6" w:rsidRPr="00097B8B" w14:paraId="6DBA7113" w14:textId="77777777" w:rsidTr="00921E9E">
        <w:trPr>
          <w:trHeight w:val="309"/>
        </w:trPr>
        <w:tc>
          <w:tcPr>
            <w:tcW w:w="337" w:type="pct"/>
            <w:tcBorders>
              <w:top w:val="single" w:sz="4" w:space="0" w:color="000000"/>
              <w:left w:val="single" w:sz="4" w:space="0" w:color="000000"/>
              <w:bottom w:val="single" w:sz="4" w:space="0" w:color="000000"/>
              <w:right w:val="single" w:sz="4" w:space="0" w:color="000000"/>
            </w:tcBorders>
          </w:tcPr>
          <w:p w14:paraId="3AEAD159"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5.</w:t>
            </w:r>
          </w:p>
        </w:tc>
        <w:tc>
          <w:tcPr>
            <w:tcW w:w="3165" w:type="pct"/>
            <w:tcBorders>
              <w:top w:val="single" w:sz="4" w:space="0" w:color="000000"/>
              <w:left w:val="single" w:sz="4" w:space="0" w:color="000000"/>
              <w:bottom w:val="single" w:sz="4" w:space="0" w:color="000000"/>
              <w:right w:val="single" w:sz="4" w:space="0" w:color="000000"/>
            </w:tcBorders>
          </w:tcPr>
          <w:p w14:paraId="5D6E0591"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Отправка ответов пользователям</w:t>
            </w:r>
          </w:p>
        </w:tc>
        <w:tc>
          <w:tcPr>
            <w:tcW w:w="1498" w:type="pct"/>
            <w:tcBorders>
              <w:top w:val="single" w:sz="4" w:space="0" w:color="000000"/>
              <w:left w:val="single" w:sz="4" w:space="0" w:color="000000"/>
              <w:bottom w:val="single" w:sz="4" w:space="0" w:color="000000"/>
              <w:right w:val="single" w:sz="4" w:space="0" w:color="000000"/>
            </w:tcBorders>
            <w:vAlign w:val="center"/>
          </w:tcPr>
          <w:p w14:paraId="60D886DB"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СТП Заказчика</w:t>
            </w:r>
          </w:p>
        </w:tc>
      </w:tr>
      <w:tr w:rsidR="008152A6" w:rsidRPr="00097B8B" w14:paraId="2A46015B" w14:textId="77777777" w:rsidTr="00921E9E">
        <w:trPr>
          <w:trHeight w:val="309"/>
        </w:trPr>
        <w:tc>
          <w:tcPr>
            <w:tcW w:w="337" w:type="pct"/>
            <w:tcBorders>
              <w:top w:val="single" w:sz="4" w:space="0" w:color="000000"/>
              <w:left w:val="single" w:sz="4" w:space="0" w:color="000000"/>
              <w:bottom w:val="single" w:sz="4" w:space="0" w:color="000000"/>
              <w:right w:val="single" w:sz="4" w:space="0" w:color="000000"/>
            </w:tcBorders>
          </w:tcPr>
          <w:p w14:paraId="2490C6DD"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6.</w:t>
            </w:r>
          </w:p>
        </w:tc>
        <w:tc>
          <w:tcPr>
            <w:tcW w:w="3165" w:type="pct"/>
            <w:tcBorders>
              <w:top w:val="single" w:sz="4" w:space="0" w:color="000000"/>
              <w:left w:val="single" w:sz="4" w:space="0" w:color="000000"/>
              <w:bottom w:val="single" w:sz="4" w:space="0" w:color="000000"/>
              <w:right w:val="single" w:sz="4" w:space="0" w:color="000000"/>
            </w:tcBorders>
          </w:tcPr>
          <w:p w14:paraId="6129C18F"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Выполнение операций</w:t>
            </w:r>
          </w:p>
        </w:tc>
        <w:tc>
          <w:tcPr>
            <w:tcW w:w="1498" w:type="pct"/>
            <w:vMerge w:val="restart"/>
            <w:tcBorders>
              <w:top w:val="single" w:sz="4" w:space="0" w:color="000000"/>
              <w:left w:val="single" w:sz="4" w:space="0" w:color="000000"/>
              <w:bottom w:val="single" w:sz="4" w:space="0" w:color="000000"/>
              <w:right w:val="single" w:sz="4" w:space="0" w:color="000000"/>
            </w:tcBorders>
            <w:vAlign w:val="center"/>
          </w:tcPr>
          <w:p w14:paraId="19F36A69"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СТП Исполнителя</w:t>
            </w:r>
          </w:p>
        </w:tc>
      </w:tr>
      <w:tr w:rsidR="008152A6" w:rsidRPr="00097B8B" w14:paraId="22F63600" w14:textId="77777777" w:rsidTr="00921E9E">
        <w:trPr>
          <w:trHeight w:val="309"/>
        </w:trPr>
        <w:tc>
          <w:tcPr>
            <w:tcW w:w="337" w:type="pct"/>
            <w:tcBorders>
              <w:top w:val="single" w:sz="4" w:space="0" w:color="000000"/>
              <w:left w:val="single" w:sz="4" w:space="0" w:color="000000"/>
              <w:bottom w:val="single" w:sz="4" w:space="0" w:color="000000"/>
              <w:right w:val="single" w:sz="4" w:space="0" w:color="000000"/>
            </w:tcBorders>
          </w:tcPr>
          <w:p w14:paraId="5AAED746"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7.</w:t>
            </w:r>
          </w:p>
        </w:tc>
        <w:tc>
          <w:tcPr>
            <w:tcW w:w="3165" w:type="pct"/>
            <w:tcBorders>
              <w:top w:val="single" w:sz="4" w:space="0" w:color="000000"/>
              <w:left w:val="single" w:sz="4" w:space="0" w:color="000000"/>
              <w:bottom w:val="single" w:sz="4" w:space="0" w:color="000000"/>
              <w:right w:val="single" w:sz="4" w:space="0" w:color="000000"/>
            </w:tcBorders>
            <w:vAlign w:val="center"/>
          </w:tcPr>
          <w:p w14:paraId="008582C2"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Выполнение регулярных работ</w:t>
            </w:r>
          </w:p>
        </w:tc>
        <w:tc>
          <w:tcPr>
            <w:tcW w:w="1498" w:type="pct"/>
            <w:vMerge/>
            <w:tcBorders>
              <w:top w:val="single" w:sz="4" w:space="0" w:color="000000"/>
              <w:left w:val="single" w:sz="4" w:space="0" w:color="000000"/>
              <w:bottom w:val="single" w:sz="4" w:space="0" w:color="000000"/>
              <w:right w:val="single" w:sz="4" w:space="0" w:color="000000"/>
            </w:tcBorders>
            <w:vAlign w:val="center"/>
          </w:tcPr>
          <w:p w14:paraId="1CF5F64A"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r>
      <w:tr w:rsidR="008152A6" w:rsidRPr="00097B8B" w14:paraId="7FA4EA05" w14:textId="77777777" w:rsidTr="00921E9E">
        <w:trPr>
          <w:trHeight w:val="309"/>
        </w:trPr>
        <w:tc>
          <w:tcPr>
            <w:tcW w:w="337" w:type="pct"/>
            <w:tcBorders>
              <w:top w:val="single" w:sz="4" w:space="0" w:color="000000"/>
              <w:left w:val="single" w:sz="4" w:space="0" w:color="000000"/>
              <w:bottom w:val="single" w:sz="4" w:space="0" w:color="000000"/>
              <w:right w:val="single" w:sz="4" w:space="0" w:color="000000"/>
            </w:tcBorders>
          </w:tcPr>
          <w:p w14:paraId="5A82570E"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8.</w:t>
            </w:r>
          </w:p>
        </w:tc>
        <w:tc>
          <w:tcPr>
            <w:tcW w:w="3165" w:type="pct"/>
            <w:tcBorders>
              <w:top w:val="single" w:sz="4" w:space="0" w:color="000000"/>
              <w:left w:val="single" w:sz="4" w:space="0" w:color="000000"/>
              <w:bottom w:val="single" w:sz="4" w:space="0" w:color="000000"/>
              <w:right w:val="single" w:sz="4" w:space="0" w:color="000000"/>
            </w:tcBorders>
            <w:vAlign w:val="center"/>
          </w:tcPr>
          <w:p w14:paraId="5552AD5B"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Обеспечение доступности РНИС СО</w:t>
            </w:r>
          </w:p>
        </w:tc>
        <w:tc>
          <w:tcPr>
            <w:tcW w:w="1498" w:type="pct"/>
            <w:vMerge/>
            <w:tcBorders>
              <w:top w:val="single" w:sz="4" w:space="0" w:color="000000"/>
              <w:left w:val="single" w:sz="4" w:space="0" w:color="000000"/>
              <w:bottom w:val="single" w:sz="4" w:space="0" w:color="000000"/>
              <w:right w:val="single" w:sz="4" w:space="0" w:color="000000"/>
            </w:tcBorders>
            <w:vAlign w:val="center"/>
          </w:tcPr>
          <w:p w14:paraId="5FD1688E"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r>
      <w:tr w:rsidR="008152A6" w:rsidRPr="00097B8B" w14:paraId="5D982A4A" w14:textId="77777777" w:rsidTr="00921E9E">
        <w:trPr>
          <w:trHeight w:val="309"/>
        </w:trPr>
        <w:tc>
          <w:tcPr>
            <w:tcW w:w="337" w:type="pct"/>
            <w:tcBorders>
              <w:top w:val="single" w:sz="4" w:space="0" w:color="000000"/>
              <w:left w:val="single" w:sz="4" w:space="0" w:color="000000"/>
              <w:bottom w:val="single" w:sz="4" w:space="0" w:color="000000"/>
              <w:right w:val="single" w:sz="4" w:space="0" w:color="000000"/>
            </w:tcBorders>
          </w:tcPr>
          <w:p w14:paraId="74B2CB3B"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9.</w:t>
            </w:r>
          </w:p>
        </w:tc>
        <w:tc>
          <w:tcPr>
            <w:tcW w:w="3165" w:type="pct"/>
            <w:tcBorders>
              <w:top w:val="single" w:sz="4" w:space="0" w:color="000000"/>
              <w:left w:val="single" w:sz="4" w:space="0" w:color="000000"/>
              <w:bottom w:val="single" w:sz="4" w:space="0" w:color="000000"/>
              <w:right w:val="single" w:sz="4" w:space="0" w:color="000000"/>
            </w:tcBorders>
            <w:vAlign w:val="center"/>
          </w:tcPr>
          <w:p w14:paraId="0A2B9BBC"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Обеспечение работоспособности (производительности) РНИС СО</w:t>
            </w:r>
          </w:p>
        </w:tc>
        <w:tc>
          <w:tcPr>
            <w:tcW w:w="1498" w:type="pct"/>
            <w:vMerge/>
            <w:tcBorders>
              <w:top w:val="single" w:sz="4" w:space="0" w:color="000000"/>
              <w:left w:val="single" w:sz="4" w:space="0" w:color="000000"/>
              <w:bottom w:val="single" w:sz="4" w:space="0" w:color="000000"/>
              <w:right w:val="single" w:sz="4" w:space="0" w:color="000000"/>
            </w:tcBorders>
            <w:vAlign w:val="center"/>
          </w:tcPr>
          <w:p w14:paraId="4602342B"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r>
    </w:tbl>
    <w:p w14:paraId="319B3C77" w14:textId="77777777" w:rsidR="008152A6" w:rsidRPr="00097B8B" w:rsidRDefault="008152A6" w:rsidP="008152A6">
      <w:pPr>
        <w:keepNext/>
        <w:keepLines/>
        <w:tabs>
          <w:tab w:val="left" w:pos="1276"/>
        </w:tabs>
        <w:autoSpaceDN/>
        <w:spacing w:after="0" w:line="240" w:lineRule="auto"/>
        <w:ind w:left="1276"/>
        <w:jc w:val="both"/>
        <w:textAlignment w:val="auto"/>
        <w:rPr>
          <w:rFonts w:ascii="Times New Roman" w:eastAsia="NSimSun" w:hAnsi="Times New Roman" w:cs="Times New Roman"/>
          <w:b/>
          <w:kern w:val="0"/>
          <w:lang w:eastAsia="zh-CN" w:bidi="hi-IN"/>
        </w:rPr>
      </w:pPr>
    </w:p>
    <w:p w14:paraId="2B6B6411" w14:textId="77777777" w:rsidR="008152A6" w:rsidRPr="00097B8B" w:rsidRDefault="008152A6" w:rsidP="00124A57">
      <w:pPr>
        <w:keepNext/>
        <w:keepLines/>
        <w:widowControl/>
        <w:numPr>
          <w:ilvl w:val="1"/>
          <w:numId w:val="26"/>
        </w:numPr>
        <w:tabs>
          <w:tab w:val="left" w:pos="1276"/>
        </w:tabs>
        <w:suppressAutoHyphens w:val="0"/>
        <w:autoSpaceDN/>
        <w:spacing w:after="0" w:line="240" w:lineRule="auto"/>
        <w:ind w:left="0"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b/>
          <w:kern w:val="0"/>
          <w:lang w:eastAsia="zh-CN" w:bidi="hi-IN"/>
        </w:rPr>
        <w:t>Режим оказания услуг СТП.</w:t>
      </w:r>
    </w:p>
    <w:p w14:paraId="51EABAEA" w14:textId="77777777" w:rsidR="008152A6" w:rsidRPr="00097B8B" w:rsidRDefault="008152A6" w:rsidP="008152A6">
      <w:pPr>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Предоставление функций СТП должно осуществляться в соответствии с режимом оказания услуг и рабочим временем (Таблица 3.2).</w:t>
      </w:r>
    </w:p>
    <w:p w14:paraId="35117B93" w14:textId="77777777" w:rsidR="008152A6" w:rsidRPr="00097B8B" w:rsidRDefault="008152A6" w:rsidP="008152A6">
      <w:pPr>
        <w:keepNext/>
        <w:tabs>
          <w:tab w:val="left" w:pos="1800"/>
        </w:tabs>
        <w:autoSpaceDN/>
        <w:spacing w:after="0" w:line="240" w:lineRule="auto"/>
        <w:ind w:firstLine="709"/>
        <w:jc w:val="both"/>
        <w:textAlignment w:val="auto"/>
        <w:rPr>
          <w:rFonts w:ascii="Times New Roman" w:eastAsia="NSimSun" w:hAnsi="Times New Roman" w:cs="Times New Roman"/>
          <w:b/>
          <w:kern w:val="0"/>
          <w:lang w:eastAsia="zh-CN" w:bidi="hi-IN"/>
        </w:rPr>
      </w:pPr>
      <w:bookmarkStart w:id="14" w:name="_Ref504054110"/>
      <w:bookmarkEnd w:id="14"/>
      <w:r w:rsidRPr="00097B8B">
        <w:rPr>
          <w:rFonts w:ascii="Times New Roman" w:eastAsia="NSimSun" w:hAnsi="Times New Roman" w:cs="Times New Roman"/>
          <w:b/>
          <w:kern w:val="0"/>
          <w:lang w:eastAsia="zh-CN" w:bidi="hi-IN"/>
        </w:rPr>
        <w:t>Таблица 3.</w:t>
      </w:r>
      <w:r w:rsidRPr="00097B8B">
        <w:rPr>
          <w:rFonts w:ascii="Times New Roman" w:eastAsia="NSimSun" w:hAnsi="Times New Roman" w:cs="Times New Roman"/>
          <w:b/>
          <w:kern w:val="0"/>
          <w:lang w:val="en-US" w:eastAsia="zh-CN" w:bidi="hi-IN"/>
        </w:rPr>
        <w:t>2</w:t>
      </w:r>
      <w:r w:rsidRPr="00097B8B">
        <w:rPr>
          <w:rFonts w:ascii="Times New Roman" w:eastAsia="NSimSun" w:hAnsi="Times New Roman" w:cs="Times New Roman"/>
          <w:b/>
          <w:kern w:val="0"/>
          <w:lang w:eastAsia="zh-CN" w:bidi="hi-IN"/>
        </w:rPr>
        <w:t xml:space="preserve"> – Режимы доступности функций СТП</w:t>
      </w:r>
    </w:p>
    <w:tbl>
      <w:tblPr>
        <w:tblW w:w="5000" w:type="pct"/>
        <w:tblLook w:val="04A0" w:firstRow="1" w:lastRow="0" w:firstColumn="1" w:lastColumn="0" w:noHBand="0" w:noVBand="1"/>
      </w:tblPr>
      <w:tblGrid>
        <w:gridCol w:w="622"/>
        <w:gridCol w:w="3854"/>
        <w:gridCol w:w="1990"/>
        <w:gridCol w:w="2737"/>
      </w:tblGrid>
      <w:tr w:rsidR="008152A6" w:rsidRPr="00097B8B" w14:paraId="7BF2545B" w14:textId="77777777" w:rsidTr="00B60224">
        <w:trPr>
          <w:trHeight w:val="1041"/>
        </w:trPr>
        <w:tc>
          <w:tcPr>
            <w:tcW w:w="338" w:type="pct"/>
            <w:tcBorders>
              <w:top w:val="single" w:sz="4" w:space="0" w:color="000000"/>
              <w:left w:val="single" w:sz="4" w:space="0" w:color="000000"/>
              <w:bottom w:val="single" w:sz="4" w:space="0" w:color="000000"/>
              <w:right w:val="single" w:sz="4" w:space="0" w:color="000000"/>
            </w:tcBorders>
            <w:shd w:val="clear" w:color="auto" w:fill="FFFFFF"/>
          </w:tcPr>
          <w:p w14:paraId="7ABE84B3" w14:textId="77777777" w:rsidR="008152A6" w:rsidRPr="00097B8B" w:rsidRDefault="008152A6" w:rsidP="00B60224">
            <w:pPr>
              <w:keepNext/>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 п/п</w:t>
            </w:r>
          </w:p>
        </w:tc>
        <w:tc>
          <w:tcPr>
            <w:tcW w:w="2094" w:type="pct"/>
            <w:tcBorders>
              <w:top w:val="single" w:sz="4" w:space="0" w:color="000000"/>
              <w:left w:val="single" w:sz="4" w:space="0" w:color="000000"/>
              <w:bottom w:val="single" w:sz="4" w:space="0" w:color="000000"/>
              <w:right w:val="single" w:sz="4" w:space="0" w:color="000000"/>
            </w:tcBorders>
            <w:shd w:val="clear" w:color="auto" w:fill="FFFFFF"/>
          </w:tcPr>
          <w:p w14:paraId="79F5C01C" w14:textId="77777777" w:rsidR="008152A6" w:rsidRPr="00097B8B" w:rsidRDefault="008152A6" w:rsidP="00B60224">
            <w:pPr>
              <w:keepNext/>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Функция (задача) СТП</w:t>
            </w:r>
          </w:p>
        </w:tc>
        <w:tc>
          <w:tcPr>
            <w:tcW w:w="1081" w:type="pct"/>
            <w:tcBorders>
              <w:top w:val="single" w:sz="4" w:space="0" w:color="000000"/>
              <w:left w:val="single" w:sz="4" w:space="0" w:color="000000"/>
              <w:bottom w:val="single" w:sz="4" w:space="0" w:color="000000"/>
              <w:right w:val="single" w:sz="4" w:space="0" w:color="000000"/>
            </w:tcBorders>
            <w:shd w:val="clear" w:color="auto" w:fill="FFFFFF"/>
          </w:tcPr>
          <w:p w14:paraId="63D7E064" w14:textId="77777777" w:rsidR="008152A6" w:rsidRPr="00097B8B" w:rsidRDefault="008152A6" w:rsidP="00B60224">
            <w:pPr>
              <w:keepNext/>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Режим доступности функции</w:t>
            </w:r>
          </w:p>
        </w:tc>
        <w:tc>
          <w:tcPr>
            <w:tcW w:w="1487" w:type="pct"/>
            <w:tcBorders>
              <w:top w:val="single" w:sz="4" w:space="0" w:color="000000"/>
              <w:left w:val="single" w:sz="4" w:space="0" w:color="000000"/>
              <w:bottom w:val="single" w:sz="4" w:space="0" w:color="000000"/>
              <w:right w:val="single" w:sz="4" w:space="0" w:color="000000"/>
            </w:tcBorders>
            <w:shd w:val="clear" w:color="auto" w:fill="FFFFFF"/>
          </w:tcPr>
          <w:p w14:paraId="6BC83DA8" w14:textId="77777777" w:rsidR="008152A6" w:rsidRPr="00097B8B" w:rsidRDefault="008152A6" w:rsidP="00B60224">
            <w:pPr>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Время доступности функции*</w:t>
            </w:r>
          </w:p>
        </w:tc>
      </w:tr>
      <w:tr w:rsidR="008152A6" w:rsidRPr="00097B8B" w14:paraId="5C20E46D" w14:textId="77777777" w:rsidTr="00B60224">
        <w:trPr>
          <w:trHeight w:val="319"/>
        </w:trPr>
        <w:tc>
          <w:tcPr>
            <w:tcW w:w="338" w:type="pct"/>
            <w:tcBorders>
              <w:top w:val="single" w:sz="4" w:space="0" w:color="000000"/>
              <w:left w:val="single" w:sz="4" w:space="0" w:color="000000"/>
              <w:bottom w:val="single" w:sz="4" w:space="0" w:color="000000"/>
              <w:right w:val="single" w:sz="4" w:space="0" w:color="000000"/>
            </w:tcBorders>
          </w:tcPr>
          <w:p w14:paraId="1A9B30DB"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1.</w:t>
            </w:r>
          </w:p>
        </w:tc>
        <w:tc>
          <w:tcPr>
            <w:tcW w:w="2094" w:type="pct"/>
            <w:tcBorders>
              <w:top w:val="single" w:sz="4" w:space="0" w:color="000000"/>
              <w:left w:val="single" w:sz="4" w:space="0" w:color="000000"/>
              <w:bottom w:val="single" w:sz="4" w:space="0" w:color="000000"/>
              <w:right w:val="single" w:sz="4" w:space="0" w:color="000000"/>
            </w:tcBorders>
          </w:tcPr>
          <w:p w14:paraId="4EADF688"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Прием обращений</w:t>
            </w:r>
          </w:p>
        </w:tc>
        <w:tc>
          <w:tcPr>
            <w:tcW w:w="1081" w:type="pct"/>
            <w:tcBorders>
              <w:top w:val="single" w:sz="4" w:space="0" w:color="000000"/>
              <w:left w:val="single" w:sz="4" w:space="0" w:color="000000"/>
              <w:bottom w:val="single" w:sz="4" w:space="0" w:color="000000"/>
              <w:right w:val="single" w:sz="4" w:space="0" w:color="000000"/>
            </w:tcBorders>
            <w:vAlign w:val="center"/>
          </w:tcPr>
          <w:p w14:paraId="02D7A95C"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9хD</w:t>
            </w:r>
          </w:p>
        </w:tc>
        <w:tc>
          <w:tcPr>
            <w:tcW w:w="1487" w:type="pct"/>
            <w:vMerge w:val="restart"/>
            <w:tcBorders>
              <w:top w:val="single" w:sz="4" w:space="0" w:color="000000"/>
              <w:left w:val="single" w:sz="4" w:space="0" w:color="000000"/>
              <w:bottom w:val="single" w:sz="4" w:space="0" w:color="000000"/>
              <w:right w:val="single" w:sz="4" w:space="0" w:color="000000"/>
            </w:tcBorders>
            <w:vAlign w:val="center"/>
          </w:tcPr>
          <w:p w14:paraId="2688DBC1" w14:textId="77777777" w:rsidR="008152A6" w:rsidRPr="00097B8B" w:rsidRDefault="008152A6" w:rsidP="00B60224">
            <w:pPr>
              <w:autoSpaceDN/>
              <w:spacing w:after="0" w:line="240" w:lineRule="auto"/>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09:00 до 18:00</w:t>
            </w:r>
          </w:p>
          <w:p w14:paraId="6B6350D5"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без перерыва на обед</w:t>
            </w:r>
          </w:p>
        </w:tc>
      </w:tr>
      <w:tr w:rsidR="008152A6" w:rsidRPr="00097B8B" w14:paraId="3B4C0A60" w14:textId="77777777" w:rsidTr="00B60224">
        <w:trPr>
          <w:trHeight w:val="368"/>
        </w:trPr>
        <w:tc>
          <w:tcPr>
            <w:tcW w:w="338" w:type="pct"/>
            <w:tcBorders>
              <w:top w:val="single" w:sz="4" w:space="0" w:color="000000"/>
              <w:left w:val="single" w:sz="4" w:space="0" w:color="000000"/>
              <w:bottom w:val="single" w:sz="4" w:space="0" w:color="000000"/>
              <w:right w:val="single" w:sz="4" w:space="0" w:color="000000"/>
            </w:tcBorders>
          </w:tcPr>
          <w:p w14:paraId="74E81CE9"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2.</w:t>
            </w:r>
          </w:p>
        </w:tc>
        <w:tc>
          <w:tcPr>
            <w:tcW w:w="2094" w:type="pct"/>
            <w:tcBorders>
              <w:top w:val="single" w:sz="4" w:space="0" w:color="000000"/>
              <w:left w:val="single" w:sz="4" w:space="0" w:color="000000"/>
              <w:bottom w:val="single" w:sz="4" w:space="0" w:color="000000"/>
              <w:right w:val="single" w:sz="4" w:space="0" w:color="000000"/>
            </w:tcBorders>
          </w:tcPr>
          <w:p w14:paraId="07AA0564"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Регистрация обращений</w:t>
            </w:r>
          </w:p>
        </w:tc>
        <w:tc>
          <w:tcPr>
            <w:tcW w:w="1081" w:type="pct"/>
            <w:tcBorders>
              <w:top w:val="single" w:sz="4" w:space="0" w:color="000000"/>
              <w:left w:val="single" w:sz="4" w:space="0" w:color="000000"/>
              <w:bottom w:val="single" w:sz="4" w:space="0" w:color="000000"/>
              <w:right w:val="single" w:sz="4" w:space="0" w:color="000000"/>
            </w:tcBorders>
            <w:vAlign w:val="center"/>
          </w:tcPr>
          <w:p w14:paraId="209D92CA"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9хD</w:t>
            </w:r>
          </w:p>
        </w:tc>
        <w:tc>
          <w:tcPr>
            <w:tcW w:w="1487" w:type="pct"/>
            <w:vMerge/>
            <w:tcBorders>
              <w:top w:val="single" w:sz="4" w:space="0" w:color="000000"/>
              <w:left w:val="single" w:sz="4" w:space="0" w:color="000000"/>
              <w:bottom w:val="single" w:sz="4" w:space="0" w:color="000000"/>
              <w:right w:val="single" w:sz="4" w:space="0" w:color="000000"/>
            </w:tcBorders>
            <w:vAlign w:val="center"/>
          </w:tcPr>
          <w:p w14:paraId="58151178"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r>
      <w:tr w:rsidR="008152A6" w:rsidRPr="00097B8B" w14:paraId="69CE1566" w14:textId="77777777" w:rsidTr="00B60224">
        <w:trPr>
          <w:trHeight w:val="368"/>
        </w:trPr>
        <w:tc>
          <w:tcPr>
            <w:tcW w:w="338" w:type="pct"/>
            <w:tcBorders>
              <w:top w:val="single" w:sz="4" w:space="0" w:color="000000"/>
              <w:left w:val="single" w:sz="4" w:space="0" w:color="000000"/>
              <w:bottom w:val="single" w:sz="4" w:space="0" w:color="000000"/>
              <w:right w:val="single" w:sz="4" w:space="0" w:color="000000"/>
            </w:tcBorders>
          </w:tcPr>
          <w:p w14:paraId="6F36E049"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3.</w:t>
            </w:r>
          </w:p>
        </w:tc>
        <w:tc>
          <w:tcPr>
            <w:tcW w:w="2094" w:type="pct"/>
            <w:tcBorders>
              <w:top w:val="single" w:sz="4" w:space="0" w:color="000000"/>
              <w:left w:val="single" w:sz="4" w:space="0" w:color="000000"/>
              <w:bottom w:val="single" w:sz="4" w:space="0" w:color="000000"/>
              <w:right w:val="single" w:sz="4" w:space="0" w:color="000000"/>
            </w:tcBorders>
          </w:tcPr>
          <w:p w14:paraId="27474170"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Классификация обращений</w:t>
            </w:r>
          </w:p>
        </w:tc>
        <w:tc>
          <w:tcPr>
            <w:tcW w:w="1081" w:type="pct"/>
            <w:vMerge w:val="restart"/>
            <w:tcBorders>
              <w:top w:val="single" w:sz="4" w:space="0" w:color="000000"/>
              <w:left w:val="single" w:sz="4" w:space="0" w:color="000000"/>
              <w:bottom w:val="single" w:sz="4" w:space="0" w:color="000000"/>
              <w:right w:val="single" w:sz="4" w:space="0" w:color="000000"/>
            </w:tcBorders>
            <w:vAlign w:val="center"/>
          </w:tcPr>
          <w:p w14:paraId="73A63555"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9хD</w:t>
            </w:r>
          </w:p>
        </w:tc>
        <w:tc>
          <w:tcPr>
            <w:tcW w:w="1487" w:type="pct"/>
            <w:vMerge w:val="restart"/>
            <w:tcBorders>
              <w:top w:val="single" w:sz="4" w:space="0" w:color="000000"/>
              <w:left w:val="single" w:sz="4" w:space="0" w:color="000000"/>
              <w:bottom w:val="single" w:sz="4" w:space="0" w:color="000000"/>
              <w:right w:val="single" w:sz="4" w:space="0" w:color="000000"/>
            </w:tcBorders>
            <w:vAlign w:val="center"/>
          </w:tcPr>
          <w:p w14:paraId="4A59014E" w14:textId="77777777" w:rsidR="008152A6" w:rsidRPr="00097B8B" w:rsidRDefault="008152A6" w:rsidP="00B60224">
            <w:pPr>
              <w:autoSpaceDN/>
              <w:spacing w:after="0" w:line="240" w:lineRule="auto"/>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09:00 до 18:00</w:t>
            </w:r>
          </w:p>
          <w:p w14:paraId="5393D7E4" w14:textId="77777777" w:rsidR="008152A6" w:rsidRPr="00097B8B" w:rsidRDefault="008152A6" w:rsidP="00B60224">
            <w:pPr>
              <w:autoSpaceDN/>
              <w:spacing w:after="0" w:line="240" w:lineRule="auto"/>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без перерыва на обед</w:t>
            </w:r>
          </w:p>
        </w:tc>
      </w:tr>
      <w:tr w:rsidR="008152A6" w:rsidRPr="00097B8B" w14:paraId="62F10C21" w14:textId="77777777" w:rsidTr="00B60224">
        <w:trPr>
          <w:trHeight w:val="368"/>
        </w:trPr>
        <w:tc>
          <w:tcPr>
            <w:tcW w:w="338" w:type="pct"/>
            <w:tcBorders>
              <w:top w:val="single" w:sz="4" w:space="0" w:color="000000"/>
              <w:left w:val="single" w:sz="4" w:space="0" w:color="000000"/>
              <w:bottom w:val="single" w:sz="4" w:space="0" w:color="000000"/>
              <w:right w:val="single" w:sz="4" w:space="0" w:color="000000"/>
            </w:tcBorders>
          </w:tcPr>
          <w:p w14:paraId="2217E683"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4.</w:t>
            </w:r>
          </w:p>
        </w:tc>
        <w:tc>
          <w:tcPr>
            <w:tcW w:w="2094" w:type="pct"/>
            <w:tcBorders>
              <w:top w:val="single" w:sz="4" w:space="0" w:color="000000"/>
              <w:left w:val="single" w:sz="4" w:space="0" w:color="000000"/>
              <w:bottom w:val="single" w:sz="4" w:space="0" w:color="000000"/>
              <w:right w:val="single" w:sz="4" w:space="0" w:color="000000"/>
            </w:tcBorders>
          </w:tcPr>
          <w:p w14:paraId="09F2FE1E"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Отправка ответов СТП Заказчика</w:t>
            </w:r>
          </w:p>
        </w:tc>
        <w:tc>
          <w:tcPr>
            <w:tcW w:w="1081" w:type="pct"/>
            <w:vMerge/>
            <w:tcBorders>
              <w:top w:val="single" w:sz="4" w:space="0" w:color="000000"/>
              <w:left w:val="single" w:sz="4" w:space="0" w:color="000000"/>
              <w:bottom w:val="single" w:sz="4" w:space="0" w:color="000000"/>
              <w:right w:val="single" w:sz="4" w:space="0" w:color="000000"/>
            </w:tcBorders>
            <w:vAlign w:val="center"/>
          </w:tcPr>
          <w:p w14:paraId="4A0B8629"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
                <w:kern w:val="0"/>
                <w:lang w:eastAsia="ru-RU"/>
              </w:rPr>
            </w:pPr>
          </w:p>
        </w:tc>
        <w:tc>
          <w:tcPr>
            <w:tcW w:w="1487" w:type="pct"/>
            <w:vMerge/>
            <w:tcBorders>
              <w:top w:val="single" w:sz="4" w:space="0" w:color="000000"/>
              <w:left w:val="single" w:sz="4" w:space="0" w:color="000000"/>
              <w:bottom w:val="single" w:sz="4" w:space="0" w:color="000000"/>
              <w:right w:val="single" w:sz="4" w:space="0" w:color="000000"/>
            </w:tcBorders>
            <w:vAlign w:val="center"/>
          </w:tcPr>
          <w:p w14:paraId="3726B4C0"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r>
      <w:tr w:rsidR="008152A6" w:rsidRPr="00097B8B" w14:paraId="7A4AF721" w14:textId="77777777" w:rsidTr="00B60224">
        <w:trPr>
          <w:trHeight w:val="368"/>
        </w:trPr>
        <w:tc>
          <w:tcPr>
            <w:tcW w:w="338" w:type="pct"/>
            <w:tcBorders>
              <w:top w:val="single" w:sz="4" w:space="0" w:color="000000"/>
              <w:left w:val="single" w:sz="4" w:space="0" w:color="000000"/>
              <w:bottom w:val="single" w:sz="4" w:space="0" w:color="000000"/>
              <w:right w:val="single" w:sz="4" w:space="0" w:color="000000"/>
            </w:tcBorders>
          </w:tcPr>
          <w:p w14:paraId="546B3AC9"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5.</w:t>
            </w:r>
          </w:p>
        </w:tc>
        <w:tc>
          <w:tcPr>
            <w:tcW w:w="2094" w:type="pct"/>
            <w:tcBorders>
              <w:top w:val="single" w:sz="4" w:space="0" w:color="000000"/>
              <w:left w:val="single" w:sz="4" w:space="0" w:color="000000"/>
              <w:bottom w:val="single" w:sz="4" w:space="0" w:color="000000"/>
              <w:right w:val="single" w:sz="4" w:space="0" w:color="000000"/>
            </w:tcBorders>
          </w:tcPr>
          <w:p w14:paraId="30BB00F8"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Исполнение обращений</w:t>
            </w:r>
          </w:p>
        </w:tc>
        <w:tc>
          <w:tcPr>
            <w:tcW w:w="1081" w:type="pct"/>
            <w:vMerge/>
            <w:tcBorders>
              <w:top w:val="single" w:sz="4" w:space="0" w:color="000000"/>
              <w:left w:val="single" w:sz="4" w:space="0" w:color="000000"/>
              <w:bottom w:val="single" w:sz="4" w:space="0" w:color="000000"/>
              <w:right w:val="single" w:sz="4" w:space="0" w:color="000000"/>
            </w:tcBorders>
            <w:vAlign w:val="center"/>
          </w:tcPr>
          <w:p w14:paraId="1120FCAB"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
                <w:kern w:val="0"/>
                <w:lang w:eastAsia="ru-RU"/>
              </w:rPr>
            </w:pPr>
          </w:p>
        </w:tc>
        <w:tc>
          <w:tcPr>
            <w:tcW w:w="1487" w:type="pct"/>
            <w:vMerge/>
            <w:tcBorders>
              <w:top w:val="single" w:sz="4" w:space="0" w:color="000000"/>
              <w:left w:val="single" w:sz="4" w:space="0" w:color="000000"/>
              <w:bottom w:val="single" w:sz="4" w:space="0" w:color="000000"/>
              <w:right w:val="single" w:sz="4" w:space="0" w:color="000000"/>
            </w:tcBorders>
            <w:vAlign w:val="center"/>
          </w:tcPr>
          <w:p w14:paraId="3989E60B"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r>
      <w:tr w:rsidR="008152A6" w:rsidRPr="00097B8B" w14:paraId="42B80BAC" w14:textId="77777777" w:rsidTr="00B60224">
        <w:trPr>
          <w:trHeight w:val="368"/>
        </w:trPr>
        <w:tc>
          <w:tcPr>
            <w:tcW w:w="338" w:type="pct"/>
            <w:tcBorders>
              <w:top w:val="single" w:sz="4" w:space="0" w:color="000000"/>
              <w:left w:val="single" w:sz="4" w:space="0" w:color="000000"/>
              <w:bottom w:val="single" w:sz="4" w:space="0" w:color="000000"/>
              <w:right w:val="single" w:sz="4" w:space="0" w:color="000000"/>
            </w:tcBorders>
          </w:tcPr>
          <w:p w14:paraId="28F7A39A"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6.</w:t>
            </w:r>
          </w:p>
        </w:tc>
        <w:tc>
          <w:tcPr>
            <w:tcW w:w="2094" w:type="pct"/>
            <w:tcBorders>
              <w:top w:val="single" w:sz="4" w:space="0" w:color="000000"/>
              <w:left w:val="single" w:sz="4" w:space="0" w:color="000000"/>
              <w:bottom w:val="single" w:sz="4" w:space="0" w:color="000000"/>
              <w:right w:val="single" w:sz="4" w:space="0" w:color="000000"/>
            </w:tcBorders>
          </w:tcPr>
          <w:p w14:paraId="3F4C131A"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Выполнение операций</w:t>
            </w:r>
          </w:p>
        </w:tc>
        <w:tc>
          <w:tcPr>
            <w:tcW w:w="1081" w:type="pct"/>
            <w:vMerge/>
            <w:tcBorders>
              <w:top w:val="single" w:sz="4" w:space="0" w:color="000000"/>
              <w:left w:val="single" w:sz="4" w:space="0" w:color="000000"/>
              <w:bottom w:val="single" w:sz="4" w:space="0" w:color="000000"/>
              <w:right w:val="single" w:sz="4" w:space="0" w:color="000000"/>
            </w:tcBorders>
            <w:vAlign w:val="center"/>
          </w:tcPr>
          <w:p w14:paraId="6485A336"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
                <w:kern w:val="0"/>
                <w:lang w:eastAsia="ru-RU"/>
              </w:rPr>
            </w:pPr>
          </w:p>
        </w:tc>
        <w:tc>
          <w:tcPr>
            <w:tcW w:w="1487" w:type="pct"/>
            <w:vMerge/>
            <w:tcBorders>
              <w:top w:val="single" w:sz="4" w:space="0" w:color="000000"/>
              <w:left w:val="single" w:sz="4" w:space="0" w:color="000000"/>
              <w:bottom w:val="single" w:sz="4" w:space="0" w:color="000000"/>
              <w:right w:val="single" w:sz="4" w:space="0" w:color="000000"/>
            </w:tcBorders>
            <w:vAlign w:val="center"/>
          </w:tcPr>
          <w:p w14:paraId="75D3357E"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r>
      <w:tr w:rsidR="008152A6" w:rsidRPr="00097B8B" w14:paraId="2734A68C" w14:textId="77777777" w:rsidTr="00B60224">
        <w:trPr>
          <w:trHeight w:val="368"/>
        </w:trPr>
        <w:tc>
          <w:tcPr>
            <w:tcW w:w="338" w:type="pct"/>
            <w:tcBorders>
              <w:top w:val="single" w:sz="4" w:space="0" w:color="000000"/>
              <w:left w:val="single" w:sz="4" w:space="0" w:color="000000"/>
              <w:bottom w:val="single" w:sz="4" w:space="0" w:color="000000"/>
              <w:right w:val="single" w:sz="4" w:space="0" w:color="000000"/>
            </w:tcBorders>
          </w:tcPr>
          <w:p w14:paraId="29A4AAB7"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7.</w:t>
            </w:r>
          </w:p>
        </w:tc>
        <w:tc>
          <w:tcPr>
            <w:tcW w:w="2094" w:type="pct"/>
            <w:tcBorders>
              <w:top w:val="single" w:sz="4" w:space="0" w:color="000000"/>
              <w:left w:val="single" w:sz="4" w:space="0" w:color="000000"/>
              <w:bottom w:val="single" w:sz="4" w:space="0" w:color="000000"/>
              <w:right w:val="single" w:sz="4" w:space="0" w:color="000000"/>
            </w:tcBorders>
          </w:tcPr>
          <w:p w14:paraId="2D35F12B"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Выполнение регулярных работ</w:t>
            </w:r>
          </w:p>
        </w:tc>
        <w:tc>
          <w:tcPr>
            <w:tcW w:w="1081" w:type="pct"/>
            <w:vMerge w:val="restart"/>
            <w:tcBorders>
              <w:top w:val="single" w:sz="4" w:space="0" w:color="000000"/>
              <w:left w:val="single" w:sz="4" w:space="0" w:color="000000"/>
              <w:bottom w:val="single" w:sz="4" w:space="0" w:color="000000"/>
              <w:right w:val="single" w:sz="4" w:space="0" w:color="000000"/>
            </w:tcBorders>
            <w:vAlign w:val="center"/>
          </w:tcPr>
          <w:p w14:paraId="0971CB6D"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24х7</w:t>
            </w:r>
          </w:p>
        </w:tc>
        <w:tc>
          <w:tcPr>
            <w:tcW w:w="1487" w:type="pct"/>
            <w:tcBorders>
              <w:top w:val="single" w:sz="4" w:space="0" w:color="000000"/>
              <w:left w:val="single" w:sz="4" w:space="0" w:color="000000"/>
              <w:bottom w:val="single" w:sz="4" w:space="0" w:color="000000"/>
              <w:right w:val="single" w:sz="4" w:space="0" w:color="000000"/>
            </w:tcBorders>
            <w:vAlign w:val="center"/>
          </w:tcPr>
          <w:p w14:paraId="6D95CF0A"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По согласованию</w:t>
            </w:r>
          </w:p>
        </w:tc>
      </w:tr>
      <w:tr w:rsidR="008152A6" w:rsidRPr="00097B8B" w14:paraId="650F87B4" w14:textId="77777777" w:rsidTr="00B60224">
        <w:trPr>
          <w:trHeight w:val="368"/>
        </w:trPr>
        <w:tc>
          <w:tcPr>
            <w:tcW w:w="338" w:type="pct"/>
            <w:tcBorders>
              <w:top w:val="single" w:sz="4" w:space="0" w:color="000000"/>
              <w:left w:val="single" w:sz="4" w:space="0" w:color="000000"/>
              <w:bottom w:val="single" w:sz="4" w:space="0" w:color="000000"/>
              <w:right w:val="single" w:sz="4" w:space="0" w:color="000000"/>
            </w:tcBorders>
          </w:tcPr>
          <w:p w14:paraId="29E622B3"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8.</w:t>
            </w:r>
          </w:p>
        </w:tc>
        <w:tc>
          <w:tcPr>
            <w:tcW w:w="2094" w:type="pct"/>
            <w:tcBorders>
              <w:top w:val="single" w:sz="4" w:space="0" w:color="000000"/>
              <w:left w:val="single" w:sz="4" w:space="0" w:color="000000"/>
              <w:bottom w:val="single" w:sz="4" w:space="0" w:color="000000"/>
              <w:right w:val="single" w:sz="4" w:space="0" w:color="000000"/>
            </w:tcBorders>
          </w:tcPr>
          <w:p w14:paraId="7CCDFEB2"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Обеспечение доступности РНИС СО</w:t>
            </w:r>
          </w:p>
        </w:tc>
        <w:tc>
          <w:tcPr>
            <w:tcW w:w="1081" w:type="pct"/>
            <w:vMerge/>
            <w:tcBorders>
              <w:top w:val="single" w:sz="4" w:space="0" w:color="000000"/>
              <w:left w:val="single" w:sz="4" w:space="0" w:color="000000"/>
              <w:bottom w:val="single" w:sz="4" w:space="0" w:color="000000"/>
              <w:right w:val="single" w:sz="4" w:space="0" w:color="000000"/>
            </w:tcBorders>
            <w:vAlign w:val="center"/>
          </w:tcPr>
          <w:p w14:paraId="05B0F26C"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1487" w:type="pct"/>
            <w:vMerge w:val="restart"/>
            <w:tcBorders>
              <w:top w:val="single" w:sz="4" w:space="0" w:color="000000"/>
              <w:left w:val="single" w:sz="4" w:space="0" w:color="000000"/>
              <w:bottom w:val="single" w:sz="4" w:space="0" w:color="000000"/>
              <w:right w:val="single" w:sz="4" w:space="0" w:color="000000"/>
            </w:tcBorders>
            <w:vAlign w:val="center"/>
          </w:tcPr>
          <w:p w14:paraId="7050C12B"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w:t>
            </w:r>
          </w:p>
        </w:tc>
      </w:tr>
      <w:tr w:rsidR="008152A6" w:rsidRPr="00097B8B" w14:paraId="22202E1B" w14:textId="77777777" w:rsidTr="00B60224">
        <w:trPr>
          <w:trHeight w:val="368"/>
        </w:trPr>
        <w:tc>
          <w:tcPr>
            <w:tcW w:w="338" w:type="pct"/>
            <w:tcBorders>
              <w:top w:val="single" w:sz="4" w:space="0" w:color="000000"/>
              <w:left w:val="single" w:sz="4" w:space="0" w:color="000000"/>
              <w:bottom w:val="single" w:sz="4" w:space="0" w:color="000000"/>
              <w:right w:val="single" w:sz="4" w:space="0" w:color="000000"/>
            </w:tcBorders>
          </w:tcPr>
          <w:p w14:paraId="1FD5F29D"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9.</w:t>
            </w:r>
          </w:p>
        </w:tc>
        <w:tc>
          <w:tcPr>
            <w:tcW w:w="2094" w:type="pct"/>
            <w:tcBorders>
              <w:top w:val="single" w:sz="4" w:space="0" w:color="000000"/>
              <w:left w:val="single" w:sz="4" w:space="0" w:color="000000"/>
              <w:bottom w:val="single" w:sz="4" w:space="0" w:color="000000"/>
              <w:right w:val="single" w:sz="4" w:space="0" w:color="000000"/>
            </w:tcBorders>
          </w:tcPr>
          <w:p w14:paraId="6DC92BED" w14:textId="77777777" w:rsidR="008152A6" w:rsidRPr="00097B8B" w:rsidRDefault="008152A6" w:rsidP="00B60224">
            <w:pPr>
              <w:autoSpaceDN/>
              <w:spacing w:after="0" w:line="240" w:lineRule="auto"/>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Обеспечение работоспособности (производительности) РНИС СО</w:t>
            </w:r>
          </w:p>
        </w:tc>
        <w:tc>
          <w:tcPr>
            <w:tcW w:w="1081" w:type="pct"/>
            <w:vMerge/>
            <w:tcBorders>
              <w:top w:val="single" w:sz="4" w:space="0" w:color="000000"/>
              <w:left w:val="single" w:sz="4" w:space="0" w:color="000000"/>
              <w:bottom w:val="single" w:sz="4" w:space="0" w:color="000000"/>
              <w:right w:val="single" w:sz="4" w:space="0" w:color="000000"/>
            </w:tcBorders>
            <w:vAlign w:val="center"/>
          </w:tcPr>
          <w:p w14:paraId="59A71A75"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1487" w:type="pct"/>
            <w:vMerge/>
            <w:tcBorders>
              <w:top w:val="single" w:sz="4" w:space="0" w:color="000000"/>
              <w:left w:val="single" w:sz="4" w:space="0" w:color="000000"/>
              <w:bottom w:val="single" w:sz="4" w:space="0" w:color="000000"/>
              <w:right w:val="single" w:sz="4" w:space="0" w:color="000000"/>
            </w:tcBorders>
            <w:vAlign w:val="center"/>
          </w:tcPr>
          <w:p w14:paraId="7AAEE1FA"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r>
    </w:tbl>
    <w:p w14:paraId="47958611" w14:textId="77777777" w:rsidR="008152A6" w:rsidRPr="00097B8B" w:rsidRDefault="008152A6" w:rsidP="008152A6">
      <w:pPr>
        <w:spacing w:after="0" w:line="240" w:lineRule="auto"/>
        <w:jc w:val="both"/>
        <w:rPr>
          <w:rFonts w:ascii="Times New Roman" w:eastAsia="Arial" w:hAnsi="Times New Roman" w:cs="Times New Roman"/>
          <w:i/>
          <w:iCs/>
        </w:rPr>
      </w:pPr>
      <w:r w:rsidRPr="00097B8B">
        <w:rPr>
          <w:rFonts w:ascii="Times New Roman" w:eastAsia="Arial" w:hAnsi="Times New Roman" w:cs="Times New Roman"/>
          <w:i/>
        </w:rPr>
        <w:t>* У</w:t>
      </w:r>
      <w:r w:rsidRPr="00097B8B">
        <w:rPr>
          <w:rFonts w:ascii="Times New Roman" w:eastAsia="Arial" w:hAnsi="Times New Roman" w:cs="Times New Roman"/>
          <w:i/>
          <w:iCs/>
        </w:rPr>
        <w:t>казано местное время Заказчика (10-я часовая зона (МСК+8, московское время плюс 8 часов, UTC+11), Сахалинская область) в соответствии с п. 10 ч. 1 ст. 5 Федерального закона от 03.06.2011 № 107-ФЗ «Об исчислении времени».</w:t>
      </w:r>
    </w:p>
    <w:p w14:paraId="4E452639" w14:textId="77777777" w:rsidR="001F7116" w:rsidRPr="00097B8B" w:rsidRDefault="001F7116" w:rsidP="008152A6">
      <w:pPr>
        <w:spacing w:after="0" w:line="240" w:lineRule="auto"/>
        <w:jc w:val="both"/>
        <w:rPr>
          <w:rFonts w:ascii="Times New Roman" w:eastAsia="Arial" w:hAnsi="Times New Roman" w:cs="Times New Roman"/>
          <w:bCs/>
          <w:i/>
        </w:rPr>
      </w:pPr>
    </w:p>
    <w:p w14:paraId="4DD82FB3" w14:textId="77777777" w:rsidR="008152A6" w:rsidRPr="00097B8B" w:rsidRDefault="008152A6" w:rsidP="00124A57">
      <w:pPr>
        <w:keepNext/>
        <w:keepLines/>
        <w:widowControl/>
        <w:numPr>
          <w:ilvl w:val="1"/>
          <w:numId w:val="26"/>
        </w:numPr>
        <w:suppressAutoHyphens w:val="0"/>
        <w:autoSpaceDN/>
        <w:spacing w:after="0" w:line="240" w:lineRule="auto"/>
        <w:ind w:left="0"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b/>
          <w:kern w:val="0"/>
          <w:lang w:eastAsia="zh-CN" w:bidi="hi-IN"/>
        </w:rPr>
        <w:t>Порядок обработки обращений в СТП.</w:t>
      </w:r>
    </w:p>
    <w:p w14:paraId="79AABB71" w14:textId="77777777" w:rsidR="008152A6" w:rsidRPr="00097B8B" w:rsidRDefault="008152A6" w:rsidP="008152A6">
      <w:pPr>
        <w:keepNext/>
        <w:autoSpaceDN/>
        <w:spacing w:after="0" w:line="240" w:lineRule="auto"/>
        <w:ind w:firstLine="709"/>
        <w:jc w:val="both"/>
        <w:textAlignment w:val="auto"/>
        <w:rPr>
          <w:rFonts w:ascii="Times New Roman" w:eastAsia="NSimSun" w:hAnsi="Times New Roman" w:cs="Times New Roman"/>
          <w:b/>
          <w:kern w:val="0"/>
          <w:lang w:eastAsia="zh-CN" w:bidi="hi-IN"/>
        </w:rPr>
      </w:pPr>
      <w:bookmarkStart w:id="15" w:name="_Ref504054150"/>
      <w:bookmarkEnd w:id="15"/>
      <w:r w:rsidRPr="00097B8B">
        <w:rPr>
          <w:rFonts w:ascii="Times New Roman" w:eastAsia="NSimSun" w:hAnsi="Times New Roman" w:cs="Times New Roman"/>
          <w:b/>
          <w:kern w:val="0"/>
          <w:lang w:eastAsia="zh-CN" w:bidi="hi-IN"/>
        </w:rPr>
        <w:t>Таблица 3.3 – Порядок работы с обращениями в рамках функций СТП Исполнителя</w:t>
      </w:r>
    </w:p>
    <w:tbl>
      <w:tblPr>
        <w:tblW w:w="5000" w:type="pct"/>
        <w:tblLook w:val="04A0" w:firstRow="1" w:lastRow="0" w:firstColumn="1" w:lastColumn="0" w:noHBand="0" w:noVBand="1"/>
      </w:tblPr>
      <w:tblGrid>
        <w:gridCol w:w="563"/>
        <w:gridCol w:w="2266"/>
        <w:gridCol w:w="6374"/>
      </w:tblGrid>
      <w:tr w:rsidR="008152A6" w:rsidRPr="00097B8B" w14:paraId="7FFB41FD" w14:textId="77777777" w:rsidTr="005F6E26">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E5E0F4" w14:textId="77777777" w:rsidR="008152A6" w:rsidRPr="00097B8B" w:rsidRDefault="008152A6" w:rsidP="00B60224">
            <w:pPr>
              <w:keepNext/>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w:t>
            </w:r>
          </w:p>
          <w:p w14:paraId="7EF3B0B3" w14:textId="77777777" w:rsidR="008152A6" w:rsidRPr="00097B8B" w:rsidRDefault="008152A6" w:rsidP="00B60224">
            <w:pPr>
              <w:keepNext/>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п/п</w:t>
            </w:r>
          </w:p>
        </w:tc>
        <w:tc>
          <w:tcPr>
            <w:tcW w:w="12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CECED7" w14:textId="77777777" w:rsidR="008152A6" w:rsidRPr="00097B8B" w:rsidRDefault="008152A6" w:rsidP="00B60224">
            <w:pPr>
              <w:keepNext/>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Функция (задача) СТП</w:t>
            </w:r>
          </w:p>
        </w:tc>
        <w:tc>
          <w:tcPr>
            <w:tcW w:w="346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E20C36" w14:textId="77777777" w:rsidR="008152A6" w:rsidRPr="00097B8B" w:rsidRDefault="008152A6" w:rsidP="00B60224">
            <w:pPr>
              <w:keepNext/>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Порядок</w:t>
            </w:r>
          </w:p>
        </w:tc>
      </w:tr>
      <w:tr w:rsidR="008152A6" w:rsidRPr="00097B8B" w14:paraId="11EE50A8" w14:textId="77777777" w:rsidTr="005F6E26">
        <w:tc>
          <w:tcPr>
            <w:tcW w:w="306" w:type="pct"/>
            <w:vMerge w:val="restart"/>
            <w:tcBorders>
              <w:top w:val="single" w:sz="4" w:space="0" w:color="000000"/>
              <w:left w:val="single" w:sz="4" w:space="0" w:color="000000"/>
              <w:bottom w:val="single" w:sz="4" w:space="0" w:color="000000"/>
              <w:right w:val="single" w:sz="4" w:space="0" w:color="000000"/>
            </w:tcBorders>
          </w:tcPr>
          <w:p w14:paraId="651F86F6"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1.</w:t>
            </w:r>
          </w:p>
        </w:tc>
        <w:tc>
          <w:tcPr>
            <w:tcW w:w="1231" w:type="pct"/>
            <w:vMerge w:val="restart"/>
            <w:tcBorders>
              <w:top w:val="single" w:sz="4" w:space="0" w:color="000000"/>
              <w:left w:val="single" w:sz="4" w:space="0" w:color="000000"/>
              <w:bottom w:val="single" w:sz="4" w:space="0" w:color="000000"/>
              <w:right w:val="single" w:sz="4" w:space="0" w:color="000000"/>
            </w:tcBorders>
          </w:tcPr>
          <w:p w14:paraId="0589758B"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Прием обращений</w:t>
            </w:r>
          </w:p>
        </w:tc>
        <w:tc>
          <w:tcPr>
            <w:tcW w:w="3462" w:type="pct"/>
            <w:tcBorders>
              <w:top w:val="single" w:sz="4" w:space="0" w:color="000000"/>
              <w:left w:val="single" w:sz="4" w:space="0" w:color="000000"/>
              <w:bottom w:val="single" w:sz="4" w:space="0" w:color="000000"/>
              <w:right w:val="single" w:sz="4" w:space="0" w:color="000000"/>
            </w:tcBorders>
          </w:tcPr>
          <w:p w14:paraId="056F17BD"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Прием обращений осуществляется в соответствии с режимом доступности функций СТП (Таблица 3.2).</w:t>
            </w:r>
          </w:p>
        </w:tc>
      </w:tr>
      <w:tr w:rsidR="008152A6" w:rsidRPr="00097B8B" w14:paraId="78B07BF6" w14:textId="77777777" w:rsidTr="005F6E26">
        <w:tc>
          <w:tcPr>
            <w:tcW w:w="306" w:type="pct"/>
            <w:vMerge/>
            <w:tcBorders>
              <w:top w:val="single" w:sz="4" w:space="0" w:color="000000"/>
              <w:left w:val="single" w:sz="4" w:space="0" w:color="000000"/>
              <w:bottom w:val="single" w:sz="4" w:space="0" w:color="000000"/>
              <w:right w:val="single" w:sz="4" w:space="0" w:color="000000"/>
            </w:tcBorders>
          </w:tcPr>
          <w:p w14:paraId="7E98E9D6"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
                <w:kern w:val="0"/>
                <w:lang w:eastAsia="ru-RU"/>
              </w:rPr>
            </w:pPr>
          </w:p>
        </w:tc>
        <w:tc>
          <w:tcPr>
            <w:tcW w:w="1231" w:type="pct"/>
            <w:vMerge/>
            <w:tcBorders>
              <w:top w:val="single" w:sz="4" w:space="0" w:color="000000"/>
              <w:left w:val="single" w:sz="4" w:space="0" w:color="000000"/>
              <w:bottom w:val="single" w:sz="4" w:space="0" w:color="000000"/>
              <w:right w:val="single" w:sz="4" w:space="0" w:color="000000"/>
            </w:tcBorders>
          </w:tcPr>
          <w:p w14:paraId="4B4FA868"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3462" w:type="pct"/>
            <w:tcBorders>
              <w:top w:val="single" w:sz="4" w:space="0" w:color="000000"/>
              <w:left w:val="single" w:sz="4" w:space="0" w:color="000000"/>
              <w:bottom w:val="single" w:sz="4" w:space="0" w:color="000000"/>
              <w:right w:val="single" w:sz="4" w:space="0" w:color="000000"/>
            </w:tcBorders>
          </w:tcPr>
          <w:p w14:paraId="49FC8CC0"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Для обращений, полученных в выходные и праздничные дни или в нерабочее время, отсчет времени по обработке обращения производится со следующего рабочего дня после получения обращения в соответствии с режимом доступности функций СТП (Таблица 3.2).</w:t>
            </w:r>
          </w:p>
        </w:tc>
      </w:tr>
      <w:tr w:rsidR="008152A6" w:rsidRPr="00097B8B" w14:paraId="50F56222" w14:textId="77777777" w:rsidTr="005F6E26">
        <w:tc>
          <w:tcPr>
            <w:tcW w:w="306" w:type="pct"/>
            <w:vMerge w:val="restart"/>
            <w:tcBorders>
              <w:top w:val="single" w:sz="4" w:space="0" w:color="000000"/>
              <w:left w:val="single" w:sz="4" w:space="0" w:color="000000"/>
              <w:bottom w:val="single" w:sz="4" w:space="0" w:color="000000"/>
              <w:right w:val="single" w:sz="4" w:space="0" w:color="000000"/>
            </w:tcBorders>
          </w:tcPr>
          <w:p w14:paraId="259080E2"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2.</w:t>
            </w:r>
          </w:p>
        </w:tc>
        <w:tc>
          <w:tcPr>
            <w:tcW w:w="1231" w:type="pct"/>
            <w:vMerge w:val="restart"/>
            <w:tcBorders>
              <w:top w:val="single" w:sz="4" w:space="0" w:color="000000"/>
              <w:left w:val="single" w:sz="4" w:space="0" w:color="000000"/>
              <w:bottom w:val="single" w:sz="4" w:space="0" w:color="000000"/>
              <w:right w:val="single" w:sz="4" w:space="0" w:color="000000"/>
            </w:tcBorders>
          </w:tcPr>
          <w:p w14:paraId="33AD22F6"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Регистрация обращений</w:t>
            </w:r>
          </w:p>
        </w:tc>
        <w:tc>
          <w:tcPr>
            <w:tcW w:w="3462" w:type="pct"/>
            <w:tcBorders>
              <w:top w:val="single" w:sz="4" w:space="0" w:color="000000"/>
              <w:left w:val="single" w:sz="4" w:space="0" w:color="000000"/>
              <w:bottom w:val="single" w:sz="4" w:space="0" w:color="000000"/>
              <w:right w:val="single" w:sz="4" w:space="0" w:color="000000"/>
            </w:tcBorders>
          </w:tcPr>
          <w:p w14:paraId="14230E70"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 рамках регистрации обращения осуществляется:</w:t>
            </w:r>
          </w:p>
          <w:p w14:paraId="1FED94B7" w14:textId="77777777" w:rsidR="008152A6" w:rsidRPr="00097B8B" w:rsidRDefault="008152A6" w:rsidP="008152A6">
            <w:pPr>
              <w:widowControl/>
              <w:numPr>
                <w:ilvl w:val="0"/>
                <w:numId w:val="22"/>
              </w:numPr>
              <w:suppressAutoHyphens w:val="0"/>
              <w:autoSpaceDN/>
              <w:spacing w:after="0" w:line="240" w:lineRule="auto"/>
              <w:jc w:val="both"/>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kern w:val="0"/>
                <w:lang w:eastAsia="ru-RU"/>
              </w:rPr>
              <w:t>информирование Инициатора обращения о номере обращения, зарегистрированном в системе учета обращений Исполнителя (система учета обращений Исполнителя может осуществлять автоматическое присвоение номера обращению и информирование Инициатора обращения о его регистрации);</w:t>
            </w:r>
          </w:p>
          <w:p w14:paraId="786EE288" w14:textId="77777777" w:rsidR="008152A6" w:rsidRPr="00097B8B" w:rsidRDefault="008152A6" w:rsidP="008152A6">
            <w:pPr>
              <w:widowControl/>
              <w:numPr>
                <w:ilvl w:val="0"/>
                <w:numId w:val="22"/>
              </w:numPr>
              <w:suppressAutoHyphens w:val="0"/>
              <w:autoSpaceDN/>
              <w:spacing w:after="0" w:line="240" w:lineRule="auto"/>
              <w:jc w:val="both"/>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kern w:val="0"/>
                <w:lang w:eastAsia="ru-RU"/>
              </w:rPr>
              <w:t>первичная классификация обращения в соответствии с типом работ и типом обращения (Таблица 3.6).</w:t>
            </w:r>
          </w:p>
        </w:tc>
      </w:tr>
      <w:tr w:rsidR="008152A6" w:rsidRPr="00097B8B" w14:paraId="14AE039F" w14:textId="77777777" w:rsidTr="005F6E26">
        <w:tc>
          <w:tcPr>
            <w:tcW w:w="306" w:type="pct"/>
            <w:vMerge/>
            <w:tcBorders>
              <w:top w:val="single" w:sz="4" w:space="0" w:color="000000"/>
              <w:left w:val="single" w:sz="4" w:space="0" w:color="000000"/>
              <w:bottom w:val="single" w:sz="4" w:space="0" w:color="000000"/>
              <w:right w:val="single" w:sz="4" w:space="0" w:color="000000"/>
            </w:tcBorders>
          </w:tcPr>
          <w:p w14:paraId="70C28D63"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
                <w:kern w:val="0"/>
                <w:lang w:eastAsia="ru-RU"/>
              </w:rPr>
            </w:pPr>
          </w:p>
        </w:tc>
        <w:tc>
          <w:tcPr>
            <w:tcW w:w="1231" w:type="pct"/>
            <w:vMerge/>
            <w:tcBorders>
              <w:top w:val="single" w:sz="4" w:space="0" w:color="000000"/>
              <w:left w:val="single" w:sz="4" w:space="0" w:color="000000"/>
              <w:bottom w:val="single" w:sz="4" w:space="0" w:color="000000"/>
              <w:right w:val="single" w:sz="4" w:space="0" w:color="000000"/>
            </w:tcBorders>
          </w:tcPr>
          <w:p w14:paraId="72B70367"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3462" w:type="pct"/>
            <w:tcBorders>
              <w:top w:val="single" w:sz="4" w:space="0" w:color="000000"/>
              <w:left w:val="single" w:sz="4" w:space="0" w:color="000000"/>
              <w:bottom w:val="single" w:sz="4" w:space="0" w:color="000000"/>
              <w:right w:val="single" w:sz="4" w:space="0" w:color="000000"/>
            </w:tcBorders>
          </w:tcPr>
          <w:p w14:paraId="720A6ABF"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Регистрации подлежат все обращения пользователей в СТП.</w:t>
            </w:r>
          </w:p>
        </w:tc>
      </w:tr>
      <w:tr w:rsidR="008152A6" w:rsidRPr="00097B8B" w14:paraId="1D197012" w14:textId="77777777" w:rsidTr="005F6E26">
        <w:tc>
          <w:tcPr>
            <w:tcW w:w="306" w:type="pct"/>
            <w:vMerge w:val="restart"/>
            <w:tcBorders>
              <w:top w:val="single" w:sz="4" w:space="0" w:color="000000"/>
              <w:left w:val="single" w:sz="4" w:space="0" w:color="000000"/>
              <w:bottom w:val="single" w:sz="4" w:space="0" w:color="000000"/>
              <w:right w:val="single" w:sz="4" w:space="0" w:color="000000"/>
            </w:tcBorders>
          </w:tcPr>
          <w:p w14:paraId="72CDA354"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3.</w:t>
            </w:r>
          </w:p>
        </w:tc>
        <w:tc>
          <w:tcPr>
            <w:tcW w:w="1231" w:type="pct"/>
            <w:vMerge w:val="restart"/>
            <w:tcBorders>
              <w:top w:val="single" w:sz="4" w:space="0" w:color="000000"/>
              <w:left w:val="single" w:sz="4" w:space="0" w:color="000000"/>
              <w:bottom w:val="single" w:sz="4" w:space="0" w:color="000000"/>
              <w:right w:val="single" w:sz="4" w:space="0" w:color="000000"/>
            </w:tcBorders>
          </w:tcPr>
          <w:p w14:paraId="55FFD309"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Классификация обращения</w:t>
            </w:r>
          </w:p>
        </w:tc>
        <w:tc>
          <w:tcPr>
            <w:tcW w:w="3462" w:type="pct"/>
            <w:tcBorders>
              <w:top w:val="single" w:sz="4" w:space="0" w:color="000000"/>
              <w:left w:val="single" w:sz="4" w:space="0" w:color="000000"/>
              <w:bottom w:val="single" w:sz="4" w:space="0" w:color="000000"/>
              <w:right w:val="single" w:sz="4" w:space="0" w:color="000000"/>
            </w:tcBorders>
          </w:tcPr>
          <w:p w14:paraId="524FF47C"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 рамках классификации обращения осуществляется проверка и окончательное определение:</w:t>
            </w:r>
          </w:p>
          <w:p w14:paraId="60630852" w14:textId="77777777" w:rsidR="008152A6" w:rsidRPr="00097B8B" w:rsidRDefault="008152A6" w:rsidP="008152A6">
            <w:pPr>
              <w:widowControl/>
              <w:numPr>
                <w:ilvl w:val="0"/>
                <w:numId w:val="22"/>
              </w:numPr>
              <w:suppressAutoHyphens w:val="0"/>
              <w:autoSpaceDN/>
              <w:spacing w:after="0" w:line="240" w:lineRule="auto"/>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kern w:val="0"/>
                <w:lang w:eastAsia="ru-RU"/>
              </w:rPr>
              <w:t xml:space="preserve">типа обращения (Таблица </w:t>
            </w:r>
            <w:r w:rsidRPr="00097B8B">
              <w:rPr>
                <w:rFonts w:ascii="Times New Roman" w:eastAsia="Times New Roman" w:hAnsi="Times New Roman" w:cs="Times New Roman"/>
                <w:kern w:val="0"/>
                <w:lang w:val="en-US" w:eastAsia="ru-RU"/>
              </w:rPr>
              <w:t>3</w:t>
            </w:r>
            <w:r w:rsidRPr="00097B8B">
              <w:rPr>
                <w:rFonts w:ascii="Times New Roman" w:eastAsia="Times New Roman" w:hAnsi="Times New Roman" w:cs="Times New Roman"/>
                <w:kern w:val="0"/>
                <w:lang w:eastAsia="ru-RU"/>
              </w:rPr>
              <w:t>.</w:t>
            </w:r>
            <w:r w:rsidRPr="00097B8B">
              <w:rPr>
                <w:rFonts w:ascii="Times New Roman" w:eastAsia="Times New Roman" w:hAnsi="Times New Roman" w:cs="Times New Roman"/>
                <w:kern w:val="0"/>
                <w:lang w:val="en-US" w:eastAsia="ru-RU"/>
              </w:rPr>
              <w:t>6</w:t>
            </w:r>
            <w:r w:rsidRPr="00097B8B">
              <w:rPr>
                <w:rFonts w:ascii="Times New Roman" w:eastAsia="Times New Roman" w:hAnsi="Times New Roman" w:cs="Times New Roman"/>
                <w:kern w:val="0"/>
                <w:lang w:eastAsia="ru-RU"/>
              </w:rPr>
              <w:t>);</w:t>
            </w:r>
          </w:p>
          <w:p w14:paraId="5243125F" w14:textId="77777777" w:rsidR="008152A6" w:rsidRPr="00097B8B" w:rsidRDefault="008152A6" w:rsidP="008152A6">
            <w:pPr>
              <w:widowControl/>
              <w:numPr>
                <w:ilvl w:val="0"/>
                <w:numId w:val="22"/>
              </w:numPr>
              <w:suppressAutoHyphens w:val="0"/>
              <w:autoSpaceDN/>
              <w:spacing w:after="0" w:line="240" w:lineRule="auto"/>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kern w:val="0"/>
                <w:lang w:eastAsia="ru-RU"/>
              </w:rPr>
              <w:t xml:space="preserve">выполняемой операции (Таблица </w:t>
            </w:r>
            <w:r w:rsidRPr="00097B8B">
              <w:rPr>
                <w:rFonts w:ascii="Times New Roman" w:eastAsia="Times New Roman" w:hAnsi="Times New Roman" w:cs="Times New Roman"/>
                <w:kern w:val="0"/>
                <w:lang w:val="en-US" w:eastAsia="ru-RU"/>
              </w:rPr>
              <w:t>3</w:t>
            </w:r>
            <w:r w:rsidRPr="00097B8B">
              <w:rPr>
                <w:rFonts w:ascii="Times New Roman" w:eastAsia="Times New Roman" w:hAnsi="Times New Roman" w:cs="Times New Roman"/>
                <w:kern w:val="0"/>
                <w:lang w:eastAsia="ru-RU"/>
              </w:rPr>
              <w:t>.</w:t>
            </w:r>
            <w:r w:rsidRPr="00097B8B">
              <w:rPr>
                <w:rFonts w:ascii="Times New Roman" w:eastAsia="Times New Roman" w:hAnsi="Times New Roman" w:cs="Times New Roman"/>
                <w:kern w:val="0"/>
                <w:lang w:val="en-US" w:eastAsia="ru-RU"/>
              </w:rPr>
              <w:t>6</w:t>
            </w:r>
            <w:r w:rsidRPr="00097B8B">
              <w:rPr>
                <w:rFonts w:ascii="Times New Roman" w:eastAsia="Times New Roman" w:hAnsi="Times New Roman" w:cs="Times New Roman"/>
                <w:kern w:val="0"/>
                <w:lang w:eastAsia="ru-RU"/>
              </w:rPr>
              <w:t>);</w:t>
            </w:r>
          </w:p>
          <w:p w14:paraId="7224A585" w14:textId="77777777" w:rsidR="008152A6" w:rsidRPr="00097B8B" w:rsidRDefault="008152A6" w:rsidP="008152A6">
            <w:pPr>
              <w:widowControl/>
              <w:numPr>
                <w:ilvl w:val="0"/>
                <w:numId w:val="22"/>
              </w:numPr>
              <w:suppressAutoHyphens w:val="0"/>
              <w:autoSpaceDN/>
              <w:spacing w:after="0" w:line="240" w:lineRule="auto"/>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kern w:val="0"/>
                <w:lang w:eastAsia="ru-RU"/>
              </w:rPr>
              <w:t xml:space="preserve">приоритета Инцидента (Таблица </w:t>
            </w:r>
            <w:r w:rsidRPr="00097B8B">
              <w:rPr>
                <w:rFonts w:ascii="Times New Roman" w:eastAsia="Times New Roman" w:hAnsi="Times New Roman" w:cs="Times New Roman"/>
                <w:kern w:val="0"/>
                <w:lang w:val="en-US" w:eastAsia="ru-RU"/>
              </w:rPr>
              <w:t>3</w:t>
            </w:r>
            <w:r w:rsidRPr="00097B8B">
              <w:rPr>
                <w:rFonts w:ascii="Times New Roman" w:eastAsia="Times New Roman" w:hAnsi="Times New Roman" w:cs="Times New Roman"/>
                <w:kern w:val="0"/>
                <w:lang w:eastAsia="ru-RU"/>
              </w:rPr>
              <w:t>.</w:t>
            </w:r>
            <w:r w:rsidRPr="00097B8B">
              <w:rPr>
                <w:rFonts w:ascii="Times New Roman" w:eastAsia="Times New Roman" w:hAnsi="Times New Roman" w:cs="Times New Roman"/>
                <w:kern w:val="0"/>
                <w:lang w:val="en-US" w:eastAsia="ru-RU"/>
              </w:rPr>
              <w:t>4</w:t>
            </w:r>
            <w:r w:rsidRPr="00097B8B">
              <w:rPr>
                <w:rFonts w:ascii="Times New Roman" w:eastAsia="Times New Roman" w:hAnsi="Times New Roman" w:cs="Times New Roman"/>
                <w:kern w:val="0"/>
                <w:lang w:eastAsia="ru-RU"/>
              </w:rPr>
              <w:t>);</w:t>
            </w:r>
          </w:p>
          <w:p w14:paraId="02EEC573" w14:textId="77777777" w:rsidR="008152A6" w:rsidRPr="00097B8B" w:rsidRDefault="008152A6" w:rsidP="008152A6">
            <w:pPr>
              <w:widowControl/>
              <w:numPr>
                <w:ilvl w:val="0"/>
                <w:numId w:val="22"/>
              </w:numPr>
              <w:suppressAutoHyphens w:val="0"/>
              <w:autoSpaceDN/>
              <w:spacing w:after="0" w:line="240" w:lineRule="auto"/>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kern w:val="0"/>
                <w:lang w:eastAsia="ru-RU"/>
              </w:rPr>
              <w:t xml:space="preserve">контрольного срока обработки (Таблица </w:t>
            </w:r>
            <w:r w:rsidRPr="00097B8B">
              <w:rPr>
                <w:rFonts w:ascii="Times New Roman" w:eastAsia="Times New Roman" w:hAnsi="Times New Roman" w:cs="Times New Roman"/>
                <w:kern w:val="0"/>
                <w:lang w:val="en-US" w:eastAsia="ru-RU"/>
              </w:rPr>
              <w:t>3</w:t>
            </w:r>
            <w:r w:rsidRPr="00097B8B">
              <w:rPr>
                <w:rFonts w:ascii="Times New Roman" w:eastAsia="Times New Roman" w:hAnsi="Times New Roman" w:cs="Times New Roman"/>
                <w:kern w:val="0"/>
                <w:lang w:eastAsia="ru-RU"/>
              </w:rPr>
              <w:t>.</w:t>
            </w:r>
            <w:r w:rsidRPr="00097B8B">
              <w:rPr>
                <w:rFonts w:ascii="Times New Roman" w:eastAsia="Times New Roman" w:hAnsi="Times New Roman" w:cs="Times New Roman"/>
                <w:kern w:val="0"/>
                <w:lang w:val="en-US" w:eastAsia="ru-RU"/>
              </w:rPr>
              <w:t>6</w:t>
            </w:r>
            <w:r w:rsidRPr="00097B8B">
              <w:rPr>
                <w:rFonts w:ascii="Times New Roman" w:eastAsia="Times New Roman" w:hAnsi="Times New Roman" w:cs="Times New Roman"/>
                <w:kern w:val="0"/>
                <w:lang w:eastAsia="ru-RU"/>
              </w:rPr>
              <w:t>).</w:t>
            </w:r>
          </w:p>
        </w:tc>
      </w:tr>
      <w:tr w:rsidR="008152A6" w:rsidRPr="00097B8B" w14:paraId="0C1B6F93" w14:textId="77777777" w:rsidTr="005F6E26">
        <w:tc>
          <w:tcPr>
            <w:tcW w:w="306" w:type="pct"/>
            <w:vMerge/>
            <w:tcBorders>
              <w:top w:val="single" w:sz="4" w:space="0" w:color="000000"/>
              <w:left w:val="single" w:sz="4" w:space="0" w:color="000000"/>
              <w:bottom w:val="single" w:sz="4" w:space="0" w:color="000000"/>
              <w:right w:val="single" w:sz="4" w:space="0" w:color="000000"/>
            </w:tcBorders>
          </w:tcPr>
          <w:p w14:paraId="73ED2B38"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
                <w:kern w:val="0"/>
                <w:lang w:eastAsia="ru-RU"/>
              </w:rPr>
            </w:pPr>
          </w:p>
        </w:tc>
        <w:tc>
          <w:tcPr>
            <w:tcW w:w="1231" w:type="pct"/>
            <w:vMerge/>
            <w:tcBorders>
              <w:top w:val="single" w:sz="4" w:space="0" w:color="000000"/>
              <w:left w:val="single" w:sz="4" w:space="0" w:color="000000"/>
              <w:bottom w:val="single" w:sz="4" w:space="0" w:color="000000"/>
              <w:right w:val="single" w:sz="4" w:space="0" w:color="000000"/>
            </w:tcBorders>
          </w:tcPr>
          <w:p w14:paraId="6C9FFB87"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3462" w:type="pct"/>
            <w:tcBorders>
              <w:top w:val="single" w:sz="4" w:space="0" w:color="000000"/>
              <w:left w:val="single" w:sz="4" w:space="0" w:color="000000"/>
              <w:bottom w:val="single" w:sz="4" w:space="0" w:color="000000"/>
              <w:right w:val="single" w:sz="4" w:space="0" w:color="000000"/>
            </w:tcBorders>
          </w:tcPr>
          <w:p w14:paraId="5081515E"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Ответственный за выполнение функции производит информирование Инициатора обращения об ориентировочных сроках решения обращения (Таблица 3.6).</w:t>
            </w:r>
          </w:p>
        </w:tc>
      </w:tr>
      <w:tr w:rsidR="008152A6" w:rsidRPr="00097B8B" w14:paraId="5816CF21" w14:textId="77777777" w:rsidTr="005F6E26">
        <w:tc>
          <w:tcPr>
            <w:tcW w:w="306" w:type="pct"/>
            <w:vMerge w:val="restart"/>
            <w:tcBorders>
              <w:top w:val="single" w:sz="4" w:space="0" w:color="000000"/>
              <w:left w:val="single" w:sz="4" w:space="0" w:color="000000"/>
              <w:bottom w:val="single" w:sz="4" w:space="0" w:color="000000"/>
              <w:right w:val="single" w:sz="4" w:space="0" w:color="000000"/>
            </w:tcBorders>
          </w:tcPr>
          <w:p w14:paraId="13940783"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4.</w:t>
            </w:r>
          </w:p>
        </w:tc>
        <w:tc>
          <w:tcPr>
            <w:tcW w:w="1231" w:type="pct"/>
            <w:vMerge w:val="restart"/>
            <w:tcBorders>
              <w:top w:val="single" w:sz="4" w:space="0" w:color="000000"/>
              <w:left w:val="single" w:sz="4" w:space="0" w:color="000000"/>
              <w:bottom w:val="single" w:sz="4" w:space="0" w:color="000000"/>
              <w:right w:val="single" w:sz="4" w:space="0" w:color="000000"/>
            </w:tcBorders>
          </w:tcPr>
          <w:p w14:paraId="30F0ED67"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Исполнение обращений</w:t>
            </w:r>
          </w:p>
        </w:tc>
        <w:tc>
          <w:tcPr>
            <w:tcW w:w="3462" w:type="pct"/>
            <w:tcBorders>
              <w:top w:val="single" w:sz="4" w:space="0" w:color="000000"/>
              <w:left w:val="single" w:sz="4" w:space="0" w:color="000000"/>
              <w:bottom w:val="single" w:sz="4" w:space="0" w:color="000000"/>
              <w:right w:val="single" w:sz="4" w:space="0" w:color="000000"/>
            </w:tcBorders>
          </w:tcPr>
          <w:p w14:paraId="25D066D4"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 рамках функции СТП по исполнению обращений производится:</w:t>
            </w:r>
          </w:p>
          <w:p w14:paraId="4705A7C2" w14:textId="77777777" w:rsidR="008152A6" w:rsidRPr="00097B8B" w:rsidRDefault="008152A6" w:rsidP="008152A6">
            <w:pPr>
              <w:widowControl/>
              <w:numPr>
                <w:ilvl w:val="0"/>
                <w:numId w:val="22"/>
              </w:numPr>
              <w:suppressAutoHyphens w:val="0"/>
              <w:autoSpaceDN/>
              <w:spacing w:after="0" w:line="240" w:lineRule="auto"/>
              <w:jc w:val="both"/>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kern w:val="0"/>
                <w:lang w:eastAsia="ru-RU"/>
              </w:rPr>
              <w:t>подтверждение правильности классификации обращения;</w:t>
            </w:r>
          </w:p>
          <w:p w14:paraId="3F01A806" w14:textId="77777777" w:rsidR="008152A6" w:rsidRPr="00097B8B" w:rsidRDefault="008152A6" w:rsidP="008152A6">
            <w:pPr>
              <w:widowControl/>
              <w:numPr>
                <w:ilvl w:val="0"/>
                <w:numId w:val="22"/>
              </w:numPr>
              <w:suppressAutoHyphens w:val="0"/>
              <w:autoSpaceDN/>
              <w:spacing w:after="0" w:line="240" w:lineRule="auto"/>
              <w:jc w:val="both"/>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kern w:val="0"/>
                <w:lang w:eastAsia="ru-RU"/>
              </w:rPr>
              <w:t>назначение специалиста ответственного за обработку обращения;</w:t>
            </w:r>
          </w:p>
          <w:p w14:paraId="3D97D342" w14:textId="77777777" w:rsidR="008152A6" w:rsidRPr="00097B8B" w:rsidRDefault="008152A6" w:rsidP="008152A6">
            <w:pPr>
              <w:widowControl/>
              <w:numPr>
                <w:ilvl w:val="0"/>
                <w:numId w:val="22"/>
              </w:numPr>
              <w:suppressAutoHyphens w:val="0"/>
              <w:autoSpaceDN/>
              <w:spacing w:after="0" w:line="240" w:lineRule="auto"/>
              <w:jc w:val="both"/>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kern w:val="0"/>
                <w:lang w:eastAsia="ru-RU"/>
              </w:rPr>
              <w:t>получение дополнительной информации от Инициатора обращения;</w:t>
            </w:r>
          </w:p>
          <w:p w14:paraId="04906618" w14:textId="77777777" w:rsidR="008152A6" w:rsidRPr="00097B8B" w:rsidRDefault="008152A6" w:rsidP="008152A6">
            <w:pPr>
              <w:widowControl/>
              <w:numPr>
                <w:ilvl w:val="0"/>
                <w:numId w:val="22"/>
              </w:numPr>
              <w:suppressAutoHyphens w:val="0"/>
              <w:autoSpaceDN/>
              <w:spacing w:after="0" w:line="240" w:lineRule="auto"/>
              <w:jc w:val="both"/>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kern w:val="0"/>
                <w:lang w:eastAsia="ru-RU"/>
              </w:rPr>
              <w:t>отражение в заявке детальной информации о порядке решения обращения и взаимодействии с Инициатором обращения;</w:t>
            </w:r>
          </w:p>
          <w:p w14:paraId="32A95566" w14:textId="77777777" w:rsidR="008152A6" w:rsidRPr="00097B8B" w:rsidRDefault="008152A6" w:rsidP="008152A6">
            <w:pPr>
              <w:widowControl/>
              <w:numPr>
                <w:ilvl w:val="0"/>
                <w:numId w:val="22"/>
              </w:numPr>
              <w:suppressAutoHyphens w:val="0"/>
              <w:autoSpaceDN/>
              <w:spacing w:after="0" w:line="240" w:lineRule="auto"/>
              <w:jc w:val="both"/>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kern w:val="0"/>
                <w:lang w:eastAsia="ru-RU"/>
              </w:rPr>
              <w:t>приостановка и возобновление выполнения обращений при необходимости направления уточняющих вопросов инициатору обращения;</w:t>
            </w:r>
          </w:p>
          <w:p w14:paraId="253E0A1D" w14:textId="77777777" w:rsidR="008152A6" w:rsidRPr="00097B8B" w:rsidRDefault="008152A6" w:rsidP="008152A6">
            <w:pPr>
              <w:widowControl/>
              <w:numPr>
                <w:ilvl w:val="0"/>
                <w:numId w:val="22"/>
              </w:numPr>
              <w:suppressAutoHyphens w:val="0"/>
              <w:autoSpaceDN/>
              <w:spacing w:after="0" w:line="240" w:lineRule="auto"/>
              <w:jc w:val="both"/>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kern w:val="0"/>
                <w:lang w:eastAsia="ru-RU"/>
              </w:rPr>
              <w:t>установка статуса «Выполнено» для выполненных операций.</w:t>
            </w:r>
          </w:p>
        </w:tc>
      </w:tr>
      <w:tr w:rsidR="008152A6" w:rsidRPr="00097B8B" w14:paraId="26724D1E" w14:textId="77777777" w:rsidTr="005F6E26">
        <w:tc>
          <w:tcPr>
            <w:tcW w:w="306" w:type="pct"/>
            <w:vMerge/>
            <w:tcBorders>
              <w:top w:val="single" w:sz="4" w:space="0" w:color="000000"/>
              <w:left w:val="single" w:sz="4" w:space="0" w:color="000000"/>
              <w:bottom w:val="single" w:sz="4" w:space="0" w:color="000000"/>
              <w:right w:val="single" w:sz="4" w:space="0" w:color="000000"/>
            </w:tcBorders>
          </w:tcPr>
          <w:p w14:paraId="7E150199"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
                <w:kern w:val="0"/>
                <w:lang w:eastAsia="ru-RU"/>
              </w:rPr>
            </w:pPr>
          </w:p>
        </w:tc>
        <w:tc>
          <w:tcPr>
            <w:tcW w:w="1231" w:type="pct"/>
            <w:vMerge/>
            <w:tcBorders>
              <w:top w:val="single" w:sz="4" w:space="0" w:color="000000"/>
              <w:left w:val="single" w:sz="4" w:space="0" w:color="000000"/>
              <w:bottom w:val="single" w:sz="4" w:space="0" w:color="000000"/>
              <w:right w:val="single" w:sz="4" w:space="0" w:color="000000"/>
            </w:tcBorders>
          </w:tcPr>
          <w:p w14:paraId="06EB37E8"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3462" w:type="pct"/>
            <w:tcBorders>
              <w:top w:val="single" w:sz="4" w:space="0" w:color="000000"/>
              <w:left w:val="single" w:sz="4" w:space="0" w:color="000000"/>
              <w:bottom w:val="single" w:sz="4" w:space="0" w:color="000000"/>
              <w:right w:val="single" w:sz="4" w:space="0" w:color="000000"/>
            </w:tcBorders>
          </w:tcPr>
          <w:p w14:paraId="08CC735C"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Выполнение операции должно начаться в течение времени реакции соответствующего обращения (Таблица 3.6).</w:t>
            </w:r>
          </w:p>
        </w:tc>
      </w:tr>
      <w:tr w:rsidR="008152A6" w:rsidRPr="00097B8B" w14:paraId="2BF6C1DC" w14:textId="77777777" w:rsidTr="005F6E26">
        <w:tc>
          <w:tcPr>
            <w:tcW w:w="306" w:type="pct"/>
            <w:vMerge/>
            <w:tcBorders>
              <w:top w:val="single" w:sz="4" w:space="0" w:color="000000"/>
              <w:left w:val="single" w:sz="4" w:space="0" w:color="000000"/>
              <w:bottom w:val="single" w:sz="4" w:space="0" w:color="000000"/>
              <w:right w:val="single" w:sz="4" w:space="0" w:color="000000"/>
            </w:tcBorders>
          </w:tcPr>
          <w:p w14:paraId="0A053053"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
                <w:kern w:val="0"/>
                <w:lang w:eastAsia="ru-RU"/>
              </w:rPr>
            </w:pPr>
          </w:p>
        </w:tc>
        <w:tc>
          <w:tcPr>
            <w:tcW w:w="1231" w:type="pct"/>
            <w:vMerge/>
            <w:tcBorders>
              <w:top w:val="single" w:sz="4" w:space="0" w:color="000000"/>
              <w:left w:val="single" w:sz="4" w:space="0" w:color="000000"/>
              <w:bottom w:val="single" w:sz="4" w:space="0" w:color="000000"/>
              <w:right w:val="single" w:sz="4" w:space="0" w:color="000000"/>
            </w:tcBorders>
          </w:tcPr>
          <w:p w14:paraId="041B8B04"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3462" w:type="pct"/>
            <w:tcBorders>
              <w:top w:val="single" w:sz="4" w:space="0" w:color="000000"/>
              <w:left w:val="single" w:sz="4" w:space="0" w:color="000000"/>
              <w:bottom w:val="single" w:sz="4" w:space="0" w:color="000000"/>
              <w:right w:val="single" w:sz="4" w:space="0" w:color="000000"/>
            </w:tcBorders>
          </w:tcPr>
          <w:p w14:paraId="2FB0C809"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 процессе исполнения обращения может потребоваться дополнительная информация или действия инициатора обращения, необходимые для решения обращения – на период запроса указанных данных исполнение обращения приостанавливается: статус обработки обращения может быть изменен на «Приостановлено» (Таблица 3.7).</w:t>
            </w:r>
          </w:p>
        </w:tc>
      </w:tr>
      <w:tr w:rsidR="008152A6" w:rsidRPr="00097B8B" w14:paraId="2EC9F148" w14:textId="77777777" w:rsidTr="005F6E26">
        <w:tc>
          <w:tcPr>
            <w:tcW w:w="306" w:type="pct"/>
            <w:vMerge/>
            <w:tcBorders>
              <w:top w:val="single" w:sz="4" w:space="0" w:color="000000"/>
              <w:left w:val="single" w:sz="4" w:space="0" w:color="000000"/>
              <w:bottom w:val="single" w:sz="4" w:space="0" w:color="000000"/>
              <w:right w:val="single" w:sz="4" w:space="0" w:color="000000"/>
            </w:tcBorders>
          </w:tcPr>
          <w:p w14:paraId="3477DE6D"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
                <w:kern w:val="0"/>
                <w:lang w:eastAsia="ru-RU"/>
              </w:rPr>
            </w:pPr>
          </w:p>
        </w:tc>
        <w:tc>
          <w:tcPr>
            <w:tcW w:w="1231" w:type="pct"/>
            <w:vMerge/>
            <w:tcBorders>
              <w:top w:val="single" w:sz="4" w:space="0" w:color="000000"/>
              <w:left w:val="single" w:sz="4" w:space="0" w:color="000000"/>
              <w:bottom w:val="single" w:sz="4" w:space="0" w:color="000000"/>
              <w:right w:val="single" w:sz="4" w:space="0" w:color="000000"/>
            </w:tcBorders>
          </w:tcPr>
          <w:p w14:paraId="759CDCB4"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3462" w:type="pct"/>
            <w:tcBorders>
              <w:top w:val="single" w:sz="4" w:space="0" w:color="000000"/>
              <w:left w:val="single" w:sz="4" w:space="0" w:color="000000"/>
              <w:bottom w:val="single" w:sz="4" w:space="0" w:color="000000"/>
              <w:right w:val="single" w:sz="4" w:space="0" w:color="000000"/>
            </w:tcBorders>
          </w:tcPr>
          <w:p w14:paraId="1DCBCED1"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Время, в течение которого обращение находится в статусе «Приостановлено» не входит в длительность решения обращения.</w:t>
            </w:r>
          </w:p>
        </w:tc>
      </w:tr>
      <w:tr w:rsidR="008152A6" w:rsidRPr="00097B8B" w14:paraId="623C8688" w14:textId="77777777" w:rsidTr="005F6E26">
        <w:tc>
          <w:tcPr>
            <w:tcW w:w="306" w:type="pct"/>
            <w:vMerge/>
            <w:tcBorders>
              <w:top w:val="single" w:sz="4" w:space="0" w:color="000000"/>
              <w:left w:val="single" w:sz="4" w:space="0" w:color="000000"/>
              <w:bottom w:val="single" w:sz="4" w:space="0" w:color="000000"/>
              <w:right w:val="single" w:sz="4" w:space="0" w:color="000000"/>
            </w:tcBorders>
          </w:tcPr>
          <w:p w14:paraId="143A2A54"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
                <w:kern w:val="0"/>
                <w:lang w:eastAsia="ru-RU"/>
              </w:rPr>
            </w:pPr>
          </w:p>
        </w:tc>
        <w:tc>
          <w:tcPr>
            <w:tcW w:w="1231" w:type="pct"/>
            <w:vMerge/>
            <w:tcBorders>
              <w:top w:val="single" w:sz="4" w:space="0" w:color="000000"/>
              <w:left w:val="single" w:sz="4" w:space="0" w:color="000000"/>
              <w:bottom w:val="single" w:sz="4" w:space="0" w:color="000000"/>
              <w:right w:val="single" w:sz="4" w:space="0" w:color="000000"/>
            </w:tcBorders>
          </w:tcPr>
          <w:p w14:paraId="1676A3D2"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3462" w:type="pct"/>
            <w:tcBorders>
              <w:top w:val="single" w:sz="4" w:space="0" w:color="000000"/>
              <w:left w:val="single" w:sz="4" w:space="0" w:color="000000"/>
              <w:bottom w:val="single" w:sz="4" w:space="0" w:color="000000"/>
              <w:right w:val="single" w:sz="4" w:space="0" w:color="000000"/>
            </w:tcBorders>
          </w:tcPr>
          <w:p w14:paraId="607777D1" w14:textId="77777777" w:rsidR="008152A6" w:rsidRPr="00097B8B" w:rsidRDefault="008152A6" w:rsidP="00B60224">
            <w:pPr>
              <w:autoSpaceDN/>
              <w:spacing w:after="0" w:line="240" w:lineRule="auto"/>
              <w:jc w:val="both"/>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kern w:val="0"/>
                <w:lang w:eastAsia="ru-RU"/>
              </w:rPr>
              <w:t>В случае если заявка находится в статусе «Приостановлено» по причине отсутствия реакции Инициатора обращения более 20 дней, такая заявка переводится в статус «Закрыто».</w:t>
            </w:r>
          </w:p>
        </w:tc>
      </w:tr>
      <w:tr w:rsidR="008152A6" w:rsidRPr="00097B8B" w14:paraId="456A92E0" w14:textId="77777777" w:rsidTr="005F6E26">
        <w:tc>
          <w:tcPr>
            <w:tcW w:w="306" w:type="pct"/>
            <w:vMerge w:val="restart"/>
            <w:tcBorders>
              <w:top w:val="single" w:sz="4" w:space="0" w:color="000000"/>
              <w:left w:val="single" w:sz="4" w:space="0" w:color="000000"/>
              <w:bottom w:val="single" w:sz="4" w:space="0" w:color="000000"/>
              <w:right w:val="single" w:sz="4" w:space="0" w:color="000000"/>
            </w:tcBorders>
          </w:tcPr>
          <w:p w14:paraId="4702080A"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5.</w:t>
            </w:r>
          </w:p>
        </w:tc>
        <w:tc>
          <w:tcPr>
            <w:tcW w:w="1231" w:type="pct"/>
            <w:vMerge w:val="restart"/>
            <w:tcBorders>
              <w:top w:val="single" w:sz="4" w:space="0" w:color="000000"/>
              <w:left w:val="single" w:sz="4" w:space="0" w:color="000000"/>
              <w:bottom w:val="single" w:sz="4" w:space="0" w:color="000000"/>
              <w:right w:val="single" w:sz="4" w:space="0" w:color="000000"/>
            </w:tcBorders>
          </w:tcPr>
          <w:p w14:paraId="33FB5268"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Выполнение операций</w:t>
            </w:r>
          </w:p>
        </w:tc>
        <w:tc>
          <w:tcPr>
            <w:tcW w:w="3462" w:type="pct"/>
            <w:tcBorders>
              <w:top w:val="single" w:sz="4" w:space="0" w:color="000000"/>
              <w:left w:val="single" w:sz="4" w:space="0" w:color="000000"/>
              <w:bottom w:val="single" w:sz="4" w:space="0" w:color="000000"/>
              <w:right w:val="single" w:sz="4" w:space="0" w:color="000000"/>
            </w:tcBorders>
          </w:tcPr>
          <w:p w14:paraId="4B953367" w14:textId="77777777" w:rsidR="008152A6" w:rsidRPr="00097B8B" w:rsidRDefault="008152A6" w:rsidP="00B60224">
            <w:pPr>
              <w:autoSpaceDN/>
              <w:spacing w:after="0" w:line="240" w:lineRule="auto"/>
              <w:jc w:val="both"/>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kern w:val="0"/>
                <w:lang w:eastAsia="ru-RU"/>
              </w:rPr>
              <w:t>В рамках функции СТП по выполнению операций осуществляется:</w:t>
            </w:r>
          </w:p>
          <w:p w14:paraId="35E1C52B" w14:textId="77777777" w:rsidR="008152A6" w:rsidRPr="00097B8B" w:rsidRDefault="008152A6" w:rsidP="008152A6">
            <w:pPr>
              <w:widowControl/>
              <w:numPr>
                <w:ilvl w:val="0"/>
                <w:numId w:val="22"/>
              </w:numPr>
              <w:suppressAutoHyphens w:val="0"/>
              <w:autoSpaceDN/>
              <w:spacing w:after="0" w:line="240" w:lineRule="auto"/>
              <w:jc w:val="both"/>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kern w:val="0"/>
                <w:lang w:eastAsia="ru-RU"/>
              </w:rPr>
              <w:t>устранение Инцидентов (тип обращения «Инцидент») в соответствии с установленным приоритетом и контрольными сроками (Таблица 3.6);</w:t>
            </w:r>
          </w:p>
          <w:p w14:paraId="3155D8CA" w14:textId="77777777" w:rsidR="008152A6" w:rsidRPr="00097B8B" w:rsidRDefault="008152A6" w:rsidP="008152A6">
            <w:pPr>
              <w:widowControl/>
              <w:numPr>
                <w:ilvl w:val="0"/>
                <w:numId w:val="22"/>
              </w:numPr>
              <w:suppressAutoHyphens w:val="0"/>
              <w:autoSpaceDN/>
              <w:spacing w:after="0" w:line="240" w:lineRule="auto"/>
              <w:jc w:val="both"/>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kern w:val="0"/>
                <w:lang w:eastAsia="ru-RU"/>
              </w:rPr>
              <w:t>выполнение Обслуживания (тип обращения «Обслуживание») в соответствии с контрольными сроками (Таблица 3.6).</w:t>
            </w:r>
          </w:p>
        </w:tc>
      </w:tr>
      <w:tr w:rsidR="008152A6" w:rsidRPr="00097B8B" w14:paraId="0A60E7FC" w14:textId="77777777" w:rsidTr="005F6E26">
        <w:tc>
          <w:tcPr>
            <w:tcW w:w="306" w:type="pct"/>
            <w:vMerge/>
            <w:tcBorders>
              <w:top w:val="single" w:sz="4" w:space="0" w:color="000000"/>
              <w:left w:val="single" w:sz="4" w:space="0" w:color="000000"/>
              <w:bottom w:val="single" w:sz="4" w:space="0" w:color="000000"/>
              <w:right w:val="single" w:sz="4" w:space="0" w:color="000000"/>
            </w:tcBorders>
          </w:tcPr>
          <w:p w14:paraId="24917EE2"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
                <w:kern w:val="0"/>
                <w:lang w:eastAsia="ru-RU"/>
              </w:rPr>
            </w:pPr>
          </w:p>
        </w:tc>
        <w:tc>
          <w:tcPr>
            <w:tcW w:w="1231" w:type="pct"/>
            <w:vMerge/>
            <w:tcBorders>
              <w:top w:val="single" w:sz="4" w:space="0" w:color="000000"/>
              <w:left w:val="single" w:sz="4" w:space="0" w:color="000000"/>
              <w:bottom w:val="single" w:sz="4" w:space="0" w:color="000000"/>
              <w:right w:val="single" w:sz="4" w:space="0" w:color="000000"/>
            </w:tcBorders>
          </w:tcPr>
          <w:p w14:paraId="7CBD5FF7"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3462" w:type="pct"/>
            <w:tcBorders>
              <w:top w:val="single" w:sz="4" w:space="0" w:color="000000"/>
              <w:left w:val="single" w:sz="4" w:space="0" w:color="000000"/>
              <w:bottom w:val="single" w:sz="4" w:space="0" w:color="000000"/>
              <w:right w:val="single" w:sz="4" w:space="0" w:color="000000"/>
            </w:tcBorders>
          </w:tcPr>
          <w:p w14:paraId="08178BF5" w14:textId="6E5669B8" w:rsidR="008152A6" w:rsidRPr="00097B8B" w:rsidRDefault="008152A6" w:rsidP="005D4290">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 процессе обработки обращения типа «Инцидент» может быть выявлен дефект (ошибка в программном коде) в РНИС СО. Устранение дефектов производится в соответствии с контрольными сроками обработки обращений (Таблица 3.6). При этом устранение дефектов, попадающих под действующие гарантийные обязательства по любому Государственному контракту на создание и развитие РНИС СО в рамках услуг по техническо</w:t>
            </w:r>
            <w:r w:rsidR="005D4290">
              <w:rPr>
                <w:rFonts w:ascii="Times New Roman" w:eastAsia="NSimSun" w:hAnsi="Times New Roman" w:cs="Times New Roman"/>
                <w:kern w:val="0"/>
                <w:lang w:eastAsia="zh-CN" w:bidi="hi-IN"/>
              </w:rPr>
              <w:t>й</w:t>
            </w:r>
            <w:r w:rsidRPr="00097B8B">
              <w:rPr>
                <w:rFonts w:ascii="Times New Roman" w:eastAsia="NSimSun" w:hAnsi="Times New Roman" w:cs="Times New Roman"/>
                <w:kern w:val="0"/>
                <w:lang w:eastAsia="zh-CN" w:bidi="hi-IN"/>
              </w:rPr>
              <w:t xml:space="preserve"> </w:t>
            </w:r>
            <w:r w:rsidR="005D4290">
              <w:rPr>
                <w:rFonts w:ascii="Times New Roman" w:eastAsia="NSimSun" w:hAnsi="Times New Roman" w:cs="Times New Roman"/>
                <w:kern w:val="0"/>
                <w:lang w:eastAsia="zh-CN" w:bidi="hi-IN"/>
              </w:rPr>
              <w:t>поддержке</w:t>
            </w:r>
            <w:r w:rsidRPr="00097B8B">
              <w:rPr>
                <w:rFonts w:ascii="Times New Roman" w:eastAsia="NSimSun" w:hAnsi="Times New Roman" w:cs="Times New Roman"/>
                <w:kern w:val="0"/>
                <w:lang w:eastAsia="zh-CN" w:bidi="hi-IN"/>
              </w:rPr>
              <w:t xml:space="preserve"> РНИС СО не производится.</w:t>
            </w:r>
          </w:p>
        </w:tc>
      </w:tr>
      <w:tr w:rsidR="008152A6" w:rsidRPr="00097B8B" w14:paraId="07B295BD" w14:textId="77777777" w:rsidTr="005F6E26">
        <w:tc>
          <w:tcPr>
            <w:tcW w:w="306" w:type="pct"/>
            <w:vMerge/>
            <w:tcBorders>
              <w:top w:val="single" w:sz="4" w:space="0" w:color="000000"/>
              <w:left w:val="single" w:sz="4" w:space="0" w:color="000000"/>
              <w:bottom w:val="single" w:sz="4" w:space="0" w:color="000000"/>
              <w:right w:val="single" w:sz="4" w:space="0" w:color="000000"/>
            </w:tcBorders>
          </w:tcPr>
          <w:p w14:paraId="42B067F1"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
                <w:kern w:val="0"/>
                <w:lang w:eastAsia="ru-RU"/>
              </w:rPr>
            </w:pPr>
          </w:p>
        </w:tc>
        <w:tc>
          <w:tcPr>
            <w:tcW w:w="1231" w:type="pct"/>
            <w:vMerge/>
            <w:tcBorders>
              <w:top w:val="single" w:sz="4" w:space="0" w:color="000000"/>
              <w:left w:val="single" w:sz="4" w:space="0" w:color="000000"/>
              <w:bottom w:val="single" w:sz="4" w:space="0" w:color="000000"/>
              <w:right w:val="single" w:sz="4" w:space="0" w:color="000000"/>
            </w:tcBorders>
          </w:tcPr>
          <w:p w14:paraId="049067A4"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3462" w:type="pct"/>
            <w:tcBorders>
              <w:top w:val="single" w:sz="4" w:space="0" w:color="000000"/>
              <w:left w:val="single" w:sz="4" w:space="0" w:color="000000"/>
              <w:bottom w:val="single" w:sz="4" w:space="0" w:color="000000"/>
              <w:right w:val="single" w:sz="4" w:space="0" w:color="000000"/>
            </w:tcBorders>
          </w:tcPr>
          <w:p w14:paraId="32E49EF3"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 процессе обработки обращения может потребоваться дополнительная информация или действия инициатора обращения, необходимые для решения обращения – на период запроса указанных данных обработка обращения приостанавливается: статус обработки обращения может быть изменен на «Приостановлено» в соответствии с Таблица 3.7.</w:t>
            </w:r>
          </w:p>
        </w:tc>
      </w:tr>
      <w:tr w:rsidR="008152A6" w:rsidRPr="00097B8B" w14:paraId="637E6ED2" w14:textId="77777777" w:rsidTr="005F6E26">
        <w:tc>
          <w:tcPr>
            <w:tcW w:w="306" w:type="pct"/>
            <w:vMerge/>
            <w:tcBorders>
              <w:top w:val="single" w:sz="4" w:space="0" w:color="000000"/>
              <w:left w:val="single" w:sz="4" w:space="0" w:color="000000"/>
              <w:bottom w:val="single" w:sz="4" w:space="0" w:color="000000"/>
              <w:right w:val="single" w:sz="4" w:space="0" w:color="000000"/>
            </w:tcBorders>
          </w:tcPr>
          <w:p w14:paraId="692735BF"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
                <w:kern w:val="0"/>
                <w:lang w:eastAsia="ru-RU"/>
              </w:rPr>
            </w:pPr>
          </w:p>
        </w:tc>
        <w:tc>
          <w:tcPr>
            <w:tcW w:w="1231" w:type="pct"/>
            <w:vMerge/>
            <w:tcBorders>
              <w:top w:val="single" w:sz="4" w:space="0" w:color="000000"/>
              <w:left w:val="single" w:sz="4" w:space="0" w:color="000000"/>
              <w:bottom w:val="single" w:sz="4" w:space="0" w:color="000000"/>
              <w:right w:val="single" w:sz="4" w:space="0" w:color="000000"/>
            </w:tcBorders>
          </w:tcPr>
          <w:p w14:paraId="2045C22C"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3462" w:type="pct"/>
            <w:tcBorders>
              <w:top w:val="single" w:sz="4" w:space="0" w:color="000000"/>
              <w:left w:val="single" w:sz="4" w:space="0" w:color="000000"/>
              <w:bottom w:val="single" w:sz="4" w:space="0" w:color="000000"/>
              <w:right w:val="single" w:sz="4" w:space="0" w:color="000000"/>
            </w:tcBorders>
          </w:tcPr>
          <w:p w14:paraId="2F36C709"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Время, в течение которого обращение находится в статусе «Приостановлено» не входит в длительность решения обращения.</w:t>
            </w:r>
          </w:p>
        </w:tc>
      </w:tr>
      <w:tr w:rsidR="008152A6" w:rsidRPr="00097B8B" w14:paraId="68AAE848" w14:textId="77777777" w:rsidTr="005F6E26">
        <w:tc>
          <w:tcPr>
            <w:tcW w:w="306" w:type="pct"/>
            <w:vMerge/>
            <w:tcBorders>
              <w:top w:val="single" w:sz="4" w:space="0" w:color="000000"/>
              <w:left w:val="single" w:sz="4" w:space="0" w:color="000000"/>
              <w:bottom w:val="single" w:sz="4" w:space="0" w:color="000000"/>
              <w:right w:val="single" w:sz="4" w:space="0" w:color="000000"/>
            </w:tcBorders>
          </w:tcPr>
          <w:p w14:paraId="046E643B"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
                <w:kern w:val="0"/>
                <w:lang w:eastAsia="ru-RU"/>
              </w:rPr>
            </w:pPr>
          </w:p>
        </w:tc>
        <w:tc>
          <w:tcPr>
            <w:tcW w:w="1231" w:type="pct"/>
            <w:vMerge/>
            <w:tcBorders>
              <w:top w:val="single" w:sz="4" w:space="0" w:color="000000"/>
              <w:left w:val="single" w:sz="4" w:space="0" w:color="000000"/>
              <w:bottom w:val="single" w:sz="4" w:space="0" w:color="000000"/>
              <w:right w:val="single" w:sz="4" w:space="0" w:color="000000"/>
            </w:tcBorders>
          </w:tcPr>
          <w:p w14:paraId="1A07DB2A"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3462" w:type="pct"/>
            <w:tcBorders>
              <w:top w:val="single" w:sz="4" w:space="0" w:color="000000"/>
              <w:left w:val="single" w:sz="4" w:space="0" w:color="000000"/>
              <w:bottom w:val="single" w:sz="4" w:space="0" w:color="000000"/>
              <w:right w:val="single" w:sz="4" w:space="0" w:color="000000"/>
            </w:tcBorders>
          </w:tcPr>
          <w:p w14:paraId="3A6FA8C9"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 случае если заявка находится в статусе «Приостановлено» по причине отсутствия реакции Инициатора обращения более 20 дней, такая заявка переводится в статус «Закрыто».</w:t>
            </w:r>
          </w:p>
        </w:tc>
      </w:tr>
      <w:tr w:rsidR="008152A6" w:rsidRPr="00097B8B" w14:paraId="0CB77527" w14:textId="77777777" w:rsidTr="005F6E26">
        <w:tc>
          <w:tcPr>
            <w:tcW w:w="306" w:type="pct"/>
            <w:vMerge/>
            <w:tcBorders>
              <w:top w:val="single" w:sz="4" w:space="0" w:color="000000"/>
              <w:left w:val="single" w:sz="4" w:space="0" w:color="000000"/>
              <w:bottom w:val="single" w:sz="4" w:space="0" w:color="000000"/>
              <w:right w:val="single" w:sz="4" w:space="0" w:color="000000"/>
            </w:tcBorders>
          </w:tcPr>
          <w:p w14:paraId="7F9DF402"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
                <w:kern w:val="0"/>
                <w:lang w:eastAsia="ru-RU"/>
              </w:rPr>
            </w:pPr>
          </w:p>
        </w:tc>
        <w:tc>
          <w:tcPr>
            <w:tcW w:w="1231" w:type="pct"/>
            <w:vMerge/>
            <w:tcBorders>
              <w:top w:val="single" w:sz="4" w:space="0" w:color="000000"/>
              <w:left w:val="single" w:sz="4" w:space="0" w:color="000000"/>
              <w:bottom w:val="single" w:sz="4" w:space="0" w:color="000000"/>
              <w:right w:val="single" w:sz="4" w:space="0" w:color="000000"/>
            </w:tcBorders>
          </w:tcPr>
          <w:p w14:paraId="69A6F978"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3462" w:type="pct"/>
            <w:tcBorders>
              <w:top w:val="single" w:sz="4" w:space="0" w:color="000000"/>
              <w:left w:val="single" w:sz="4" w:space="0" w:color="000000"/>
              <w:bottom w:val="single" w:sz="4" w:space="0" w:color="000000"/>
              <w:right w:val="single" w:sz="4" w:space="0" w:color="000000"/>
            </w:tcBorders>
          </w:tcPr>
          <w:p w14:paraId="45BD5D77"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Перевод обращения в статус «Выполнено» после окончания выполнения работ по заявке осуществляет СТП Исполнителя.</w:t>
            </w:r>
          </w:p>
        </w:tc>
      </w:tr>
      <w:tr w:rsidR="008152A6" w:rsidRPr="00097B8B" w14:paraId="0C3183BF" w14:textId="77777777" w:rsidTr="005F6E26">
        <w:trPr>
          <w:trHeight w:val="210"/>
        </w:trPr>
        <w:tc>
          <w:tcPr>
            <w:tcW w:w="306" w:type="pct"/>
            <w:vMerge w:val="restart"/>
            <w:tcBorders>
              <w:top w:val="single" w:sz="4" w:space="0" w:color="000000"/>
              <w:left w:val="single" w:sz="4" w:space="0" w:color="000000"/>
              <w:bottom w:val="single" w:sz="4" w:space="0" w:color="000000"/>
              <w:right w:val="single" w:sz="4" w:space="0" w:color="000000"/>
            </w:tcBorders>
          </w:tcPr>
          <w:p w14:paraId="75160140"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6.</w:t>
            </w:r>
          </w:p>
        </w:tc>
        <w:tc>
          <w:tcPr>
            <w:tcW w:w="1231" w:type="pct"/>
            <w:vMerge w:val="restart"/>
            <w:tcBorders>
              <w:top w:val="single" w:sz="4" w:space="0" w:color="000000"/>
              <w:left w:val="single" w:sz="4" w:space="0" w:color="000000"/>
              <w:bottom w:val="single" w:sz="4" w:space="0" w:color="000000"/>
              <w:right w:val="single" w:sz="4" w:space="0" w:color="000000"/>
            </w:tcBorders>
          </w:tcPr>
          <w:p w14:paraId="683AFB45"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Выполнение регулярных работ</w:t>
            </w:r>
          </w:p>
        </w:tc>
        <w:tc>
          <w:tcPr>
            <w:tcW w:w="3462" w:type="pct"/>
            <w:tcBorders>
              <w:top w:val="single" w:sz="4" w:space="0" w:color="000000"/>
              <w:left w:val="single" w:sz="4" w:space="0" w:color="000000"/>
              <w:bottom w:val="single" w:sz="4" w:space="0" w:color="000000"/>
              <w:right w:val="single" w:sz="4" w:space="0" w:color="000000"/>
            </w:tcBorders>
          </w:tcPr>
          <w:p w14:paraId="39C66C32"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 рамках функции СТП по выполнению регулярных работ осуществляются операции, предусмотренные Таблицей 3.8.</w:t>
            </w:r>
          </w:p>
        </w:tc>
      </w:tr>
      <w:tr w:rsidR="008152A6" w:rsidRPr="00097B8B" w14:paraId="01A3FB85" w14:textId="77777777" w:rsidTr="005F6E26">
        <w:trPr>
          <w:trHeight w:val="210"/>
        </w:trPr>
        <w:tc>
          <w:tcPr>
            <w:tcW w:w="306" w:type="pct"/>
            <w:vMerge/>
            <w:tcBorders>
              <w:top w:val="single" w:sz="4" w:space="0" w:color="000000"/>
              <w:left w:val="single" w:sz="4" w:space="0" w:color="000000"/>
              <w:bottom w:val="single" w:sz="4" w:space="0" w:color="000000"/>
              <w:right w:val="single" w:sz="4" w:space="0" w:color="000000"/>
            </w:tcBorders>
          </w:tcPr>
          <w:p w14:paraId="6297F819"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
                <w:kern w:val="0"/>
                <w:lang w:eastAsia="ru-RU"/>
              </w:rPr>
            </w:pPr>
          </w:p>
        </w:tc>
        <w:tc>
          <w:tcPr>
            <w:tcW w:w="1231" w:type="pct"/>
            <w:vMerge/>
            <w:tcBorders>
              <w:top w:val="single" w:sz="4" w:space="0" w:color="000000"/>
              <w:left w:val="single" w:sz="4" w:space="0" w:color="000000"/>
              <w:bottom w:val="single" w:sz="4" w:space="0" w:color="000000"/>
              <w:right w:val="single" w:sz="4" w:space="0" w:color="000000"/>
            </w:tcBorders>
          </w:tcPr>
          <w:p w14:paraId="7B15BC62"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3462" w:type="pct"/>
            <w:tcBorders>
              <w:top w:val="single" w:sz="4" w:space="0" w:color="000000"/>
              <w:left w:val="single" w:sz="4" w:space="0" w:color="000000"/>
              <w:bottom w:val="single" w:sz="4" w:space="0" w:color="000000"/>
              <w:right w:val="single" w:sz="4" w:space="0" w:color="000000"/>
            </w:tcBorders>
          </w:tcPr>
          <w:p w14:paraId="0BE8EB9F"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Периодичность проведения регулярных работ должна соответствовать требованиям по периодичности работ ( Таблица 3.9, Таблица 3.10).</w:t>
            </w:r>
          </w:p>
        </w:tc>
      </w:tr>
      <w:tr w:rsidR="008152A6" w:rsidRPr="00097B8B" w14:paraId="630DFA7A" w14:textId="77777777" w:rsidTr="005F6E26">
        <w:trPr>
          <w:trHeight w:val="115"/>
        </w:trPr>
        <w:tc>
          <w:tcPr>
            <w:tcW w:w="306" w:type="pct"/>
            <w:vMerge w:val="restart"/>
            <w:tcBorders>
              <w:top w:val="single" w:sz="4" w:space="0" w:color="000000"/>
              <w:left w:val="single" w:sz="4" w:space="0" w:color="000000"/>
              <w:bottom w:val="single" w:sz="4" w:space="0" w:color="000000"/>
              <w:right w:val="single" w:sz="4" w:space="0" w:color="000000"/>
            </w:tcBorders>
          </w:tcPr>
          <w:p w14:paraId="0AF4DF1B"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7.</w:t>
            </w:r>
          </w:p>
        </w:tc>
        <w:tc>
          <w:tcPr>
            <w:tcW w:w="1231" w:type="pct"/>
            <w:vMerge w:val="restart"/>
            <w:tcBorders>
              <w:top w:val="single" w:sz="4" w:space="0" w:color="000000"/>
              <w:left w:val="single" w:sz="4" w:space="0" w:color="000000"/>
              <w:bottom w:val="single" w:sz="4" w:space="0" w:color="000000"/>
              <w:right w:val="single" w:sz="4" w:space="0" w:color="000000"/>
            </w:tcBorders>
          </w:tcPr>
          <w:p w14:paraId="6F1FD4B7"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Обеспечение доступности РНИС СО</w:t>
            </w:r>
          </w:p>
        </w:tc>
        <w:tc>
          <w:tcPr>
            <w:tcW w:w="3462" w:type="pct"/>
            <w:tcBorders>
              <w:top w:val="single" w:sz="4" w:space="0" w:color="000000"/>
              <w:left w:val="single" w:sz="4" w:space="0" w:color="000000"/>
              <w:bottom w:val="single" w:sz="4" w:space="0" w:color="000000"/>
              <w:right w:val="single" w:sz="4" w:space="0" w:color="000000"/>
            </w:tcBorders>
          </w:tcPr>
          <w:p w14:paraId="333067E1"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 рамках функции СТП по обеспечению доступности РНИС СО осуществляется мониторинг доступности РНИС СО.</w:t>
            </w:r>
          </w:p>
        </w:tc>
      </w:tr>
      <w:tr w:rsidR="008152A6" w:rsidRPr="00097B8B" w14:paraId="22478132" w14:textId="77777777" w:rsidTr="005F6E26">
        <w:trPr>
          <w:trHeight w:val="115"/>
        </w:trPr>
        <w:tc>
          <w:tcPr>
            <w:tcW w:w="306" w:type="pct"/>
            <w:vMerge/>
            <w:tcBorders>
              <w:top w:val="single" w:sz="4" w:space="0" w:color="000000"/>
              <w:left w:val="single" w:sz="4" w:space="0" w:color="000000"/>
              <w:bottom w:val="single" w:sz="4" w:space="0" w:color="000000"/>
              <w:right w:val="single" w:sz="4" w:space="0" w:color="000000"/>
            </w:tcBorders>
          </w:tcPr>
          <w:p w14:paraId="2A4F0F0F"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
                <w:kern w:val="0"/>
                <w:lang w:eastAsia="ru-RU"/>
              </w:rPr>
            </w:pPr>
          </w:p>
        </w:tc>
        <w:tc>
          <w:tcPr>
            <w:tcW w:w="1231" w:type="pct"/>
            <w:vMerge/>
            <w:tcBorders>
              <w:top w:val="single" w:sz="4" w:space="0" w:color="000000"/>
              <w:left w:val="single" w:sz="4" w:space="0" w:color="000000"/>
              <w:bottom w:val="single" w:sz="4" w:space="0" w:color="000000"/>
              <w:right w:val="single" w:sz="4" w:space="0" w:color="000000"/>
            </w:tcBorders>
          </w:tcPr>
          <w:p w14:paraId="36018C24"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3462" w:type="pct"/>
            <w:tcBorders>
              <w:top w:val="single" w:sz="4" w:space="0" w:color="000000"/>
              <w:left w:val="single" w:sz="4" w:space="0" w:color="000000"/>
              <w:bottom w:val="single" w:sz="4" w:space="0" w:color="000000"/>
              <w:right w:val="single" w:sz="4" w:space="0" w:color="000000"/>
            </w:tcBorders>
          </w:tcPr>
          <w:p w14:paraId="746A04CF"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По фактам нарушения доступности РНИС СО, обнаруженным Системой мониторинга РНИС СО, ответственный за выполнение функций СТП Исполнителя должен зарегистрировать обращение типа «инцидент» в течение 30-ти минут после выявления факта недоступности Системой мониторинга РНИС СО.</w:t>
            </w:r>
          </w:p>
        </w:tc>
      </w:tr>
      <w:tr w:rsidR="008152A6" w:rsidRPr="00097B8B" w14:paraId="1B8AAB5E" w14:textId="77777777" w:rsidTr="005F6E26">
        <w:trPr>
          <w:trHeight w:val="150"/>
        </w:trPr>
        <w:tc>
          <w:tcPr>
            <w:tcW w:w="306" w:type="pct"/>
            <w:vMerge/>
            <w:tcBorders>
              <w:top w:val="single" w:sz="4" w:space="0" w:color="000000"/>
              <w:left w:val="single" w:sz="4" w:space="0" w:color="000000"/>
              <w:bottom w:val="single" w:sz="4" w:space="0" w:color="000000"/>
              <w:right w:val="single" w:sz="4" w:space="0" w:color="000000"/>
            </w:tcBorders>
          </w:tcPr>
          <w:p w14:paraId="2C3428B7"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
                <w:kern w:val="0"/>
                <w:lang w:eastAsia="ru-RU"/>
              </w:rPr>
            </w:pPr>
          </w:p>
        </w:tc>
        <w:tc>
          <w:tcPr>
            <w:tcW w:w="1231" w:type="pct"/>
            <w:vMerge/>
            <w:tcBorders>
              <w:top w:val="single" w:sz="4" w:space="0" w:color="000000"/>
              <w:left w:val="single" w:sz="4" w:space="0" w:color="000000"/>
              <w:bottom w:val="single" w:sz="4" w:space="0" w:color="000000"/>
              <w:right w:val="single" w:sz="4" w:space="0" w:color="000000"/>
            </w:tcBorders>
          </w:tcPr>
          <w:p w14:paraId="680ACE3E"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3462" w:type="pct"/>
            <w:tcBorders>
              <w:top w:val="single" w:sz="4" w:space="0" w:color="000000"/>
              <w:left w:val="single" w:sz="4" w:space="0" w:color="000000"/>
              <w:bottom w:val="single" w:sz="4" w:space="0" w:color="000000"/>
              <w:right w:val="single" w:sz="4" w:space="0" w:color="000000"/>
            </w:tcBorders>
          </w:tcPr>
          <w:p w14:paraId="01971198"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Назначение приоритета инциденту осуществляется ответственным за выполнение функции в соответствии с установленными приоритетами (Таблица 3.4).</w:t>
            </w:r>
          </w:p>
        </w:tc>
      </w:tr>
      <w:tr w:rsidR="008152A6" w:rsidRPr="00097B8B" w14:paraId="49418C51" w14:textId="77777777" w:rsidTr="005F6E26">
        <w:trPr>
          <w:trHeight w:val="150"/>
        </w:trPr>
        <w:tc>
          <w:tcPr>
            <w:tcW w:w="306" w:type="pct"/>
            <w:vMerge/>
            <w:tcBorders>
              <w:top w:val="single" w:sz="4" w:space="0" w:color="000000"/>
              <w:left w:val="single" w:sz="4" w:space="0" w:color="000000"/>
              <w:bottom w:val="single" w:sz="4" w:space="0" w:color="000000"/>
              <w:right w:val="single" w:sz="4" w:space="0" w:color="000000"/>
            </w:tcBorders>
          </w:tcPr>
          <w:p w14:paraId="31DD0300"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
                <w:kern w:val="0"/>
                <w:lang w:eastAsia="ru-RU"/>
              </w:rPr>
            </w:pPr>
          </w:p>
        </w:tc>
        <w:tc>
          <w:tcPr>
            <w:tcW w:w="1231" w:type="pct"/>
            <w:vMerge/>
            <w:tcBorders>
              <w:top w:val="single" w:sz="4" w:space="0" w:color="000000"/>
              <w:left w:val="single" w:sz="4" w:space="0" w:color="000000"/>
              <w:bottom w:val="single" w:sz="4" w:space="0" w:color="000000"/>
              <w:right w:val="single" w:sz="4" w:space="0" w:color="000000"/>
            </w:tcBorders>
          </w:tcPr>
          <w:p w14:paraId="06C8F1C8"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3462" w:type="pct"/>
            <w:tcBorders>
              <w:top w:val="single" w:sz="4" w:space="0" w:color="000000"/>
              <w:left w:val="single" w:sz="4" w:space="0" w:color="000000"/>
              <w:bottom w:val="single" w:sz="4" w:space="0" w:color="000000"/>
              <w:right w:val="single" w:sz="4" w:space="0" w:color="000000"/>
            </w:tcBorders>
          </w:tcPr>
          <w:p w14:paraId="65F02829"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Устранение обнаруженного инцидента осуществляется в соответствии с контрольными сроками (Таблица 3.6).</w:t>
            </w:r>
          </w:p>
        </w:tc>
      </w:tr>
      <w:tr w:rsidR="008152A6" w:rsidRPr="00097B8B" w14:paraId="4DB456F1" w14:textId="77777777" w:rsidTr="005F6E26">
        <w:trPr>
          <w:trHeight w:val="87"/>
        </w:trPr>
        <w:tc>
          <w:tcPr>
            <w:tcW w:w="306" w:type="pct"/>
            <w:vMerge w:val="restart"/>
            <w:tcBorders>
              <w:top w:val="single" w:sz="4" w:space="0" w:color="000000"/>
              <w:left w:val="single" w:sz="4" w:space="0" w:color="000000"/>
              <w:bottom w:val="single" w:sz="4" w:space="0" w:color="000000"/>
              <w:right w:val="single" w:sz="4" w:space="0" w:color="000000"/>
            </w:tcBorders>
          </w:tcPr>
          <w:p w14:paraId="72B0D24B"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8.</w:t>
            </w:r>
          </w:p>
        </w:tc>
        <w:tc>
          <w:tcPr>
            <w:tcW w:w="1231" w:type="pct"/>
            <w:vMerge w:val="restart"/>
            <w:tcBorders>
              <w:top w:val="single" w:sz="4" w:space="0" w:color="000000"/>
              <w:left w:val="single" w:sz="4" w:space="0" w:color="000000"/>
              <w:bottom w:val="single" w:sz="4" w:space="0" w:color="000000"/>
              <w:right w:val="single" w:sz="4" w:space="0" w:color="000000"/>
            </w:tcBorders>
          </w:tcPr>
          <w:p w14:paraId="04808368"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Обеспечение работоспособности РНИС СО</w:t>
            </w:r>
          </w:p>
        </w:tc>
        <w:tc>
          <w:tcPr>
            <w:tcW w:w="3462" w:type="pct"/>
            <w:tcBorders>
              <w:top w:val="single" w:sz="4" w:space="0" w:color="000000"/>
              <w:left w:val="single" w:sz="4" w:space="0" w:color="000000"/>
              <w:bottom w:val="single" w:sz="4" w:space="0" w:color="000000"/>
              <w:right w:val="single" w:sz="4" w:space="0" w:color="000000"/>
            </w:tcBorders>
          </w:tcPr>
          <w:p w14:paraId="513DDF82"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 рамках функции СТП по обеспечению работоспособности РНИС СО осуществляется мониторинг работоспособности (производительности) РНИС СО.</w:t>
            </w:r>
          </w:p>
        </w:tc>
      </w:tr>
      <w:tr w:rsidR="008152A6" w:rsidRPr="00097B8B" w14:paraId="609B2F96" w14:textId="77777777" w:rsidTr="005F6E26">
        <w:trPr>
          <w:trHeight w:val="86"/>
        </w:trPr>
        <w:tc>
          <w:tcPr>
            <w:tcW w:w="306" w:type="pct"/>
            <w:vMerge/>
            <w:tcBorders>
              <w:top w:val="single" w:sz="4" w:space="0" w:color="000000"/>
              <w:left w:val="single" w:sz="4" w:space="0" w:color="000000"/>
              <w:bottom w:val="single" w:sz="4" w:space="0" w:color="000000"/>
              <w:right w:val="single" w:sz="4" w:space="0" w:color="000000"/>
            </w:tcBorders>
          </w:tcPr>
          <w:p w14:paraId="1A7837CA"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1231" w:type="pct"/>
            <w:vMerge/>
            <w:tcBorders>
              <w:top w:val="single" w:sz="4" w:space="0" w:color="000000"/>
              <w:left w:val="single" w:sz="4" w:space="0" w:color="000000"/>
              <w:bottom w:val="single" w:sz="4" w:space="0" w:color="000000"/>
              <w:right w:val="single" w:sz="4" w:space="0" w:color="000000"/>
            </w:tcBorders>
          </w:tcPr>
          <w:p w14:paraId="11010ADD"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3462" w:type="pct"/>
            <w:tcBorders>
              <w:top w:val="single" w:sz="4" w:space="0" w:color="000000"/>
              <w:left w:val="single" w:sz="4" w:space="0" w:color="000000"/>
              <w:bottom w:val="single" w:sz="4" w:space="0" w:color="000000"/>
              <w:right w:val="single" w:sz="4" w:space="0" w:color="000000"/>
            </w:tcBorders>
          </w:tcPr>
          <w:p w14:paraId="700A88E3"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По фактам нарушения работоспособности (производительности) РНИС СО, обнаруженным Системой мониторинга РНИС СО, ответственный за выполнение функций СТП должен:</w:t>
            </w:r>
          </w:p>
          <w:p w14:paraId="5F326D0A"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 Зарегистрировать обращение типа «инцидент» в течение 30-ти минут после выявления факта нарушения работоспособности (производительности) Системой мониторинга РНИС СО;</w:t>
            </w:r>
          </w:p>
          <w:p w14:paraId="2C8E0D26"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 Оповестить ответственного представителя Государственного заказчика в течение 30-ти минут после выявления факта нарушения работоспособности (производительности) Системой мониторинга РНИС СО.</w:t>
            </w:r>
          </w:p>
        </w:tc>
      </w:tr>
      <w:tr w:rsidR="008152A6" w:rsidRPr="00097B8B" w14:paraId="104955B8" w14:textId="77777777" w:rsidTr="005F6E26">
        <w:trPr>
          <w:trHeight w:val="86"/>
        </w:trPr>
        <w:tc>
          <w:tcPr>
            <w:tcW w:w="306" w:type="pct"/>
            <w:vMerge/>
            <w:tcBorders>
              <w:top w:val="single" w:sz="4" w:space="0" w:color="000000"/>
              <w:left w:val="single" w:sz="4" w:space="0" w:color="000000"/>
              <w:bottom w:val="single" w:sz="4" w:space="0" w:color="000000"/>
              <w:right w:val="single" w:sz="4" w:space="0" w:color="000000"/>
            </w:tcBorders>
          </w:tcPr>
          <w:p w14:paraId="3C7D83F4"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1231" w:type="pct"/>
            <w:vMerge/>
            <w:tcBorders>
              <w:top w:val="single" w:sz="4" w:space="0" w:color="000000"/>
              <w:left w:val="single" w:sz="4" w:space="0" w:color="000000"/>
              <w:bottom w:val="single" w:sz="4" w:space="0" w:color="000000"/>
              <w:right w:val="single" w:sz="4" w:space="0" w:color="000000"/>
            </w:tcBorders>
          </w:tcPr>
          <w:p w14:paraId="363C0826"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3462" w:type="pct"/>
            <w:tcBorders>
              <w:top w:val="single" w:sz="4" w:space="0" w:color="000000"/>
              <w:left w:val="single" w:sz="4" w:space="0" w:color="000000"/>
              <w:bottom w:val="single" w:sz="4" w:space="0" w:color="000000"/>
              <w:right w:val="single" w:sz="4" w:space="0" w:color="000000"/>
            </w:tcBorders>
          </w:tcPr>
          <w:p w14:paraId="381171D9"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Назначение приоритета инциденту осуществляется ответственным за выполнение функции в соответствии с установленными приоритетами (Таблица 3.4).</w:t>
            </w:r>
          </w:p>
        </w:tc>
      </w:tr>
      <w:tr w:rsidR="008152A6" w:rsidRPr="00097B8B" w14:paraId="4C00EB01" w14:textId="77777777" w:rsidTr="005F6E26">
        <w:trPr>
          <w:trHeight w:val="86"/>
        </w:trPr>
        <w:tc>
          <w:tcPr>
            <w:tcW w:w="306" w:type="pct"/>
            <w:vMerge/>
            <w:tcBorders>
              <w:top w:val="single" w:sz="4" w:space="0" w:color="000000"/>
              <w:left w:val="single" w:sz="4" w:space="0" w:color="000000"/>
              <w:bottom w:val="single" w:sz="4" w:space="0" w:color="000000"/>
              <w:right w:val="single" w:sz="4" w:space="0" w:color="000000"/>
            </w:tcBorders>
          </w:tcPr>
          <w:p w14:paraId="686A3D0C"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1231" w:type="pct"/>
            <w:vMerge/>
            <w:tcBorders>
              <w:top w:val="single" w:sz="4" w:space="0" w:color="000000"/>
              <w:left w:val="single" w:sz="4" w:space="0" w:color="000000"/>
              <w:bottom w:val="single" w:sz="4" w:space="0" w:color="000000"/>
              <w:right w:val="single" w:sz="4" w:space="0" w:color="000000"/>
            </w:tcBorders>
          </w:tcPr>
          <w:p w14:paraId="4EB4E0F5"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3462" w:type="pct"/>
            <w:tcBorders>
              <w:top w:val="single" w:sz="4" w:space="0" w:color="000000"/>
              <w:left w:val="single" w:sz="4" w:space="0" w:color="000000"/>
              <w:bottom w:val="single" w:sz="4" w:space="0" w:color="000000"/>
              <w:right w:val="single" w:sz="4" w:space="0" w:color="000000"/>
            </w:tcBorders>
          </w:tcPr>
          <w:p w14:paraId="0C26EA8D"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Устранение обнаруженного инцидента осуществляется в соответствии с контрольными сроками обработки обращений (Таблица 3.6).</w:t>
            </w:r>
          </w:p>
        </w:tc>
      </w:tr>
    </w:tbl>
    <w:p w14:paraId="5A445FA7" w14:textId="77777777" w:rsidR="008152A6" w:rsidRPr="00097B8B" w:rsidRDefault="008152A6" w:rsidP="008152A6">
      <w:pPr>
        <w:keepNext/>
        <w:keepLines/>
        <w:tabs>
          <w:tab w:val="left" w:pos="1276"/>
        </w:tabs>
        <w:autoSpaceDN/>
        <w:spacing w:after="0" w:line="240" w:lineRule="auto"/>
        <w:ind w:left="1276"/>
        <w:jc w:val="both"/>
        <w:textAlignment w:val="auto"/>
        <w:rPr>
          <w:rFonts w:ascii="Times New Roman" w:eastAsia="NSimSun" w:hAnsi="Times New Roman" w:cs="Times New Roman"/>
          <w:b/>
          <w:kern w:val="0"/>
          <w:lang w:eastAsia="zh-CN" w:bidi="hi-IN"/>
        </w:rPr>
      </w:pPr>
    </w:p>
    <w:p w14:paraId="0C165ECA" w14:textId="77777777" w:rsidR="008152A6" w:rsidRPr="00097B8B" w:rsidRDefault="008152A6" w:rsidP="00124A57">
      <w:pPr>
        <w:keepNext/>
        <w:keepLines/>
        <w:widowControl/>
        <w:numPr>
          <w:ilvl w:val="1"/>
          <w:numId w:val="26"/>
        </w:numPr>
        <w:tabs>
          <w:tab w:val="left" w:pos="1276"/>
        </w:tabs>
        <w:suppressAutoHyphens w:val="0"/>
        <w:autoSpaceDN/>
        <w:spacing w:after="0" w:line="240" w:lineRule="auto"/>
        <w:ind w:left="0"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b/>
          <w:kern w:val="0"/>
          <w:lang w:eastAsia="zh-CN" w:bidi="hi-IN"/>
        </w:rPr>
        <w:t>Приоритеты обработки инцидентов/заявок на дефекты.</w:t>
      </w:r>
    </w:p>
    <w:p w14:paraId="513F2C0C" w14:textId="77777777" w:rsidR="008152A6" w:rsidRPr="00097B8B" w:rsidRDefault="008152A6" w:rsidP="008152A6">
      <w:pPr>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При регистрации обращений ответственный за выполнение функции СТП назначает приоритет в зависимости от влияния отказа или сбоя на функционирование РНИС СО (Таблица 3.4).</w:t>
      </w:r>
    </w:p>
    <w:p w14:paraId="7F8998D4" w14:textId="77777777" w:rsidR="008152A6" w:rsidRPr="00097B8B" w:rsidRDefault="008152A6" w:rsidP="008152A6">
      <w:pPr>
        <w:keepNext/>
        <w:autoSpaceDN/>
        <w:spacing w:after="0" w:line="240" w:lineRule="auto"/>
        <w:ind w:firstLine="709"/>
        <w:jc w:val="both"/>
        <w:textAlignment w:val="auto"/>
        <w:rPr>
          <w:rFonts w:ascii="Times New Roman" w:eastAsia="NSimSun" w:hAnsi="Times New Roman" w:cs="Times New Roman"/>
          <w:b/>
          <w:kern w:val="0"/>
          <w:lang w:eastAsia="zh-CN" w:bidi="hi-IN"/>
        </w:rPr>
      </w:pPr>
      <w:bookmarkStart w:id="16" w:name="_Ref504058582"/>
      <w:bookmarkEnd w:id="16"/>
      <w:r w:rsidRPr="00097B8B">
        <w:rPr>
          <w:rFonts w:ascii="Times New Roman" w:eastAsia="NSimSun" w:hAnsi="Times New Roman" w:cs="Times New Roman"/>
          <w:b/>
          <w:kern w:val="0"/>
          <w:lang w:eastAsia="zh-CN" w:bidi="hi-IN"/>
        </w:rPr>
        <w:t xml:space="preserve">Таблица </w:t>
      </w:r>
      <w:r w:rsidRPr="00097B8B">
        <w:rPr>
          <w:rFonts w:ascii="Times New Roman" w:eastAsia="NSimSun" w:hAnsi="Times New Roman" w:cs="Times New Roman"/>
          <w:b/>
          <w:kern w:val="0"/>
          <w:lang w:val="en-US" w:eastAsia="zh-CN" w:bidi="hi-IN"/>
        </w:rPr>
        <w:t>3</w:t>
      </w:r>
      <w:r w:rsidRPr="00097B8B">
        <w:rPr>
          <w:rFonts w:ascii="Times New Roman" w:eastAsia="NSimSun" w:hAnsi="Times New Roman" w:cs="Times New Roman"/>
          <w:b/>
          <w:kern w:val="0"/>
          <w:lang w:eastAsia="zh-CN" w:bidi="hi-IN"/>
        </w:rPr>
        <w:t>.</w:t>
      </w:r>
      <w:r w:rsidRPr="00097B8B">
        <w:rPr>
          <w:rFonts w:ascii="Times New Roman" w:eastAsia="NSimSun" w:hAnsi="Times New Roman" w:cs="Times New Roman"/>
          <w:b/>
          <w:kern w:val="0"/>
          <w:lang w:val="en-US" w:eastAsia="zh-CN" w:bidi="hi-IN"/>
        </w:rPr>
        <w:t>4</w:t>
      </w:r>
      <w:r w:rsidRPr="00097B8B">
        <w:rPr>
          <w:rFonts w:ascii="Times New Roman" w:eastAsia="NSimSun" w:hAnsi="Times New Roman" w:cs="Times New Roman"/>
          <w:b/>
          <w:kern w:val="0"/>
          <w:lang w:eastAsia="zh-CN" w:bidi="hi-IN"/>
        </w:rPr>
        <w:t xml:space="preserve"> – Приоритеты инцидентов</w:t>
      </w:r>
    </w:p>
    <w:tbl>
      <w:tblPr>
        <w:tblpPr w:leftFromText="180" w:rightFromText="180" w:vertAnchor="text" w:tblpXSpec="right" w:tblpY="1"/>
        <w:tblOverlap w:val="never"/>
        <w:tblW w:w="5000" w:type="pct"/>
        <w:tblLook w:val="04A0" w:firstRow="1" w:lastRow="0" w:firstColumn="1" w:lastColumn="0" w:noHBand="0" w:noVBand="1"/>
      </w:tblPr>
      <w:tblGrid>
        <w:gridCol w:w="778"/>
        <w:gridCol w:w="1721"/>
        <w:gridCol w:w="6704"/>
      </w:tblGrid>
      <w:tr w:rsidR="008152A6" w:rsidRPr="00097B8B" w14:paraId="79918019" w14:textId="77777777" w:rsidTr="00B60224">
        <w:tc>
          <w:tcPr>
            <w:tcW w:w="40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B9005D"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 п/п</w:t>
            </w:r>
          </w:p>
        </w:tc>
        <w:tc>
          <w:tcPr>
            <w:tcW w:w="94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4FD9A9"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Приоритет</w:t>
            </w:r>
          </w:p>
        </w:tc>
        <w:tc>
          <w:tcPr>
            <w:tcW w:w="365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5DF51F"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Описание</w:t>
            </w:r>
          </w:p>
        </w:tc>
      </w:tr>
      <w:tr w:rsidR="008152A6" w:rsidRPr="00097B8B" w14:paraId="15E15987" w14:textId="77777777" w:rsidTr="00B60224">
        <w:tc>
          <w:tcPr>
            <w:tcW w:w="403" w:type="pct"/>
            <w:tcBorders>
              <w:top w:val="single" w:sz="4" w:space="0" w:color="000000"/>
              <w:left w:val="single" w:sz="4" w:space="0" w:color="000000"/>
              <w:bottom w:val="single" w:sz="4" w:space="0" w:color="000000"/>
              <w:right w:val="single" w:sz="4" w:space="0" w:color="000000"/>
            </w:tcBorders>
            <w:shd w:val="clear" w:color="auto" w:fill="FFFFFF"/>
          </w:tcPr>
          <w:p w14:paraId="5DEC371E"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1.</w:t>
            </w:r>
          </w:p>
        </w:tc>
        <w:tc>
          <w:tcPr>
            <w:tcW w:w="945" w:type="pct"/>
            <w:tcBorders>
              <w:top w:val="single" w:sz="4" w:space="0" w:color="000000"/>
              <w:left w:val="single" w:sz="4" w:space="0" w:color="000000"/>
              <w:bottom w:val="single" w:sz="4" w:space="0" w:color="000000"/>
              <w:right w:val="single" w:sz="4" w:space="0" w:color="000000"/>
            </w:tcBorders>
          </w:tcPr>
          <w:p w14:paraId="4A0B5370"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Критичный</w:t>
            </w:r>
          </w:p>
        </w:tc>
        <w:tc>
          <w:tcPr>
            <w:tcW w:w="3652" w:type="pct"/>
            <w:tcBorders>
              <w:top w:val="single" w:sz="4" w:space="0" w:color="000000"/>
              <w:left w:val="single" w:sz="4" w:space="0" w:color="000000"/>
              <w:bottom w:val="single" w:sz="4" w:space="0" w:color="000000"/>
              <w:right w:val="single" w:sz="4" w:space="0" w:color="000000"/>
            </w:tcBorders>
          </w:tcPr>
          <w:p w14:paraId="2F8CCBDA" w14:textId="77777777" w:rsidR="008152A6" w:rsidRPr="00097B8B" w:rsidRDefault="008152A6" w:rsidP="008152A6">
            <w:pPr>
              <w:pStyle w:val="a8"/>
              <w:numPr>
                <w:ilvl w:val="0"/>
                <w:numId w:val="34"/>
              </w:numPr>
              <w:autoSpaceDN/>
              <w:spacing w:after="0" w:line="240" w:lineRule="auto"/>
              <w:ind w:left="453"/>
              <w:jc w:val="both"/>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полная недоступность РНИС СО;</w:t>
            </w:r>
          </w:p>
          <w:p w14:paraId="47752DB5" w14:textId="77777777" w:rsidR="008152A6" w:rsidRPr="00097B8B" w:rsidRDefault="008152A6" w:rsidP="008152A6">
            <w:pPr>
              <w:pStyle w:val="a8"/>
              <w:numPr>
                <w:ilvl w:val="0"/>
                <w:numId w:val="34"/>
              </w:numPr>
              <w:autoSpaceDN/>
              <w:spacing w:after="0" w:line="240" w:lineRule="auto"/>
              <w:ind w:left="453"/>
              <w:jc w:val="both"/>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полная недоступность подсистемы РНИС СО;</w:t>
            </w:r>
          </w:p>
          <w:p w14:paraId="7567457A" w14:textId="77777777" w:rsidR="008152A6" w:rsidRPr="00097B8B" w:rsidRDefault="008152A6" w:rsidP="008152A6">
            <w:pPr>
              <w:pStyle w:val="a8"/>
              <w:numPr>
                <w:ilvl w:val="0"/>
                <w:numId w:val="34"/>
              </w:numPr>
              <w:autoSpaceDN/>
              <w:spacing w:after="0" w:line="240" w:lineRule="auto"/>
              <w:ind w:left="28" w:firstLine="65"/>
              <w:jc w:val="both"/>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ошибки/сбои, которые приводят к полной неработоспособности всех функций РНИС СО.</w:t>
            </w:r>
          </w:p>
        </w:tc>
      </w:tr>
      <w:tr w:rsidR="008152A6" w:rsidRPr="00097B8B" w14:paraId="6F138613" w14:textId="77777777" w:rsidTr="00B60224">
        <w:tc>
          <w:tcPr>
            <w:tcW w:w="403" w:type="pct"/>
            <w:tcBorders>
              <w:top w:val="single" w:sz="4" w:space="0" w:color="000000"/>
              <w:left w:val="single" w:sz="4" w:space="0" w:color="000000"/>
              <w:bottom w:val="single" w:sz="4" w:space="0" w:color="000000"/>
              <w:right w:val="single" w:sz="4" w:space="0" w:color="000000"/>
            </w:tcBorders>
          </w:tcPr>
          <w:p w14:paraId="01343B6E"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2.</w:t>
            </w:r>
          </w:p>
        </w:tc>
        <w:tc>
          <w:tcPr>
            <w:tcW w:w="945" w:type="pct"/>
            <w:tcBorders>
              <w:top w:val="single" w:sz="4" w:space="0" w:color="000000"/>
              <w:left w:val="single" w:sz="4" w:space="0" w:color="000000"/>
              <w:bottom w:val="single" w:sz="4" w:space="0" w:color="000000"/>
              <w:right w:val="single" w:sz="4" w:space="0" w:color="000000"/>
            </w:tcBorders>
          </w:tcPr>
          <w:p w14:paraId="4BD8A4F4"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Высокий</w:t>
            </w:r>
          </w:p>
        </w:tc>
        <w:tc>
          <w:tcPr>
            <w:tcW w:w="3652" w:type="pct"/>
            <w:tcBorders>
              <w:top w:val="single" w:sz="4" w:space="0" w:color="000000"/>
              <w:left w:val="single" w:sz="4" w:space="0" w:color="000000"/>
              <w:bottom w:val="single" w:sz="4" w:space="0" w:color="000000"/>
              <w:right w:val="single" w:sz="4" w:space="0" w:color="000000"/>
            </w:tcBorders>
          </w:tcPr>
          <w:p w14:paraId="513D151C" w14:textId="77777777" w:rsidR="008152A6" w:rsidRPr="00097B8B" w:rsidRDefault="008152A6" w:rsidP="008152A6">
            <w:pPr>
              <w:pStyle w:val="a8"/>
              <w:numPr>
                <w:ilvl w:val="0"/>
                <w:numId w:val="35"/>
              </w:numPr>
              <w:autoSpaceDN/>
              <w:spacing w:after="0" w:line="240" w:lineRule="auto"/>
              <w:ind w:left="28" w:firstLine="65"/>
              <w:jc w:val="both"/>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ошибки/сбои, которые приводят к частичному нарушению работоспособности или недоступности функций РНИС СО;</w:t>
            </w:r>
          </w:p>
          <w:p w14:paraId="2F5FAAC4" w14:textId="77777777" w:rsidR="008152A6" w:rsidRPr="00097B8B" w:rsidRDefault="008152A6" w:rsidP="008152A6">
            <w:pPr>
              <w:pStyle w:val="a8"/>
              <w:numPr>
                <w:ilvl w:val="0"/>
                <w:numId w:val="35"/>
              </w:numPr>
              <w:autoSpaceDN/>
              <w:spacing w:after="0" w:line="240" w:lineRule="auto"/>
              <w:ind w:left="28" w:firstLine="65"/>
              <w:jc w:val="both"/>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снижение быстродействия РНИС СО (время отклика РНИС СО на операции превышает 2 минуты);</w:t>
            </w:r>
          </w:p>
          <w:p w14:paraId="0426E1A5" w14:textId="77777777" w:rsidR="008152A6" w:rsidRPr="00097B8B" w:rsidRDefault="008152A6" w:rsidP="008152A6">
            <w:pPr>
              <w:pStyle w:val="a8"/>
              <w:numPr>
                <w:ilvl w:val="0"/>
                <w:numId w:val="35"/>
              </w:numPr>
              <w:autoSpaceDN/>
              <w:spacing w:after="0" w:line="240" w:lineRule="auto"/>
              <w:ind w:left="28" w:firstLine="65"/>
              <w:jc w:val="both"/>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невозможность информационного обмена с РНИС СО для внешних ИС;</w:t>
            </w:r>
          </w:p>
          <w:p w14:paraId="62AB3282" w14:textId="77777777" w:rsidR="008152A6" w:rsidRPr="00097B8B" w:rsidRDefault="008152A6" w:rsidP="008152A6">
            <w:pPr>
              <w:pStyle w:val="a8"/>
              <w:numPr>
                <w:ilvl w:val="0"/>
                <w:numId w:val="35"/>
              </w:numPr>
              <w:autoSpaceDN/>
              <w:spacing w:after="0" w:line="240" w:lineRule="auto"/>
              <w:ind w:left="28" w:firstLine="65"/>
              <w:jc w:val="both"/>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невозможность управления правами и ролями пользователей;</w:t>
            </w:r>
          </w:p>
          <w:p w14:paraId="5CBD8E93" w14:textId="77777777" w:rsidR="008152A6" w:rsidRPr="00097B8B" w:rsidRDefault="008152A6" w:rsidP="008152A6">
            <w:pPr>
              <w:pStyle w:val="a8"/>
              <w:numPr>
                <w:ilvl w:val="0"/>
                <w:numId w:val="35"/>
              </w:numPr>
              <w:autoSpaceDN/>
              <w:spacing w:after="0" w:line="240" w:lineRule="auto"/>
              <w:ind w:left="28" w:firstLine="65"/>
              <w:jc w:val="both"/>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недоступность формирования отчетов.</w:t>
            </w:r>
          </w:p>
        </w:tc>
      </w:tr>
      <w:tr w:rsidR="008152A6" w:rsidRPr="00097B8B" w14:paraId="472EA0F4" w14:textId="77777777" w:rsidTr="00B60224">
        <w:tc>
          <w:tcPr>
            <w:tcW w:w="403" w:type="pct"/>
            <w:tcBorders>
              <w:top w:val="single" w:sz="4" w:space="0" w:color="000000"/>
              <w:left w:val="single" w:sz="4" w:space="0" w:color="000000"/>
              <w:bottom w:val="single" w:sz="4" w:space="0" w:color="000000"/>
              <w:right w:val="single" w:sz="4" w:space="0" w:color="000000"/>
            </w:tcBorders>
          </w:tcPr>
          <w:p w14:paraId="5B0B7D96"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3.</w:t>
            </w:r>
          </w:p>
        </w:tc>
        <w:tc>
          <w:tcPr>
            <w:tcW w:w="945" w:type="pct"/>
            <w:tcBorders>
              <w:top w:val="single" w:sz="4" w:space="0" w:color="000000"/>
              <w:left w:val="single" w:sz="4" w:space="0" w:color="000000"/>
              <w:bottom w:val="single" w:sz="4" w:space="0" w:color="000000"/>
              <w:right w:val="single" w:sz="4" w:space="0" w:color="000000"/>
            </w:tcBorders>
          </w:tcPr>
          <w:p w14:paraId="62DDD8E7"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Стандартный</w:t>
            </w:r>
          </w:p>
        </w:tc>
        <w:tc>
          <w:tcPr>
            <w:tcW w:w="3652" w:type="pct"/>
            <w:tcBorders>
              <w:top w:val="single" w:sz="4" w:space="0" w:color="000000"/>
              <w:left w:val="single" w:sz="4" w:space="0" w:color="000000"/>
              <w:bottom w:val="single" w:sz="4" w:space="0" w:color="000000"/>
              <w:right w:val="single" w:sz="4" w:space="0" w:color="000000"/>
            </w:tcBorders>
          </w:tcPr>
          <w:p w14:paraId="73D707F5" w14:textId="77777777" w:rsidR="008152A6" w:rsidRPr="00097B8B" w:rsidRDefault="008152A6" w:rsidP="008152A6">
            <w:pPr>
              <w:pStyle w:val="a8"/>
              <w:numPr>
                <w:ilvl w:val="0"/>
                <w:numId w:val="36"/>
              </w:numPr>
              <w:autoSpaceDN/>
              <w:spacing w:after="0" w:line="240" w:lineRule="auto"/>
              <w:ind w:left="28" w:firstLine="65"/>
              <w:jc w:val="both"/>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отклонение в работе РНИС СО, не влияющее на корректную работу функционала;</w:t>
            </w:r>
          </w:p>
          <w:p w14:paraId="1B592D61" w14:textId="77777777" w:rsidR="008152A6" w:rsidRPr="00097B8B" w:rsidRDefault="008152A6" w:rsidP="008152A6">
            <w:pPr>
              <w:pStyle w:val="a8"/>
              <w:numPr>
                <w:ilvl w:val="0"/>
                <w:numId w:val="36"/>
              </w:numPr>
              <w:autoSpaceDN/>
              <w:spacing w:after="0" w:line="240" w:lineRule="auto"/>
              <w:ind w:left="28" w:firstLine="65"/>
              <w:jc w:val="both"/>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другие сбои и ошибки, затрагивающие основной функционал РНИС СО.</w:t>
            </w:r>
          </w:p>
        </w:tc>
      </w:tr>
    </w:tbl>
    <w:p w14:paraId="62E18BC0" w14:textId="77777777" w:rsidR="008152A6" w:rsidRPr="00097B8B" w:rsidRDefault="008152A6" w:rsidP="008152A6">
      <w:pPr>
        <w:widowControl/>
        <w:suppressAutoHyphens w:val="0"/>
        <w:autoSpaceDN/>
        <w:spacing w:after="0" w:line="240" w:lineRule="auto"/>
        <w:textAlignment w:val="auto"/>
        <w:rPr>
          <w:rFonts w:ascii="Times New Roman" w:eastAsia="Times New Roman" w:hAnsi="Times New Roman" w:cs="Times New Roman"/>
          <w:kern w:val="0"/>
          <w:lang w:eastAsia="ru-RU"/>
        </w:rPr>
      </w:pPr>
    </w:p>
    <w:p w14:paraId="01BB4029" w14:textId="77777777" w:rsidR="008152A6" w:rsidRPr="00097B8B" w:rsidRDefault="008152A6" w:rsidP="00124A57">
      <w:pPr>
        <w:keepNext/>
        <w:keepLines/>
        <w:widowControl/>
        <w:numPr>
          <w:ilvl w:val="1"/>
          <w:numId w:val="26"/>
        </w:numPr>
        <w:tabs>
          <w:tab w:val="left" w:pos="1276"/>
        </w:tabs>
        <w:suppressAutoHyphens w:val="0"/>
        <w:autoSpaceDN/>
        <w:spacing w:after="0" w:line="240" w:lineRule="auto"/>
        <w:ind w:left="0"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b/>
          <w:kern w:val="0"/>
          <w:lang w:eastAsia="zh-CN" w:bidi="hi-IN"/>
        </w:rPr>
        <w:t>Ответственность за устранение инцидентов.</w:t>
      </w:r>
    </w:p>
    <w:p w14:paraId="07991E98" w14:textId="77777777" w:rsidR="008152A6" w:rsidRPr="00097B8B" w:rsidRDefault="008152A6" w:rsidP="008152A6">
      <w:pPr>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Ответственность за устранение возникших инцидентов устанавливается в соответствии с зонами ответственности, приведенными ниже (Таблица 3.5).</w:t>
      </w:r>
    </w:p>
    <w:p w14:paraId="18375B74" w14:textId="77777777" w:rsidR="008152A6" w:rsidRPr="00097B8B" w:rsidRDefault="008152A6" w:rsidP="008152A6">
      <w:pPr>
        <w:keepNext/>
        <w:autoSpaceDN/>
        <w:spacing w:after="0" w:line="240" w:lineRule="auto"/>
        <w:ind w:firstLine="709"/>
        <w:jc w:val="both"/>
        <w:textAlignment w:val="auto"/>
        <w:rPr>
          <w:rFonts w:ascii="Times New Roman" w:eastAsia="NSimSun" w:hAnsi="Times New Roman" w:cs="Times New Roman"/>
          <w:b/>
          <w:kern w:val="0"/>
          <w:lang w:eastAsia="zh-CN" w:bidi="hi-IN"/>
        </w:rPr>
      </w:pPr>
      <w:bookmarkStart w:id="17" w:name="_Ref504059377"/>
      <w:bookmarkEnd w:id="17"/>
      <w:r w:rsidRPr="00097B8B">
        <w:rPr>
          <w:rFonts w:ascii="Times New Roman" w:eastAsia="NSimSun" w:hAnsi="Times New Roman" w:cs="Times New Roman"/>
          <w:b/>
          <w:kern w:val="0"/>
          <w:lang w:eastAsia="zh-CN" w:bidi="hi-IN"/>
        </w:rPr>
        <w:t>Таблица 3.5 – Зоны ответственности при устранении инцидентов</w:t>
      </w:r>
    </w:p>
    <w:tbl>
      <w:tblPr>
        <w:tblW w:w="5000" w:type="pct"/>
        <w:tblLook w:val="04A0" w:firstRow="1" w:lastRow="0" w:firstColumn="1" w:lastColumn="0" w:noHBand="0" w:noVBand="1"/>
      </w:tblPr>
      <w:tblGrid>
        <w:gridCol w:w="1555"/>
        <w:gridCol w:w="2932"/>
        <w:gridCol w:w="2839"/>
        <w:gridCol w:w="1877"/>
      </w:tblGrid>
      <w:tr w:rsidR="008152A6" w:rsidRPr="00097B8B" w14:paraId="751F2BCA" w14:textId="77777777" w:rsidTr="00B60224">
        <w:tc>
          <w:tcPr>
            <w:tcW w:w="847" w:type="pct"/>
            <w:tcBorders>
              <w:top w:val="single" w:sz="4" w:space="0" w:color="000000"/>
              <w:left w:val="single" w:sz="4" w:space="0" w:color="000000"/>
              <w:bottom w:val="single" w:sz="4" w:space="0" w:color="000000"/>
              <w:right w:val="single" w:sz="4" w:space="0" w:color="000000"/>
            </w:tcBorders>
            <w:shd w:val="clear" w:color="auto" w:fill="FFFFFF"/>
          </w:tcPr>
          <w:p w14:paraId="1EBC3E62"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Тип аварии или инцидента</w:t>
            </w:r>
          </w:p>
        </w:tc>
        <w:tc>
          <w:tcPr>
            <w:tcW w:w="1657" w:type="pct"/>
            <w:tcBorders>
              <w:top w:val="single" w:sz="4" w:space="0" w:color="000000"/>
              <w:left w:val="single" w:sz="4" w:space="0" w:color="000000"/>
              <w:bottom w:val="single" w:sz="4" w:space="0" w:color="000000"/>
              <w:right w:val="single" w:sz="4" w:space="0" w:color="000000"/>
            </w:tcBorders>
            <w:shd w:val="clear" w:color="auto" w:fill="FFFFFF"/>
          </w:tcPr>
          <w:p w14:paraId="36B20A9C"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Причины возникновения аварии или инцидента</w:t>
            </w:r>
          </w:p>
        </w:tc>
        <w:tc>
          <w:tcPr>
            <w:tcW w:w="1575" w:type="pct"/>
            <w:tcBorders>
              <w:top w:val="single" w:sz="4" w:space="0" w:color="000000"/>
              <w:left w:val="single" w:sz="4" w:space="0" w:color="000000"/>
              <w:bottom w:val="single" w:sz="4" w:space="0" w:color="000000"/>
              <w:right w:val="single" w:sz="4" w:space="0" w:color="000000"/>
            </w:tcBorders>
            <w:shd w:val="clear" w:color="auto" w:fill="FFFFFF"/>
          </w:tcPr>
          <w:p w14:paraId="674DCC10"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Способ устранения</w:t>
            </w:r>
          </w:p>
        </w:tc>
        <w:tc>
          <w:tcPr>
            <w:tcW w:w="922" w:type="pct"/>
            <w:tcBorders>
              <w:top w:val="single" w:sz="4" w:space="0" w:color="000000"/>
              <w:left w:val="single" w:sz="4" w:space="0" w:color="000000"/>
              <w:bottom w:val="single" w:sz="4" w:space="0" w:color="000000"/>
              <w:right w:val="single" w:sz="4" w:space="0" w:color="000000"/>
            </w:tcBorders>
            <w:shd w:val="clear" w:color="auto" w:fill="FFFFFF"/>
          </w:tcPr>
          <w:p w14:paraId="2E9A6B9D"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Ответственный за устранение</w:t>
            </w:r>
          </w:p>
        </w:tc>
      </w:tr>
      <w:tr w:rsidR="008152A6" w:rsidRPr="00097B8B" w14:paraId="083729E1" w14:textId="77777777" w:rsidTr="00B60224">
        <w:tc>
          <w:tcPr>
            <w:tcW w:w="847" w:type="pct"/>
            <w:tcBorders>
              <w:top w:val="single" w:sz="4" w:space="0" w:color="000000"/>
              <w:left w:val="single" w:sz="4" w:space="0" w:color="000000"/>
              <w:bottom w:val="single" w:sz="4" w:space="0" w:color="000000"/>
              <w:right w:val="single" w:sz="4" w:space="0" w:color="000000"/>
            </w:tcBorders>
          </w:tcPr>
          <w:p w14:paraId="47DFE8B5"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Аппаратно-программный сбой</w:t>
            </w:r>
          </w:p>
        </w:tc>
        <w:tc>
          <w:tcPr>
            <w:tcW w:w="1657" w:type="pct"/>
            <w:tcBorders>
              <w:top w:val="single" w:sz="4" w:space="0" w:color="000000"/>
              <w:left w:val="single" w:sz="4" w:space="0" w:color="000000"/>
              <w:bottom w:val="single" w:sz="4" w:space="0" w:color="000000"/>
              <w:right w:val="single" w:sz="4" w:space="0" w:color="000000"/>
            </w:tcBorders>
          </w:tcPr>
          <w:p w14:paraId="73EF3933" w14:textId="77777777" w:rsidR="008152A6" w:rsidRPr="00097B8B" w:rsidRDefault="008152A6" w:rsidP="00B60224">
            <w:pPr>
              <w:autoSpaceDN/>
              <w:spacing w:after="0" w:line="240" w:lineRule="auto"/>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Отказы:</w:t>
            </w:r>
          </w:p>
          <w:p w14:paraId="3B724460" w14:textId="77777777" w:rsidR="008152A6" w:rsidRPr="00097B8B" w:rsidRDefault="008152A6" w:rsidP="008152A6">
            <w:pPr>
              <w:pStyle w:val="a8"/>
              <w:numPr>
                <w:ilvl w:val="0"/>
                <w:numId w:val="33"/>
              </w:numPr>
              <w:autoSpaceDN/>
              <w:spacing w:after="0" w:line="240" w:lineRule="auto"/>
              <w:ind w:left="39" w:firstLine="0"/>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серверного оборудования;</w:t>
            </w:r>
          </w:p>
          <w:p w14:paraId="29B5F19D" w14:textId="77777777" w:rsidR="008152A6" w:rsidRPr="00097B8B" w:rsidRDefault="008152A6" w:rsidP="008152A6">
            <w:pPr>
              <w:pStyle w:val="a8"/>
              <w:numPr>
                <w:ilvl w:val="0"/>
                <w:numId w:val="33"/>
              </w:numPr>
              <w:autoSpaceDN/>
              <w:spacing w:after="0" w:line="240" w:lineRule="auto"/>
              <w:ind w:left="39" w:firstLine="0"/>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систем хранения данных;</w:t>
            </w:r>
          </w:p>
          <w:p w14:paraId="4402EC9A" w14:textId="77777777" w:rsidR="008152A6" w:rsidRPr="00097B8B" w:rsidRDefault="008152A6" w:rsidP="008152A6">
            <w:pPr>
              <w:pStyle w:val="a8"/>
              <w:numPr>
                <w:ilvl w:val="0"/>
                <w:numId w:val="33"/>
              </w:numPr>
              <w:autoSpaceDN/>
              <w:spacing w:after="0" w:line="240" w:lineRule="auto"/>
              <w:ind w:left="39" w:firstLine="0"/>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сетевого оборудования;</w:t>
            </w:r>
          </w:p>
          <w:p w14:paraId="3F3B9E3F" w14:textId="77777777" w:rsidR="008152A6" w:rsidRPr="00097B8B" w:rsidRDefault="008152A6" w:rsidP="008152A6">
            <w:pPr>
              <w:pStyle w:val="a8"/>
              <w:numPr>
                <w:ilvl w:val="0"/>
                <w:numId w:val="33"/>
              </w:numPr>
              <w:autoSpaceDN/>
              <w:spacing w:after="0" w:line="240" w:lineRule="auto"/>
              <w:ind w:left="39" w:firstLine="0"/>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каналов передачи данных;</w:t>
            </w:r>
          </w:p>
          <w:p w14:paraId="6D32A99B" w14:textId="77777777" w:rsidR="008152A6" w:rsidRPr="00097B8B" w:rsidRDefault="008152A6" w:rsidP="008152A6">
            <w:pPr>
              <w:pStyle w:val="a8"/>
              <w:numPr>
                <w:ilvl w:val="0"/>
                <w:numId w:val="33"/>
              </w:numPr>
              <w:autoSpaceDN/>
              <w:spacing w:after="0" w:line="240" w:lineRule="auto"/>
              <w:ind w:left="39" w:firstLine="0"/>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систем электропитания;</w:t>
            </w:r>
          </w:p>
          <w:p w14:paraId="4BA18D87" w14:textId="77777777" w:rsidR="008152A6" w:rsidRPr="00097B8B" w:rsidRDefault="008152A6" w:rsidP="008152A6">
            <w:pPr>
              <w:pStyle w:val="a8"/>
              <w:numPr>
                <w:ilvl w:val="0"/>
                <w:numId w:val="33"/>
              </w:numPr>
              <w:autoSpaceDN/>
              <w:spacing w:after="0" w:line="240" w:lineRule="auto"/>
              <w:ind w:left="39" w:firstLine="0"/>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системы управления виртуализацией.</w:t>
            </w:r>
          </w:p>
        </w:tc>
        <w:tc>
          <w:tcPr>
            <w:tcW w:w="1575" w:type="pct"/>
            <w:tcBorders>
              <w:top w:val="single" w:sz="4" w:space="0" w:color="000000"/>
              <w:left w:val="single" w:sz="4" w:space="0" w:color="000000"/>
              <w:bottom w:val="single" w:sz="4" w:space="0" w:color="000000"/>
              <w:right w:val="single" w:sz="4" w:space="0" w:color="000000"/>
            </w:tcBorders>
          </w:tcPr>
          <w:p w14:paraId="0FBF5561" w14:textId="77777777" w:rsidR="008152A6" w:rsidRPr="00097B8B" w:rsidRDefault="008152A6" w:rsidP="008152A6">
            <w:pPr>
              <w:pStyle w:val="a8"/>
              <w:numPr>
                <w:ilvl w:val="0"/>
                <w:numId w:val="33"/>
              </w:numPr>
              <w:autoSpaceDN/>
              <w:spacing w:after="0" w:line="240" w:lineRule="auto"/>
              <w:ind w:left="0" w:hanging="37"/>
              <w:jc w:val="both"/>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ремонт и восстановление оборудования;</w:t>
            </w:r>
          </w:p>
          <w:p w14:paraId="3A3B1BD7" w14:textId="77777777" w:rsidR="008152A6" w:rsidRPr="00097B8B" w:rsidRDefault="008152A6" w:rsidP="008152A6">
            <w:pPr>
              <w:pStyle w:val="a8"/>
              <w:numPr>
                <w:ilvl w:val="0"/>
                <w:numId w:val="33"/>
              </w:numPr>
              <w:autoSpaceDN/>
              <w:spacing w:after="0" w:line="240" w:lineRule="auto"/>
              <w:ind w:left="0" w:hanging="37"/>
              <w:jc w:val="both"/>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восстановление каналов передачи данных;</w:t>
            </w:r>
          </w:p>
          <w:p w14:paraId="08A7EA64" w14:textId="77777777" w:rsidR="008152A6" w:rsidRPr="00097B8B" w:rsidRDefault="008152A6" w:rsidP="008152A6">
            <w:pPr>
              <w:pStyle w:val="a8"/>
              <w:numPr>
                <w:ilvl w:val="0"/>
                <w:numId w:val="33"/>
              </w:numPr>
              <w:autoSpaceDN/>
              <w:spacing w:after="0" w:line="240" w:lineRule="auto"/>
              <w:ind w:left="0" w:hanging="37"/>
              <w:jc w:val="both"/>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ремонт и восстановление инженерных систем;</w:t>
            </w:r>
          </w:p>
          <w:p w14:paraId="2CD7A54B" w14:textId="77777777" w:rsidR="008152A6" w:rsidRPr="00097B8B" w:rsidRDefault="008152A6" w:rsidP="008152A6">
            <w:pPr>
              <w:pStyle w:val="a8"/>
              <w:numPr>
                <w:ilvl w:val="0"/>
                <w:numId w:val="33"/>
              </w:numPr>
              <w:autoSpaceDN/>
              <w:spacing w:after="0" w:line="240" w:lineRule="auto"/>
              <w:ind w:left="0" w:hanging="37"/>
              <w:jc w:val="both"/>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восстановление производительности и работоспособности СХД и средств виртуализации.</w:t>
            </w:r>
          </w:p>
        </w:tc>
        <w:tc>
          <w:tcPr>
            <w:tcW w:w="922" w:type="pct"/>
            <w:tcBorders>
              <w:top w:val="single" w:sz="4" w:space="0" w:color="000000"/>
              <w:left w:val="single" w:sz="4" w:space="0" w:color="000000"/>
              <w:bottom w:val="single" w:sz="4" w:space="0" w:color="000000"/>
              <w:right w:val="single" w:sz="4" w:space="0" w:color="000000"/>
            </w:tcBorders>
            <w:vAlign w:val="center"/>
          </w:tcPr>
          <w:p w14:paraId="67ECF31A"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Государственный заказчик</w:t>
            </w:r>
          </w:p>
        </w:tc>
      </w:tr>
      <w:tr w:rsidR="008152A6" w:rsidRPr="00097B8B" w14:paraId="0D2E3C62" w14:textId="77777777" w:rsidTr="00B60224">
        <w:tc>
          <w:tcPr>
            <w:tcW w:w="847" w:type="pct"/>
            <w:tcBorders>
              <w:top w:val="single" w:sz="4" w:space="0" w:color="000000"/>
              <w:left w:val="single" w:sz="4" w:space="0" w:color="000000"/>
              <w:bottom w:val="single" w:sz="4" w:space="0" w:color="000000"/>
              <w:right w:val="single" w:sz="4" w:space="0" w:color="000000"/>
            </w:tcBorders>
          </w:tcPr>
          <w:p w14:paraId="474E52C3"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Аппаратно-программный сбой</w:t>
            </w:r>
          </w:p>
        </w:tc>
        <w:tc>
          <w:tcPr>
            <w:tcW w:w="1657" w:type="pct"/>
            <w:tcBorders>
              <w:top w:val="single" w:sz="4" w:space="0" w:color="000000"/>
              <w:left w:val="single" w:sz="4" w:space="0" w:color="000000"/>
              <w:bottom w:val="single" w:sz="4" w:space="0" w:color="000000"/>
              <w:right w:val="single" w:sz="4" w:space="0" w:color="000000"/>
            </w:tcBorders>
          </w:tcPr>
          <w:p w14:paraId="22C9DB42" w14:textId="77777777" w:rsidR="008152A6" w:rsidRPr="00097B8B" w:rsidRDefault="008152A6" w:rsidP="00B60224">
            <w:pPr>
              <w:autoSpaceDN/>
              <w:spacing w:after="0" w:line="240" w:lineRule="auto"/>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Отказы:</w:t>
            </w:r>
          </w:p>
          <w:p w14:paraId="34ED3357" w14:textId="77777777" w:rsidR="008152A6" w:rsidRPr="00097B8B" w:rsidRDefault="008152A6" w:rsidP="008152A6">
            <w:pPr>
              <w:pStyle w:val="a8"/>
              <w:numPr>
                <w:ilvl w:val="0"/>
                <w:numId w:val="37"/>
              </w:numPr>
              <w:autoSpaceDN/>
              <w:spacing w:after="0" w:line="240" w:lineRule="auto"/>
              <w:ind w:left="39" w:firstLine="65"/>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серверного оборудования;</w:t>
            </w:r>
          </w:p>
          <w:p w14:paraId="0AD76B92" w14:textId="77777777" w:rsidR="008152A6" w:rsidRPr="00097B8B" w:rsidRDefault="008152A6" w:rsidP="008152A6">
            <w:pPr>
              <w:pStyle w:val="a8"/>
              <w:numPr>
                <w:ilvl w:val="0"/>
                <w:numId w:val="37"/>
              </w:numPr>
              <w:autoSpaceDN/>
              <w:spacing w:after="0" w:line="240" w:lineRule="auto"/>
              <w:ind w:left="39" w:firstLine="65"/>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систем хранения данных;</w:t>
            </w:r>
          </w:p>
          <w:p w14:paraId="05468726" w14:textId="77777777" w:rsidR="008152A6" w:rsidRPr="00097B8B" w:rsidRDefault="008152A6" w:rsidP="008152A6">
            <w:pPr>
              <w:pStyle w:val="a8"/>
              <w:numPr>
                <w:ilvl w:val="0"/>
                <w:numId w:val="37"/>
              </w:numPr>
              <w:autoSpaceDN/>
              <w:spacing w:after="0" w:line="240" w:lineRule="auto"/>
              <w:ind w:left="39" w:firstLine="65"/>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сетевого оборудования;</w:t>
            </w:r>
          </w:p>
          <w:p w14:paraId="7DBB7EBD" w14:textId="77777777" w:rsidR="008152A6" w:rsidRPr="00097B8B" w:rsidRDefault="008152A6" w:rsidP="008152A6">
            <w:pPr>
              <w:pStyle w:val="a8"/>
              <w:numPr>
                <w:ilvl w:val="0"/>
                <w:numId w:val="37"/>
              </w:numPr>
              <w:autoSpaceDN/>
              <w:spacing w:after="0" w:line="240" w:lineRule="auto"/>
              <w:ind w:left="39" w:firstLine="65"/>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каналов передачи данных;</w:t>
            </w:r>
          </w:p>
          <w:p w14:paraId="1CFA12DF" w14:textId="77777777" w:rsidR="008152A6" w:rsidRPr="00097B8B" w:rsidRDefault="008152A6" w:rsidP="008152A6">
            <w:pPr>
              <w:pStyle w:val="a8"/>
              <w:numPr>
                <w:ilvl w:val="0"/>
                <w:numId w:val="37"/>
              </w:numPr>
              <w:autoSpaceDN/>
              <w:spacing w:after="0" w:line="240" w:lineRule="auto"/>
              <w:ind w:left="39" w:firstLine="65"/>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систем электропитания;</w:t>
            </w:r>
          </w:p>
          <w:p w14:paraId="40B2B261" w14:textId="77777777" w:rsidR="008152A6" w:rsidRPr="00097B8B" w:rsidRDefault="008152A6" w:rsidP="008152A6">
            <w:pPr>
              <w:pStyle w:val="a8"/>
              <w:numPr>
                <w:ilvl w:val="0"/>
                <w:numId w:val="37"/>
              </w:numPr>
              <w:autoSpaceDN/>
              <w:spacing w:after="0" w:line="240" w:lineRule="auto"/>
              <w:ind w:left="39" w:firstLine="65"/>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системы управления виртуализацией.</w:t>
            </w:r>
          </w:p>
        </w:tc>
        <w:tc>
          <w:tcPr>
            <w:tcW w:w="1575" w:type="pct"/>
            <w:tcBorders>
              <w:top w:val="single" w:sz="4" w:space="0" w:color="000000"/>
              <w:left w:val="single" w:sz="4" w:space="0" w:color="000000"/>
              <w:bottom w:val="single" w:sz="4" w:space="0" w:color="000000"/>
              <w:right w:val="single" w:sz="4" w:space="0" w:color="000000"/>
            </w:tcBorders>
          </w:tcPr>
          <w:p w14:paraId="22720403" w14:textId="77777777" w:rsidR="008152A6" w:rsidRPr="00097B8B" w:rsidRDefault="008152A6" w:rsidP="008152A6">
            <w:pPr>
              <w:pStyle w:val="a8"/>
              <w:numPr>
                <w:ilvl w:val="0"/>
                <w:numId w:val="37"/>
              </w:numPr>
              <w:autoSpaceDN/>
              <w:spacing w:after="0" w:line="240" w:lineRule="auto"/>
              <w:ind w:left="0" w:hanging="37"/>
              <w:jc w:val="both"/>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полное восстановление ОПО и РНИС СО (включая настройки);</w:t>
            </w:r>
          </w:p>
          <w:p w14:paraId="0B10B997" w14:textId="77777777" w:rsidR="008152A6" w:rsidRPr="00097B8B" w:rsidRDefault="008152A6" w:rsidP="008152A6">
            <w:pPr>
              <w:pStyle w:val="a8"/>
              <w:numPr>
                <w:ilvl w:val="0"/>
                <w:numId w:val="37"/>
              </w:numPr>
              <w:autoSpaceDN/>
              <w:spacing w:after="0" w:line="240" w:lineRule="auto"/>
              <w:ind w:left="0" w:hanging="37"/>
              <w:jc w:val="both"/>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полное восстановление ОПО и РНИС СО из резервных копий (включая настройки);</w:t>
            </w:r>
          </w:p>
          <w:p w14:paraId="1BAC88CF" w14:textId="77777777" w:rsidR="008152A6" w:rsidRPr="00097B8B" w:rsidRDefault="008152A6" w:rsidP="008152A6">
            <w:pPr>
              <w:pStyle w:val="a8"/>
              <w:numPr>
                <w:ilvl w:val="0"/>
                <w:numId w:val="37"/>
              </w:numPr>
              <w:autoSpaceDN/>
              <w:spacing w:after="0" w:line="240" w:lineRule="auto"/>
              <w:ind w:left="0" w:hanging="37"/>
              <w:jc w:val="both"/>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восстановление данных из резервных копий.</w:t>
            </w:r>
          </w:p>
        </w:tc>
        <w:tc>
          <w:tcPr>
            <w:tcW w:w="922" w:type="pct"/>
            <w:tcBorders>
              <w:top w:val="single" w:sz="4" w:space="0" w:color="000000"/>
              <w:left w:val="single" w:sz="4" w:space="0" w:color="000000"/>
              <w:bottom w:val="single" w:sz="4" w:space="0" w:color="000000"/>
              <w:right w:val="single" w:sz="4" w:space="0" w:color="000000"/>
            </w:tcBorders>
            <w:vAlign w:val="center"/>
          </w:tcPr>
          <w:p w14:paraId="45093475"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СТП Исполнителя</w:t>
            </w:r>
          </w:p>
        </w:tc>
      </w:tr>
      <w:tr w:rsidR="008152A6" w:rsidRPr="00097B8B" w14:paraId="7B4C43D9" w14:textId="77777777" w:rsidTr="00B60224">
        <w:tc>
          <w:tcPr>
            <w:tcW w:w="847" w:type="pct"/>
            <w:tcBorders>
              <w:top w:val="single" w:sz="4" w:space="0" w:color="000000"/>
              <w:left w:val="single" w:sz="4" w:space="0" w:color="000000"/>
              <w:bottom w:val="single" w:sz="4" w:space="0" w:color="000000"/>
              <w:right w:val="single" w:sz="4" w:space="0" w:color="000000"/>
            </w:tcBorders>
          </w:tcPr>
          <w:p w14:paraId="41CF20D7"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Программный сбой</w:t>
            </w:r>
          </w:p>
        </w:tc>
        <w:tc>
          <w:tcPr>
            <w:tcW w:w="1657" w:type="pct"/>
            <w:tcBorders>
              <w:top w:val="single" w:sz="4" w:space="0" w:color="000000"/>
              <w:left w:val="single" w:sz="4" w:space="0" w:color="000000"/>
              <w:bottom w:val="single" w:sz="4" w:space="0" w:color="000000"/>
              <w:right w:val="single" w:sz="4" w:space="0" w:color="000000"/>
            </w:tcBorders>
          </w:tcPr>
          <w:p w14:paraId="422BBC82" w14:textId="77777777" w:rsidR="008152A6" w:rsidRPr="00097B8B" w:rsidRDefault="008152A6" w:rsidP="00B60224">
            <w:pPr>
              <w:autoSpaceDN/>
              <w:spacing w:after="0" w:line="240" w:lineRule="auto"/>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Сбой на уровне ОПО или РНИС СО</w:t>
            </w:r>
          </w:p>
        </w:tc>
        <w:tc>
          <w:tcPr>
            <w:tcW w:w="1575" w:type="pct"/>
            <w:tcBorders>
              <w:top w:val="single" w:sz="4" w:space="0" w:color="000000"/>
              <w:left w:val="single" w:sz="4" w:space="0" w:color="000000"/>
              <w:bottom w:val="single" w:sz="4" w:space="0" w:color="000000"/>
              <w:right w:val="single" w:sz="4" w:space="0" w:color="000000"/>
            </w:tcBorders>
          </w:tcPr>
          <w:p w14:paraId="22EBB05A" w14:textId="77777777" w:rsidR="008152A6" w:rsidRPr="00097B8B" w:rsidRDefault="008152A6" w:rsidP="008152A6">
            <w:pPr>
              <w:pStyle w:val="a8"/>
              <w:numPr>
                <w:ilvl w:val="0"/>
                <w:numId w:val="37"/>
              </w:numPr>
              <w:autoSpaceDN/>
              <w:spacing w:after="0" w:line="240" w:lineRule="auto"/>
              <w:ind w:left="0" w:hanging="37"/>
              <w:jc w:val="both"/>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восстановление настроек ОПО и РНИС СО;</w:t>
            </w:r>
          </w:p>
          <w:p w14:paraId="46D94077" w14:textId="77777777" w:rsidR="008152A6" w:rsidRPr="00097B8B" w:rsidRDefault="008152A6" w:rsidP="008152A6">
            <w:pPr>
              <w:pStyle w:val="a8"/>
              <w:numPr>
                <w:ilvl w:val="0"/>
                <w:numId w:val="37"/>
              </w:numPr>
              <w:autoSpaceDN/>
              <w:spacing w:after="0" w:line="240" w:lineRule="auto"/>
              <w:ind w:left="0" w:hanging="37"/>
              <w:jc w:val="both"/>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установка обновлений безопасности ОПО и РНИС СО;</w:t>
            </w:r>
          </w:p>
          <w:p w14:paraId="178AF1EB" w14:textId="77777777" w:rsidR="008152A6" w:rsidRPr="00097B8B" w:rsidRDefault="008152A6" w:rsidP="008152A6">
            <w:pPr>
              <w:pStyle w:val="a8"/>
              <w:numPr>
                <w:ilvl w:val="0"/>
                <w:numId w:val="37"/>
              </w:numPr>
              <w:autoSpaceDN/>
              <w:spacing w:after="0" w:line="240" w:lineRule="auto"/>
              <w:ind w:left="0" w:hanging="37"/>
              <w:jc w:val="both"/>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установка обновлений ОПО.</w:t>
            </w:r>
          </w:p>
        </w:tc>
        <w:tc>
          <w:tcPr>
            <w:tcW w:w="922" w:type="pct"/>
            <w:tcBorders>
              <w:top w:val="single" w:sz="4" w:space="0" w:color="000000"/>
              <w:left w:val="single" w:sz="4" w:space="0" w:color="000000"/>
              <w:bottom w:val="single" w:sz="4" w:space="0" w:color="000000"/>
              <w:right w:val="single" w:sz="4" w:space="0" w:color="000000"/>
            </w:tcBorders>
            <w:vAlign w:val="center"/>
          </w:tcPr>
          <w:p w14:paraId="486F924C"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СТП Исполнителя</w:t>
            </w:r>
          </w:p>
        </w:tc>
      </w:tr>
      <w:tr w:rsidR="008152A6" w:rsidRPr="00097B8B" w14:paraId="6C72F9AB" w14:textId="77777777" w:rsidTr="00B60224">
        <w:tc>
          <w:tcPr>
            <w:tcW w:w="847" w:type="pct"/>
            <w:tcBorders>
              <w:top w:val="single" w:sz="4" w:space="0" w:color="000000"/>
              <w:left w:val="single" w:sz="4" w:space="0" w:color="000000"/>
              <w:bottom w:val="single" w:sz="4" w:space="0" w:color="000000"/>
              <w:right w:val="single" w:sz="4" w:space="0" w:color="000000"/>
            </w:tcBorders>
          </w:tcPr>
          <w:p w14:paraId="37D3DEA8"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Программный сбой</w:t>
            </w:r>
          </w:p>
        </w:tc>
        <w:tc>
          <w:tcPr>
            <w:tcW w:w="1657" w:type="pct"/>
            <w:tcBorders>
              <w:top w:val="single" w:sz="4" w:space="0" w:color="000000"/>
              <w:left w:val="single" w:sz="4" w:space="0" w:color="000000"/>
              <w:bottom w:val="single" w:sz="4" w:space="0" w:color="000000"/>
              <w:right w:val="single" w:sz="4" w:space="0" w:color="000000"/>
            </w:tcBorders>
          </w:tcPr>
          <w:p w14:paraId="5611B290" w14:textId="77777777" w:rsidR="008152A6" w:rsidRPr="00097B8B" w:rsidRDefault="008152A6" w:rsidP="00B60224">
            <w:pPr>
              <w:autoSpaceDN/>
              <w:spacing w:after="0" w:line="240" w:lineRule="auto"/>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Программные дефекты, связанные с оказанием услуг по текущему контракту</w:t>
            </w:r>
          </w:p>
        </w:tc>
        <w:tc>
          <w:tcPr>
            <w:tcW w:w="1575" w:type="pct"/>
            <w:tcBorders>
              <w:top w:val="single" w:sz="4" w:space="0" w:color="000000"/>
              <w:left w:val="single" w:sz="4" w:space="0" w:color="000000"/>
              <w:bottom w:val="single" w:sz="4" w:space="0" w:color="000000"/>
              <w:right w:val="single" w:sz="4" w:space="0" w:color="000000"/>
            </w:tcBorders>
          </w:tcPr>
          <w:p w14:paraId="7FFC2EDA" w14:textId="77777777" w:rsidR="008152A6" w:rsidRPr="00097B8B" w:rsidRDefault="008152A6" w:rsidP="008152A6">
            <w:pPr>
              <w:widowControl/>
              <w:numPr>
                <w:ilvl w:val="0"/>
                <w:numId w:val="23"/>
              </w:numPr>
              <w:suppressAutoHyphens w:val="0"/>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внесение изменений в программный код и настройки РНИС СО;</w:t>
            </w:r>
          </w:p>
          <w:p w14:paraId="089E5AA8" w14:textId="77777777" w:rsidR="008152A6" w:rsidRPr="00097B8B" w:rsidRDefault="008152A6" w:rsidP="008152A6">
            <w:pPr>
              <w:widowControl/>
              <w:numPr>
                <w:ilvl w:val="0"/>
                <w:numId w:val="23"/>
              </w:numPr>
              <w:suppressAutoHyphens w:val="0"/>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установка обновлений РНИС СО.</w:t>
            </w:r>
          </w:p>
        </w:tc>
        <w:tc>
          <w:tcPr>
            <w:tcW w:w="922" w:type="pct"/>
            <w:tcBorders>
              <w:top w:val="single" w:sz="4" w:space="0" w:color="000000"/>
              <w:left w:val="single" w:sz="4" w:space="0" w:color="000000"/>
              <w:bottom w:val="single" w:sz="4" w:space="0" w:color="000000"/>
              <w:right w:val="single" w:sz="4" w:space="0" w:color="000000"/>
            </w:tcBorders>
            <w:vAlign w:val="center"/>
          </w:tcPr>
          <w:p w14:paraId="3E08A371"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СТП Исполнителя</w:t>
            </w:r>
          </w:p>
        </w:tc>
      </w:tr>
    </w:tbl>
    <w:p w14:paraId="11E10A3D" w14:textId="77777777" w:rsidR="008152A6" w:rsidRPr="00097B8B" w:rsidRDefault="008152A6" w:rsidP="008152A6">
      <w:pPr>
        <w:keepNext/>
        <w:keepLines/>
        <w:tabs>
          <w:tab w:val="left" w:pos="1276"/>
        </w:tabs>
        <w:autoSpaceDN/>
        <w:spacing w:after="0" w:line="240" w:lineRule="auto"/>
        <w:ind w:left="1276"/>
        <w:jc w:val="both"/>
        <w:textAlignment w:val="auto"/>
        <w:rPr>
          <w:rFonts w:ascii="Times New Roman" w:eastAsia="NSimSun" w:hAnsi="Times New Roman" w:cs="Times New Roman"/>
          <w:b/>
          <w:kern w:val="0"/>
          <w:lang w:eastAsia="zh-CN" w:bidi="hi-IN"/>
        </w:rPr>
      </w:pPr>
    </w:p>
    <w:p w14:paraId="0152760B" w14:textId="77777777" w:rsidR="008152A6" w:rsidRPr="00097B8B" w:rsidRDefault="008152A6" w:rsidP="00124A57">
      <w:pPr>
        <w:keepNext/>
        <w:keepLines/>
        <w:widowControl/>
        <w:numPr>
          <w:ilvl w:val="1"/>
          <w:numId w:val="26"/>
        </w:numPr>
        <w:tabs>
          <w:tab w:val="left" w:pos="1276"/>
        </w:tabs>
        <w:suppressAutoHyphens w:val="0"/>
        <w:autoSpaceDN/>
        <w:spacing w:after="0" w:line="240" w:lineRule="auto"/>
        <w:ind w:left="0"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b/>
          <w:kern w:val="0"/>
          <w:lang w:eastAsia="zh-CN" w:bidi="hi-IN"/>
        </w:rPr>
        <w:t>Контрольные сроки решения (выполнения) обращений.</w:t>
      </w:r>
    </w:p>
    <w:p w14:paraId="53873A18" w14:textId="77777777" w:rsidR="008152A6" w:rsidRPr="00097B8B" w:rsidRDefault="008152A6" w:rsidP="008152A6">
      <w:pPr>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СТП Исполнителя должна производить обработку обращений в соответствии с контрольными сроками, указанными ниже (Таблица 3.6)</w:t>
      </w:r>
    </w:p>
    <w:p w14:paraId="05CC8A1C" w14:textId="77777777" w:rsidR="008152A6" w:rsidRPr="00097B8B" w:rsidRDefault="008152A6" w:rsidP="008152A6">
      <w:pPr>
        <w:keepNext/>
        <w:autoSpaceDN/>
        <w:spacing w:after="0" w:line="240" w:lineRule="auto"/>
        <w:ind w:firstLine="709"/>
        <w:jc w:val="both"/>
        <w:textAlignment w:val="auto"/>
        <w:rPr>
          <w:rFonts w:ascii="Times New Roman" w:eastAsia="NSimSun" w:hAnsi="Times New Roman" w:cs="Times New Roman"/>
          <w:b/>
          <w:kern w:val="0"/>
          <w:lang w:eastAsia="zh-CN" w:bidi="hi-IN"/>
        </w:rPr>
      </w:pPr>
      <w:bookmarkStart w:id="18" w:name="_Ref504058591"/>
      <w:bookmarkEnd w:id="18"/>
      <w:r w:rsidRPr="00097B8B">
        <w:rPr>
          <w:rFonts w:ascii="Times New Roman" w:eastAsia="NSimSun" w:hAnsi="Times New Roman" w:cs="Times New Roman"/>
          <w:b/>
          <w:kern w:val="0"/>
          <w:lang w:eastAsia="zh-CN" w:bidi="hi-IN"/>
        </w:rPr>
        <w:t>Таблица 3.</w:t>
      </w:r>
      <w:r w:rsidRPr="00097B8B">
        <w:rPr>
          <w:rFonts w:ascii="Times New Roman" w:eastAsia="NSimSun" w:hAnsi="Times New Roman" w:cs="Times New Roman"/>
          <w:b/>
          <w:kern w:val="0"/>
          <w:lang w:val="en-US" w:eastAsia="zh-CN" w:bidi="hi-IN"/>
        </w:rPr>
        <w:t>6</w:t>
      </w:r>
      <w:r w:rsidRPr="00097B8B">
        <w:rPr>
          <w:rFonts w:ascii="Times New Roman" w:eastAsia="NSimSun" w:hAnsi="Times New Roman" w:cs="Times New Roman"/>
          <w:b/>
          <w:kern w:val="0"/>
          <w:lang w:eastAsia="zh-CN" w:bidi="hi-IN"/>
        </w:rPr>
        <w:t xml:space="preserve"> – Контрольные сроки обработки обращений</w:t>
      </w:r>
    </w:p>
    <w:tbl>
      <w:tblPr>
        <w:tblW w:w="5466" w:type="pct"/>
        <w:tblLayout w:type="fixed"/>
        <w:tblLook w:val="04A0" w:firstRow="1" w:lastRow="0" w:firstColumn="1" w:lastColumn="0" w:noHBand="0" w:noVBand="1"/>
      </w:tblPr>
      <w:tblGrid>
        <w:gridCol w:w="1697"/>
        <w:gridCol w:w="1198"/>
        <w:gridCol w:w="2755"/>
        <w:gridCol w:w="1578"/>
        <w:gridCol w:w="1133"/>
        <w:gridCol w:w="1700"/>
      </w:tblGrid>
      <w:tr w:rsidR="005B52DD" w:rsidRPr="00097B8B" w14:paraId="1B89C2A9" w14:textId="77777777" w:rsidTr="00084390">
        <w:trPr>
          <w:trHeight w:val="803"/>
        </w:trPr>
        <w:tc>
          <w:tcPr>
            <w:tcW w:w="843" w:type="pct"/>
            <w:tcBorders>
              <w:top w:val="single" w:sz="4" w:space="0" w:color="000000"/>
              <w:left w:val="single" w:sz="4" w:space="0" w:color="000000"/>
              <w:bottom w:val="single" w:sz="4" w:space="0" w:color="auto"/>
              <w:right w:val="single" w:sz="4" w:space="0" w:color="000000"/>
            </w:tcBorders>
            <w:shd w:val="clear" w:color="auto" w:fill="FFFFFF"/>
          </w:tcPr>
          <w:p w14:paraId="12DAF585" w14:textId="77777777" w:rsidR="008152A6" w:rsidRPr="00097B8B" w:rsidRDefault="008152A6" w:rsidP="00B60224">
            <w:pPr>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Тип обращения</w:t>
            </w:r>
          </w:p>
        </w:tc>
        <w:tc>
          <w:tcPr>
            <w:tcW w:w="595" w:type="pct"/>
            <w:tcBorders>
              <w:top w:val="single" w:sz="4" w:space="0" w:color="000000"/>
              <w:left w:val="single" w:sz="4" w:space="0" w:color="000000"/>
              <w:bottom w:val="single" w:sz="4" w:space="0" w:color="auto"/>
              <w:right w:val="single" w:sz="4" w:space="0" w:color="000000"/>
            </w:tcBorders>
            <w:shd w:val="clear" w:color="auto" w:fill="FFFFFF"/>
          </w:tcPr>
          <w:p w14:paraId="75099C45" w14:textId="77777777" w:rsidR="008152A6" w:rsidRPr="00097B8B" w:rsidRDefault="008152A6" w:rsidP="00B60224">
            <w:pPr>
              <w:keepNext/>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Тип работ</w:t>
            </w:r>
          </w:p>
        </w:tc>
        <w:tc>
          <w:tcPr>
            <w:tcW w:w="1369" w:type="pct"/>
            <w:tcBorders>
              <w:top w:val="single" w:sz="4" w:space="0" w:color="000000"/>
              <w:left w:val="single" w:sz="4" w:space="0" w:color="000000"/>
              <w:bottom w:val="single" w:sz="4" w:space="0" w:color="auto"/>
              <w:right w:val="single" w:sz="4" w:space="0" w:color="000000"/>
            </w:tcBorders>
            <w:shd w:val="clear" w:color="auto" w:fill="FFFFFF"/>
          </w:tcPr>
          <w:p w14:paraId="0CBD02AC" w14:textId="77777777" w:rsidR="008152A6" w:rsidRPr="00097B8B" w:rsidRDefault="008152A6" w:rsidP="00B60224">
            <w:pPr>
              <w:keepNext/>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Операции</w:t>
            </w:r>
          </w:p>
        </w:tc>
        <w:tc>
          <w:tcPr>
            <w:tcW w:w="784" w:type="pct"/>
            <w:tcBorders>
              <w:top w:val="single" w:sz="4" w:space="0" w:color="000000"/>
              <w:left w:val="single" w:sz="4" w:space="0" w:color="000000"/>
              <w:bottom w:val="single" w:sz="4" w:space="0" w:color="auto"/>
              <w:right w:val="single" w:sz="4" w:space="0" w:color="000000"/>
            </w:tcBorders>
            <w:shd w:val="clear" w:color="auto" w:fill="FFFFFF"/>
          </w:tcPr>
          <w:p w14:paraId="4A1C40D9" w14:textId="77777777" w:rsidR="008152A6" w:rsidRPr="00097B8B" w:rsidRDefault="008152A6" w:rsidP="00B60224">
            <w:pPr>
              <w:keepNext/>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Приоритет</w:t>
            </w:r>
          </w:p>
        </w:tc>
        <w:tc>
          <w:tcPr>
            <w:tcW w:w="563" w:type="pct"/>
            <w:tcBorders>
              <w:top w:val="single" w:sz="4" w:space="0" w:color="000000"/>
              <w:left w:val="single" w:sz="4" w:space="0" w:color="000000"/>
              <w:bottom w:val="single" w:sz="4" w:space="0" w:color="auto"/>
              <w:right w:val="single" w:sz="4" w:space="0" w:color="000000"/>
            </w:tcBorders>
            <w:shd w:val="clear" w:color="auto" w:fill="FFFFFF"/>
          </w:tcPr>
          <w:p w14:paraId="38F09FCC" w14:textId="77777777" w:rsidR="008152A6" w:rsidRPr="00097B8B" w:rsidRDefault="008152A6" w:rsidP="00B60224">
            <w:pPr>
              <w:keepNext/>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Т1</w:t>
            </w:r>
          </w:p>
          <w:p w14:paraId="022F1C38" w14:textId="77777777" w:rsidR="008152A6" w:rsidRPr="00097B8B" w:rsidRDefault="008152A6" w:rsidP="00B60224">
            <w:pPr>
              <w:keepNext/>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(рабочих часов)</w:t>
            </w:r>
          </w:p>
        </w:tc>
        <w:tc>
          <w:tcPr>
            <w:tcW w:w="845" w:type="pct"/>
            <w:tcBorders>
              <w:top w:val="single" w:sz="4" w:space="0" w:color="000000"/>
              <w:left w:val="single" w:sz="4" w:space="0" w:color="000000"/>
              <w:bottom w:val="single" w:sz="4" w:space="0" w:color="auto"/>
              <w:right w:val="single" w:sz="4" w:space="0" w:color="000000"/>
            </w:tcBorders>
            <w:shd w:val="clear" w:color="auto" w:fill="FFFFFF"/>
          </w:tcPr>
          <w:p w14:paraId="645A5247" w14:textId="77777777" w:rsidR="008152A6" w:rsidRPr="00097B8B" w:rsidRDefault="008152A6" w:rsidP="00B60224">
            <w:pPr>
              <w:keepNext/>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Т2</w:t>
            </w:r>
          </w:p>
          <w:p w14:paraId="78136800" w14:textId="77777777" w:rsidR="008152A6" w:rsidRPr="00097B8B" w:rsidRDefault="008152A6" w:rsidP="00B60224">
            <w:pPr>
              <w:keepNext/>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(рабочих часов)</w:t>
            </w:r>
          </w:p>
        </w:tc>
      </w:tr>
      <w:tr w:rsidR="008152A6" w:rsidRPr="00097B8B" w14:paraId="341F3D73" w14:textId="77777777" w:rsidTr="00084390">
        <w:trPr>
          <w:trHeight w:val="1507"/>
        </w:trPr>
        <w:tc>
          <w:tcPr>
            <w:tcW w:w="843" w:type="pct"/>
            <w:vMerge w:val="restart"/>
            <w:tcBorders>
              <w:top w:val="single" w:sz="4" w:space="0" w:color="auto"/>
              <w:left w:val="single" w:sz="4" w:space="0" w:color="auto"/>
              <w:bottom w:val="single" w:sz="4" w:space="0" w:color="auto"/>
              <w:right w:val="single" w:sz="4" w:space="0" w:color="auto"/>
            </w:tcBorders>
          </w:tcPr>
          <w:p w14:paraId="0EFD8E36"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Обслуживание</w:t>
            </w:r>
          </w:p>
        </w:tc>
        <w:tc>
          <w:tcPr>
            <w:tcW w:w="595" w:type="pct"/>
            <w:vMerge w:val="restart"/>
            <w:tcBorders>
              <w:top w:val="single" w:sz="4" w:space="0" w:color="auto"/>
              <w:left w:val="single" w:sz="4" w:space="0" w:color="auto"/>
              <w:bottom w:val="single" w:sz="4" w:space="0" w:color="auto"/>
              <w:right w:val="single" w:sz="4" w:space="0" w:color="auto"/>
            </w:tcBorders>
          </w:tcPr>
          <w:p w14:paraId="304565AA"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 xml:space="preserve">Запрос на консультирование </w:t>
            </w:r>
            <w:r w:rsidRPr="00097B8B">
              <w:rPr>
                <w:rFonts w:ascii="Times New Roman" w:eastAsia="Times New Roman" w:hAnsi="Times New Roman" w:cs="Times New Roman"/>
                <w:kern w:val="2"/>
                <w:lang w:eastAsia="ru-RU"/>
              </w:rPr>
              <w:t>и наполнение РНИС СО</w:t>
            </w:r>
          </w:p>
        </w:tc>
        <w:tc>
          <w:tcPr>
            <w:tcW w:w="1369" w:type="pct"/>
            <w:tcBorders>
              <w:top w:val="single" w:sz="4" w:space="0" w:color="auto"/>
              <w:left w:val="single" w:sz="4" w:space="0" w:color="auto"/>
              <w:bottom w:val="single" w:sz="4" w:space="0" w:color="auto"/>
              <w:right w:val="single" w:sz="4" w:space="0" w:color="auto"/>
            </w:tcBorders>
          </w:tcPr>
          <w:p w14:paraId="7159FF80"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Консультирование Инициатора обращения либо Государственного заказчика по вопросам использования функций и эксплуатации РНИС СО</w:t>
            </w:r>
          </w:p>
        </w:tc>
        <w:tc>
          <w:tcPr>
            <w:tcW w:w="784" w:type="pct"/>
            <w:tcBorders>
              <w:top w:val="single" w:sz="4" w:space="0" w:color="auto"/>
              <w:left w:val="single" w:sz="4" w:space="0" w:color="auto"/>
              <w:bottom w:val="single" w:sz="4" w:space="0" w:color="auto"/>
              <w:right w:val="single" w:sz="4" w:space="0" w:color="auto"/>
            </w:tcBorders>
            <w:vAlign w:val="center"/>
          </w:tcPr>
          <w:p w14:paraId="24ABBC0D"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w:t>
            </w:r>
          </w:p>
        </w:tc>
        <w:tc>
          <w:tcPr>
            <w:tcW w:w="563" w:type="pct"/>
            <w:tcBorders>
              <w:top w:val="single" w:sz="4" w:space="0" w:color="auto"/>
              <w:left w:val="single" w:sz="4" w:space="0" w:color="auto"/>
              <w:bottom w:val="single" w:sz="4" w:space="0" w:color="auto"/>
              <w:right w:val="single" w:sz="4" w:space="0" w:color="auto"/>
            </w:tcBorders>
            <w:vAlign w:val="center"/>
          </w:tcPr>
          <w:p w14:paraId="6B59FD96"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0,5</w:t>
            </w:r>
          </w:p>
        </w:tc>
        <w:tc>
          <w:tcPr>
            <w:tcW w:w="845" w:type="pct"/>
            <w:tcBorders>
              <w:top w:val="single" w:sz="4" w:space="0" w:color="auto"/>
              <w:left w:val="single" w:sz="4" w:space="0" w:color="auto"/>
              <w:bottom w:val="single" w:sz="4" w:space="0" w:color="auto"/>
              <w:right w:val="single" w:sz="4" w:space="0" w:color="auto"/>
            </w:tcBorders>
            <w:vAlign w:val="center"/>
          </w:tcPr>
          <w:p w14:paraId="76624C8A"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4</w:t>
            </w:r>
          </w:p>
        </w:tc>
      </w:tr>
      <w:tr w:rsidR="008152A6" w:rsidRPr="00097B8B" w14:paraId="45FE61D7" w14:textId="77777777" w:rsidTr="00084390">
        <w:trPr>
          <w:trHeight w:val="789"/>
        </w:trPr>
        <w:tc>
          <w:tcPr>
            <w:tcW w:w="843" w:type="pct"/>
            <w:vMerge/>
            <w:tcBorders>
              <w:top w:val="single" w:sz="4" w:space="0" w:color="auto"/>
              <w:left w:val="single" w:sz="4" w:space="0" w:color="auto"/>
              <w:bottom w:val="single" w:sz="4" w:space="0" w:color="auto"/>
              <w:right w:val="single" w:sz="4" w:space="0" w:color="auto"/>
            </w:tcBorders>
          </w:tcPr>
          <w:p w14:paraId="2D852D3C"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595" w:type="pct"/>
            <w:vMerge/>
            <w:tcBorders>
              <w:top w:val="single" w:sz="4" w:space="0" w:color="auto"/>
              <w:left w:val="single" w:sz="4" w:space="0" w:color="auto"/>
              <w:bottom w:val="single" w:sz="4" w:space="0" w:color="auto"/>
              <w:right w:val="single" w:sz="4" w:space="0" w:color="auto"/>
            </w:tcBorders>
          </w:tcPr>
          <w:p w14:paraId="69252312"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1369" w:type="pct"/>
            <w:tcBorders>
              <w:top w:val="single" w:sz="4" w:space="0" w:color="auto"/>
              <w:left w:val="single" w:sz="4" w:space="0" w:color="auto"/>
              <w:bottom w:val="single" w:sz="4" w:space="0" w:color="auto"/>
              <w:right w:val="single" w:sz="4" w:space="0" w:color="auto"/>
            </w:tcBorders>
          </w:tcPr>
          <w:p w14:paraId="50BF664B"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Подготовка и предоставление инструкций пользователям по функционалу РНИС СО</w:t>
            </w:r>
          </w:p>
        </w:tc>
        <w:tc>
          <w:tcPr>
            <w:tcW w:w="784" w:type="pct"/>
            <w:tcBorders>
              <w:top w:val="single" w:sz="4" w:space="0" w:color="auto"/>
              <w:left w:val="single" w:sz="4" w:space="0" w:color="auto"/>
              <w:bottom w:val="single" w:sz="4" w:space="0" w:color="auto"/>
              <w:right w:val="single" w:sz="4" w:space="0" w:color="auto"/>
            </w:tcBorders>
            <w:vAlign w:val="center"/>
          </w:tcPr>
          <w:p w14:paraId="59C435A5"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b/>
                <w:kern w:val="0"/>
                <w:lang w:eastAsia="zh-CN" w:bidi="hi-IN"/>
              </w:rPr>
              <w:t>-</w:t>
            </w:r>
          </w:p>
        </w:tc>
        <w:tc>
          <w:tcPr>
            <w:tcW w:w="563" w:type="pct"/>
            <w:tcBorders>
              <w:top w:val="single" w:sz="4" w:space="0" w:color="auto"/>
              <w:left w:val="single" w:sz="4" w:space="0" w:color="auto"/>
              <w:bottom w:val="single" w:sz="4" w:space="0" w:color="auto"/>
              <w:right w:val="single" w:sz="4" w:space="0" w:color="auto"/>
            </w:tcBorders>
            <w:vAlign w:val="center"/>
          </w:tcPr>
          <w:p w14:paraId="574AD215"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
                <w:kern w:val="0"/>
                <w:lang w:eastAsia="ru-RU"/>
              </w:rPr>
            </w:pPr>
            <w:r w:rsidRPr="00097B8B">
              <w:rPr>
                <w:rFonts w:ascii="Times New Roman" w:eastAsia="NSimSun" w:hAnsi="Times New Roman" w:cs="Times New Roman"/>
                <w:kern w:val="0"/>
                <w:lang w:eastAsia="zh-CN" w:bidi="hi-IN"/>
              </w:rPr>
              <w:t>0,5</w:t>
            </w:r>
          </w:p>
        </w:tc>
        <w:tc>
          <w:tcPr>
            <w:tcW w:w="845" w:type="pct"/>
            <w:tcBorders>
              <w:top w:val="single" w:sz="4" w:space="0" w:color="auto"/>
              <w:left w:val="single" w:sz="4" w:space="0" w:color="auto"/>
              <w:bottom w:val="single" w:sz="4" w:space="0" w:color="auto"/>
              <w:right w:val="single" w:sz="4" w:space="0" w:color="auto"/>
            </w:tcBorders>
            <w:vAlign w:val="center"/>
          </w:tcPr>
          <w:p w14:paraId="6C6A52FB" w14:textId="77777777" w:rsidR="008152A6" w:rsidRPr="00097B8B" w:rsidRDefault="008152A6" w:rsidP="00B60224">
            <w:pPr>
              <w:autoSpaceDN/>
              <w:spacing w:after="0" w:line="240" w:lineRule="auto"/>
              <w:jc w:val="center"/>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bCs/>
                <w:kern w:val="0"/>
                <w:lang w:eastAsia="ru-RU"/>
              </w:rPr>
              <w:t>9</w:t>
            </w:r>
          </w:p>
        </w:tc>
      </w:tr>
      <w:tr w:rsidR="008152A6" w:rsidRPr="00097B8B" w14:paraId="6EC2F95F" w14:textId="77777777" w:rsidTr="00084390">
        <w:trPr>
          <w:trHeight w:val="383"/>
        </w:trPr>
        <w:tc>
          <w:tcPr>
            <w:tcW w:w="843" w:type="pct"/>
            <w:vMerge/>
            <w:tcBorders>
              <w:top w:val="single" w:sz="4" w:space="0" w:color="auto"/>
              <w:left w:val="single" w:sz="4" w:space="0" w:color="auto"/>
              <w:bottom w:val="single" w:sz="4" w:space="0" w:color="auto"/>
              <w:right w:val="single" w:sz="4" w:space="0" w:color="auto"/>
            </w:tcBorders>
          </w:tcPr>
          <w:p w14:paraId="4AFC5C48"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595" w:type="pct"/>
            <w:vMerge/>
            <w:tcBorders>
              <w:top w:val="single" w:sz="4" w:space="0" w:color="auto"/>
              <w:left w:val="single" w:sz="4" w:space="0" w:color="auto"/>
              <w:bottom w:val="single" w:sz="4" w:space="0" w:color="auto"/>
              <w:right w:val="single" w:sz="4" w:space="0" w:color="auto"/>
            </w:tcBorders>
          </w:tcPr>
          <w:p w14:paraId="4E6D1491"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1369" w:type="pct"/>
            <w:tcBorders>
              <w:top w:val="single" w:sz="4" w:space="0" w:color="auto"/>
              <w:left w:val="single" w:sz="4" w:space="0" w:color="auto"/>
              <w:bottom w:val="single" w:sz="4" w:space="0" w:color="auto"/>
              <w:right w:val="single" w:sz="4" w:space="0" w:color="auto"/>
            </w:tcBorders>
          </w:tcPr>
          <w:p w14:paraId="49BAD36B" w14:textId="77777777" w:rsidR="008152A6" w:rsidRPr="00097B8B" w:rsidRDefault="008152A6" w:rsidP="00B60224">
            <w:pPr>
              <w:tabs>
                <w:tab w:val="left" w:pos="6663"/>
              </w:tabs>
              <w:autoSpaceDN/>
              <w:spacing w:after="0" w:line="240" w:lineRule="auto"/>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 xml:space="preserve">Наполнение и актуализация учетов РНИС СО, включая </w:t>
            </w:r>
            <w:r w:rsidRPr="00097B8B">
              <w:rPr>
                <w:rFonts w:ascii="Times New Roman" w:eastAsia="NSimSun" w:hAnsi="Times New Roman" w:cs="Times New Roman"/>
                <w:bCs/>
                <w:kern w:val="0"/>
                <w:lang w:eastAsia="zh-CN" w:bidi="hi-IN"/>
              </w:rPr>
              <w:t>заведение и обновление маршрутной сети, формирование и корректировку расписаний движения транспортных средств, а также занесение справочных значений.</w:t>
            </w:r>
          </w:p>
        </w:tc>
        <w:tc>
          <w:tcPr>
            <w:tcW w:w="784" w:type="pct"/>
            <w:tcBorders>
              <w:top w:val="single" w:sz="4" w:space="0" w:color="auto"/>
              <w:left w:val="single" w:sz="4" w:space="0" w:color="auto"/>
              <w:bottom w:val="single" w:sz="4" w:space="0" w:color="auto"/>
              <w:right w:val="single" w:sz="4" w:space="0" w:color="auto"/>
            </w:tcBorders>
            <w:vAlign w:val="center"/>
          </w:tcPr>
          <w:p w14:paraId="1F4D9A6C" w14:textId="77777777" w:rsidR="008152A6" w:rsidRPr="00097B8B" w:rsidRDefault="008152A6" w:rsidP="00B60224">
            <w:pPr>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w:t>
            </w:r>
          </w:p>
        </w:tc>
        <w:tc>
          <w:tcPr>
            <w:tcW w:w="563" w:type="pct"/>
            <w:tcBorders>
              <w:top w:val="single" w:sz="4" w:space="0" w:color="auto"/>
              <w:left w:val="single" w:sz="4" w:space="0" w:color="auto"/>
              <w:bottom w:val="single" w:sz="4" w:space="0" w:color="auto"/>
              <w:right w:val="single" w:sz="4" w:space="0" w:color="auto"/>
            </w:tcBorders>
            <w:vAlign w:val="center"/>
          </w:tcPr>
          <w:p w14:paraId="7F29DFF2"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
                <w:kern w:val="0"/>
                <w:lang w:eastAsia="ru-RU"/>
              </w:rPr>
            </w:pPr>
            <w:r w:rsidRPr="00097B8B">
              <w:rPr>
                <w:rFonts w:ascii="Times New Roman" w:eastAsia="NSimSun" w:hAnsi="Times New Roman" w:cs="Times New Roman"/>
                <w:kern w:val="0"/>
                <w:lang w:eastAsia="zh-CN" w:bidi="hi-IN"/>
              </w:rPr>
              <w:t>0,5</w:t>
            </w:r>
          </w:p>
        </w:tc>
        <w:tc>
          <w:tcPr>
            <w:tcW w:w="845" w:type="pct"/>
            <w:tcBorders>
              <w:top w:val="single" w:sz="4" w:space="0" w:color="auto"/>
              <w:left w:val="single" w:sz="4" w:space="0" w:color="auto"/>
              <w:bottom w:val="single" w:sz="4" w:space="0" w:color="auto"/>
              <w:right w:val="single" w:sz="4" w:space="0" w:color="auto"/>
            </w:tcBorders>
            <w:vAlign w:val="center"/>
          </w:tcPr>
          <w:p w14:paraId="04814865"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Cs/>
                <w:kern w:val="0"/>
                <w:lang w:eastAsia="ru-RU"/>
              </w:rPr>
            </w:pPr>
            <w:r w:rsidRPr="00097B8B">
              <w:rPr>
                <w:rFonts w:ascii="Times New Roman" w:eastAsia="Times New Roman" w:hAnsi="Times New Roman" w:cs="Times New Roman"/>
                <w:bCs/>
                <w:kern w:val="0"/>
                <w:lang w:eastAsia="ru-RU"/>
              </w:rPr>
              <w:t>9</w:t>
            </w:r>
          </w:p>
        </w:tc>
      </w:tr>
      <w:tr w:rsidR="008152A6" w:rsidRPr="00097B8B" w14:paraId="61BF96AA" w14:textId="77777777" w:rsidTr="00084390">
        <w:trPr>
          <w:trHeight w:val="383"/>
        </w:trPr>
        <w:tc>
          <w:tcPr>
            <w:tcW w:w="843" w:type="pct"/>
            <w:vMerge/>
            <w:tcBorders>
              <w:top w:val="single" w:sz="4" w:space="0" w:color="auto"/>
              <w:left w:val="single" w:sz="4" w:space="0" w:color="auto"/>
              <w:bottom w:val="single" w:sz="4" w:space="0" w:color="auto"/>
              <w:right w:val="single" w:sz="4" w:space="0" w:color="auto"/>
            </w:tcBorders>
          </w:tcPr>
          <w:p w14:paraId="48E59192"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595" w:type="pct"/>
            <w:vMerge w:val="restart"/>
            <w:tcBorders>
              <w:top w:val="single" w:sz="4" w:space="0" w:color="auto"/>
              <w:left w:val="single" w:sz="4" w:space="0" w:color="auto"/>
              <w:right w:val="single" w:sz="4" w:space="0" w:color="auto"/>
            </w:tcBorders>
          </w:tcPr>
          <w:p w14:paraId="2A0E62C9" w14:textId="5A48203F" w:rsidR="008152A6" w:rsidRPr="00097B8B" w:rsidRDefault="00144F91" w:rsidP="00B60224">
            <w:pPr>
              <w:suppressAutoHyphens w:val="0"/>
              <w:autoSpaceDN/>
              <w:spacing w:after="0" w:line="240" w:lineRule="auto"/>
              <w:textAlignment w:val="auto"/>
              <w:rPr>
                <w:rFonts w:ascii="Times New Roman" w:eastAsia="Times New Roman" w:hAnsi="Times New Roman" w:cs="Times New Roman"/>
                <w:bCs/>
                <w:kern w:val="0"/>
                <w:lang w:eastAsia="ru-RU"/>
              </w:rPr>
            </w:pPr>
            <w:r w:rsidRPr="00097B8B">
              <w:rPr>
                <w:rFonts w:ascii="Times New Roman" w:eastAsia="Times New Roman" w:hAnsi="Times New Roman" w:cs="Times New Roman"/>
                <w:bCs/>
                <w:kern w:val="0"/>
                <w:lang w:eastAsia="ru-RU"/>
              </w:rPr>
              <w:t xml:space="preserve">Запрос на </w:t>
            </w:r>
            <w:r w:rsidRPr="00144F91">
              <w:rPr>
                <w:rFonts w:ascii="Times New Roman" w:eastAsia="Times New Roman" w:hAnsi="Times New Roman" w:cs="Times New Roman"/>
                <w:bCs/>
                <w:kern w:val="0"/>
                <w:lang w:eastAsia="ru-RU"/>
              </w:rPr>
              <w:t>внеплановое</w:t>
            </w:r>
            <w:r>
              <w:rPr>
                <w:rFonts w:ascii="Times New Roman" w:eastAsia="Times New Roman" w:hAnsi="Times New Roman" w:cs="Times New Roman"/>
                <w:bCs/>
                <w:kern w:val="0"/>
                <w:lang w:eastAsia="ru-RU"/>
              </w:rPr>
              <w:t xml:space="preserve"> </w:t>
            </w:r>
            <w:r w:rsidRPr="00097B8B">
              <w:rPr>
                <w:rFonts w:ascii="Times New Roman" w:eastAsia="Times New Roman" w:hAnsi="Times New Roman" w:cs="Times New Roman"/>
                <w:bCs/>
                <w:kern w:val="0"/>
                <w:lang w:eastAsia="ru-RU"/>
              </w:rPr>
              <w:t>обслуживание РНИС СО</w:t>
            </w:r>
          </w:p>
        </w:tc>
        <w:tc>
          <w:tcPr>
            <w:tcW w:w="1369" w:type="pct"/>
            <w:tcBorders>
              <w:top w:val="single" w:sz="4" w:space="0" w:color="auto"/>
              <w:left w:val="single" w:sz="4" w:space="0" w:color="auto"/>
              <w:bottom w:val="single" w:sz="4" w:space="0" w:color="auto"/>
              <w:right w:val="single" w:sz="4" w:space="0" w:color="auto"/>
            </w:tcBorders>
          </w:tcPr>
          <w:p w14:paraId="04F07D35" w14:textId="77777777" w:rsidR="008152A6" w:rsidRPr="00097B8B" w:rsidRDefault="008152A6" w:rsidP="00B60224">
            <w:pPr>
              <w:tabs>
                <w:tab w:val="left" w:pos="6663"/>
              </w:tabs>
              <w:autoSpaceDN/>
              <w:spacing w:after="0" w:line="240" w:lineRule="auto"/>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Изменение параметров РНИС СО</w:t>
            </w:r>
          </w:p>
        </w:tc>
        <w:tc>
          <w:tcPr>
            <w:tcW w:w="784" w:type="pct"/>
            <w:tcBorders>
              <w:top w:val="single" w:sz="4" w:space="0" w:color="auto"/>
              <w:left w:val="single" w:sz="4" w:space="0" w:color="auto"/>
              <w:bottom w:val="single" w:sz="4" w:space="0" w:color="auto"/>
              <w:right w:val="single" w:sz="4" w:space="0" w:color="auto"/>
            </w:tcBorders>
            <w:vAlign w:val="center"/>
          </w:tcPr>
          <w:p w14:paraId="190018F9" w14:textId="77777777" w:rsidR="008152A6" w:rsidRPr="00097B8B" w:rsidRDefault="008152A6" w:rsidP="00B60224">
            <w:pPr>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w:t>
            </w:r>
          </w:p>
        </w:tc>
        <w:tc>
          <w:tcPr>
            <w:tcW w:w="563" w:type="pct"/>
            <w:tcBorders>
              <w:top w:val="single" w:sz="4" w:space="0" w:color="auto"/>
              <w:left w:val="single" w:sz="4" w:space="0" w:color="auto"/>
              <w:bottom w:val="single" w:sz="4" w:space="0" w:color="auto"/>
              <w:right w:val="single" w:sz="4" w:space="0" w:color="auto"/>
            </w:tcBorders>
            <w:vAlign w:val="center"/>
          </w:tcPr>
          <w:p w14:paraId="33CABD35"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
                <w:kern w:val="0"/>
                <w:lang w:eastAsia="ru-RU"/>
              </w:rPr>
            </w:pPr>
            <w:r w:rsidRPr="00097B8B">
              <w:rPr>
                <w:rFonts w:ascii="Times New Roman" w:eastAsia="NSimSun" w:hAnsi="Times New Roman" w:cs="Times New Roman"/>
                <w:kern w:val="0"/>
                <w:lang w:eastAsia="zh-CN" w:bidi="hi-IN"/>
              </w:rPr>
              <w:t>0,5</w:t>
            </w:r>
          </w:p>
        </w:tc>
        <w:tc>
          <w:tcPr>
            <w:tcW w:w="845" w:type="pct"/>
            <w:tcBorders>
              <w:top w:val="single" w:sz="4" w:space="0" w:color="auto"/>
              <w:left w:val="single" w:sz="4" w:space="0" w:color="auto"/>
              <w:bottom w:val="single" w:sz="4" w:space="0" w:color="auto"/>
              <w:right w:val="single" w:sz="4" w:space="0" w:color="auto"/>
            </w:tcBorders>
            <w:vAlign w:val="center"/>
          </w:tcPr>
          <w:p w14:paraId="03C96F4D"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Cs/>
                <w:kern w:val="0"/>
                <w:lang w:eastAsia="ru-RU"/>
              </w:rPr>
            </w:pPr>
            <w:r w:rsidRPr="00097B8B">
              <w:rPr>
                <w:rFonts w:ascii="Times New Roman" w:eastAsia="Times New Roman" w:hAnsi="Times New Roman" w:cs="Times New Roman"/>
                <w:bCs/>
                <w:kern w:val="0"/>
                <w:lang w:eastAsia="ru-RU"/>
              </w:rPr>
              <w:t>4</w:t>
            </w:r>
          </w:p>
        </w:tc>
      </w:tr>
      <w:tr w:rsidR="008152A6" w:rsidRPr="00097B8B" w14:paraId="535C683D" w14:textId="77777777" w:rsidTr="00084390">
        <w:trPr>
          <w:trHeight w:val="383"/>
        </w:trPr>
        <w:tc>
          <w:tcPr>
            <w:tcW w:w="843" w:type="pct"/>
            <w:vMerge/>
            <w:tcBorders>
              <w:top w:val="single" w:sz="4" w:space="0" w:color="auto"/>
              <w:left w:val="single" w:sz="4" w:space="0" w:color="auto"/>
              <w:bottom w:val="single" w:sz="4" w:space="0" w:color="auto"/>
              <w:right w:val="single" w:sz="4" w:space="0" w:color="auto"/>
            </w:tcBorders>
          </w:tcPr>
          <w:p w14:paraId="0E03F2B8"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595" w:type="pct"/>
            <w:vMerge/>
            <w:tcBorders>
              <w:left w:val="single" w:sz="4" w:space="0" w:color="auto"/>
              <w:right w:val="single" w:sz="4" w:space="0" w:color="auto"/>
            </w:tcBorders>
          </w:tcPr>
          <w:p w14:paraId="48833317"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Cs/>
                <w:kern w:val="0"/>
                <w:lang w:eastAsia="ru-RU"/>
              </w:rPr>
            </w:pPr>
          </w:p>
        </w:tc>
        <w:tc>
          <w:tcPr>
            <w:tcW w:w="1369" w:type="pct"/>
            <w:tcBorders>
              <w:top w:val="single" w:sz="4" w:space="0" w:color="auto"/>
              <w:left w:val="single" w:sz="4" w:space="0" w:color="auto"/>
              <w:bottom w:val="single" w:sz="4" w:space="0" w:color="auto"/>
              <w:right w:val="single" w:sz="4" w:space="0" w:color="auto"/>
            </w:tcBorders>
          </w:tcPr>
          <w:p w14:paraId="6C4BE6AC" w14:textId="77777777" w:rsidR="008152A6" w:rsidRPr="00097B8B" w:rsidRDefault="008152A6" w:rsidP="00B60224">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Корректировка и выгрузка данных, непредусмотренных для изменения и выгрузки через интерфейс РНИС СО</w:t>
            </w:r>
          </w:p>
        </w:tc>
        <w:tc>
          <w:tcPr>
            <w:tcW w:w="784" w:type="pct"/>
            <w:tcBorders>
              <w:top w:val="single" w:sz="4" w:space="0" w:color="auto"/>
              <w:left w:val="single" w:sz="4" w:space="0" w:color="auto"/>
              <w:bottom w:val="single" w:sz="4" w:space="0" w:color="auto"/>
              <w:right w:val="single" w:sz="4" w:space="0" w:color="auto"/>
            </w:tcBorders>
            <w:vAlign w:val="center"/>
          </w:tcPr>
          <w:p w14:paraId="36DD5536" w14:textId="77777777" w:rsidR="008152A6" w:rsidRPr="00097B8B" w:rsidRDefault="008152A6" w:rsidP="00B60224">
            <w:pPr>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w:t>
            </w:r>
          </w:p>
        </w:tc>
        <w:tc>
          <w:tcPr>
            <w:tcW w:w="563" w:type="pct"/>
            <w:tcBorders>
              <w:top w:val="single" w:sz="4" w:space="0" w:color="auto"/>
              <w:left w:val="single" w:sz="4" w:space="0" w:color="auto"/>
              <w:bottom w:val="single" w:sz="4" w:space="0" w:color="auto"/>
              <w:right w:val="single" w:sz="4" w:space="0" w:color="auto"/>
            </w:tcBorders>
            <w:vAlign w:val="center"/>
          </w:tcPr>
          <w:p w14:paraId="641AD4DA"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
                <w:kern w:val="0"/>
                <w:lang w:eastAsia="ru-RU"/>
              </w:rPr>
            </w:pPr>
            <w:r w:rsidRPr="00097B8B">
              <w:rPr>
                <w:rFonts w:ascii="Times New Roman" w:eastAsia="NSimSun" w:hAnsi="Times New Roman" w:cs="Times New Roman"/>
                <w:kern w:val="0"/>
                <w:lang w:eastAsia="zh-CN" w:bidi="hi-IN"/>
              </w:rPr>
              <w:t>0,5</w:t>
            </w:r>
          </w:p>
        </w:tc>
        <w:tc>
          <w:tcPr>
            <w:tcW w:w="845" w:type="pct"/>
            <w:tcBorders>
              <w:top w:val="single" w:sz="4" w:space="0" w:color="auto"/>
              <w:left w:val="single" w:sz="4" w:space="0" w:color="auto"/>
              <w:bottom w:val="single" w:sz="4" w:space="0" w:color="auto"/>
              <w:right w:val="single" w:sz="4" w:space="0" w:color="auto"/>
            </w:tcBorders>
            <w:vAlign w:val="center"/>
          </w:tcPr>
          <w:p w14:paraId="7464A009"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Cs/>
                <w:kern w:val="0"/>
                <w:lang w:eastAsia="ru-RU"/>
              </w:rPr>
            </w:pPr>
            <w:r w:rsidRPr="00097B8B">
              <w:rPr>
                <w:rFonts w:ascii="Times New Roman" w:eastAsia="Times New Roman" w:hAnsi="Times New Roman" w:cs="Times New Roman"/>
                <w:bCs/>
                <w:kern w:val="0"/>
                <w:lang w:eastAsia="ru-RU"/>
              </w:rPr>
              <w:t>4</w:t>
            </w:r>
          </w:p>
        </w:tc>
      </w:tr>
      <w:tr w:rsidR="008152A6" w:rsidRPr="00097B8B" w14:paraId="54149944" w14:textId="77777777" w:rsidTr="00084390">
        <w:trPr>
          <w:trHeight w:val="383"/>
        </w:trPr>
        <w:tc>
          <w:tcPr>
            <w:tcW w:w="843" w:type="pct"/>
            <w:vMerge/>
            <w:tcBorders>
              <w:top w:val="single" w:sz="4" w:space="0" w:color="auto"/>
              <w:left w:val="single" w:sz="4" w:space="0" w:color="auto"/>
              <w:bottom w:val="single" w:sz="4" w:space="0" w:color="auto"/>
              <w:right w:val="single" w:sz="4" w:space="0" w:color="auto"/>
            </w:tcBorders>
          </w:tcPr>
          <w:p w14:paraId="1B17C674"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595" w:type="pct"/>
            <w:vMerge/>
            <w:tcBorders>
              <w:left w:val="single" w:sz="4" w:space="0" w:color="auto"/>
              <w:right w:val="single" w:sz="4" w:space="0" w:color="auto"/>
            </w:tcBorders>
          </w:tcPr>
          <w:p w14:paraId="7A24FEE5"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Cs/>
                <w:kern w:val="0"/>
                <w:lang w:eastAsia="ru-RU"/>
              </w:rPr>
            </w:pPr>
          </w:p>
        </w:tc>
        <w:tc>
          <w:tcPr>
            <w:tcW w:w="1369" w:type="pct"/>
            <w:tcBorders>
              <w:top w:val="single" w:sz="4" w:space="0" w:color="auto"/>
              <w:left w:val="single" w:sz="4" w:space="0" w:color="auto"/>
              <w:bottom w:val="single" w:sz="4" w:space="0" w:color="auto"/>
              <w:right w:val="single" w:sz="4" w:space="0" w:color="auto"/>
            </w:tcBorders>
          </w:tcPr>
          <w:p w14:paraId="78537E37" w14:textId="01AF6003" w:rsidR="008152A6" w:rsidRPr="00097B8B" w:rsidRDefault="00E6208E" w:rsidP="00AF2F3A">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Выполнение обновлений компонентов РНИС СО</w:t>
            </w:r>
          </w:p>
        </w:tc>
        <w:tc>
          <w:tcPr>
            <w:tcW w:w="784" w:type="pct"/>
            <w:tcBorders>
              <w:top w:val="single" w:sz="4" w:space="0" w:color="auto"/>
              <w:left w:val="single" w:sz="4" w:space="0" w:color="auto"/>
              <w:bottom w:val="single" w:sz="4" w:space="0" w:color="auto"/>
              <w:right w:val="single" w:sz="4" w:space="0" w:color="auto"/>
            </w:tcBorders>
            <w:vAlign w:val="center"/>
          </w:tcPr>
          <w:p w14:paraId="361DFAE5"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w:t>
            </w:r>
          </w:p>
        </w:tc>
        <w:tc>
          <w:tcPr>
            <w:tcW w:w="563" w:type="pct"/>
            <w:tcBorders>
              <w:top w:val="single" w:sz="4" w:space="0" w:color="auto"/>
              <w:left w:val="single" w:sz="4" w:space="0" w:color="auto"/>
              <w:bottom w:val="single" w:sz="4" w:space="0" w:color="auto"/>
              <w:right w:val="single" w:sz="4" w:space="0" w:color="auto"/>
            </w:tcBorders>
            <w:vAlign w:val="center"/>
          </w:tcPr>
          <w:p w14:paraId="372EE0DC"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12</w:t>
            </w:r>
          </w:p>
        </w:tc>
        <w:tc>
          <w:tcPr>
            <w:tcW w:w="845" w:type="pct"/>
            <w:tcBorders>
              <w:top w:val="single" w:sz="4" w:space="0" w:color="auto"/>
              <w:left w:val="single" w:sz="4" w:space="0" w:color="auto"/>
              <w:bottom w:val="single" w:sz="4" w:space="0" w:color="auto"/>
              <w:right w:val="single" w:sz="4" w:space="0" w:color="auto"/>
            </w:tcBorders>
            <w:vAlign w:val="center"/>
          </w:tcPr>
          <w:p w14:paraId="1C751E35" w14:textId="2EB0A091" w:rsidR="008152A6" w:rsidRPr="00097B8B" w:rsidRDefault="004E607F" w:rsidP="00B60224">
            <w:pPr>
              <w:autoSpaceDN/>
              <w:spacing w:after="0" w:line="240" w:lineRule="auto"/>
              <w:jc w:val="center"/>
              <w:textAlignment w:val="auto"/>
              <w:rPr>
                <w:rFonts w:ascii="Times New Roman" w:eastAsia="NSimSun" w:hAnsi="Times New Roman" w:cs="Times New Roman"/>
                <w:b/>
                <w:kern w:val="0"/>
                <w:lang w:eastAsia="zh-CN" w:bidi="hi-IN"/>
              </w:rPr>
            </w:pPr>
            <w:r>
              <w:rPr>
                <w:rFonts w:ascii="Times New Roman" w:eastAsia="NSimSun" w:hAnsi="Times New Roman" w:cs="Times New Roman"/>
                <w:kern w:val="0"/>
                <w:lang w:eastAsia="zh-CN" w:bidi="hi-IN"/>
              </w:rPr>
              <w:t>По согласованию</w:t>
            </w:r>
          </w:p>
        </w:tc>
      </w:tr>
      <w:tr w:rsidR="008152A6" w:rsidRPr="00097B8B" w14:paraId="48D04EE7" w14:textId="77777777" w:rsidTr="00084390">
        <w:trPr>
          <w:trHeight w:val="383"/>
        </w:trPr>
        <w:tc>
          <w:tcPr>
            <w:tcW w:w="843" w:type="pct"/>
            <w:vMerge/>
            <w:tcBorders>
              <w:top w:val="single" w:sz="4" w:space="0" w:color="auto"/>
              <w:left w:val="single" w:sz="4" w:space="0" w:color="auto"/>
              <w:bottom w:val="single" w:sz="4" w:space="0" w:color="auto"/>
              <w:right w:val="single" w:sz="4" w:space="0" w:color="auto"/>
            </w:tcBorders>
          </w:tcPr>
          <w:p w14:paraId="3548A084"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595" w:type="pct"/>
            <w:vMerge/>
            <w:tcBorders>
              <w:left w:val="single" w:sz="4" w:space="0" w:color="auto"/>
              <w:bottom w:val="single" w:sz="4" w:space="0" w:color="auto"/>
              <w:right w:val="single" w:sz="4" w:space="0" w:color="auto"/>
            </w:tcBorders>
          </w:tcPr>
          <w:p w14:paraId="3E42C77D"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Cs/>
                <w:kern w:val="0"/>
                <w:lang w:eastAsia="ru-RU"/>
              </w:rPr>
            </w:pPr>
          </w:p>
        </w:tc>
        <w:tc>
          <w:tcPr>
            <w:tcW w:w="1369" w:type="pct"/>
            <w:tcBorders>
              <w:top w:val="single" w:sz="4" w:space="0" w:color="auto"/>
              <w:left w:val="single" w:sz="4" w:space="0" w:color="auto"/>
              <w:bottom w:val="single" w:sz="4" w:space="0" w:color="auto"/>
              <w:right w:val="single" w:sz="4" w:space="0" w:color="auto"/>
            </w:tcBorders>
          </w:tcPr>
          <w:p w14:paraId="22EBD097" w14:textId="0F3BB222" w:rsidR="008152A6" w:rsidRPr="00097B8B" w:rsidRDefault="00743190" w:rsidP="00B60224">
            <w:pPr>
              <w:tabs>
                <w:tab w:val="left" w:pos="6663"/>
              </w:tabs>
              <w:autoSpaceDN/>
              <w:spacing w:after="0" w:line="240" w:lineRule="auto"/>
              <w:jc w:val="both"/>
              <w:textAlignment w:val="auto"/>
              <w:rPr>
                <w:rFonts w:ascii="Times New Roman" w:eastAsia="NSimSun" w:hAnsi="Times New Roman" w:cs="Times New Roman"/>
                <w:kern w:val="0"/>
                <w:lang w:eastAsia="zh-CN" w:bidi="hi-IN"/>
              </w:rPr>
            </w:pPr>
            <w:r w:rsidRPr="00743190">
              <w:rPr>
                <w:rFonts w:ascii="Times New Roman" w:eastAsia="NSimSun" w:hAnsi="Times New Roman" w:cs="Times New Roman"/>
                <w:kern w:val="0"/>
                <w:lang w:eastAsia="zh-CN" w:bidi="hi-IN"/>
              </w:rPr>
              <w:t>Организация новых интеграционных взаимодействий РНИС СО в соответствии с протоколом API РНИС СО, а также восстановление ранее созданных интеграционных взаимодействий с подсистемами, внешними информационными системами, сервисами передачи данных и источниками информации.</w:t>
            </w:r>
          </w:p>
        </w:tc>
        <w:tc>
          <w:tcPr>
            <w:tcW w:w="784" w:type="pct"/>
            <w:tcBorders>
              <w:top w:val="single" w:sz="4" w:space="0" w:color="auto"/>
              <w:left w:val="single" w:sz="4" w:space="0" w:color="auto"/>
              <w:bottom w:val="single" w:sz="4" w:space="0" w:color="auto"/>
              <w:right w:val="single" w:sz="4" w:space="0" w:color="auto"/>
            </w:tcBorders>
            <w:vAlign w:val="center"/>
          </w:tcPr>
          <w:p w14:paraId="4BAE03F3" w14:textId="77777777" w:rsidR="008152A6" w:rsidRPr="00097B8B" w:rsidRDefault="008152A6" w:rsidP="00B60224">
            <w:pPr>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w:t>
            </w:r>
          </w:p>
        </w:tc>
        <w:tc>
          <w:tcPr>
            <w:tcW w:w="563" w:type="pct"/>
            <w:tcBorders>
              <w:top w:val="single" w:sz="4" w:space="0" w:color="auto"/>
              <w:left w:val="single" w:sz="4" w:space="0" w:color="auto"/>
              <w:bottom w:val="single" w:sz="4" w:space="0" w:color="auto"/>
              <w:right w:val="single" w:sz="4" w:space="0" w:color="auto"/>
            </w:tcBorders>
            <w:vAlign w:val="center"/>
          </w:tcPr>
          <w:p w14:paraId="6DDA6BF9"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Cs/>
                <w:kern w:val="0"/>
                <w:lang w:eastAsia="ru-RU"/>
              </w:rPr>
            </w:pPr>
            <w:r w:rsidRPr="00097B8B">
              <w:rPr>
                <w:rFonts w:ascii="Times New Roman" w:eastAsia="Times New Roman" w:hAnsi="Times New Roman" w:cs="Times New Roman"/>
                <w:bCs/>
                <w:kern w:val="0"/>
                <w:lang w:eastAsia="ru-RU"/>
              </w:rPr>
              <w:t>1</w:t>
            </w:r>
          </w:p>
        </w:tc>
        <w:tc>
          <w:tcPr>
            <w:tcW w:w="845" w:type="pct"/>
            <w:tcBorders>
              <w:top w:val="single" w:sz="4" w:space="0" w:color="auto"/>
              <w:left w:val="single" w:sz="4" w:space="0" w:color="auto"/>
              <w:bottom w:val="single" w:sz="4" w:space="0" w:color="auto"/>
              <w:right w:val="single" w:sz="4" w:space="0" w:color="auto"/>
            </w:tcBorders>
            <w:vAlign w:val="center"/>
          </w:tcPr>
          <w:p w14:paraId="6F6D2278"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Cs/>
                <w:kern w:val="0"/>
                <w:lang w:eastAsia="ru-RU"/>
              </w:rPr>
            </w:pPr>
            <w:r w:rsidRPr="00097B8B">
              <w:rPr>
                <w:rFonts w:ascii="Times New Roman" w:eastAsia="Times New Roman" w:hAnsi="Times New Roman" w:cs="Times New Roman"/>
                <w:bCs/>
                <w:kern w:val="0"/>
                <w:lang w:eastAsia="ru-RU"/>
              </w:rPr>
              <w:t>18</w:t>
            </w:r>
          </w:p>
        </w:tc>
      </w:tr>
      <w:tr w:rsidR="008152A6" w:rsidRPr="00097B8B" w14:paraId="3E35751C" w14:textId="77777777" w:rsidTr="00084390">
        <w:trPr>
          <w:trHeight w:val="309"/>
        </w:trPr>
        <w:tc>
          <w:tcPr>
            <w:tcW w:w="843" w:type="pct"/>
            <w:vMerge w:val="restart"/>
            <w:tcBorders>
              <w:top w:val="single" w:sz="4" w:space="0" w:color="auto"/>
              <w:left w:val="single" w:sz="4" w:space="0" w:color="auto"/>
              <w:bottom w:val="single" w:sz="4" w:space="0" w:color="auto"/>
              <w:right w:val="single" w:sz="4" w:space="0" w:color="auto"/>
            </w:tcBorders>
          </w:tcPr>
          <w:p w14:paraId="7A6FD0C0"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Инцидент</w:t>
            </w:r>
          </w:p>
        </w:tc>
        <w:tc>
          <w:tcPr>
            <w:tcW w:w="595" w:type="pct"/>
            <w:vMerge w:val="restart"/>
            <w:tcBorders>
              <w:top w:val="single" w:sz="4" w:space="0" w:color="auto"/>
              <w:left w:val="single" w:sz="4" w:space="0" w:color="auto"/>
              <w:bottom w:val="single" w:sz="4" w:space="0" w:color="auto"/>
              <w:right w:val="single" w:sz="4" w:space="0" w:color="auto"/>
            </w:tcBorders>
          </w:tcPr>
          <w:p w14:paraId="2EA857FA"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Устранение инцидентов</w:t>
            </w:r>
          </w:p>
        </w:tc>
        <w:tc>
          <w:tcPr>
            <w:tcW w:w="1369" w:type="pct"/>
            <w:vMerge w:val="restart"/>
            <w:tcBorders>
              <w:top w:val="single" w:sz="4" w:space="0" w:color="auto"/>
              <w:left w:val="single" w:sz="4" w:space="0" w:color="auto"/>
              <w:bottom w:val="single" w:sz="4" w:space="0" w:color="auto"/>
              <w:right w:val="single" w:sz="4" w:space="0" w:color="auto"/>
            </w:tcBorders>
          </w:tcPr>
          <w:p w14:paraId="0B43DFF9"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Восстановление работоспособности РНИС СО</w:t>
            </w:r>
          </w:p>
        </w:tc>
        <w:tc>
          <w:tcPr>
            <w:tcW w:w="784" w:type="pct"/>
            <w:tcBorders>
              <w:top w:val="single" w:sz="4" w:space="0" w:color="auto"/>
              <w:left w:val="single" w:sz="4" w:space="0" w:color="auto"/>
              <w:bottom w:val="single" w:sz="4" w:space="0" w:color="auto"/>
              <w:right w:val="single" w:sz="4" w:space="0" w:color="auto"/>
            </w:tcBorders>
            <w:vAlign w:val="center"/>
          </w:tcPr>
          <w:p w14:paraId="45F4183E"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Критичный</w:t>
            </w:r>
          </w:p>
        </w:tc>
        <w:tc>
          <w:tcPr>
            <w:tcW w:w="563" w:type="pct"/>
            <w:vMerge w:val="restart"/>
            <w:tcBorders>
              <w:top w:val="single" w:sz="4" w:space="0" w:color="auto"/>
              <w:left w:val="single" w:sz="4" w:space="0" w:color="auto"/>
              <w:bottom w:val="single" w:sz="4" w:space="0" w:color="auto"/>
              <w:right w:val="single" w:sz="4" w:space="0" w:color="auto"/>
            </w:tcBorders>
            <w:vAlign w:val="center"/>
          </w:tcPr>
          <w:p w14:paraId="4052D29F"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1</w:t>
            </w:r>
          </w:p>
        </w:tc>
        <w:tc>
          <w:tcPr>
            <w:tcW w:w="845" w:type="pct"/>
            <w:tcBorders>
              <w:top w:val="single" w:sz="4" w:space="0" w:color="000000"/>
              <w:left w:val="single" w:sz="4" w:space="0" w:color="auto"/>
              <w:bottom w:val="single" w:sz="4" w:space="0" w:color="000000"/>
              <w:right w:val="single" w:sz="4" w:space="0" w:color="000000"/>
            </w:tcBorders>
            <w:vAlign w:val="center"/>
          </w:tcPr>
          <w:p w14:paraId="4466FE45"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6</w:t>
            </w:r>
          </w:p>
        </w:tc>
      </w:tr>
      <w:tr w:rsidR="008152A6" w:rsidRPr="00097B8B" w14:paraId="068C5049" w14:textId="77777777" w:rsidTr="00084390">
        <w:trPr>
          <w:trHeight w:val="230"/>
        </w:trPr>
        <w:tc>
          <w:tcPr>
            <w:tcW w:w="843" w:type="pct"/>
            <w:vMerge/>
            <w:tcBorders>
              <w:top w:val="single" w:sz="4" w:space="0" w:color="auto"/>
              <w:left w:val="single" w:sz="4" w:space="0" w:color="000000"/>
              <w:bottom w:val="single" w:sz="4" w:space="0" w:color="000000"/>
              <w:right w:val="single" w:sz="4" w:space="0" w:color="000000"/>
            </w:tcBorders>
          </w:tcPr>
          <w:p w14:paraId="23DA770F"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595" w:type="pct"/>
            <w:vMerge/>
            <w:tcBorders>
              <w:top w:val="single" w:sz="4" w:space="0" w:color="auto"/>
              <w:left w:val="single" w:sz="4" w:space="0" w:color="000000"/>
              <w:bottom w:val="single" w:sz="4" w:space="0" w:color="000000"/>
              <w:right w:val="single" w:sz="4" w:space="0" w:color="000000"/>
            </w:tcBorders>
          </w:tcPr>
          <w:p w14:paraId="0F1643A8"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1369" w:type="pct"/>
            <w:vMerge/>
            <w:tcBorders>
              <w:top w:val="single" w:sz="4" w:space="0" w:color="auto"/>
              <w:left w:val="single" w:sz="4" w:space="0" w:color="000000"/>
              <w:bottom w:val="single" w:sz="4" w:space="0" w:color="000000"/>
              <w:right w:val="single" w:sz="4" w:space="0" w:color="000000"/>
            </w:tcBorders>
          </w:tcPr>
          <w:p w14:paraId="642E4943"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784" w:type="pct"/>
            <w:tcBorders>
              <w:top w:val="single" w:sz="4" w:space="0" w:color="auto"/>
              <w:left w:val="single" w:sz="4" w:space="0" w:color="000000"/>
              <w:bottom w:val="single" w:sz="4" w:space="0" w:color="000000"/>
              <w:right w:val="single" w:sz="4" w:space="0" w:color="000000"/>
            </w:tcBorders>
            <w:vAlign w:val="center"/>
          </w:tcPr>
          <w:p w14:paraId="5EBD893F"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Высокий</w:t>
            </w:r>
          </w:p>
        </w:tc>
        <w:tc>
          <w:tcPr>
            <w:tcW w:w="563" w:type="pct"/>
            <w:vMerge/>
            <w:tcBorders>
              <w:top w:val="single" w:sz="4" w:space="0" w:color="auto"/>
              <w:left w:val="single" w:sz="4" w:space="0" w:color="000000"/>
              <w:bottom w:val="single" w:sz="4" w:space="0" w:color="000000"/>
              <w:right w:val="single" w:sz="4" w:space="0" w:color="000000"/>
            </w:tcBorders>
            <w:vAlign w:val="center"/>
          </w:tcPr>
          <w:p w14:paraId="28472408"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
                <w:kern w:val="0"/>
                <w:lang w:eastAsia="ru-RU"/>
              </w:rPr>
            </w:pPr>
          </w:p>
        </w:tc>
        <w:tc>
          <w:tcPr>
            <w:tcW w:w="845" w:type="pct"/>
            <w:tcBorders>
              <w:top w:val="single" w:sz="4" w:space="0" w:color="000000"/>
              <w:left w:val="single" w:sz="4" w:space="0" w:color="000000"/>
              <w:bottom w:val="single" w:sz="4" w:space="0" w:color="000000"/>
              <w:right w:val="single" w:sz="4" w:space="0" w:color="000000"/>
            </w:tcBorders>
            <w:vAlign w:val="center"/>
          </w:tcPr>
          <w:p w14:paraId="4C3E2132"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9</w:t>
            </w:r>
          </w:p>
        </w:tc>
      </w:tr>
      <w:tr w:rsidR="008152A6" w:rsidRPr="00097B8B" w14:paraId="6252E755" w14:textId="77777777" w:rsidTr="00084390">
        <w:trPr>
          <w:trHeight w:val="70"/>
        </w:trPr>
        <w:tc>
          <w:tcPr>
            <w:tcW w:w="843" w:type="pct"/>
            <w:vMerge/>
            <w:tcBorders>
              <w:top w:val="single" w:sz="4" w:space="0" w:color="000000"/>
              <w:left w:val="single" w:sz="4" w:space="0" w:color="000000"/>
              <w:bottom w:val="single" w:sz="4" w:space="0" w:color="000000"/>
              <w:right w:val="single" w:sz="4" w:space="0" w:color="000000"/>
            </w:tcBorders>
          </w:tcPr>
          <w:p w14:paraId="4FF0C12F"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595" w:type="pct"/>
            <w:vMerge/>
            <w:tcBorders>
              <w:top w:val="single" w:sz="4" w:space="0" w:color="000000"/>
              <w:left w:val="single" w:sz="4" w:space="0" w:color="000000"/>
              <w:bottom w:val="single" w:sz="4" w:space="0" w:color="000000"/>
              <w:right w:val="single" w:sz="4" w:space="0" w:color="000000"/>
            </w:tcBorders>
          </w:tcPr>
          <w:p w14:paraId="622FF88C"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1369" w:type="pct"/>
            <w:vMerge/>
            <w:tcBorders>
              <w:top w:val="single" w:sz="4" w:space="0" w:color="000000"/>
              <w:left w:val="single" w:sz="4" w:space="0" w:color="000000"/>
              <w:bottom w:val="single" w:sz="4" w:space="0" w:color="000000"/>
              <w:right w:val="single" w:sz="4" w:space="0" w:color="000000"/>
            </w:tcBorders>
          </w:tcPr>
          <w:p w14:paraId="655EEFD8" w14:textId="77777777" w:rsidR="008152A6" w:rsidRPr="00097B8B" w:rsidRDefault="008152A6" w:rsidP="00B60224">
            <w:pPr>
              <w:suppressAutoHyphens w:val="0"/>
              <w:autoSpaceDN/>
              <w:spacing w:after="0" w:line="240" w:lineRule="auto"/>
              <w:textAlignment w:val="auto"/>
              <w:rPr>
                <w:rFonts w:ascii="Times New Roman" w:eastAsia="Times New Roman" w:hAnsi="Times New Roman" w:cs="Times New Roman"/>
                <w:b/>
                <w:kern w:val="0"/>
                <w:lang w:eastAsia="ru-RU"/>
              </w:rPr>
            </w:pPr>
          </w:p>
        </w:tc>
        <w:tc>
          <w:tcPr>
            <w:tcW w:w="784" w:type="pct"/>
            <w:tcBorders>
              <w:top w:val="single" w:sz="4" w:space="0" w:color="000000"/>
              <w:left w:val="single" w:sz="4" w:space="0" w:color="000000"/>
              <w:bottom w:val="single" w:sz="4" w:space="0" w:color="000000"/>
              <w:right w:val="single" w:sz="4" w:space="0" w:color="000000"/>
            </w:tcBorders>
            <w:vAlign w:val="center"/>
          </w:tcPr>
          <w:p w14:paraId="06241B45"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Стандартный</w:t>
            </w:r>
          </w:p>
        </w:tc>
        <w:tc>
          <w:tcPr>
            <w:tcW w:w="563" w:type="pct"/>
            <w:vMerge/>
            <w:tcBorders>
              <w:top w:val="single" w:sz="4" w:space="0" w:color="000000"/>
              <w:left w:val="single" w:sz="4" w:space="0" w:color="000000"/>
              <w:bottom w:val="single" w:sz="4" w:space="0" w:color="000000"/>
              <w:right w:val="single" w:sz="4" w:space="0" w:color="000000"/>
            </w:tcBorders>
            <w:vAlign w:val="center"/>
          </w:tcPr>
          <w:p w14:paraId="3236EBD3" w14:textId="77777777" w:rsidR="008152A6" w:rsidRPr="00097B8B" w:rsidRDefault="008152A6" w:rsidP="00B60224">
            <w:pPr>
              <w:suppressAutoHyphens w:val="0"/>
              <w:autoSpaceDN/>
              <w:spacing w:after="0" w:line="240" w:lineRule="auto"/>
              <w:jc w:val="center"/>
              <w:textAlignment w:val="auto"/>
              <w:rPr>
                <w:rFonts w:ascii="Times New Roman" w:eastAsia="Times New Roman" w:hAnsi="Times New Roman" w:cs="Times New Roman"/>
                <w:b/>
                <w:kern w:val="0"/>
                <w:lang w:eastAsia="ru-RU"/>
              </w:rPr>
            </w:pPr>
          </w:p>
        </w:tc>
        <w:tc>
          <w:tcPr>
            <w:tcW w:w="845" w:type="pct"/>
            <w:tcBorders>
              <w:top w:val="single" w:sz="4" w:space="0" w:color="000000"/>
              <w:left w:val="single" w:sz="4" w:space="0" w:color="000000"/>
              <w:bottom w:val="single" w:sz="4" w:space="0" w:color="000000"/>
              <w:right w:val="single" w:sz="4" w:space="0" w:color="000000"/>
            </w:tcBorders>
            <w:vAlign w:val="center"/>
          </w:tcPr>
          <w:p w14:paraId="0001DB9E"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18</w:t>
            </w:r>
          </w:p>
        </w:tc>
      </w:tr>
    </w:tbl>
    <w:p w14:paraId="218184CB" w14:textId="77777777" w:rsidR="00D75E76" w:rsidRPr="00097B8B" w:rsidRDefault="00D75E76" w:rsidP="00D75E76">
      <w:pPr>
        <w:keepNext/>
        <w:keepLines/>
        <w:widowControl/>
        <w:tabs>
          <w:tab w:val="left" w:pos="0"/>
          <w:tab w:val="left" w:pos="1276"/>
        </w:tabs>
        <w:suppressAutoHyphens w:val="0"/>
        <w:autoSpaceDN/>
        <w:spacing w:after="0" w:line="240" w:lineRule="auto"/>
        <w:ind w:left="1429"/>
        <w:jc w:val="both"/>
        <w:textAlignment w:val="auto"/>
        <w:rPr>
          <w:rFonts w:ascii="Times New Roman" w:eastAsia="NSimSun" w:hAnsi="Times New Roman" w:cs="Times New Roman"/>
          <w:b/>
          <w:bCs/>
          <w:kern w:val="0"/>
          <w:lang w:eastAsia="zh-CN" w:bidi="hi-IN"/>
        </w:rPr>
      </w:pPr>
    </w:p>
    <w:p w14:paraId="00D02A14" w14:textId="77777777" w:rsidR="008152A6" w:rsidRPr="00097B8B" w:rsidRDefault="008152A6" w:rsidP="00124A57">
      <w:pPr>
        <w:keepNext/>
        <w:keepLines/>
        <w:widowControl/>
        <w:numPr>
          <w:ilvl w:val="2"/>
          <w:numId w:val="26"/>
        </w:numPr>
        <w:tabs>
          <w:tab w:val="left" w:pos="0"/>
          <w:tab w:val="left" w:pos="1276"/>
        </w:tabs>
        <w:suppressAutoHyphens w:val="0"/>
        <w:autoSpaceDN/>
        <w:spacing w:after="0" w:line="240" w:lineRule="auto"/>
        <w:ind w:left="0" w:firstLine="709"/>
        <w:jc w:val="both"/>
        <w:textAlignment w:val="auto"/>
        <w:rPr>
          <w:rFonts w:ascii="Times New Roman" w:eastAsia="NSimSun" w:hAnsi="Times New Roman" w:cs="Times New Roman"/>
          <w:b/>
          <w:bCs/>
          <w:kern w:val="0"/>
          <w:lang w:eastAsia="zh-CN" w:bidi="hi-IN"/>
        </w:rPr>
      </w:pPr>
      <w:r w:rsidRPr="00097B8B">
        <w:rPr>
          <w:rFonts w:ascii="Times New Roman" w:eastAsia="NSimSun" w:hAnsi="Times New Roman" w:cs="Times New Roman"/>
          <w:b/>
          <w:bCs/>
          <w:kern w:val="0"/>
          <w:lang w:eastAsia="zh-CN" w:bidi="hi-IN"/>
        </w:rPr>
        <w:t>Статусы обработки Обращений.</w:t>
      </w:r>
    </w:p>
    <w:p w14:paraId="4CEAFBEF" w14:textId="77777777" w:rsidR="008152A6" w:rsidRPr="00097B8B" w:rsidRDefault="008152A6" w:rsidP="008152A6">
      <w:pPr>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 xml:space="preserve">В процессе обработки обращение может принимать соответствующий статус обработки. Статусы обработки обращений описаны в Таблице </w:t>
      </w:r>
      <w:r w:rsidRPr="00097B8B">
        <w:rPr>
          <w:rFonts w:ascii="Times New Roman" w:eastAsia="NSimSun" w:hAnsi="Times New Roman" w:cs="Times New Roman"/>
          <w:kern w:val="0"/>
          <w:lang w:val="en-US" w:eastAsia="zh-CN" w:bidi="hi-IN"/>
        </w:rPr>
        <w:t>3</w:t>
      </w:r>
      <w:r w:rsidRPr="00097B8B">
        <w:rPr>
          <w:rFonts w:ascii="Times New Roman" w:eastAsia="NSimSun" w:hAnsi="Times New Roman" w:cs="Times New Roman"/>
          <w:kern w:val="0"/>
          <w:lang w:eastAsia="zh-CN" w:bidi="hi-IN"/>
        </w:rPr>
        <w:t>.</w:t>
      </w:r>
      <w:r w:rsidRPr="00097B8B">
        <w:rPr>
          <w:rFonts w:ascii="Times New Roman" w:eastAsia="NSimSun" w:hAnsi="Times New Roman" w:cs="Times New Roman"/>
          <w:kern w:val="0"/>
          <w:lang w:val="en-US" w:eastAsia="zh-CN" w:bidi="hi-IN"/>
        </w:rPr>
        <w:t>7</w:t>
      </w:r>
      <w:r w:rsidRPr="00097B8B">
        <w:rPr>
          <w:rFonts w:ascii="Times New Roman" w:eastAsia="NSimSun" w:hAnsi="Times New Roman" w:cs="Times New Roman"/>
          <w:kern w:val="0"/>
          <w:lang w:eastAsia="zh-CN" w:bidi="hi-IN"/>
        </w:rPr>
        <w:t>.</w:t>
      </w:r>
    </w:p>
    <w:p w14:paraId="6DCFE247" w14:textId="77777777" w:rsidR="008152A6" w:rsidRPr="00097B8B" w:rsidRDefault="008152A6" w:rsidP="008152A6">
      <w:pPr>
        <w:keepNext/>
        <w:autoSpaceDN/>
        <w:spacing w:after="0" w:line="240" w:lineRule="auto"/>
        <w:ind w:firstLine="709"/>
        <w:jc w:val="both"/>
        <w:textAlignment w:val="auto"/>
        <w:rPr>
          <w:rFonts w:ascii="Times New Roman" w:eastAsia="NSimSun" w:hAnsi="Times New Roman" w:cs="Times New Roman"/>
          <w:b/>
          <w:kern w:val="0"/>
          <w:lang w:eastAsia="zh-CN" w:bidi="hi-IN"/>
        </w:rPr>
      </w:pPr>
      <w:bookmarkStart w:id="19" w:name="_Ref504054161"/>
      <w:bookmarkEnd w:id="19"/>
      <w:r w:rsidRPr="00097B8B">
        <w:rPr>
          <w:rFonts w:ascii="Times New Roman" w:eastAsia="NSimSun" w:hAnsi="Times New Roman" w:cs="Times New Roman"/>
          <w:b/>
          <w:kern w:val="0"/>
          <w:lang w:eastAsia="zh-CN" w:bidi="hi-IN"/>
        </w:rPr>
        <w:t xml:space="preserve">Таблица </w:t>
      </w:r>
      <w:r w:rsidRPr="00097B8B">
        <w:rPr>
          <w:rFonts w:ascii="Times New Roman" w:eastAsia="NSimSun" w:hAnsi="Times New Roman" w:cs="Times New Roman"/>
          <w:b/>
          <w:kern w:val="0"/>
          <w:lang w:val="en-US" w:eastAsia="zh-CN" w:bidi="hi-IN"/>
        </w:rPr>
        <w:t>3</w:t>
      </w:r>
      <w:r w:rsidRPr="00097B8B">
        <w:rPr>
          <w:rFonts w:ascii="Times New Roman" w:eastAsia="NSimSun" w:hAnsi="Times New Roman" w:cs="Times New Roman"/>
          <w:b/>
          <w:kern w:val="0"/>
          <w:lang w:eastAsia="zh-CN" w:bidi="hi-IN"/>
        </w:rPr>
        <w:t>.</w:t>
      </w:r>
      <w:r w:rsidRPr="00097B8B">
        <w:rPr>
          <w:rFonts w:ascii="Times New Roman" w:eastAsia="NSimSun" w:hAnsi="Times New Roman" w:cs="Times New Roman"/>
          <w:b/>
          <w:kern w:val="0"/>
          <w:lang w:val="en-US" w:eastAsia="zh-CN" w:bidi="hi-IN"/>
        </w:rPr>
        <w:t>7</w:t>
      </w:r>
      <w:r w:rsidRPr="00097B8B">
        <w:rPr>
          <w:rFonts w:ascii="Times New Roman" w:eastAsia="NSimSun" w:hAnsi="Times New Roman" w:cs="Times New Roman"/>
          <w:b/>
          <w:kern w:val="0"/>
          <w:lang w:eastAsia="zh-CN" w:bidi="hi-IN"/>
        </w:rPr>
        <w:t xml:space="preserve"> – Статусы обработки обращений</w:t>
      </w:r>
    </w:p>
    <w:tbl>
      <w:tblPr>
        <w:tblW w:w="5000" w:type="pct"/>
        <w:tblLook w:val="04A0" w:firstRow="1" w:lastRow="0" w:firstColumn="1" w:lastColumn="0" w:noHBand="0" w:noVBand="1"/>
      </w:tblPr>
      <w:tblGrid>
        <w:gridCol w:w="624"/>
        <w:gridCol w:w="2868"/>
        <w:gridCol w:w="5711"/>
      </w:tblGrid>
      <w:tr w:rsidR="008152A6" w:rsidRPr="00097B8B" w14:paraId="3141EABA" w14:textId="77777777" w:rsidTr="00B60224">
        <w:tc>
          <w:tcPr>
            <w:tcW w:w="339" w:type="pct"/>
            <w:tcBorders>
              <w:top w:val="single" w:sz="4" w:space="0" w:color="000000"/>
              <w:left w:val="single" w:sz="4" w:space="0" w:color="000000"/>
              <w:bottom w:val="single" w:sz="4" w:space="0" w:color="000000"/>
              <w:right w:val="single" w:sz="4" w:space="0" w:color="000000"/>
            </w:tcBorders>
          </w:tcPr>
          <w:p w14:paraId="5B28BD05" w14:textId="77777777" w:rsidR="008152A6" w:rsidRPr="00097B8B" w:rsidRDefault="008152A6" w:rsidP="00B60224">
            <w:pPr>
              <w:autoSpaceDN/>
              <w:spacing w:after="0" w:line="240" w:lineRule="auto"/>
              <w:ind w:right="33"/>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 п/п</w:t>
            </w:r>
          </w:p>
        </w:tc>
        <w:tc>
          <w:tcPr>
            <w:tcW w:w="1558" w:type="pct"/>
            <w:tcBorders>
              <w:top w:val="single" w:sz="4" w:space="0" w:color="000000"/>
              <w:left w:val="single" w:sz="4" w:space="0" w:color="000000"/>
              <w:bottom w:val="single" w:sz="4" w:space="0" w:color="000000"/>
              <w:right w:val="single" w:sz="4" w:space="0" w:color="000000"/>
            </w:tcBorders>
          </w:tcPr>
          <w:p w14:paraId="44E85324"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Наименование статуса</w:t>
            </w:r>
          </w:p>
        </w:tc>
        <w:tc>
          <w:tcPr>
            <w:tcW w:w="3103" w:type="pct"/>
            <w:tcBorders>
              <w:top w:val="single" w:sz="4" w:space="0" w:color="000000"/>
              <w:left w:val="single" w:sz="4" w:space="0" w:color="000000"/>
              <w:bottom w:val="single" w:sz="4" w:space="0" w:color="000000"/>
              <w:right w:val="single" w:sz="4" w:space="0" w:color="000000"/>
            </w:tcBorders>
          </w:tcPr>
          <w:p w14:paraId="1FCA5C41"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Описание</w:t>
            </w:r>
          </w:p>
        </w:tc>
      </w:tr>
      <w:tr w:rsidR="008152A6" w:rsidRPr="00097B8B" w14:paraId="63C72CC8" w14:textId="77777777" w:rsidTr="00B60224">
        <w:tc>
          <w:tcPr>
            <w:tcW w:w="339" w:type="pct"/>
            <w:tcBorders>
              <w:top w:val="single" w:sz="4" w:space="0" w:color="000000"/>
              <w:left w:val="single" w:sz="4" w:space="0" w:color="000000"/>
              <w:bottom w:val="single" w:sz="4" w:space="0" w:color="000000"/>
              <w:right w:val="single" w:sz="4" w:space="0" w:color="000000"/>
            </w:tcBorders>
          </w:tcPr>
          <w:p w14:paraId="48D6B57D"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1.</w:t>
            </w:r>
          </w:p>
        </w:tc>
        <w:tc>
          <w:tcPr>
            <w:tcW w:w="1558" w:type="pct"/>
            <w:tcBorders>
              <w:top w:val="single" w:sz="4" w:space="0" w:color="000000"/>
              <w:left w:val="single" w:sz="4" w:space="0" w:color="000000"/>
              <w:bottom w:val="single" w:sz="4" w:space="0" w:color="000000"/>
              <w:right w:val="single" w:sz="4" w:space="0" w:color="000000"/>
            </w:tcBorders>
          </w:tcPr>
          <w:p w14:paraId="6FFD6708"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Создана</w:t>
            </w:r>
          </w:p>
        </w:tc>
        <w:tc>
          <w:tcPr>
            <w:tcW w:w="3103" w:type="pct"/>
            <w:tcBorders>
              <w:top w:val="single" w:sz="4" w:space="0" w:color="000000"/>
              <w:left w:val="single" w:sz="4" w:space="0" w:color="000000"/>
              <w:bottom w:val="single" w:sz="4" w:space="0" w:color="000000"/>
              <w:right w:val="single" w:sz="4" w:space="0" w:color="000000"/>
            </w:tcBorders>
          </w:tcPr>
          <w:p w14:paraId="676689F3"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Обращение с присвоенным номером.</w:t>
            </w:r>
          </w:p>
        </w:tc>
      </w:tr>
      <w:tr w:rsidR="008152A6" w:rsidRPr="00097B8B" w14:paraId="005125B5" w14:textId="77777777" w:rsidTr="00B60224">
        <w:tc>
          <w:tcPr>
            <w:tcW w:w="339" w:type="pct"/>
            <w:tcBorders>
              <w:top w:val="single" w:sz="4" w:space="0" w:color="000000"/>
              <w:left w:val="single" w:sz="4" w:space="0" w:color="000000"/>
              <w:bottom w:val="single" w:sz="4" w:space="0" w:color="000000"/>
              <w:right w:val="single" w:sz="4" w:space="0" w:color="000000"/>
            </w:tcBorders>
          </w:tcPr>
          <w:p w14:paraId="6B0DD802"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2.</w:t>
            </w:r>
          </w:p>
        </w:tc>
        <w:tc>
          <w:tcPr>
            <w:tcW w:w="1558" w:type="pct"/>
            <w:tcBorders>
              <w:top w:val="single" w:sz="4" w:space="0" w:color="000000"/>
              <w:left w:val="single" w:sz="4" w:space="0" w:color="000000"/>
              <w:bottom w:val="single" w:sz="4" w:space="0" w:color="000000"/>
              <w:right w:val="single" w:sz="4" w:space="0" w:color="000000"/>
            </w:tcBorders>
          </w:tcPr>
          <w:p w14:paraId="0D24BF63"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 работе</w:t>
            </w:r>
          </w:p>
        </w:tc>
        <w:tc>
          <w:tcPr>
            <w:tcW w:w="3103" w:type="pct"/>
            <w:tcBorders>
              <w:top w:val="single" w:sz="4" w:space="0" w:color="000000"/>
              <w:left w:val="single" w:sz="4" w:space="0" w:color="000000"/>
              <w:bottom w:val="single" w:sz="4" w:space="0" w:color="000000"/>
              <w:right w:val="single" w:sz="4" w:space="0" w:color="000000"/>
            </w:tcBorders>
          </w:tcPr>
          <w:p w14:paraId="55CEF9C7"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Обращение принято, действия по сути выполнения обращения уже начаты.</w:t>
            </w:r>
          </w:p>
        </w:tc>
      </w:tr>
      <w:tr w:rsidR="008152A6" w:rsidRPr="00097B8B" w14:paraId="3A82D4EC" w14:textId="77777777" w:rsidTr="00B60224">
        <w:tc>
          <w:tcPr>
            <w:tcW w:w="339" w:type="pct"/>
            <w:tcBorders>
              <w:top w:val="single" w:sz="4" w:space="0" w:color="000000"/>
              <w:left w:val="single" w:sz="4" w:space="0" w:color="000000"/>
              <w:bottom w:val="single" w:sz="4" w:space="0" w:color="000000"/>
              <w:right w:val="single" w:sz="4" w:space="0" w:color="000000"/>
            </w:tcBorders>
          </w:tcPr>
          <w:p w14:paraId="44203F22"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3.</w:t>
            </w:r>
          </w:p>
        </w:tc>
        <w:tc>
          <w:tcPr>
            <w:tcW w:w="1558" w:type="pct"/>
            <w:tcBorders>
              <w:top w:val="single" w:sz="4" w:space="0" w:color="000000"/>
              <w:left w:val="single" w:sz="4" w:space="0" w:color="000000"/>
              <w:bottom w:val="single" w:sz="4" w:space="0" w:color="000000"/>
              <w:right w:val="single" w:sz="4" w:space="0" w:color="000000"/>
            </w:tcBorders>
          </w:tcPr>
          <w:p w14:paraId="2422E5E7"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Приостановлено</w:t>
            </w:r>
          </w:p>
        </w:tc>
        <w:tc>
          <w:tcPr>
            <w:tcW w:w="3103" w:type="pct"/>
            <w:tcBorders>
              <w:top w:val="single" w:sz="4" w:space="0" w:color="000000"/>
              <w:left w:val="single" w:sz="4" w:space="0" w:color="000000"/>
              <w:bottom w:val="single" w:sz="4" w:space="0" w:color="000000"/>
              <w:right w:val="single" w:sz="4" w:space="0" w:color="000000"/>
            </w:tcBorders>
          </w:tcPr>
          <w:p w14:paraId="69DA9C04"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Данных, полученных от Инициатора обращения, недостаточно для анализа проблемы, Инициатору обращения направлены уточняющие вопросы. Работы по обращению приостановлены. Со стороны Инициатора обращения требуются дополнительные действия/информация.</w:t>
            </w:r>
          </w:p>
          <w:p w14:paraId="02A04223"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Обращение должно быть автоматически закрыто, если находится в этом статусе более 20 дней.</w:t>
            </w:r>
          </w:p>
          <w:p w14:paraId="5915F5C8"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Срок действия приостановки не учитывается в общем сроке обработки обращения.</w:t>
            </w:r>
          </w:p>
        </w:tc>
      </w:tr>
      <w:tr w:rsidR="008152A6" w:rsidRPr="00097B8B" w14:paraId="1941AAE7" w14:textId="77777777" w:rsidTr="00B60224">
        <w:tc>
          <w:tcPr>
            <w:tcW w:w="339" w:type="pct"/>
            <w:tcBorders>
              <w:top w:val="single" w:sz="4" w:space="0" w:color="000000"/>
              <w:left w:val="single" w:sz="4" w:space="0" w:color="000000"/>
              <w:bottom w:val="single" w:sz="4" w:space="0" w:color="000000"/>
              <w:right w:val="single" w:sz="4" w:space="0" w:color="000000"/>
            </w:tcBorders>
          </w:tcPr>
          <w:p w14:paraId="482F355B"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4.</w:t>
            </w:r>
          </w:p>
        </w:tc>
        <w:tc>
          <w:tcPr>
            <w:tcW w:w="1558" w:type="pct"/>
            <w:tcBorders>
              <w:top w:val="single" w:sz="4" w:space="0" w:color="000000"/>
              <w:left w:val="single" w:sz="4" w:space="0" w:color="000000"/>
              <w:bottom w:val="single" w:sz="4" w:space="0" w:color="000000"/>
              <w:right w:val="single" w:sz="4" w:space="0" w:color="000000"/>
            </w:tcBorders>
          </w:tcPr>
          <w:p w14:paraId="561EB2CF" w14:textId="77777777" w:rsidR="008152A6" w:rsidRPr="00097B8B" w:rsidRDefault="008152A6" w:rsidP="00B60224">
            <w:pPr>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Выполнено</w:t>
            </w:r>
          </w:p>
        </w:tc>
        <w:tc>
          <w:tcPr>
            <w:tcW w:w="3103" w:type="pct"/>
            <w:tcBorders>
              <w:top w:val="single" w:sz="4" w:space="0" w:color="000000"/>
              <w:left w:val="single" w:sz="4" w:space="0" w:color="000000"/>
              <w:bottom w:val="single" w:sz="4" w:space="0" w:color="000000"/>
              <w:right w:val="single" w:sz="4" w:space="0" w:color="000000"/>
            </w:tcBorders>
          </w:tcPr>
          <w:p w14:paraId="72BE855D" w14:textId="77777777" w:rsidR="008152A6" w:rsidRPr="00097B8B" w:rsidRDefault="008152A6" w:rsidP="00B60224">
            <w:pPr>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Обращение выполнено с возможными резолюциями:</w:t>
            </w:r>
          </w:p>
          <w:p w14:paraId="120F3CA5" w14:textId="77777777" w:rsidR="008152A6" w:rsidRPr="00097B8B" w:rsidRDefault="008152A6" w:rsidP="008152A6">
            <w:pPr>
              <w:pStyle w:val="a8"/>
              <w:numPr>
                <w:ilvl w:val="0"/>
                <w:numId w:val="38"/>
              </w:numPr>
              <w:autoSpaceDN/>
              <w:spacing w:after="0" w:line="240" w:lineRule="auto"/>
              <w:ind w:left="0" w:right="2" w:hanging="41"/>
              <w:jc w:val="both"/>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Решено - решение предоставлено Инициатору обращения;</w:t>
            </w:r>
          </w:p>
          <w:p w14:paraId="6D964328" w14:textId="77777777" w:rsidR="008152A6" w:rsidRPr="00097B8B" w:rsidRDefault="008152A6" w:rsidP="008152A6">
            <w:pPr>
              <w:pStyle w:val="a8"/>
              <w:numPr>
                <w:ilvl w:val="0"/>
                <w:numId w:val="38"/>
              </w:numPr>
              <w:autoSpaceDN/>
              <w:spacing w:after="0" w:line="240" w:lineRule="auto"/>
              <w:ind w:left="0" w:right="2" w:hanging="41"/>
              <w:jc w:val="both"/>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Не воспроизводится – с поясняющим ответом Инициатору обращения:</w:t>
            </w:r>
          </w:p>
          <w:p w14:paraId="389B3EBB" w14:textId="77777777" w:rsidR="008152A6" w:rsidRPr="00097B8B" w:rsidRDefault="008152A6" w:rsidP="008152A6">
            <w:pPr>
              <w:pStyle w:val="a8"/>
              <w:numPr>
                <w:ilvl w:val="0"/>
                <w:numId w:val="39"/>
              </w:numPr>
              <w:autoSpaceDN/>
              <w:spacing w:after="0" w:line="240" w:lineRule="auto"/>
              <w:ind w:left="0" w:right="2" w:firstLine="0"/>
              <w:jc w:val="both"/>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Ошибка пользователя – не является дефектом РНИС СО;</w:t>
            </w:r>
          </w:p>
          <w:p w14:paraId="36C266AC" w14:textId="77777777" w:rsidR="008152A6" w:rsidRPr="00097B8B" w:rsidRDefault="008152A6" w:rsidP="008152A6">
            <w:pPr>
              <w:pStyle w:val="a8"/>
              <w:numPr>
                <w:ilvl w:val="0"/>
                <w:numId w:val="39"/>
              </w:numPr>
              <w:autoSpaceDN/>
              <w:spacing w:after="0" w:line="240" w:lineRule="auto"/>
              <w:ind w:left="0" w:right="2" w:firstLine="0"/>
              <w:jc w:val="both"/>
              <w:textAlignment w:val="auto"/>
              <w:rPr>
                <w:rFonts w:ascii="Times New Roman" w:eastAsia="NSimSun" w:hAnsi="Times New Roman"/>
                <w:b/>
                <w:kern w:val="0"/>
                <w:lang w:eastAsia="zh-CN" w:bidi="hi-IN"/>
              </w:rPr>
            </w:pPr>
            <w:r w:rsidRPr="00097B8B">
              <w:rPr>
                <w:rFonts w:ascii="Times New Roman" w:eastAsia="NSimSun" w:hAnsi="Times New Roman"/>
                <w:kern w:val="0"/>
                <w:lang w:eastAsia="zh-CN" w:bidi="hi-IN"/>
              </w:rPr>
              <w:t>Инфраструктура – проблема не связана с ПО или с ошибкой пользователя.</w:t>
            </w:r>
          </w:p>
          <w:p w14:paraId="5AE9AD0C" w14:textId="77777777" w:rsidR="008152A6" w:rsidRPr="00097B8B" w:rsidRDefault="008152A6" w:rsidP="00B60224">
            <w:pPr>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Инициатор обращения в течение двух рабочих дней подтверждает выполнение работ либо сообщает о наличии мотивированных замечаний к результатам решения заявки. В случае получения замечаний по исполнению заявки сотрудник СТП Исполнителя исправляет выявленные замечания и повторно посылает запрос на подтверждение исполнения заявки. При отсутствии от инициатора заявки мотивированного отказа или подтверждения ее выполнения в течение 5 (пяти) рабочих дней, обращение будет считаться выполненным.</w:t>
            </w:r>
          </w:p>
          <w:p w14:paraId="51A09A06" w14:textId="77777777" w:rsidR="008152A6" w:rsidRPr="00097B8B" w:rsidRDefault="008152A6" w:rsidP="00B60224">
            <w:pPr>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Если в течение 10 дней после перевода обращения в статус «Решено» Инициатор обращения не подтвердил его решение, сотрудник СТП Заказчика обязан перевести данное обращение в статус «Закрыто».</w:t>
            </w:r>
          </w:p>
        </w:tc>
      </w:tr>
    </w:tbl>
    <w:p w14:paraId="074627C7" w14:textId="77777777" w:rsidR="008152A6" w:rsidRPr="00097B8B" w:rsidRDefault="008152A6" w:rsidP="008152A6">
      <w:pPr>
        <w:keepNext/>
        <w:keepLines/>
        <w:tabs>
          <w:tab w:val="left" w:pos="0"/>
          <w:tab w:val="left" w:pos="1276"/>
        </w:tabs>
        <w:autoSpaceDN/>
        <w:spacing w:after="0" w:line="240" w:lineRule="auto"/>
        <w:ind w:left="992"/>
        <w:jc w:val="both"/>
        <w:textAlignment w:val="auto"/>
        <w:rPr>
          <w:rFonts w:ascii="Times New Roman" w:eastAsia="NSimSun" w:hAnsi="Times New Roman" w:cs="Times New Roman"/>
          <w:b/>
          <w:kern w:val="0"/>
          <w:lang w:eastAsia="zh-CN" w:bidi="hi-IN"/>
        </w:rPr>
      </w:pPr>
      <w:bookmarkStart w:id="20" w:name="_Ref504054444"/>
      <w:bookmarkStart w:id="21" w:name="_Ref504059076"/>
      <w:bookmarkEnd w:id="20"/>
      <w:bookmarkEnd w:id="21"/>
    </w:p>
    <w:p w14:paraId="2970B830" w14:textId="77777777" w:rsidR="008152A6" w:rsidRPr="00097B8B" w:rsidRDefault="008152A6" w:rsidP="00124A57">
      <w:pPr>
        <w:keepNext/>
        <w:keepLines/>
        <w:widowControl/>
        <w:numPr>
          <w:ilvl w:val="2"/>
          <w:numId w:val="26"/>
        </w:numPr>
        <w:tabs>
          <w:tab w:val="left" w:pos="0"/>
          <w:tab w:val="left" w:pos="1276"/>
        </w:tabs>
        <w:suppressAutoHyphens w:val="0"/>
        <w:autoSpaceDN/>
        <w:spacing w:after="0" w:line="240" w:lineRule="auto"/>
        <w:ind w:left="0" w:firstLine="709"/>
        <w:jc w:val="both"/>
        <w:textAlignment w:val="auto"/>
        <w:rPr>
          <w:rFonts w:ascii="Times New Roman" w:eastAsia="NSimSun" w:hAnsi="Times New Roman" w:cs="Times New Roman"/>
          <w:b/>
          <w:bCs/>
          <w:kern w:val="0"/>
          <w:lang w:eastAsia="zh-CN" w:bidi="hi-IN"/>
        </w:rPr>
      </w:pPr>
      <w:r w:rsidRPr="00097B8B">
        <w:rPr>
          <w:rFonts w:ascii="Times New Roman" w:eastAsia="NSimSun" w:hAnsi="Times New Roman" w:cs="Times New Roman"/>
          <w:b/>
          <w:bCs/>
          <w:kern w:val="0"/>
          <w:lang w:eastAsia="zh-CN" w:bidi="hi-IN"/>
        </w:rPr>
        <w:t>Порядок регистрации обращений.</w:t>
      </w:r>
    </w:p>
    <w:p w14:paraId="6456DA6F" w14:textId="77777777" w:rsidR="008152A6" w:rsidRPr="00097B8B" w:rsidRDefault="008152A6" w:rsidP="008152A6">
      <w:pPr>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При обращении в СТП Исполнителя Инициатором обращения указывается, в том числе, следующая информация:</w:t>
      </w:r>
    </w:p>
    <w:p w14:paraId="7306BBB9" w14:textId="77777777" w:rsidR="008152A6" w:rsidRPr="00097B8B" w:rsidRDefault="008152A6" w:rsidP="008152A6">
      <w:pPr>
        <w:widowControl/>
        <w:numPr>
          <w:ilvl w:val="0"/>
          <w:numId w:val="24"/>
        </w:numPr>
        <w:tabs>
          <w:tab w:val="left" w:pos="993"/>
        </w:tabs>
        <w:suppressAutoHyphens w:val="0"/>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описание шагов, в результате выполнения которых произошла ошибка/ проблема;</w:t>
      </w:r>
    </w:p>
    <w:p w14:paraId="645C9B85" w14:textId="77777777" w:rsidR="008152A6" w:rsidRPr="00097B8B" w:rsidRDefault="008152A6" w:rsidP="008152A6">
      <w:pPr>
        <w:widowControl/>
        <w:numPr>
          <w:ilvl w:val="0"/>
          <w:numId w:val="11"/>
        </w:numPr>
        <w:tabs>
          <w:tab w:val="left" w:pos="993"/>
        </w:tabs>
        <w:suppressAutoHyphens w:val="0"/>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снимки экрана с сообщением об ошибке (при наличии);</w:t>
      </w:r>
    </w:p>
    <w:p w14:paraId="4FC72C22" w14:textId="77777777" w:rsidR="008152A6" w:rsidRPr="00097B8B" w:rsidRDefault="008152A6" w:rsidP="008152A6">
      <w:pPr>
        <w:widowControl/>
        <w:numPr>
          <w:ilvl w:val="0"/>
          <w:numId w:val="11"/>
        </w:numPr>
        <w:tabs>
          <w:tab w:val="left" w:pos="993"/>
        </w:tabs>
        <w:suppressAutoHyphens w:val="0"/>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ссылки на неработающие экранные формы/объекты справочников;</w:t>
      </w:r>
    </w:p>
    <w:p w14:paraId="26F506FE" w14:textId="77777777" w:rsidR="008152A6" w:rsidRPr="00097B8B" w:rsidRDefault="008152A6" w:rsidP="008152A6">
      <w:pPr>
        <w:widowControl/>
        <w:numPr>
          <w:ilvl w:val="0"/>
          <w:numId w:val="11"/>
        </w:numPr>
        <w:tabs>
          <w:tab w:val="left" w:pos="993"/>
        </w:tabs>
        <w:suppressAutoHyphens w:val="0"/>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информация о причинах смены приоритета (при наличии).</w:t>
      </w:r>
    </w:p>
    <w:p w14:paraId="211A14AB" w14:textId="77777777" w:rsidR="008152A6" w:rsidRPr="00097B8B" w:rsidRDefault="008152A6" w:rsidP="008152A6">
      <w:pPr>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 целях уточнения информации, необходимой для обработки обращения, сотрудник СТП Исполнителя может перевести обращение в статус «Приостановлено» и вернуть его в работу после получения необходимых сведений.</w:t>
      </w:r>
    </w:p>
    <w:p w14:paraId="0097A829" w14:textId="77777777" w:rsidR="008152A6" w:rsidRPr="00097B8B" w:rsidRDefault="008152A6" w:rsidP="008152A6">
      <w:pPr>
        <w:keepNext/>
        <w:keepLines/>
        <w:tabs>
          <w:tab w:val="left" w:pos="0"/>
          <w:tab w:val="left" w:pos="1276"/>
        </w:tabs>
        <w:autoSpaceDN/>
        <w:spacing w:after="0" w:line="240" w:lineRule="auto"/>
        <w:ind w:left="992"/>
        <w:jc w:val="both"/>
        <w:textAlignment w:val="auto"/>
        <w:rPr>
          <w:rFonts w:ascii="Times New Roman" w:eastAsia="NSimSun" w:hAnsi="Times New Roman" w:cs="Times New Roman"/>
          <w:b/>
          <w:kern w:val="0"/>
          <w:lang w:eastAsia="zh-CN" w:bidi="hi-IN"/>
        </w:rPr>
      </w:pPr>
    </w:p>
    <w:p w14:paraId="551ADDAC" w14:textId="77777777" w:rsidR="008152A6" w:rsidRPr="00097B8B" w:rsidRDefault="008152A6" w:rsidP="00124A57">
      <w:pPr>
        <w:keepNext/>
        <w:keepLines/>
        <w:widowControl/>
        <w:numPr>
          <w:ilvl w:val="2"/>
          <w:numId w:val="26"/>
        </w:numPr>
        <w:tabs>
          <w:tab w:val="left" w:pos="0"/>
          <w:tab w:val="left" w:pos="1276"/>
        </w:tabs>
        <w:suppressAutoHyphens w:val="0"/>
        <w:autoSpaceDN/>
        <w:spacing w:after="0" w:line="240" w:lineRule="auto"/>
        <w:ind w:left="0" w:firstLine="709"/>
        <w:jc w:val="both"/>
        <w:textAlignment w:val="auto"/>
        <w:rPr>
          <w:rFonts w:ascii="Times New Roman" w:eastAsia="NSimSun" w:hAnsi="Times New Roman" w:cs="Times New Roman"/>
          <w:b/>
          <w:bCs/>
          <w:kern w:val="0"/>
          <w:lang w:eastAsia="zh-CN" w:bidi="hi-IN"/>
        </w:rPr>
      </w:pPr>
      <w:r w:rsidRPr="00097B8B">
        <w:rPr>
          <w:rFonts w:ascii="Times New Roman" w:eastAsia="NSimSun" w:hAnsi="Times New Roman" w:cs="Times New Roman"/>
          <w:b/>
          <w:bCs/>
          <w:kern w:val="0"/>
          <w:lang w:eastAsia="zh-CN" w:bidi="hi-IN"/>
        </w:rPr>
        <w:t>Порядок выполнения регулярных работ.</w:t>
      </w:r>
    </w:p>
    <w:p w14:paraId="02B6F2D8" w14:textId="77777777" w:rsidR="008152A6" w:rsidRPr="00097B8B" w:rsidRDefault="008152A6" w:rsidP="008152A6">
      <w:pPr>
        <w:autoSpaceDN/>
        <w:spacing w:after="0" w:line="240" w:lineRule="auto"/>
        <w:ind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Регулярные работы выполняются в соответствии с установленными требованиями (Таблица 3.8).</w:t>
      </w:r>
    </w:p>
    <w:p w14:paraId="3F8F01DD" w14:textId="77777777" w:rsidR="008152A6" w:rsidRPr="00097B8B" w:rsidRDefault="008152A6" w:rsidP="008152A6">
      <w:pPr>
        <w:keepNext/>
        <w:autoSpaceDN/>
        <w:spacing w:after="0" w:line="240" w:lineRule="auto"/>
        <w:ind w:firstLine="709"/>
        <w:jc w:val="both"/>
        <w:textAlignment w:val="auto"/>
        <w:rPr>
          <w:rFonts w:ascii="Times New Roman" w:eastAsia="NSimSun" w:hAnsi="Times New Roman" w:cs="Times New Roman"/>
          <w:b/>
          <w:kern w:val="0"/>
          <w:lang w:eastAsia="zh-CN" w:bidi="hi-IN"/>
        </w:rPr>
      </w:pPr>
      <w:bookmarkStart w:id="22" w:name="_Ref504059344"/>
      <w:bookmarkEnd w:id="22"/>
      <w:r w:rsidRPr="00097B8B">
        <w:rPr>
          <w:rFonts w:ascii="Times New Roman" w:eastAsia="NSimSun" w:hAnsi="Times New Roman" w:cs="Times New Roman"/>
          <w:b/>
          <w:kern w:val="0"/>
          <w:lang w:eastAsia="zh-CN" w:bidi="hi-IN"/>
        </w:rPr>
        <w:t>Таблица 3.</w:t>
      </w:r>
      <w:r w:rsidRPr="00097B8B">
        <w:rPr>
          <w:rFonts w:ascii="Times New Roman" w:eastAsia="NSimSun" w:hAnsi="Times New Roman" w:cs="Times New Roman"/>
          <w:b/>
          <w:kern w:val="0"/>
          <w:lang w:val="en-US" w:eastAsia="zh-CN" w:bidi="hi-IN"/>
        </w:rPr>
        <w:t>8</w:t>
      </w:r>
      <w:r w:rsidRPr="00097B8B">
        <w:rPr>
          <w:rFonts w:ascii="Times New Roman" w:eastAsia="NSimSun" w:hAnsi="Times New Roman" w:cs="Times New Roman"/>
          <w:b/>
          <w:kern w:val="0"/>
          <w:lang w:eastAsia="zh-CN" w:bidi="hi-IN"/>
        </w:rPr>
        <w:t xml:space="preserve"> – Порядок выполнения регулярных работ</w:t>
      </w:r>
    </w:p>
    <w:tbl>
      <w:tblPr>
        <w:tblW w:w="5000" w:type="pct"/>
        <w:tblLook w:val="04A0" w:firstRow="1" w:lastRow="0" w:firstColumn="1" w:lastColumn="0" w:noHBand="0" w:noVBand="1"/>
      </w:tblPr>
      <w:tblGrid>
        <w:gridCol w:w="631"/>
        <w:gridCol w:w="4390"/>
        <w:gridCol w:w="4182"/>
      </w:tblGrid>
      <w:tr w:rsidR="008152A6" w:rsidRPr="00097B8B" w14:paraId="7CC4AFB8" w14:textId="77777777" w:rsidTr="00B60224">
        <w:tc>
          <w:tcPr>
            <w:tcW w:w="3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475A5E" w14:textId="77777777" w:rsidR="008152A6" w:rsidRPr="00097B8B" w:rsidRDefault="008152A6" w:rsidP="00B60224">
            <w:pPr>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 п/п</w:t>
            </w:r>
          </w:p>
        </w:tc>
        <w:tc>
          <w:tcPr>
            <w:tcW w:w="2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62CC40" w14:textId="77777777" w:rsidR="008152A6" w:rsidRPr="00097B8B" w:rsidRDefault="008152A6" w:rsidP="00B60224">
            <w:pPr>
              <w:keepNext/>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Типы работ</w:t>
            </w:r>
          </w:p>
        </w:tc>
        <w:tc>
          <w:tcPr>
            <w:tcW w:w="227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426FB7" w14:textId="77777777" w:rsidR="008152A6" w:rsidRPr="00097B8B" w:rsidRDefault="008152A6" w:rsidP="00B60224">
            <w:pPr>
              <w:keepNext/>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Периодичность</w:t>
            </w:r>
          </w:p>
        </w:tc>
      </w:tr>
      <w:tr w:rsidR="008152A6" w:rsidRPr="00097B8B" w14:paraId="45E76DDD" w14:textId="77777777" w:rsidTr="00B60224">
        <w:tc>
          <w:tcPr>
            <w:tcW w:w="343" w:type="pct"/>
            <w:tcBorders>
              <w:top w:val="single" w:sz="4" w:space="0" w:color="000000"/>
              <w:left w:val="single" w:sz="4" w:space="0" w:color="000000"/>
              <w:bottom w:val="single" w:sz="4" w:space="0" w:color="000000"/>
              <w:right w:val="single" w:sz="4" w:space="0" w:color="000000"/>
            </w:tcBorders>
          </w:tcPr>
          <w:p w14:paraId="209629CB"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1.</w:t>
            </w:r>
          </w:p>
        </w:tc>
        <w:tc>
          <w:tcPr>
            <w:tcW w:w="2385" w:type="pct"/>
            <w:tcBorders>
              <w:top w:val="single" w:sz="4" w:space="0" w:color="000000"/>
              <w:left w:val="single" w:sz="4" w:space="0" w:color="000000"/>
              <w:bottom w:val="single" w:sz="4" w:space="0" w:color="000000"/>
              <w:right w:val="single" w:sz="4" w:space="0" w:color="000000"/>
            </w:tcBorders>
          </w:tcPr>
          <w:p w14:paraId="3BCE25A4"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Резервное копирование и проверка целостности резервных копий РНИС СО</w:t>
            </w:r>
          </w:p>
        </w:tc>
        <w:tc>
          <w:tcPr>
            <w:tcW w:w="2272" w:type="pct"/>
            <w:tcBorders>
              <w:top w:val="single" w:sz="4" w:space="0" w:color="000000"/>
              <w:left w:val="single" w:sz="4" w:space="0" w:color="000000"/>
              <w:bottom w:val="single" w:sz="4" w:space="0" w:color="000000"/>
              <w:right w:val="single" w:sz="4" w:space="0" w:color="000000"/>
            </w:tcBorders>
          </w:tcPr>
          <w:p w14:paraId="6E86D6B2"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 соответствии с установленными требованиями (Таблица 3.9)</w:t>
            </w:r>
          </w:p>
        </w:tc>
      </w:tr>
      <w:tr w:rsidR="008152A6" w:rsidRPr="00097B8B" w14:paraId="756FD6E6" w14:textId="77777777" w:rsidTr="00B60224">
        <w:tc>
          <w:tcPr>
            <w:tcW w:w="343" w:type="pct"/>
            <w:tcBorders>
              <w:top w:val="single" w:sz="4" w:space="0" w:color="000000"/>
              <w:left w:val="single" w:sz="4" w:space="0" w:color="000000"/>
              <w:bottom w:val="single" w:sz="4" w:space="0" w:color="000000"/>
              <w:right w:val="single" w:sz="4" w:space="0" w:color="000000"/>
            </w:tcBorders>
          </w:tcPr>
          <w:p w14:paraId="5A6E9339"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2.</w:t>
            </w:r>
          </w:p>
        </w:tc>
        <w:tc>
          <w:tcPr>
            <w:tcW w:w="2385" w:type="pct"/>
            <w:tcBorders>
              <w:top w:val="single" w:sz="4" w:space="0" w:color="000000"/>
              <w:left w:val="single" w:sz="4" w:space="0" w:color="000000"/>
              <w:bottom w:val="single" w:sz="4" w:space="0" w:color="000000"/>
              <w:right w:val="single" w:sz="4" w:space="0" w:color="000000"/>
            </w:tcBorders>
          </w:tcPr>
          <w:p w14:paraId="5F12C6AD" w14:textId="201F8B88" w:rsidR="008152A6" w:rsidRPr="00097B8B" w:rsidRDefault="0005425A" w:rsidP="00B60224">
            <w:pPr>
              <w:autoSpaceDN/>
              <w:spacing w:after="0" w:line="240" w:lineRule="auto"/>
              <w:jc w:val="both"/>
              <w:textAlignment w:val="auto"/>
              <w:rPr>
                <w:rFonts w:ascii="Times New Roman" w:eastAsia="NSimSun" w:hAnsi="Times New Roman" w:cs="Times New Roman"/>
                <w:b/>
                <w:kern w:val="0"/>
                <w:lang w:eastAsia="zh-CN" w:bidi="hi-IN"/>
              </w:rPr>
            </w:pPr>
            <w:r>
              <w:rPr>
                <w:rFonts w:ascii="Times New Roman" w:eastAsia="NSimSun" w:hAnsi="Times New Roman" w:cs="Times New Roman"/>
                <w:kern w:val="0"/>
                <w:lang w:eastAsia="zh-CN" w:bidi="hi-IN"/>
              </w:rPr>
              <w:t>Техническое о</w:t>
            </w:r>
            <w:r w:rsidR="008152A6" w:rsidRPr="00097B8B">
              <w:rPr>
                <w:rFonts w:ascii="Times New Roman" w:eastAsia="NSimSun" w:hAnsi="Times New Roman" w:cs="Times New Roman"/>
                <w:kern w:val="0"/>
                <w:lang w:eastAsia="zh-CN" w:bidi="hi-IN"/>
              </w:rPr>
              <w:t>бслуживание ОПО</w:t>
            </w:r>
          </w:p>
        </w:tc>
        <w:tc>
          <w:tcPr>
            <w:tcW w:w="2272" w:type="pct"/>
            <w:tcBorders>
              <w:top w:val="single" w:sz="4" w:space="0" w:color="000000"/>
              <w:left w:val="single" w:sz="4" w:space="0" w:color="000000"/>
              <w:bottom w:val="single" w:sz="4" w:space="0" w:color="000000"/>
              <w:right w:val="single" w:sz="4" w:space="0" w:color="000000"/>
            </w:tcBorders>
          </w:tcPr>
          <w:p w14:paraId="6E5CB3EF"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 соответствии с установленными требованиями (Таблица 3.10)</w:t>
            </w:r>
          </w:p>
        </w:tc>
      </w:tr>
    </w:tbl>
    <w:p w14:paraId="5E943827" w14:textId="77777777" w:rsidR="008152A6" w:rsidRPr="00097B8B" w:rsidRDefault="008152A6" w:rsidP="008152A6">
      <w:pPr>
        <w:autoSpaceDN/>
        <w:spacing w:after="0" w:line="240" w:lineRule="auto"/>
        <w:ind w:firstLine="708"/>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В рамках выполнения работ по резервному копированию ответственный за выполнение функции (задачи) СТП должен выполнять установленный перечень операций (Таблица 3.9). Применяемые методы резервного копирования: полное, разностное и инкрементальное.</w:t>
      </w:r>
    </w:p>
    <w:p w14:paraId="37C848EB" w14:textId="038ECE18" w:rsidR="008152A6" w:rsidRPr="00097B8B" w:rsidRDefault="008152A6" w:rsidP="008152A6">
      <w:pPr>
        <w:keepNext/>
        <w:autoSpaceDN/>
        <w:spacing w:after="0" w:line="240" w:lineRule="auto"/>
        <w:ind w:firstLine="708"/>
        <w:jc w:val="both"/>
        <w:textAlignment w:val="auto"/>
        <w:rPr>
          <w:rFonts w:ascii="Times New Roman" w:eastAsia="NSimSun" w:hAnsi="Times New Roman" w:cs="Times New Roman"/>
          <w:b/>
          <w:kern w:val="0"/>
          <w:lang w:eastAsia="zh-CN" w:bidi="hi-IN"/>
        </w:rPr>
      </w:pPr>
      <w:bookmarkStart w:id="23" w:name="_Ref504054253"/>
      <w:bookmarkEnd w:id="23"/>
      <w:r w:rsidRPr="00097B8B">
        <w:rPr>
          <w:rFonts w:ascii="Times New Roman" w:eastAsia="NSimSun" w:hAnsi="Times New Roman" w:cs="Times New Roman"/>
          <w:b/>
          <w:kern w:val="0"/>
          <w:lang w:eastAsia="zh-CN" w:bidi="hi-IN"/>
        </w:rPr>
        <w:t xml:space="preserve">Таблица 3.9 – </w:t>
      </w:r>
      <w:r w:rsidR="00D64BF0" w:rsidRPr="00097B8B">
        <w:rPr>
          <w:rFonts w:ascii="Times New Roman" w:eastAsia="NSimSun" w:hAnsi="Times New Roman" w:cs="Times New Roman"/>
          <w:b/>
          <w:kern w:val="0"/>
          <w:lang w:eastAsia="zh-CN" w:bidi="hi-IN"/>
        </w:rPr>
        <w:t>Перечень операций</w:t>
      </w:r>
      <w:r w:rsidR="00D64BF0">
        <w:rPr>
          <w:rFonts w:ascii="Times New Roman" w:eastAsia="NSimSun" w:hAnsi="Times New Roman" w:cs="Times New Roman"/>
          <w:b/>
          <w:kern w:val="0"/>
          <w:lang w:eastAsia="zh-CN" w:bidi="hi-IN"/>
        </w:rPr>
        <w:t xml:space="preserve"> и периодичность</w:t>
      </w:r>
      <w:r w:rsidR="00D64BF0" w:rsidRPr="00097B8B">
        <w:rPr>
          <w:rFonts w:ascii="Times New Roman" w:eastAsia="NSimSun" w:hAnsi="Times New Roman" w:cs="Times New Roman"/>
          <w:b/>
          <w:kern w:val="0"/>
          <w:lang w:eastAsia="zh-CN" w:bidi="hi-IN"/>
        </w:rPr>
        <w:t xml:space="preserve"> резервно</w:t>
      </w:r>
      <w:r w:rsidR="00D64BF0">
        <w:rPr>
          <w:rFonts w:ascii="Times New Roman" w:eastAsia="NSimSun" w:hAnsi="Times New Roman" w:cs="Times New Roman"/>
          <w:b/>
          <w:kern w:val="0"/>
          <w:lang w:eastAsia="zh-CN" w:bidi="hi-IN"/>
        </w:rPr>
        <w:t>го копирования</w:t>
      </w:r>
      <w:r w:rsidR="00D64BF0" w:rsidRPr="00097B8B">
        <w:rPr>
          <w:rFonts w:ascii="Times New Roman" w:eastAsia="NSimSun" w:hAnsi="Times New Roman" w:cs="Times New Roman"/>
          <w:b/>
          <w:kern w:val="0"/>
          <w:lang w:eastAsia="zh-CN" w:bidi="hi-IN"/>
        </w:rPr>
        <w:t xml:space="preserve"> РНИС СО</w:t>
      </w:r>
    </w:p>
    <w:tbl>
      <w:tblPr>
        <w:tblW w:w="5000" w:type="pct"/>
        <w:tblLook w:val="04A0" w:firstRow="1" w:lastRow="0" w:firstColumn="1" w:lastColumn="0" w:noHBand="0" w:noVBand="1"/>
      </w:tblPr>
      <w:tblGrid>
        <w:gridCol w:w="513"/>
        <w:gridCol w:w="3232"/>
        <w:gridCol w:w="1819"/>
        <w:gridCol w:w="3639"/>
      </w:tblGrid>
      <w:tr w:rsidR="00D64BF0" w:rsidRPr="00124A57" w14:paraId="7F8CC707" w14:textId="77777777" w:rsidTr="00703A5A">
        <w:tc>
          <w:tcPr>
            <w:tcW w:w="279" w:type="pct"/>
            <w:tcBorders>
              <w:top w:val="single" w:sz="4" w:space="0" w:color="000000"/>
              <w:left w:val="single" w:sz="4" w:space="0" w:color="000000"/>
              <w:bottom w:val="single" w:sz="4" w:space="0" w:color="000000"/>
              <w:right w:val="single" w:sz="4" w:space="0" w:color="000000"/>
            </w:tcBorders>
            <w:shd w:val="clear" w:color="auto" w:fill="FFFFFF"/>
          </w:tcPr>
          <w:p w14:paraId="2589BAA4" w14:textId="77777777" w:rsidR="00D64BF0" w:rsidRPr="00124A57" w:rsidRDefault="00D64BF0" w:rsidP="00703A5A">
            <w:pPr>
              <w:autoSpaceDN/>
              <w:spacing w:after="0" w:line="240" w:lineRule="auto"/>
              <w:jc w:val="center"/>
              <w:textAlignment w:val="auto"/>
              <w:rPr>
                <w:rFonts w:ascii="Times New Roman" w:eastAsia="NSimSun" w:hAnsi="Times New Roman" w:cs="Times New Roman"/>
                <w:kern w:val="0"/>
                <w:lang w:eastAsia="zh-CN" w:bidi="hi-IN"/>
              </w:rPr>
            </w:pPr>
            <w:r w:rsidRPr="00124A57">
              <w:rPr>
                <w:rFonts w:ascii="Times New Roman" w:eastAsia="NSimSun" w:hAnsi="Times New Roman" w:cs="Times New Roman"/>
                <w:kern w:val="0"/>
                <w:lang w:eastAsia="zh-CN" w:bidi="hi-IN"/>
              </w:rPr>
              <w:t>№ п/п</w:t>
            </w:r>
          </w:p>
        </w:tc>
        <w:tc>
          <w:tcPr>
            <w:tcW w:w="2744" w:type="pct"/>
            <w:gridSpan w:val="2"/>
            <w:tcBorders>
              <w:top w:val="single" w:sz="4" w:space="0" w:color="000000"/>
              <w:left w:val="single" w:sz="4" w:space="0" w:color="000000"/>
              <w:bottom w:val="single" w:sz="4" w:space="0" w:color="auto"/>
              <w:right w:val="single" w:sz="4" w:space="0" w:color="000000"/>
            </w:tcBorders>
            <w:shd w:val="clear" w:color="auto" w:fill="FFFFFF"/>
          </w:tcPr>
          <w:p w14:paraId="2FC9FBD2" w14:textId="77777777" w:rsidR="00D64BF0" w:rsidRPr="00124A57" w:rsidRDefault="00D64BF0" w:rsidP="00703A5A">
            <w:pPr>
              <w:autoSpaceDN/>
              <w:spacing w:after="0" w:line="240" w:lineRule="auto"/>
              <w:jc w:val="center"/>
              <w:textAlignment w:val="auto"/>
              <w:rPr>
                <w:rFonts w:ascii="Times New Roman" w:eastAsia="NSimSun" w:hAnsi="Times New Roman" w:cs="Times New Roman"/>
                <w:kern w:val="0"/>
                <w:lang w:eastAsia="zh-CN" w:bidi="hi-IN"/>
              </w:rPr>
            </w:pPr>
            <w:r w:rsidRPr="00124A57">
              <w:rPr>
                <w:rFonts w:ascii="Times New Roman" w:eastAsia="NSimSun" w:hAnsi="Times New Roman" w:cs="Times New Roman"/>
                <w:kern w:val="0"/>
                <w:lang w:eastAsia="zh-CN" w:bidi="hi-IN"/>
              </w:rPr>
              <w:t>Виды операций</w:t>
            </w:r>
          </w:p>
        </w:tc>
        <w:tc>
          <w:tcPr>
            <w:tcW w:w="1978" w:type="pct"/>
            <w:tcBorders>
              <w:top w:val="single" w:sz="4" w:space="0" w:color="000000"/>
              <w:left w:val="single" w:sz="4" w:space="0" w:color="000000"/>
              <w:bottom w:val="single" w:sz="4" w:space="0" w:color="auto"/>
              <w:right w:val="single" w:sz="4" w:space="0" w:color="000000"/>
            </w:tcBorders>
            <w:shd w:val="clear" w:color="auto" w:fill="FFFFFF"/>
          </w:tcPr>
          <w:p w14:paraId="72CE83BF" w14:textId="77777777" w:rsidR="00D64BF0" w:rsidRPr="00124A57" w:rsidRDefault="00D64BF0" w:rsidP="00703A5A">
            <w:pPr>
              <w:autoSpaceDN/>
              <w:spacing w:after="0" w:line="240" w:lineRule="auto"/>
              <w:jc w:val="center"/>
              <w:textAlignment w:val="auto"/>
              <w:rPr>
                <w:rFonts w:ascii="Times New Roman" w:eastAsia="NSimSun" w:hAnsi="Times New Roman" w:cs="Times New Roman"/>
                <w:kern w:val="0"/>
                <w:lang w:eastAsia="zh-CN" w:bidi="hi-IN"/>
              </w:rPr>
            </w:pPr>
            <w:r w:rsidRPr="00124A57">
              <w:rPr>
                <w:rFonts w:ascii="Times New Roman" w:eastAsia="NSimSun" w:hAnsi="Times New Roman" w:cs="Times New Roman"/>
                <w:kern w:val="0"/>
                <w:lang w:eastAsia="zh-CN" w:bidi="hi-IN"/>
              </w:rPr>
              <w:t>Периодичность</w:t>
            </w:r>
          </w:p>
          <w:p w14:paraId="77A13C21" w14:textId="77777777" w:rsidR="00D64BF0" w:rsidRPr="00124A57" w:rsidRDefault="00D64BF0" w:rsidP="00703A5A">
            <w:pPr>
              <w:autoSpaceDN/>
              <w:spacing w:after="0" w:line="240" w:lineRule="auto"/>
              <w:jc w:val="center"/>
              <w:textAlignment w:val="auto"/>
              <w:rPr>
                <w:rFonts w:ascii="Times New Roman" w:eastAsia="NSimSun" w:hAnsi="Times New Roman" w:cs="Times New Roman"/>
                <w:kern w:val="0"/>
                <w:lang w:eastAsia="zh-CN" w:bidi="hi-IN"/>
              </w:rPr>
            </w:pPr>
            <w:r w:rsidRPr="00124A57">
              <w:rPr>
                <w:rFonts w:ascii="Times New Roman" w:eastAsia="NSimSun" w:hAnsi="Times New Roman" w:cs="Times New Roman"/>
                <w:kern w:val="0"/>
                <w:lang w:eastAsia="zh-CN" w:bidi="hi-IN"/>
              </w:rPr>
              <w:t>выполнения</w:t>
            </w:r>
          </w:p>
        </w:tc>
      </w:tr>
      <w:tr w:rsidR="00D64BF0" w:rsidRPr="00124A57" w14:paraId="0D619E7E" w14:textId="77777777" w:rsidTr="00703A5A">
        <w:trPr>
          <w:trHeight w:val="1728"/>
        </w:trPr>
        <w:tc>
          <w:tcPr>
            <w:tcW w:w="279" w:type="pct"/>
            <w:tcBorders>
              <w:top w:val="single" w:sz="4" w:space="0" w:color="000000"/>
              <w:left w:val="single" w:sz="4" w:space="0" w:color="000000"/>
              <w:bottom w:val="single" w:sz="4" w:space="0" w:color="000000"/>
              <w:right w:val="single" w:sz="4" w:space="0" w:color="auto"/>
            </w:tcBorders>
          </w:tcPr>
          <w:p w14:paraId="56BC6049" w14:textId="77777777" w:rsidR="00D64BF0" w:rsidRPr="00124A57" w:rsidRDefault="00D64BF0" w:rsidP="00703A5A">
            <w:pPr>
              <w:tabs>
                <w:tab w:val="left" w:pos="6663"/>
              </w:tabs>
              <w:autoSpaceDN/>
              <w:spacing w:after="0" w:line="240" w:lineRule="auto"/>
              <w:jc w:val="center"/>
              <w:textAlignment w:val="auto"/>
              <w:rPr>
                <w:rFonts w:ascii="Times New Roman" w:eastAsia="NSimSun" w:hAnsi="Times New Roman" w:cs="Times New Roman"/>
                <w:b/>
                <w:kern w:val="0"/>
                <w:lang w:eastAsia="zh-CN" w:bidi="hi-IN"/>
              </w:rPr>
            </w:pPr>
            <w:r w:rsidRPr="00124A57">
              <w:rPr>
                <w:rFonts w:ascii="Times New Roman" w:eastAsia="NSimSun" w:hAnsi="Times New Roman" w:cs="Times New Roman"/>
                <w:kern w:val="0"/>
                <w:lang w:eastAsia="zh-CN" w:bidi="hi-IN"/>
              </w:rPr>
              <w:t>1.</w:t>
            </w:r>
          </w:p>
        </w:tc>
        <w:tc>
          <w:tcPr>
            <w:tcW w:w="1756" w:type="pct"/>
            <w:tcBorders>
              <w:top w:val="single" w:sz="4" w:space="0" w:color="auto"/>
              <w:left w:val="single" w:sz="4" w:space="0" w:color="auto"/>
              <w:bottom w:val="single" w:sz="4" w:space="0" w:color="auto"/>
              <w:right w:val="single" w:sz="4" w:space="0" w:color="auto"/>
            </w:tcBorders>
          </w:tcPr>
          <w:p w14:paraId="13C6BD65" w14:textId="77777777" w:rsidR="00D64BF0" w:rsidRPr="00124A57" w:rsidRDefault="00D64BF0" w:rsidP="00703A5A">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124A57">
              <w:rPr>
                <w:rFonts w:ascii="Times New Roman" w:eastAsia="NSimSun" w:hAnsi="Times New Roman" w:cs="Times New Roman"/>
                <w:kern w:val="0"/>
                <w:lang w:eastAsia="zh-CN" w:bidi="hi-IN"/>
              </w:rPr>
              <w:t>Резервное копирование базы данных с нормативно-справочной информацией и бизнес-сущностями системы</w:t>
            </w:r>
          </w:p>
        </w:tc>
        <w:tc>
          <w:tcPr>
            <w:tcW w:w="988" w:type="pct"/>
            <w:tcBorders>
              <w:top w:val="single" w:sz="4" w:space="0" w:color="auto"/>
              <w:left w:val="single" w:sz="4" w:space="0" w:color="auto"/>
              <w:right w:val="single" w:sz="4" w:space="0" w:color="auto"/>
            </w:tcBorders>
          </w:tcPr>
          <w:p w14:paraId="4A5C7C3F" w14:textId="77777777" w:rsidR="00D64BF0" w:rsidRPr="00124A57" w:rsidRDefault="00D64BF0" w:rsidP="00703A5A">
            <w:pPr>
              <w:tabs>
                <w:tab w:val="left" w:pos="6663"/>
              </w:tabs>
              <w:autoSpaceDN/>
              <w:spacing w:after="0" w:line="240" w:lineRule="auto"/>
              <w:jc w:val="both"/>
              <w:textAlignment w:val="auto"/>
              <w:rPr>
                <w:rFonts w:ascii="Times New Roman" w:eastAsia="NSimSun" w:hAnsi="Times New Roman" w:cs="Times New Roman"/>
                <w:kern w:val="0"/>
                <w:lang w:eastAsia="zh-CN" w:bidi="hi-IN"/>
              </w:rPr>
            </w:pPr>
            <w:r w:rsidRPr="00124A57">
              <w:rPr>
                <w:rFonts w:ascii="Times New Roman" w:eastAsia="NSimSun" w:hAnsi="Times New Roman" w:cs="Times New Roman"/>
                <w:kern w:val="0"/>
                <w:lang w:eastAsia="zh-CN" w:bidi="hi-IN"/>
              </w:rPr>
              <w:t>Полное резервное копирование всех серверов, входящих в состав РНИС СО (альтернативный способ)</w:t>
            </w:r>
          </w:p>
        </w:tc>
        <w:tc>
          <w:tcPr>
            <w:tcW w:w="1978" w:type="pct"/>
            <w:vMerge w:val="restart"/>
            <w:tcBorders>
              <w:top w:val="single" w:sz="4" w:space="0" w:color="auto"/>
              <w:left w:val="single" w:sz="4" w:space="0" w:color="auto"/>
              <w:right w:val="single" w:sz="4" w:space="0" w:color="auto"/>
            </w:tcBorders>
          </w:tcPr>
          <w:p w14:paraId="59174B56" w14:textId="77777777" w:rsidR="00D64BF0" w:rsidRPr="00124A57" w:rsidRDefault="00D64BF0" w:rsidP="00703A5A">
            <w:pPr>
              <w:tabs>
                <w:tab w:val="left" w:pos="6663"/>
              </w:tabs>
              <w:autoSpaceDN/>
              <w:spacing w:after="0" w:line="240" w:lineRule="auto"/>
              <w:jc w:val="both"/>
              <w:textAlignment w:val="auto"/>
              <w:rPr>
                <w:rFonts w:ascii="Times New Roman" w:eastAsia="NSimSun" w:hAnsi="Times New Roman" w:cs="Times New Roman"/>
                <w:kern w:val="0"/>
                <w:lang w:eastAsia="zh-CN" w:bidi="hi-IN"/>
              </w:rPr>
            </w:pPr>
            <w:r w:rsidRPr="00124A57">
              <w:rPr>
                <w:rFonts w:ascii="Times New Roman" w:eastAsia="NSimSun" w:hAnsi="Times New Roman" w:cs="Times New Roman"/>
                <w:kern w:val="0"/>
                <w:lang w:eastAsia="zh-CN" w:bidi="hi-IN"/>
              </w:rPr>
              <w:t>Ежедневно — создание инкрементных резервных копий с хранением резервных копий за два последних календарных дня.</w:t>
            </w:r>
          </w:p>
          <w:p w14:paraId="2069482F" w14:textId="77777777" w:rsidR="00285D7E" w:rsidRPr="00124A57" w:rsidRDefault="00285D7E" w:rsidP="00703A5A">
            <w:pPr>
              <w:tabs>
                <w:tab w:val="left" w:pos="6663"/>
              </w:tabs>
              <w:autoSpaceDN/>
              <w:spacing w:after="0" w:line="240" w:lineRule="auto"/>
              <w:jc w:val="both"/>
              <w:textAlignment w:val="auto"/>
              <w:rPr>
                <w:rFonts w:ascii="Times New Roman" w:eastAsia="NSimSun" w:hAnsi="Times New Roman" w:cs="Times New Roman"/>
                <w:kern w:val="0"/>
                <w:lang w:eastAsia="zh-CN" w:bidi="hi-IN"/>
              </w:rPr>
            </w:pPr>
          </w:p>
          <w:p w14:paraId="6DB202E6" w14:textId="054E1ADD" w:rsidR="00D64BF0" w:rsidRPr="00124A57" w:rsidRDefault="00D64BF0" w:rsidP="00703A5A">
            <w:pPr>
              <w:tabs>
                <w:tab w:val="left" w:pos="6663"/>
              </w:tabs>
              <w:autoSpaceDN/>
              <w:spacing w:after="0" w:line="240" w:lineRule="auto"/>
              <w:jc w:val="both"/>
              <w:textAlignment w:val="auto"/>
              <w:rPr>
                <w:rFonts w:ascii="Times New Roman" w:eastAsia="NSimSun" w:hAnsi="Times New Roman" w:cs="Times New Roman"/>
                <w:kern w:val="0"/>
                <w:lang w:eastAsia="zh-CN" w:bidi="hi-IN"/>
              </w:rPr>
            </w:pPr>
            <w:r w:rsidRPr="00124A57">
              <w:rPr>
                <w:rFonts w:ascii="Times New Roman" w:eastAsia="NSimSun" w:hAnsi="Times New Roman" w:cs="Times New Roman"/>
                <w:kern w:val="0"/>
                <w:lang w:eastAsia="zh-CN" w:bidi="hi-IN"/>
              </w:rPr>
              <w:t>Еженедельно, каждую субботу — создание полной резервной копии с хранением одной последней еженедельной копии.</w:t>
            </w:r>
          </w:p>
          <w:p w14:paraId="47391F87" w14:textId="77777777" w:rsidR="00285D7E" w:rsidRPr="00124A57" w:rsidRDefault="00285D7E" w:rsidP="00703A5A">
            <w:pPr>
              <w:tabs>
                <w:tab w:val="left" w:pos="6663"/>
              </w:tabs>
              <w:autoSpaceDN/>
              <w:spacing w:after="0" w:line="240" w:lineRule="auto"/>
              <w:jc w:val="both"/>
              <w:textAlignment w:val="auto"/>
              <w:rPr>
                <w:rFonts w:ascii="Times New Roman" w:eastAsia="NSimSun" w:hAnsi="Times New Roman" w:cs="Times New Roman"/>
                <w:kern w:val="0"/>
                <w:lang w:eastAsia="zh-CN" w:bidi="hi-IN"/>
              </w:rPr>
            </w:pPr>
          </w:p>
          <w:p w14:paraId="61261788" w14:textId="0202F9E3" w:rsidR="00D64BF0" w:rsidRPr="00124A57" w:rsidRDefault="00D64BF0" w:rsidP="00703A5A">
            <w:pPr>
              <w:tabs>
                <w:tab w:val="left" w:pos="6663"/>
              </w:tabs>
              <w:autoSpaceDN/>
              <w:spacing w:after="0" w:line="240" w:lineRule="auto"/>
              <w:jc w:val="both"/>
              <w:textAlignment w:val="auto"/>
              <w:rPr>
                <w:rFonts w:ascii="Times New Roman" w:eastAsia="NSimSun" w:hAnsi="Times New Roman" w:cs="Times New Roman"/>
                <w:kern w:val="0"/>
                <w:lang w:eastAsia="zh-CN" w:bidi="hi-IN"/>
              </w:rPr>
            </w:pPr>
            <w:r w:rsidRPr="00124A57">
              <w:rPr>
                <w:rFonts w:ascii="Times New Roman" w:eastAsia="NSimSun" w:hAnsi="Times New Roman" w:cs="Times New Roman"/>
                <w:kern w:val="0"/>
                <w:lang w:eastAsia="zh-CN" w:bidi="hi-IN"/>
              </w:rPr>
              <w:t>Ежемесячно, в первую субботу месяца — создание полной резервной копии с хранением одной последней ежемесячной копии.</w:t>
            </w:r>
          </w:p>
        </w:tc>
      </w:tr>
      <w:tr w:rsidR="00D64BF0" w:rsidRPr="00124A57" w14:paraId="13137AEE" w14:textId="77777777" w:rsidTr="00703A5A">
        <w:tc>
          <w:tcPr>
            <w:tcW w:w="279" w:type="pct"/>
            <w:tcBorders>
              <w:top w:val="single" w:sz="4" w:space="0" w:color="000000"/>
              <w:left w:val="single" w:sz="4" w:space="0" w:color="000000"/>
              <w:bottom w:val="single" w:sz="4" w:space="0" w:color="000000"/>
              <w:right w:val="single" w:sz="4" w:space="0" w:color="auto"/>
            </w:tcBorders>
          </w:tcPr>
          <w:p w14:paraId="7509F254" w14:textId="77777777" w:rsidR="00D64BF0" w:rsidRPr="00124A57" w:rsidRDefault="00D64BF0" w:rsidP="00703A5A">
            <w:pPr>
              <w:tabs>
                <w:tab w:val="left" w:pos="6663"/>
              </w:tabs>
              <w:autoSpaceDN/>
              <w:spacing w:after="0" w:line="240" w:lineRule="auto"/>
              <w:jc w:val="center"/>
              <w:textAlignment w:val="auto"/>
              <w:rPr>
                <w:rFonts w:ascii="Times New Roman" w:eastAsia="NSimSun" w:hAnsi="Times New Roman" w:cs="Times New Roman"/>
                <w:b/>
                <w:kern w:val="0"/>
                <w:lang w:eastAsia="zh-CN" w:bidi="hi-IN"/>
              </w:rPr>
            </w:pPr>
            <w:r w:rsidRPr="00124A57">
              <w:rPr>
                <w:rFonts w:ascii="Times New Roman" w:eastAsia="NSimSun" w:hAnsi="Times New Roman" w:cs="Times New Roman"/>
                <w:kern w:val="0"/>
                <w:lang w:eastAsia="zh-CN" w:bidi="hi-IN"/>
              </w:rPr>
              <w:t>2.</w:t>
            </w:r>
          </w:p>
        </w:tc>
        <w:tc>
          <w:tcPr>
            <w:tcW w:w="1756" w:type="pct"/>
            <w:tcBorders>
              <w:top w:val="single" w:sz="4" w:space="0" w:color="auto"/>
              <w:left w:val="single" w:sz="4" w:space="0" w:color="auto"/>
              <w:bottom w:val="single" w:sz="4" w:space="0" w:color="auto"/>
              <w:right w:val="single" w:sz="4" w:space="0" w:color="auto"/>
            </w:tcBorders>
          </w:tcPr>
          <w:p w14:paraId="19A28750" w14:textId="77777777" w:rsidR="00D64BF0" w:rsidRPr="00124A57" w:rsidRDefault="00D64BF0" w:rsidP="00703A5A">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124A57">
              <w:rPr>
                <w:rFonts w:ascii="Times New Roman" w:eastAsia="NSimSun" w:hAnsi="Times New Roman" w:cs="Times New Roman"/>
                <w:kern w:val="0"/>
                <w:lang w:eastAsia="zh-CN" w:bidi="hi-IN"/>
              </w:rPr>
              <w:t>Резервное копирование конфигурации системы (etcd)</w:t>
            </w:r>
          </w:p>
        </w:tc>
        <w:tc>
          <w:tcPr>
            <w:tcW w:w="988" w:type="pct"/>
            <w:tcBorders>
              <w:left w:val="single" w:sz="4" w:space="0" w:color="auto"/>
              <w:right w:val="single" w:sz="4" w:space="0" w:color="auto"/>
            </w:tcBorders>
          </w:tcPr>
          <w:p w14:paraId="0B2DD937" w14:textId="77777777" w:rsidR="00D64BF0" w:rsidRPr="00124A57" w:rsidRDefault="00D64BF0" w:rsidP="00703A5A">
            <w:pPr>
              <w:tabs>
                <w:tab w:val="left" w:pos="6663"/>
              </w:tabs>
              <w:autoSpaceDN/>
              <w:spacing w:after="0" w:line="240" w:lineRule="auto"/>
              <w:jc w:val="both"/>
              <w:textAlignment w:val="auto"/>
              <w:rPr>
                <w:rFonts w:ascii="Times New Roman" w:eastAsia="NSimSun" w:hAnsi="Times New Roman" w:cs="Times New Roman"/>
                <w:kern w:val="0"/>
                <w:lang w:eastAsia="zh-CN" w:bidi="hi-IN"/>
              </w:rPr>
            </w:pPr>
          </w:p>
        </w:tc>
        <w:tc>
          <w:tcPr>
            <w:tcW w:w="1978" w:type="pct"/>
            <w:vMerge/>
            <w:tcBorders>
              <w:left w:val="single" w:sz="4" w:space="0" w:color="auto"/>
              <w:right w:val="single" w:sz="4" w:space="0" w:color="auto"/>
            </w:tcBorders>
          </w:tcPr>
          <w:p w14:paraId="78F2BB97" w14:textId="77777777" w:rsidR="00D64BF0" w:rsidRPr="00124A57" w:rsidRDefault="00D64BF0" w:rsidP="00703A5A">
            <w:pPr>
              <w:tabs>
                <w:tab w:val="left" w:pos="6663"/>
              </w:tabs>
              <w:autoSpaceDN/>
              <w:spacing w:after="0" w:line="240" w:lineRule="auto"/>
              <w:jc w:val="both"/>
              <w:textAlignment w:val="auto"/>
              <w:rPr>
                <w:rFonts w:ascii="Times New Roman" w:eastAsia="NSimSun" w:hAnsi="Times New Roman" w:cs="Times New Roman"/>
                <w:kern w:val="0"/>
                <w:lang w:eastAsia="zh-CN" w:bidi="hi-IN"/>
              </w:rPr>
            </w:pPr>
          </w:p>
        </w:tc>
      </w:tr>
      <w:tr w:rsidR="00D64BF0" w:rsidRPr="00124A57" w14:paraId="63707AA4" w14:textId="77777777" w:rsidTr="00703A5A">
        <w:tc>
          <w:tcPr>
            <w:tcW w:w="279" w:type="pct"/>
            <w:tcBorders>
              <w:top w:val="single" w:sz="4" w:space="0" w:color="000000"/>
              <w:left w:val="single" w:sz="4" w:space="0" w:color="000000"/>
              <w:bottom w:val="single" w:sz="4" w:space="0" w:color="000000"/>
              <w:right w:val="single" w:sz="4" w:space="0" w:color="auto"/>
            </w:tcBorders>
          </w:tcPr>
          <w:p w14:paraId="6D5FC5AA" w14:textId="77777777" w:rsidR="00D64BF0" w:rsidRPr="00124A57" w:rsidRDefault="00D64BF0" w:rsidP="00703A5A">
            <w:pPr>
              <w:tabs>
                <w:tab w:val="left" w:pos="6663"/>
              </w:tabs>
              <w:autoSpaceDN/>
              <w:spacing w:after="0" w:line="240" w:lineRule="auto"/>
              <w:jc w:val="center"/>
              <w:textAlignment w:val="auto"/>
              <w:rPr>
                <w:rFonts w:ascii="Times New Roman" w:eastAsia="NSimSun" w:hAnsi="Times New Roman" w:cs="Times New Roman"/>
                <w:b/>
                <w:kern w:val="0"/>
                <w:lang w:eastAsia="zh-CN" w:bidi="hi-IN"/>
              </w:rPr>
            </w:pPr>
            <w:r w:rsidRPr="00124A57">
              <w:rPr>
                <w:rFonts w:ascii="Times New Roman" w:eastAsia="NSimSun" w:hAnsi="Times New Roman" w:cs="Times New Roman"/>
                <w:kern w:val="0"/>
                <w:lang w:eastAsia="zh-CN" w:bidi="hi-IN"/>
              </w:rPr>
              <w:t>3.</w:t>
            </w:r>
          </w:p>
        </w:tc>
        <w:tc>
          <w:tcPr>
            <w:tcW w:w="1756" w:type="pct"/>
            <w:tcBorders>
              <w:top w:val="single" w:sz="4" w:space="0" w:color="auto"/>
              <w:left w:val="single" w:sz="4" w:space="0" w:color="auto"/>
              <w:bottom w:val="single" w:sz="4" w:space="0" w:color="auto"/>
              <w:right w:val="single" w:sz="4" w:space="0" w:color="auto"/>
            </w:tcBorders>
          </w:tcPr>
          <w:p w14:paraId="0E2EF65C" w14:textId="77777777" w:rsidR="00D64BF0" w:rsidRPr="00124A57" w:rsidRDefault="00D64BF0" w:rsidP="00703A5A">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124A57">
              <w:rPr>
                <w:rFonts w:ascii="Times New Roman" w:eastAsia="NSimSun" w:hAnsi="Times New Roman" w:cs="Times New Roman"/>
                <w:kern w:val="0"/>
                <w:lang w:eastAsia="zh-CN" w:bidi="hi-IN"/>
              </w:rPr>
              <w:t>Резервное копирование файлового хранилища (отчеты, загрузки пользователей)</w:t>
            </w:r>
          </w:p>
        </w:tc>
        <w:tc>
          <w:tcPr>
            <w:tcW w:w="988" w:type="pct"/>
            <w:tcBorders>
              <w:left w:val="single" w:sz="4" w:space="0" w:color="auto"/>
              <w:bottom w:val="single" w:sz="4" w:space="0" w:color="auto"/>
              <w:right w:val="single" w:sz="4" w:space="0" w:color="auto"/>
            </w:tcBorders>
          </w:tcPr>
          <w:p w14:paraId="3AADD49B" w14:textId="77777777" w:rsidR="00D64BF0" w:rsidRPr="00124A57" w:rsidRDefault="00D64BF0" w:rsidP="00703A5A">
            <w:pPr>
              <w:tabs>
                <w:tab w:val="left" w:pos="6663"/>
              </w:tabs>
              <w:autoSpaceDN/>
              <w:spacing w:after="0" w:line="240" w:lineRule="auto"/>
              <w:jc w:val="both"/>
              <w:textAlignment w:val="auto"/>
              <w:rPr>
                <w:rFonts w:ascii="Times New Roman" w:eastAsia="NSimSun" w:hAnsi="Times New Roman" w:cs="Times New Roman"/>
                <w:kern w:val="0"/>
                <w:lang w:eastAsia="zh-CN" w:bidi="hi-IN"/>
              </w:rPr>
            </w:pPr>
          </w:p>
        </w:tc>
        <w:tc>
          <w:tcPr>
            <w:tcW w:w="1978" w:type="pct"/>
            <w:vMerge/>
            <w:tcBorders>
              <w:left w:val="single" w:sz="4" w:space="0" w:color="auto"/>
              <w:bottom w:val="single" w:sz="4" w:space="0" w:color="auto"/>
              <w:right w:val="single" w:sz="4" w:space="0" w:color="auto"/>
            </w:tcBorders>
          </w:tcPr>
          <w:p w14:paraId="39C20617" w14:textId="77777777" w:rsidR="00D64BF0" w:rsidRPr="00124A57" w:rsidRDefault="00D64BF0" w:rsidP="00703A5A">
            <w:pPr>
              <w:tabs>
                <w:tab w:val="left" w:pos="6663"/>
              </w:tabs>
              <w:autoSpaceDN/>
              <w:spacing w:after="0" w:line="240" w:lineRule="auto"/>
              <w:jc w:val="both"/>
              <w:textAlignment w:val="auto"/>
              <w:rPr>
                <w:rFonts w:ascii="Times New Roman" w:eastAsia="NSimSun" w:hAnsi="Times New Roman" w:cs="Times New Roman"/>
                <w:kern w:val="0"/>
                <w:lang w:eastAsia="zh-CN" w:bidi="hi-IN"/>
              </w:rPr>
            </w:pPr>
          </w:p>
        </w:tc>
      </w:tr>
      <w:tr w:rsidR="00D64BF0" w:rsidRPr="008614AE" w14:paraId="475A1B9A" w14:textId="77777777" w:rsidTr="00703A5A">
        <w:tc>
          <w:tcPr>
            <w:tcW w:w="279" w:type="pct"/>
            <w:tcBorders>
              <w:top w:val="single" w:sz="4" w:space="0" w:color="000000"/>
              <w:left w:val="single" w:sz="4" w:space="0" w:color="000000"/>
              <w:bottom w:val="single" w:sz="4" w:space="0" w:color="000000"/>
              <w:right w:val="single" w:sz="4" w:space="0" w:color="auto"/>
            </w:tcBorders>
          </w:tcPr>
          <w:p w14:paraId="6D1DE10F" w14:textId="77777777" w:rsidR="00D64BF0" w:rsidRPr="00124A57" w:rsidRDefault="00D64BF0" w:rsidP="00703A5A">
            <w:pPr>
              <w:tabs>
                <w:tab w:val="left" w:pos="6663"/>
              </w:tabs>
              <w:autoSpaceDN/>
              <w:spacing w:after="0" w:line="240" w:lineRule="auto"/>
              <w:jc w:val="center"/>
              <w:textAlignment w:val="auto"/>
              <w:rPr>
                <w:rFonts w:ascii="Times New Roman" w:eastAsia="NSimSun" w:hAnsi="Times New Roman" w:cs="Times New Roman"/>
                <w:kern w:val="0"/>
                <w:lang w:eastAsia="zh-CN" w:bidi="hi-IN"/>
              </w:rPr>
            </w:pPr>
            <w:r w:rsidRPr="00124A57">
              <w:rPr>
                <w:rFonts w:ascii="Times New Roman" w:eastAsia="NSimSun" w:hAnsi="Times New Roman" w:cs="Times New Roman"/>
                <w:kern w:val="0"/>
                <w:lang w:eastAsia="zh-CN" w:bidi="hi-IN"/>
              </w:rPr>
              <w:t>4.</w:t>
            </w:r>
          </w:p>
        </w:tc>
        <w:tc>
          <w:tcPr>
            <w:tcW w:w="2744" w:type="pct"/>
            <w:gridSpan w:val="2"/>
            <w:tcBorders>
              <w:top w:val="single" w:sz="4" w:space="0" w:color="auto"/>
              <w:left w:val="single" w:sz="4" w:space="0" w:color="auto"/>
              <w:bottom w:val="single" w:sz="4" w:space="0" w:color="auto"/>
              <w:right w:val="single" w:sz="4" w:space="0" w:color="auto"/>
            </w:tcBorders>
          </w:tcPr>
          <w:p w14:paraId="2E4FE37A" w14:textId="77777777" w:rsidR="00D64BF0" w:rsidRPr="00124A57" w:rsidRDefault="00D64BF0" w:rsidP="00703A5A">
            <w:pPr>
              <w:tabs>
                <w:tab w:val="left" w:pos="6663"/>
              </w:tabs>
              <w:autoSpaceDN/>
              <w:spacing w:after="0" w:line="240" w:lineRule="auto"/>
              <w:jc w:val="both"/>
              <w:textAlignment w:val="auto"/>
              <w:rPr>
                <w:rFonts w:ascii="Times New Roman" w:eastAsia="NSimSun" w:hAnsi="Times New Roman" w:cs="Times New Roman"/>
                <w:kern w:val="0"/>
                <w:lang w:eastAsia="zh-CN" w:bidi="hi-IN"/>
              </w:rPr>
            </w:pPr>
            <w:r w:rsidRPr="00084390">
              <w:rPr>
                <w:rFonts w:ascii="Times New Roman" w:eastAsia="NSimSun" w:hAnsi="Times New Roman" w:cs="Times New Roman"/>
                <w:kern w:val="0"/>
                <w:lang w:eastAsia="zh-CN" w:bidi="hi-IN"/>
              </w:rPr>
              <w:t>Проверка целостности резервных копий РНИС СО</w:t>
            </w:r>
          </w:p>
        </w:tc>
        <w:tc>
          <w:tcPr>
            <w:tcW w:w="1978" w:type="pct"/>
            <w:tcBorders>
              <w:top w:val="single" w:sz="4" w:space="0" w:color="auto"/>
              <w:left w:val="single" w:sz="4" w:space="0" w:color="auto"/>
              <w:bottom w:val="single" w:sz="4" w:space="0" w:color="auto"/>
              <w:right w:val="single" w:sz="4" w:space="0" w:color="auto"/>
            </w:tcBorders>
          </w:tcPr>
          <w:p w14:paraId="49D68FDE" w14:textId="77777777" w:rsidR="00D64BF0" w:rsidRPr="00124A57" w:rsidRDefault="00D64BF0" w:rsidP="00703A5A">
            <w:pPr>
              <w:tabs>
                <w:tab w:val="left" w:pos="6663"/>
              </w:tabs>
              <w:autoSpaceDN/>
              <w:spacing w:after="0" w:line="240" w:lineRule="auto"/>
              <w:jc w:val="both"/>
              <w:textAlignment w:val="auto"/>
              <w:rPr>
                <w:rFonts w:ascii="Times New Roman" w:eastAsia="NSimSun" w:hAnsi="Times New Roman" w:cs="Times New Roman"/>
                <w:kern w:val="0"/>
                <w:lang w:eastAsia="zh-CN" w:bidi="hi-IN"/>
              </w:rPr>
            </w:pPr>
            <w:r w:rsidRPr="00124A57">
              <w:rPr>
                <w:rFonts w:ascii="Times New Roman" w:eastAsia="NSimSun" w:hAnsi="Times New Roman" w:cs="Times New Roman"/>
                <w:kern w:val="0"/>
                <w:lang w:eastAsia="zh-CN" w:bidi="hi-IN"/>
              </w:rPr>
              <w:t>После каждого создания полной резервной копии.</w:t>
            </w:r>
          </w:p>
        </w:tc>
      </w:tr>
    </w:tbl>
    <w:p w14:paraId="791458CA" w14:textId="77777777" w:rsidR="0057080F" w:rsidRDefault="0057080F" w:rsidP="008152A6">
      <w:pPr>
        <w:autoSpaceDN/>
        <w:spacing w:after="0" w:line="240" w:lineRule="auto"/>
        <w:ind w:firstLine="708"/>
        <w:jc w:val="both"/>
        <w:textAlignment w:val="auto"/>
        <w:rPr>
          <w:rFonts w:ascii="Times New Roman" w:eastAsia="NSimSun" w:hAnsi="Times New Roman" w:cs="Times New Roman"/>
          <w:kern w:val="0"/>
          <w:lang w:eastAsia="zh-CN" w:bidi="hi-IN"/>
        </w:rPr>
      </w:pPr>
    </w:p>
    <w:p w14:paraId="716F9B62" w14:textId="5E5B8BF0" w:rsidR="008152A6" w:rsidRPr="00097B8B" w:rsidRDefault="008152A6" w:rsidP="008152A6">
      <w:pPr>
        <w:autoSpaceDN/>
        <w:spacing w:after="0" w:line="240" w:lineRule="auto"/>
        <w:ind w:firstLine="708"/>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 рамках выполнения работ по обслуживанию ОПО ответственный за выполнение функции (задачи) СТП должен выполнять установленный перечень операций (Таблица 3.10).</w:t>
      </w:r>
    </w:p>
    <w:p w14:paraId="61A900D3" w14:textId="2E7638AA" w:rsidR="008152A6" w:rsidRPr="00097B8B" w:rsidRDefault="008152A6" w:rsidP="008152A6">
      <w:pPr>
        <w:keepNext/>
        <w:autoSpaceDN/>
        <w:spacing w:after="0" w:line="240" w:lineRule="auto"/>
        <w:ind w:firstLine="708"/>
        <w:jc w:val="both"/>
        <w:textAlignment w:val="auto"/>
        <w:rPr>
          <w:rFonts w:ascii="Times New Roman" w:eastAsia="NSimSun" w:hAnsi="Times New Roman" w:cs="Times New Roman"/>
          <w:b/>
          <w:kern w:val="0"/>
          <w:lang w:eastAsia="zh-CN" w:bidi="hi-IN"/>
        </w:rPr>
      </w:pPr>
      <w:bookmarkStart w:id="24" w:name="_Ref504054227"/>
      <w:bookmarkEnd w:id="24"/>
      <w:r w:rsidRPr="00097B8B">
        <w:rPr>
          <w:rFonts w:ascii="Times New Roman" w:eastAsia="NSimSun" w:hAnsi="Times New Roman" w:cs="Times New Roman"/>
          <w:b/>
          <w:kern w:val="0"/>
          <w:lang w:eastAsia="zh-CN" w:bidi="hi-IN"/>
        </w:rPr>
        <w:t xml:space="preserve">Таблица 3.10 – Перечень операций по </w:t>
      </w:r>
      <w:r w:rsidR="0005425A">
        <w:rPr>
          <w:rFonts w:ascii="Times New Roman" w:eastAsia="NSimSun" w:hAnsi="Times New Roman" w:cs="Times New Roman"/>
          <w:b/>
          <w:kern w:val="0"/>
          <w:lang w:eastAsia="zh-CN" w:bidi="hi-IN"/>
        </w:rPr>
        <w:t xml:space="preserve">техническому </w:t>
      </w:r>
      <w:r w:rsidRPr="00097B8B">
        <w:rPr>
          <w:rFonts w:ascii="Times New Roman" w:eastAsia="NSimSun" w:hAnsi="Times New Roman" w:cs="Times New Roman"/>
          <w:b/>
          <w:kern w:val="0"/>
          <w:lang w:eastAsia="zh-CN" w:bidi="hi-IN"/>
        </w:rPr>
        <w:t>обслуживанию ОПО</w:t>
      </w:r>
    </w:p>
    <w:tbl>
      <w:tblPr>
        <w:tblW w:w="5000" w:type="pct"/>
        <w:tblLook w:val="04A0" w:firstRow="1" w:lastRow="0" w:firstColumn="1" w:lastColumn="0" w:noHBand="0" w:noVBand="1"/>
      </w:tblPr>
      <w:tblGrid>
        <w:gridCol w:w="634"/>
        <w:gridCol w:w="3412"/>
        <w:gridCol w:w="5157"/>
      </w:tblGrid>
      <w:tr w:rsidR="008152A6" w:rsidRPr="00097B8B" w14:paraId="24208E3F" w14:textId="77777777" w:rsidTr="00B60224">
        <w:tc>
          <w:tcPr>
            <w:tcW w:w="34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91932B" w14:textId="77777777" w:rsidR="008152A6" w:rsidRPr="00097B8B" w:rsidRDefault="008152A6" w:rsidP="00B60224">
            <w:pPr>
              <w:keepNext/>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 п/п</w:t>
            </w:r>
          </w:p>
        </w:tc>
        <w:tc>
          <w:tcPr>
            <w:tcW w:w="18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C79D69" w14:textId="77777777" w:rsidR="008152A6" w:rsidRPr="00097B8B" w:rsidRDefault="008152A6" w:rsidP="00B60224">
            <w:pPr>
              <w:keepNext/>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Перечень операций</w:t>
            </w:r>
          </w:p>
        </w:tc>
        <w:tc>
          <w:tcPr>
            <w:tcW w:w="28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EE6EE2" w14:textId="4DE539A3" w:rsidR="008152A6" w:rsidRPr="00097B8B" w:rsidRDefault="00EB16D3" w:rsidP="00B60224">
            <w:pPr>
              <w:keepNext/>
              <w:autoSpaceDN/>
              <w:spacing w:after="0" w:line="240" w:lineRule="auto"/>
              <w:ind w:firstLine="5"/>
              <w:jc w:val="center"/>
              <w:textAlignment w:val="auto"/>
              <w:rPr>
                <w:rFonts w:ascii="Times New Roman" w:eastAsia="NSimSun" w:hAnsi="Times New Roman" w:cs="Times New Roman"/>
                <w:kern w:val="0"/>
                <w:lang w:eastAsia="zh-CN" w:bidi="hi-IN"/>
              </w:rPr>
            </w:pPr>
            <w:r w:rsidRPr="00EB16D3">
              <w:rPr>
                <w:rFonts w:ascii="Times New Roman" w:eastAsia="NSimSun" w:hAnsi="Times New Roman" w:cs="Times New Roman"/>
                <w:kern w:val="0"/>
                <w:lang w:eastAsia="zh-CN" w:bidi="hi-IN"/>
              </w:rPr>
              <w:t>Сроки и периодичность выполнения</w:t>
            </w:r>
          </w:p>
        </w:tc>
      </w:tr>
      <w:tr w:rsidR="00EB16D3" w:rsidRPr="00097B8B" w14:paraId="1FDA6A5E" w14:textId="77777777" w:rsidTr="00B60224">
        <w:trPr>
          <w:trHeight w:val="651"/>
        </w:trPr>
        <w:tc>
          <w:tcPr>
            <w:tcW w:w="344" w:type="pct"/>
            <w:tcBorders>
              <w:top w:val="single" w:sz="4" w:space="0" w:color="000000"/>
              <w:left w:val="single" w:sz="4" w:space="0" w:color="000000"/>
              <w:bottom w:val="single" w:sz="4" w:space="0" w:color="000000"/>
              <w:right w:val="single" w:sz="4" w:space="0" w:color="000000"/>
            </w:tcBorders>
          </w:tcPr>
          <w:p w14:paraId="0FFDDEEE" w14:textId="77777777" w:rsidR="00EB16D3" w:rsidRPr="00097B8B" w:rsidRDefault="00EB16D3" w:rsidP="00EB16D3">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1.</w:t>
            </w:r>
          </w:p>
        </w:tc>
        <w:tc>
          <w:tcPr>
            <w:tcW w:w="1854" w:type="pct"/>
            <w:tcBorders>
              <w:top w:val="single" w:sz="4" w:space="0" w:color="000000"/>
              <w:left w:val="single" w:sz="4" w:space="0" w:color="000000"/>
              <w:bottom w:val="single" w:sz="4" w:space="0" w:color="000000"/>
              <w:right w:val="single" w:sz="4" w:space="0" w:color="000000"/>
            </w:tcBorders>
          </w:tcPr>
          <w:p w14:paraId="195E1459" w14:textId="77777777" w:rsidR="00EB16D3" w:rsidRPr="00097B8B" w:rsidRDefault="00EB16D3" w:rsidP="00EB16D3">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Контроль и выполнение обновления ОПО</w:t>
            </w:r>
          </w:p>
        </w:tc>
        <w:tc>
          <w:tcPr>
            <w:tcW w:w="2802" w:type="pct"/>
            <w:tcBorders>
              <w:top w:val="single" w:sz="4" w:space="0" w:color="000000"/>
              <w:left w:val="single" w:sz="4" w:space="0" w:color="000000"/>
              <w:bottom w:val="single" w:sz="4" w:space="0" w:color="000000"/>
              <w:right w:val="single" w:sz="4" w:space="0" w:color="000000"/>
            </w:tcBorders>
            <w:vAlign w:val="center"/>
          </w:tcPr>
          <w:p w14:paraId="493F6389" w14:textId="412B4754" w:rsidR="00EB16D3" w:rsidRPr="00EB16D3" w:rsidRDefault="00EB16D3" w:rsidP="00B00258">
            <w:pPr>
              <w:autoSpaceDN/>
              <w:spacing w:after="0" w:line="240" w:lineRule="auto"/>
              <w:ind w:firstLine="5"/>
              <w:jc w:val="both"/>
              <w:textAlignment w:val="auto"/>
              <w:rPr>
                <w:rFonts w:ascii="Times New Roman" w:eastAsia="NSimSun" w:hAnsi="Times New Roman" w:cs="Times New Roman"/>
                <w:b/>
                <w:kern w:val="0"/>
                <w:lang w:eastAsia="zh-CN" w:bidi="hi-IN"/>
              </w:rPr>
            </w:pPr>
            <w:r w:rsidRPr="00EB16D3">
              <w:rPr>
                <w:rFonts w:ascii="Times New Roman" w:eastAsia="NSimSun" w:hAnsi="Times New Roman" w:cs="Times New Roman"/>
                <w:kern w:val="0"/>
                <w:lang w:eastAsia="zh-CN" w:bidi="hi-IN"/>
              </w:rPr>
              <w:t xml:space="preserve">Контроль наличия обновлений — не реже </w:t>
            </w:r>
            <w:r w:rsidRPr="00B00258">
              <w:rPr>
                <w:rFonts w:ascii="Times New Roman" w:eastAsia="NSimSun" w:hAnsi="Times New Roman" w:cs="Times New Roman"/>
                <w:kern w:val="0"/>
                <w:lang w:eastAsia="zh-CN" w:bidi="hi-IN"/>
              </w:rPr>
              <w:t xml:space="preserve">1 раза в </w:t>
            </w:r>
            <w:r w:rsidR="00B00258">
              <w:rPr>
                <w:rFonts w:ascii="Times New Roman" w:eastAsia="NSimSun" w:hAnsi="Times New Roman" w:cs="Times New Roman"/>
                <w:kern w:val="0"/>
                <w:lang w:eastAsia="zh-CN" w:bidi="hi-IN"/>
              </w:rPr>
              <w:t>месяц</w:t>
            </w:r>
            <w:r w:rsidRPr="00EB16D3">
              <w:rPr>
                <w:rFonts w:ascii="Times New Roman" w:eastAsia="NSimSun" w:hAnsi="Times New Roman" w:cs="Times New Roman"/>
                <w:kern w:val="0"/>
                <w:lang w:eastAsia="zh-CN" w:bidi="hi-IN"/>
              </w:rPr>
              <w:t>. При обнаружении обновлений Исполнитель обязан уведомить Заказчика посредством СТП Исполнителя с указанием сведений о доступных обновлениях. Установка обновлений осуществляется после согласования с Заказчиком в срок не более 5 рабочих дней с даты согласования, если иной срок не установлен Заказчиком.</w:t>
            </w:r>
          </w:p>
        </w:tc>
      </w:tr>
      <w:tr w:rsidR="00EB16D3" w:rsidRPr="00097B8B" w14:paraId="1FA4CC83" w14:textId="77777777" w:rsidTr="00B60224">
        <w:trPr>
          <w:trHeight w:val="703"/>
        </w:trPr>
        <w:tc>
          <w:tcPr>
            <w:tcW w:w="344" w:type="pct"/>
            <w:tcBorders>
              <w:top w:val="single" w:sz="4" w:space="0" w:color="000000"/>
              <w:left w:val="single" w:sz="4" w:space="0" w:color="000000"/>
              <w:bottom w:val="single" w:sz="4" w:space="0" w:color="000000"/>
              <w:right w:val="single" w:sz="4" w:space="0" w:color="000000"/>
            </w:tcBorders>
          </w:tcPr>
          <w:p w14:paraId="192F6BB2" w14:textId="77777777" w:rsidR="00EB16D3" w:rsidRPr="00097B8B" w:rsidRDefault="00EB16D3" w:rsidP="00EB16D3">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2.</w:t>
            </w:r>
          </w:p>
        </w:tc>
        <w:tc>
          <w:tcPr>
            <w:tcW w:w="1854" w:type="pct"/>
            <w:tcBorders>
              <w:top w:val="single" w:sz="4" w:space="0" w:color="000000"/>
              <w:left w:val="single" w:sz="4" w:space="0" w:color="000000"/>
              <w:bottom w:val="single" w:sz="4" w:space="0" w:color="000000"/>
              <w:right w:val="single" w:sz="4" w:space="0" w:color="000000"/>
            </w:tcBorders>
          </w:tcPr>
          <w:p w14:paraId="4B435372" w14:textId="77777777" w:rsidR="00EB16D3" w:rsidRPr="00097B8B" w:rsidRDefault="00EB16D3" w:rsidP="00EB16D3">
            <w:pPr>
              <w:tabs>
                <w:tab w:val="left" w:pos="6663"/>
              </w:tabs>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Изменение настроек операционной системы</w:t>
            </w:r>
          </w:p>
        </w:tc>
        <w:tc>
          <w:tcPr>
            <w:tcW w:w="2802" w:type="pct"/>
            <w:tcBorders>
              <w:top w:val="single" w:sz="4" w:space="0" w:color="000000"/>
              <w:left w:val="single" w:sz="4" w:space="0" w:color="000000"/>
              <w:bottom w:val="single" w:sz="4" w:space="0" w:color="000000"/>
              <w:right w:val="single" w:sz="4" w:space="0" w:color="000000"/>
            </w:tcBorders>
            <w:vAlign w:val="center"/>
          </w:tcPr>
          <w:p w14:paraId="70E516B3" w14:textId="27860ABD" w:rsidR="00EB16D3" w:rsidRPr="00EB16D3" w:rsidRDefault="00EB16D3" w:rsidP="00EB16D3">
            <w:pPr>
              <w:autoSpaceDN/>
              <w:spacing w:after="0" w:line="240" w:lineRule="auto"/>
              <w:ind w:firstLine="5"/>
              <w:jc w:val="both"/>
              <w:textAlignment w:val="auto"/>
              <w:rPr>
                <w:rFonts w:ascii="Times New Roman" w:eastAsia="NSimSun" w:hAnsi="Times New Roman" w:cs="Times New Roman"/>
                <w:b/>
                <w:kern w:val="0"/>
                <w:lang w:eastAsia="zh-CN" w:bidi="hi-IN"/>
              </w:rPr>
            </w:pPr>
            <w:r w:rsidRPr="00EB16D3">
              <w:rPr>
                <w:rFonts w:ascii="Times New Roman" w:eastAsia="NSimSun" w:hAnsi="Times New Roman" w:cs="Times New Roman"/>
                <w:kern w:val="0"/>
                <w:lang w:eastAsia="zh-CN" w:bidi="hi-IN"/>
              </w:rPr>
              <w:t>При первоначальной настройке или по необходимости. Осуществляется по запросу Заказчика в срок не более 5 рабочих дней с даты регистрации запроса в СТП Исполнителя, если иной срок не согласован сторонами.</w:t>
            </w:r>
          </w:p>
        </w:tc>
      </w:tr>
      <w:tr w:rsidR="00EB16D3" w:rsidRPr="00097B8B" w14:paraId="715CDCB1" w14:textId="77777777" w:rsidTr="00B60224">
        <w:trPr>
          <w:trHeight w:val="699"/>
        </w:trPr>
        <w:tc>
          <w:tcPr>
            <w:tcW w:w="344" w:type="pct"/>
            <w:tcBorders>
              <w:top w:val="single" w:sz="4" w:space="0" w:color="000000"/>
              <w:left w:val="single" w:sz="4" w:space="0" w:color="000000"/>
              <w:bottom w:val="single" w:sz="4" w:space="0" w:color="000000"/>
              <w:right w:val="single" w:sz="4" w:space="0" w:color="000000"/>
            </w:tcBorders>
          </w:tcPr>
          <w:p w14:paraId="10467E42" w14:textId="77777777" w:rsidR="00EB16D3" w:rsidRPr="00097B8B" w:rsidRDefault="00EB16D3" w:rsidP="00EB16D3">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3.</w:t>
            </w:r>
          </w:p>
        </w:tc>
        <w:tc>
          <w:tcPr>
            <w:tcW w:w="1854" w:type="pct"/>
            <w:tcBorders>
              <w:top w:val="single" w:sz="4" w:space="0" w:color="000000"/>
              <w:left w:val="single" w:sz="4" w:space="0" w:color="000000"/>
              <w:bottom w:val="single" w:sz="4" w:space="0" w:color="000000"/>
              <w:right w:val="single" w:sz="4" w:space="0" w:color="000000"/>
            </w:tcBorders>
          </w:tcPr>
          <w:p w14:paraId="7B665415" w14:textId="77777777" w:rsidR="00EB16D3" w:rsidRPr="00097B8B" w:rsidRDefault="00EB16D3" w:rsidP="00EB16D3">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Развертывание и изменение настроек СУБД</w:t>
            </w:r>
          </w:p>
        </w:tc>
        <w:tc>
          <w:tcPr>
            <w:tcW w:w="2802" w:type="pct"/>
            <w:tcBorders>
              <w:top w:val="single" w:sz="4" w:space="0" w:color="000000"/>
              <w:left w:val="single" w:sz="4" w:space="0" w:color="000000"/>
              <w:bottom w:val="single" w:sz="4" w:space="0" w:color="000000"/>
              <w:right w:val="single" w:sz="4" w:space="0" w:color="000000"/>
            </w:tcBorders>
            <w:vAlign w:val="center"/>
          </w:tcPr>
          <w:p w14:paraId="1FB4ACFB" w14:textId="5C56CDD3" w:rsidR="00EB16D3" w:rsidRPr="00EB16D3" w:rsidRDefault="00EB16D3" w:rsidP="00EB16D3">
            <w:pPr>
              <w:autoSpaceDN/>
              <w:spacing w:after="0" w:line="240" w:lineRule="auto"/>
              <w:ind w:firstLine="5"/>
              <w:jc w:val="both"/>
              <w:textAlignment w:val="auto"/>
              <w:rPr>
                <w:rFonts w:ascii="Times New Roman" w:eastAsia="NSimSun" w:hAnsi="Times New Roman" w:cs="Times New Roman"/>
                <w:b/>
                <w:kern w:val="0"/>
                <w:lang w:eastAsia="zh-CN" w:bidi="hi-IN"/>
              </w:rPr>
            </w:pPr>
            <w:r w:rsidRPr="00EB16D3">
              <w:rPr>
                <w:rFonts w:ascii="Times New Roman" w:eastAsia="NSimSun" w:hAnsi="Times New Roman" w:cs="Times New Roman"/>
                <w:kern w:val="0"/>
                <w:lang w:eastAsia="zh-CN" w:bidi="hi-IN"/>
              </w:rPr>
              <w:t>При первоначальной настройке или по необходимости. Осуществляется по запросу Заказчика в срок не более 5 рабочих дней с даты регистрации запроса в СТП Исполнителя, если иной срок не согласован сторонами.</w:t>
            </w:r>
          </w:p>
        </w:tc>
      </w:tr>
      <w:tr w:rsidR="00EB16D3" w:rsidRPr="00097B8B" w14:paraId="4F836CA3" w14:textId="77777777" w:rsidTr="00B60224">
        <w:trPr>
          <w:trHeight w:val="696"/>
        </w:trPr>
        <w:tc>
          <w:tcPr>
            <w:tcW w:w="344" w:type="pct"/>
            <w:tcBorders>
              <w:top w:val="single" w:sz="4" w:space="0" w:color="000000"/>
              <w:left w:val="single" w:sz="4" w:space="0" w:color="000000"/>
              <w:bottom w:val="single" w:sz="4" w:space="0" w:color="000000"/>
              <w:right w:val="single" w:sz="4" w:space="0" w:color="000000"/>
            </w:tcBorders>
          </w:tcPr>
          <w:p w14:paraId="128B6565" w14:textId="77777777" w:rsidR="00EB16D3" w:rsidRPr="00097B8B" w:rsidRDefault="00EB16D3" w:rsidP="00EB16D3">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4.</w:t>
            </w:r>
          </w:p>
        </w:tc>
        <w:tc>
          <w:tcPr>
            <w:tcW w:w="1854" w:type="pct"/>
            <w:tcBorders>
              <w:top w:val="single" w:sz="4" w:space="0" w:color="000000"/>
              <w:left w:val="single" w:sz="4" w:space="0" w:color="000000"/>
              <w:bottom w:val="single" w:sz="4" w:space="0" w:color="000000"/>
              <w:right w:val="single" w:sz="4" w:space="0" w:color="000000"/>
            </w:tcBorders>
          </w:tcPr>
          <w:p w14:paraId="08BD872C" w14:textId="77777777" w:rsidR="00EB16D3" w:rsidRPr="00097B8B" w:rsidRDefault="00EB16D3" w:rsidP="00EB16D3">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Развертывание и изменение настроек сервера приложений</w:t>
            </w:r>
          </w:p>
        </w:tc>
        <w:tc>
          <w:tcPr>
            <w:tcW w:w="2802" w:type="pct"/>
            <w:tcBorders>
              <w:top w:val="single" w:sz="4" w:space="0" w:color="000000"/>
              <w:left w:val="single" w:sz="4" w:space="0" w:color="000000"/>
              <w:bottom w:val="single" w:sz="4" w:space="0" w:color="000000"/>
              <w:right w:val="single" w:sz="4" w:space="0" w:color="000000"/>
            </w:tcBorders>
            <w:vAlign w:val="center"/>
          </w:tcPr>
          <w:p w14:paraId="69F74E4A" w14:textId="0922F757" w:rsidR="00EB16D3" w:rsidRPr="00EB16D3" w:rsidRDefault="00EB16D3" w:rsidP="00EB16D3">
            <w:pPr>
              <w:autoSpaceDN/>
              <w:spacing w:after="0" w:line="240" w:lineRule="auto"/>
              <w:ind w:firstLine="5"/>
              <w:jc w:val="both"/>
              <w:textAlignment w:val="auto"/>
              <w:rPr>
                <w:rFonts w:ascii="Times New Roman" w:eastAsia="NSimSun" w:hAnsi="Times New Roman" w:cs="Times New Roman"/>
                <w:b/>
                <w:kern w:val="0"/>
                <w:lang w:eastAsia="zh-CN" w:bidi="hi-IN"/>
              </w:rPr>
            </w:pPr>
            <w:r w:rsidRPr="00EB16D3">
              <w:rPr>
                <w:rFonts w:ascii="Times New Roman" w:eastAsia="NSimSun" w:hAnsi="Times New Roman" w:cs="Times New Roman"/>
                <w:kern w:val="0"/>
                <w:lang w:eastAsia="zh-CN" w:bidi="hi-IN"/>
              </w:rPr>
              <w:t>При первоначальной настройке или по необходимости. Осуществляется по запросу Заказчика в срок не более 5 рабочих дней с даты регистрации запроса в СТП Исполнителя, если иной срок не согласован сторонами.</w:t>
            </w:r>
          </w:p>
        </w:tc>
      </w:tr>
    </w:tbl>
    <w:p w14:paraId="409B140C" w14:textId="77777777" w:rsidR="008152A6" w:rsidRPr="00097B8B" w:rsidRDefault="008152A6" w:rsidP="008152A6">
      <w:pPr>
        <w:keepNext/>
        <w:keepLines/>
        <w:tabs>
          <w:tab w:val="left" w:pos="1276"/>
        </w:tabs>
        <w:autoSpaceDN/>
        <w:spacing w:after="0" w:line="240" w:lineRule="auto"/>
        <w:ind w:left="360"/>
        <w:jc w:val="both"/>
        <w:textAlignment w:val="auto"/>
        <w:rPr>
          <w:rFonts w:ascii="Times New Roman" w:eastAsia="NSimSun" w:hAnsi="Times New Roman" w:cs="Times New Roman"/>
          <w:b/>
          <w:kern w:val="0"/>
          <w:lang w:eastAsia="zh-CN" w:bidi="hi-IN"/>
        </w:rPr>
      </w:pPr>
    </w:p>
    <w:p w14:paraId="185CF416" w14:textId="77777777" w:rsidR="008152A6" w:rsidRPr="00097B8B" w:rsidRDefault="008152A6" w:rsidP="00124A57">
      <w:pPr>
        <w:keepNext/>
        <w:keepLines/>
        <w:widowControl/>
        <w:numPr>
          <w:ilvl w:val="1"/>
          <w:numId w:val="26"/>
        </w:numPr>
        <w:tabs>
          <w:tab w:val="left" w:pos="1276"/>
        </w:tabs>
        <w:suppressAutoHyphens w:val="0"/>
        <w:autoSpaceDN/>
        <w:spacing w:after="0" w:line="240" w:lineRule="auto"/>
        <w:ind w:left="0"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b/>
          <w:kern w:val="0"/>
          <w:lang w:eastAsia="zh-CN" w:bidi="hi-IN"/>
        </w:rPr>
        <w:t>Режим работы РНИС СО.</w:t>
      </w:r>
    </w:p>
    <w:p w14:paraId="410CB081" w14:textId="77777777" w:rsidR="008152A6" w:rsidRPr="00097B8B" w:rsidRDefault="008152A6" w:rsidP="008152A6">
      <w:pPr>
        <w:autoSpaceDN/>
        <w:spacing w:after="0" w:line="240" w:lineRule="auto"/>
        <w:ind w:firstLine="567"/>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СТП Исполнителя должна обеспечить режим работы (доступность) РНИС СО в соответствии с установленными параметрами (Таблица 3.11).</w:t>
      </w:r>
    </w:p>
    <w:p w14:paraId="1EDC2DC4" w14:textId="77777777" w:rsidR="008152A6" w:rsidRPr="00097B8B" w:rsidRDefault="008152A6" w:rsidP="008152A6">
      <w:pPr>
        <w:keepNext/>
        <w:autoSpaceDN/>
        <w:spacing w:after="0" w:line="240" w:lineRule="auto"/>
        <w:jc w:val="both"/>
        <w:textAlignment w:val="auto"/>
        <w:rPr>
          <w:rFonts w:ascii="Times New Roman" w:eastAsia="NSimSun" w:hAnsi="Times New Roman" w:cs="Times New Roman"/>
          <w:b/>
          <w:kern w:val="0"/>
          <w:lang w:eastAsia="zh-CN" w:bidi="hi-IN"/>
        </w:rPr>
      </w:pPr>
      <w:bookmarkStart w:id="25" w:name="_Ref504054273"/>
      <w:bookmarkEnd w:id="25"/>
      <w:r w:rsidRPr="00097B8B">
        <w:rPr>
          <w:rFonts w:ascii="Times New Roman" w:eastAsia="NSimSun" w:hAnsi="Times New Roman" w:cs="Times New Roman"/>
          <w:b/>
          <w:kern w:val="0"/>
          <w:lang w:eastAsia="zh-CN" w:bidi="hi-IN"/>
        </w:rPr>
        <w:t>Таблица 3.11 – Режимы работы (доступность) РНИС СО</w:t>
      </w:r>
    </w:p>
    <w:tbl>
      <w:tblPr>
        <w:tblW w:w="5000" w:type="pct"/>
        <w:tblLook w:val="04A0" w:firstRow="1" w:lastRow="0" w:firstColumn="1" w:lastColumn="0" w:noHBand="0" w:noVBand="1"/>
      </w:tblPr>
      <w:tblGrid>
        <w:gridCol w:w="633"/>
        <w:gridCol w:w="4804"/>
        <w:gridCol w:w="3766"/>
      </w:tblGrid>
      <w:tr w:rsidR="008152A6" w:rsidRPr="00097B8B" w14:paraId="2732A490" w14:textId="77777777" w:rsidTr="00B60224">
        <w:tc>
          <w:tcPr>
            <w:tcW w:w="34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D47710" w14:textId="77777777" w:rsidR="008152A6" w:rsidRPr="00097B8B" w:rsidRDefault="008152A6" w:rsidP="00B60224">
            <w:pPr>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 п/п</w:t>
            </w:r>
          </w:p>
        </w:tc>
        <w:tc>
          <w:tcPr>
            <w:tcW w:w="26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E8B03A" w14:textId="77777777" w:rsidR="008152A6" w:rsidRPr="00097B8B" w:rsidRDefault="008152A6" w:rsidP="00B60224">
            <w:pPr>
              <w:autoSpaceDN/>
              <w:spacing w:after="0" w:line="240" w:lineRule="auto"/>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Параметр</w:t>
            </w:r>
          </w:p>
        </w:tc>
        <w:tc>
          <w:tcPr>
            <w:tcW w:w="20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BD6E06" w14:textId="77777777" w:rsidR="008152A6" w:rsidRPr="00097B8B" w:rsidRDefault="008152A6" w:rsidP="00B60224">
            <w:pPr>
              <w:autoSpaceDN/>
              <w:spacing w:after="0" w:line="240" w:lineRule="auto"/>
              <w:ind w:firstLine="5"/>
              <w:jc w:val="center"/>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Значение</w:t>
            </w:r>
          </w:p>
        </w:tc>
      </w:tr>
      <w:tr w:rsidR="008152A6" w:rsidRPr="00097B8B" w14:paraId="3AB2E6CE" w14:textId="77777777" w:rsidTr="00B60224">
        <w:trPr>
          <w:trHeight w:val="493"/>
        </w:trPr>
        <w:tc>
          <w:tcPr>
            <w:tcW w:w="344" w:type="pct"/>
            <w:tcBorders>
              <w:top w:val="single" w:sz="4" w:space="0" w:color="000000"/>
              <w:left w:val="single" w:sz="4" w:space="0" w:color="000000"/>
              <w:bottom w:val="single" w:sz="4" w:space="0" w:color="000000"/>
              <w:right w:val="single" w:sz="4" w:space="0" w:color="000000"/>
            </w:tcBorders>
          </w:tcPr>
          <w:p w14:paraId="5CDFED9F"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1.</w:t>
            </w:r>
          </w:p>
        </w:tc>
        <w:tc>
          <w:tcPr>
            <w:tcW w:w="2610" w:type="pct"/>
            <w:tcBorders>
              <w:top w:val="single" w:sz="4" w:space="0" w:color="000000"/>
              <w:left w:val="single" w:sz="4" w:space="0" w:color="000000"/>
              <w:bottom w:val="single" w:sz="4" w:space="0" w:color="000000"/>
              <w:right w:val="single" w:sz="4" w:space="0" w:color="000000"/>
            </w:tcBorders>
          </w:tcPr>
          <w:p w14:paraId="15ABC747"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Режим работы РНИС СО</w:t>
            </w:r>
          </w:p>
        </w:tc>
        <w:tc>
          <w:tcPr>
            <w:tcW w:w="2046" w:type="pct"/>
            <w:tcBorders>
              <w:top w:val="single" w:sz="4" w:space="0" w:color="000000"/>
              <w:left w:val="single" w:sz="4" w:space="0" w:color="000000"/>
              <w:bottom w:val="single" w:sz="4" w:space="0" w:color="000000"/>
              <w:right w:val="single" w:sz="4" w:space="0" w:color="000000"/>
            </w:tcBorders>
            <w:vAlign w:val="center"/>
          </w:tcPr>
          <w:p w14:paraId="7A08B273" w14:textId="77777777" w:rsidR="008152A6" w:rsidRPr="00097B8B" w:rsidRDefault="008152A6" w:rsidP="00B60224">
            <w:pPr>
              <w:autoSpaceDN/>
              <w:spacing w:after="0" w:line="240" w:lineRule="auto"/>
              <w:ind w:left="3"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24х7</w:t>
            </w:r>
          </w:p>
        </w:tc>
      </w:tr>
      <w:tr w:rsidR="008152A6" w:rsidRPr="00097B8B" w14:paraId="1B51AED3" w14:textId="77777777" w:rsidTr="00B60224">
        <w:tc>
          <w:tcPr>
            <w:tcW w:w="344" w:type="pct"/>
            <w:tcBorders>
              <w:top w:val="single" w:sz="4" w:space="0" w:color="000000"/>
              <w:left w:val="single" w:sz="4" w:space="0" w:color="000000"/>
              <w:bottom w:val="single" w:sz="4" w:space="0" w:color="000000"/>
              <w:right w:val="single" w:sz="4" w:space="0" w:color="000000"/>
            </w:tcBorders>
          </w:tcPr>
          <w:p w14:paraId="7C4D3E94"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2.</w:t>
            </w:r>
          </w:p>
        </w:tc>
        <w:tc>
          <w:tcPr>
            <w:tcW w:w="2610" w:type="pct"/>
            <w:tcBorders>
              <w:top w:val="single" w:sz="4" w:space="0" w:color="000000"/>
              <w:left w:val="single" w:sz="4" w:space="0" w:color="000000"/>
              <w:bottom w:val="single" w:sz="4" w:space="0" w:color="000000"/>
              <w:right w:val="single" w:sz="4" w:space="0" w:color="000000"/>
            </w:tcBorders>
          </w:tcPr>
          <w:p w14:paraId="3A66BA7D"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Разрешенные дни проведения плановых регламентных работ</w:t>
            </w:r>
          </w:p>
        </w:tc>
        <w:tc>
          <w:tcPr>
            <w:tcW w:w="2046" w:type="pct"/>
            <w:tcBorders>
              <w:top w:val="single" w:sz="4" w:space="0" w:color="000000"/>
              <w:left w:val="single" w:sz="4" w:space="0" w:color="000000"/>
              <w:bottom w:val="single" w:sz="4" w:space="0" w:color="000000"/>
              <w:right w:val="single" w:sz="4" w:space="0" w:color="000000"/>
            </w:tcBorders>
            <w:vAlign w:val="center"/>
          </w:tcPr>
          <w:p w14:paraId="120D17AB" w14:textId="77777777" w:rsidR="008152A6" w:rsidRPr="00097B8B" w:rsidRDefault="008152A6" w:rsidP="00B60224">
            <w:pPr>
              <w:autoSpaceDN/>
              <w:spacing w:after="0" w:line="240" w:lineRule="auto"/>
              <w:ind w:left="3"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Вторник – Четверг или по согласованию с СТП Заказчика</w:t>
            </w:r>
          </w:p>
        </w:tc>
      </w:tr>
      <w:tr w:rsidR="008152A6" w:rsidRPr="00097B8B" w14:paraId="56C5EEB7" w14:textId="77777777" w:rsidTr="00B60224">
        <w:tc>
          <w:tcPr>
            <w:tcW w:w="344" w:type="pct"/>
            <w:tcBorders>
              <w:top w:val="single" w:sz="4" w:space="0" w:color="000000"/>
              <w:left w:val="single" w:sz="4" w:space="0" w:color="000000"/>
              <w:bottom w:val="single" w:sz="4" w:space="0" w:color="000000"/>
              <w:right w:val="single" w:sz="4" w:space="0" w:color="000000"/>
            </w:tcBorders>
          </w:tcPr>
          <w:p w14:paraId="27AC94DE"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3.</w:t>
            </w:r>
          </w:p>
        </w:tc>
        <w:tc>
          <w:tcPr>
            <w:tcW w:w="2610" w:type="pct"/>
            <w:tcBorders>
              <w:top w:val="single" w:sz="4" w:space="0" w:color="000000"/>
              <w:left w:val="single" w:sz="4" w:space="0" w:color="000000"/>
              <w:bottom w:val="single" w:sz="4" w:space="0" w:color="000000"/>
              <w:right w:val="single" w:sz="4" w:space="0" w:color="000000"/>
            </w:tcBorders>
          </w:tcPr>
          <w:p w14:paraId="22D7D5AD" w14:textId="2B6152D7" w:rsidR="008152A6" w:rsidRPr="00097B8B" w:rsidRDefault="0005425A" w:rsidP="0005425A">
            <w:pPr>
              <w:autoSpaceDN/>
              <w:spacing w:after="0" w:line="240" w:lineRule="auto"/>
              <w:jc w:val="both"/>
              <w:textAlignment w:val="auto"/>
              <w:rPr>
                <w:rFonts w:ascii="Times New Roman" w:eastAsia="NSimSun" w:hAnsi="Times New Roman" w:cs="Times New Roman"/>
                <w:b/>
                <w:kern w:val="0"/>
                <w:lang w:eastAsia="zh-CN" w:bidi="hi-IN"/>
              </w:rPr>
            </w:pPr>
            <w:r>
              <w:rPr>
                <w:rFonts w:ascii="Times New Roman" w:eastAsia="NSimSun" w:hAnsi="Times New Roman" w:cs="Times New Roman"/>
                <w:kern w:val="0"/>
                <w:lang w:eastAsia="zh-CN" w:bidi="hi-IN"/>
              </w:rPr>
              <w:t>П</w:t>
            </w:r>
            <w:r w:rsidR="008152A6" w:rsidRPr="00097B8B">
              <w:rPr>
                <w:rFonts w:ascii="Times New Roman" w:eastAsia="NSimSun" w:hAnsi="Times New Roman" w:cs="Times New Roman"/>
                <w:kern w:val="0"/>
                <w:lang w:eastAsia="zh-CN" w:bidi="hi-IN"/>
              </w:rPr>
              <w:t>роведени</w:t>
            </w:r>
            <w:r>
              <w:rPr>
                <w:rFonts w:ascii="Times New Roman" w:eastAsia="NSimSun" w:hAnsi="Times New Roman" w:cs="Times New Roman"/>
                <w:kern w:val="0"/>
                <w:lang w:eastAsia="zh-CN" w:bidi="hi-IN"/>
              </w:rPr>
              <w:t>е</w:t>
            </w:r>
            <w:r w:rsidR="008152A6" w:rsidRPr="00097B8B">
              <w:rPr>
                <w:rFonts w:ascii="Times New Roman" w:eastAsia="NSimSun" w:hAnsi="Times New Roman" w:cs="Times New Roman"/>
                <w:kern w:val="0"/>
                <w:lang w:eastAsia="zh-CN" w:bidi="hi-IN"/>
              </w:rPr>
              <w:t xml:space="preserve"> внеплановых регулярных работ</w:t>
            </w:r>
          </w:p>
        </w:tc>
        <w:tc>
          <w:tcPr>
            <w:tcW w:w="2046" w:type="pct"/>
            <w:tcBorders>
              <w:top w:val="single" w:sz="4" w:space="0" w:color="000000"/>
              <w:left w:val="single" w:sz="4" w:space="0" w:color="000000"/>
              <w:bottom w:val="single" w:sz="4" w:space="0" w:color="000000"/>
              <w:right w:val="single" w:sz="4" w:space="0" w:color="000000"/>
            </w:tcBorders>
            <w:vAlign w:val="center"/>
          </w:tcPr>
          <w:p w14:paraId="4D2D1D32" w14:textId="1E1A1B27" w:rsidR="008152A6" w:rsidRPr="00097B8B" w:rsidRDefault="008152A6" w:rsidP="00F858FD">
            <w:pPr>
              <w:autoSpaceDN/>
              <w:spacing w:after="0" w:line="240" w:lineRule="auto"/>
              <w:ind w:left="3" w:firstLine="5"/>
              <w:jc w:val="both"/>
              <w:textAlignment w:val="auto"/>
              <w:rPr>
                <w:rFonts w:ascii="Times New Roman" w:eastAsia="NSimSun" w:hAnsi="Times New Roman" w:cs="Times New Roman"/>
                <w:b/>
                <w:kern w:val="0"/>
                <w:lang w:eastAsia="zh-CN" w:bidi="hi-IN"/>
              </w:rPr>
            </w:pPr>
            <w:r w:rsidRPr="00373592">
              <w:rPr>
                <w:rFonts w:ascii="Times New Roman" w:eastAsia="NSimSun" w:hAnsi="Times New Roman" w:cs="Times New Roman"/>
                <w:kern w:val="0"/>
                <w:lang w:eastAsia="zh-CN" w:bidi="hi-IN"/>
              </w:rPr>
              <w:t>Обязательное согласование за 50 минут до начала проведения работ</w:t>
            </w:r>
          </w:p>
        </w:tc>
      </w:tr>
      <w:tr w:rsidR="008152A6" w:rsidRPr="00097B8B" w14:paraId="0B02730C" w14:textId="77777777" w:rsidTr="00B60224">
        <w:tc>
          <w:tcPr>
            <w:tcW w:w="344" w:type="pct"/>
            <w:tcBorders>
              <w:top w:val="single" w:sz="4" w:space="0" w:color="000000"/>
              <w:left w:val="single" w:sz="4" w:space="0" w:color="000000"/>
              <w:bottom w:val="single" w:sz="4" w:space="0" w:color="000000"/>
              <w:right w:val="single" w:sz="4" w:space="0" w:color="000000"/>
            </w:tcBorders>
          </w:tcPr>
          <w:p w14:paraId="0263BD5F"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4.</w:t>
            </w:r>
          </w:p>
        </w:tc>
        <w:tc>
          <w:tcPr>
            <w:tcW w:w="2610" w:type="pct"/>
            <w:tcBorders>
              <w:top w:val="single" w:sz="4" w:space="0" w:color="000000"/>
              <w:left w:val="single" w:sz="4" w:space="0" w:color="000000"/>
              <w:bottom w:val="single" w:sz="4" w:space="0" w:color="000000"/>
              <w:right w:val="single" w:sz="4" w:space="0" w:color="000000"/>
            </w:tcBorders>
          </w:tcPr>
          <w:p w14:paraId="4764A5A6" w14:textId="1A6FD194" w:rsidR="008152A6" w:rsidRPr="00097B8B" w:rsidRDefault="0005425A" w:rsidP="0005425A">
            <w:pPr>
              <w:autoSpaceDN/>
              <w:spacing w:after="0" w:line="240" w:lineRule="auto"/>
              <w:jc w:val="both"/>
              <w:textAlignment w:val="auto"/>
              <w:rPr>
                <w:rFonts w:ascii="Times New Roman" w:eastAsia="NSimSun" w:hAnsi="Times New Roman" w:cs="Times New Roman"/>
                <w:b/>
                <w:kern w:val="0"/>
                <w:lang w:eastAsia="zh-CN" w:bidi="hi-IN"/>
              </w:rPr>
            </w:pPr>
            <w:r>
              <w:rPr>
                <w:rFonts w:ascii="Times New Roman" w:eastAsia="NSimSun" w:hAnsi="Times New Roman" w:cs="Times New Roman"/>
                <w:kern w:val="0"/>
                <w:lang w:eastAsia="zh-CN" w:bidi="hi-IN"/>
              </w:rPr>
              <w:t>П</w:t>
            </w:r>
            <w:r w:rsidR="008152A6" w:rsidRPr="00097B8B">
              <w:rPr>
                <w:rFonts w:ascii="Times New Roman" w:eastAsia="NSimSun" w:hAnsi="Times New Roman" w:cs="Times New Roman"/>
                <w:kern w:val="0"/>
                <w:lang w:eastAsia="zh-CN" w:bidi="hi-IN"/>
              </w:rPr>
              <w:t>роведени</w:t>
            </w:r>
            <w:r>
              <w:rPr>
                <w:rFonts w:ascii="Times New Roman" w:eastAsia="NSimSun" w:hAnsi="Times New Roman" w:cs="Times New Roman"/>
                <w:kern w:val="0"/>
                <w:lang w:eastAsia="zh-CN" w:bidi="hi-IN"/>
              </w:rPr>
              <w:t>е</w:t>
            </w:r>
            <w:r w:rsidR="008152A6" w:rsidRPr="00097B8B">
              <w:rPr>
                <w:rFonts w:ascii="Times New Roman" w:eastAsia="NSimSun" w:hAnsi="Times New Roman" w:cs="Times New Roman"/>
                <w:kern w:val="0"/>
                <w:lang w:eastAsia="zh-CN" w:bidi="hi-IN"/>
              </w:rPr>
              <w:t xml:space="preserve"> плановых регламентных работ</w:t>
            </w:r>
          </w:p>
        </w:tc>
        <w:tc>
          <w:tcPr>
            <w:tcW w:w="2046" w:type="pct"/>
            <w:tcBorders>
              <w:top w:val="single" w:sz="4" w:space="0" w:color="000000"/>
              <w:left w:val="single" w:sz="4" w:space="0" w:color="000000"/>
              <w:bottom w:val="single" w:sz="4" w:space="0" w:color="000000"/>
              <w:right w:val="single" w:sz="4" w:space="0" w:color="000000"/>
            </w:tcBorders>
            <w:vAlign w:val="center"/>
          </w:tcPr>
          <w:p w14:paraId="7B33BDBA" w14:textId="77777777" w:rsidR="008152A6" w:rsidRPr="00097B8B" w:rsidRDefault="008152A6" w:rsidP="00B60224">
            <w:pPr>
              <w:autoSpaceDN/>
              <w:spacing w:after="0" w:line="240" w:lineRule="auto"/>
              <w:ind w:firstLine="5"/>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В соответствии с Перечнем операций по обслуживанию ОПО и РНИС СО</w:t>
            </w:r>
          </w:p>
        </w:tc>
      </w:tr>
      <w:tr w:rsidR="008152A6" w:rsidRPr="00097B8B" w14:paraId="2F45F98B" w14:textId="77777777" w:rsidTr="00B60224">
        <w:tc>
          <w:tcPr>
            <w:tcW w:w="344" w:type="pct"/>
            <w:tcBorders>
              <w:top w:val="single" w:sz="4" w:space="0" w:color="000000"/>
              <w:left w:val="single" w:sz="4" w:space="0" w:color="000000"/>
              <w:bottom w:val="single" w:sz="4" w:space="0" w:color="000000"/>
              <w:right w:val="single" w:sz="4" w:space="0" w:color="000000"/>
            </w:tcBorders>
          </w:tcPr>
          <w:p w14:paraId="78044B2E"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5.</w:t>
            </w:r>
          </w:p>
        </w:tc>
        <w:tc>
          <w:tcPr>
            <w:tcW w:w="2610" w:type="pct"/>
            <w:tcBorders>
              <w:top w:val="single" w:sz="4" w:space="0" w:color="000000"/>
              <w:left w:val="single" w:sz="4" w:space="0" w:color="000000"/>
              <w:bottom w:val="single" w:sz="4" w:space="0" w:color="000000"/>
              <w:right w:val="single" w:sz="4" w:space="0" w:color="000000"/>
            </w:tcBorders>
          </w:tcPr>
          <w:p w14:paraId="57C509E9"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Общее (суммарное) время проведения плановых регламентных работ (в месяц)</w:t>
            </w:r>
          </w:p>
        </w:tc>
        <w:tc>
          <w:tcPr>
            <w:tcW w:w="2046" w:type="pct"/>
            <w:tcBorders>
              <w:top w:val="single" w:sz="4" w:space="0" w:color="000000"/>
              <w:left w:val="single" w:sz="4" w:space="0" w:color="000000"/>
              <w:bottom w:val="single" w:sz="4" w:space="0" w:color="000000"/>
              <w:right w:val="single" w:sz="4" w:space="0" w:color="000000"/>
            </w:tcBorders>
            <w:vAlign w:val="center"/>
          </w:tcPr>
          <w:p w14:paraId="3D1A268E" w14:textId="5CB4A774" w:rsidR="008152A6" w:rsidRPr="00F858FD" w:rsidRDefault="00703A5A" w:rsidP="00B60224">
            <w:pPr>
              <w:autoSpaceDN/>
              <w:spacing w:after="0" w:line="240" w:lineRule="auto"/>
              <w:ind w:left="3" w:firstLine="5"/>
              <w:jc w:val="both"/>
              <w:textAlignment w:val="auto"/>
              <w:rPr>
                <w:rFonts w:ascii="Times New Roman" w:eastAsia="NSimSun" w:hAnsi="Times New Roman" w:cs="Times New Roman"/>
                <w:b/>
                <w:kern w:val="0"/>
                <w:lang w:eastAsia="zh-CN" w:bidi="hi-IN"/>
              </w:rPr>
            </w:pPr>
            <w:r w:rsidRPr="00F858FD">
              <w:rPr>
                <w:rFonts w:ascii="Times New Roman" w:eastAsia="NSimSun" w:hAnsi="Times New Roman" w:cs="Times New Roman"/>
                <w:kern w:val="0"/>
                <w:lang w:eastAsia="zh-CN" w:bidi="hi-IN"/>
              </w:rPr>
              <w:t xml:space="preserve">Не более </w:t>
            </w:r>
            <w:r w:rsidR="008152A6" w:rsidRPr="00F858FD">
              <w:rPr>
                <w:rFonts w:ascii="Times New Roman" w:eastAsia="NSimSun" w:hAnsi="Times New Roman" w:cs="Times New Roman"/>
                <w:kern w:val="0"/>
                <w:lang w:eastAsia="zh-CN" w:bidi="hi-IN"/>
              </w:rPr>
              <w:t>8 часов</w:t>
            </w:r>
          </w:p>
        </w:tc>
      </w:tr>
      <w:tr w:rsidR="008152A6" w:rsidRPr="00097B8B" w14:paraId="36B33494" w14:textId="77777777" w:rsidTr="00B60224">
        <w:tc>
          <w:tcPr>
            <w:tcW w:w="344" w:type="pct"/>
            <w:tcBorders>
              <w:top w:val="single" w:sz="4" w:space="0" w:color="000000"/>
              <w:left w:val="single" w:sz="4" w:space="0" w:color="000000"/>
              <w:bottom w:val="single" w:sz="4" w:space="0" w:color="000000"/>
              <w:right w:val="single" w:sz="4" w:space="0" w:color="000000"/>
            </w:tcBorders>
          </w:tcPr>
          <w:p w14:paraId="2A8308D0" w14:textId="77777777" w:rsidR="008152A6" w:rsidRPr="00097B8B" w:rsidRDefault="008152A6" w:rsidP="00B60224">
            <w:pPr>
              <w:autoSpaceDN/>
              <w:spacing w:after="0" w:line="240" w:lineRule="auto"/>
              <w:jc w:val="center"/>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6.</w:t>
            </w:r>
          </w:p>
        </w:tc>
        <w:tc>
          <w:tcPr>
            <w:tcW w:w="2610" w:type="pct"/>
            <w:tcBorders>
              <w:top w:val="single" w:sz="4" w:space="0" w:color="000000"/>
              <w:left w:val="single" w:sz="4" w:space="0" w:color="000000"/>
              <w:bottom w:val="single" w:sz="4" w:space="0" w:color="000000"/>
              <w:right w:val="single" w:sz="4" w:space="0" w:color="000000"/>
            </w:tcBorders>
          </w:tcPr>
          <w:p w14:paraId="7FF5D9B1" w14:textId="77777777" w:rsidR="008152A6" w:rsidRPr="00097B8B" w:rsidRDefault="008152A6" w:rsidP="00B60224">
            <w:pPr>
              <w:autoSpaceDN/>
              <w:spacing w:after="0" w:line="240" w:lineRule="auto"/>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kern w:val="0"/>
                <w:lang w:eastAsia="zh-CN" w:bidi="hi-IN"/>
              </w:rPr>
              <w:t>Общее (суммарное) время недоступности РНИС СО, в месяц, измеряемое в часах (не регламентные задержки)</w:t>
            </w:r>
          </w:p>
        </w:tc>
        <w:tc>
          <w:tcPr>
            <w:tcW w:w="2046" w:type="pct"/>
            <w:tcBorders>
              <w:top w:val="single" w:sz="4" w:space="0" w:color="000000"/>
              <w:left w:val="single" w:sz="4" w:space="0" w:color="000000"/>
              <w:bottom w:val="single" w:sz="4" w:space="0" w:color="000000"/>
              <w:right w:val="single" w:sz="4" w:space="0" w:color="000000"/>
            </w:tcBorders>
            <w:vAlign w:val="center"/>
          </w:tcPr>
          <w:p w14:paraId="15AD5C1B" w14:textId="33A53C5F" w:rsidR="008152A6" w:rsidRPr="00F858FD" w:rsidRDefault="00703A5A" w:rsidP="00B60224">
            <w:pPr>
              <w:autoSpaceDN/>
              <w:spacing w:after="0" w:line="240" w:lineRule="auto"/>
              <w:ind w:left="3" w:firstLine="5"/>
              <w:jc w:val="both"/>
              <w:textAlignment w:val="auto"/>
              <w:rPr>
                <w:rFonts w:ascii="Times New Roman" w:eastAsia="NSimSun" w:hAnsi="Times New Roman" w:cs="Times New Roman"/>
                <w:b/>
                <w:kern w:val="0"/>
                <w:lang w:eastAsia="zh-CN" w:bidi="hi-IN"/>
              </w:rPr>
            </w:pPr>
            <w:r w:rsidRPr="00F858FD">
              <w:rPr>
                <w:rFonts w:ascii="Times New Roman" w:eastAsia="NSimSun" w:hAnsi="Times New Roman" w:cs="Times New Roman"/>
                <w:kern w:val="0"/>
                <w:lang w:eastAsia="zh-CN" w:bidi="hi-IN"/>
              </w:rPr>
              <w:t xml:space="preserve">Не более </w:t>
            </w:r>
            <w:r w:rsidR="008152A6" w:rsidRPr="00F858FD">
              <w:rPr>
                <w:rFonts w:ascii="Times New Roman" w:eastAsia="NSimSun" w:hAnsi="Times New Roman" w:cs="Times New Roman"/>
                <w:kern w:val="0"/>
                <w:lang w:eastAsia="zh-CN" w:bidi="hi-IN"/>
              </w:rPr>
              <w:t>4 часа</w:t>
            </w:r>
          </w:p>
        </w:tc>
      </w:tr>
    </w:tbl>
    <w:p w14:paraId="139FF52C" w14:textId="77777777" w:rsidR="004221F0" w:rsidRPr="00097B8B" w:rsidRDefault="004221F0" w:rsidP="008152A6">
      <w:pPr>
        <w:suppressAutoHyphens w:val="0"/>
        <w:autoSpaceDE w:val="0"/>
        <w:adjustRightInd w:val="0"/>
        <w:spacing w:after="0" w:line="240" w:lineRule="auto"/>
        <w:jc w:val="center"/>
        <w:textAlignment w:val="auto"/>
        <w:rPr>
          <w:rFonts w:ascii="Times New Roman" w:eastAsia="Times New Roman" w:hAnsi="Times New Roman" w:cs="Times New Roman"/>
          <w:b/>
          <w:spacing w:val="1"/>
          <w:kern w:val="0"/>
          <w:lang w:eastAsia="ru-RU"/>
        </w:rPr>
      </w:pPr>
    </w:p>
    <w:p w14:paraId="7A8D560C" w14:textId="77777777" w:rsidR="008152A6" w:rsidRPr="00097B8B" w:rsidRDefault="008152A6" w:rsidP="00124A57">
      <w:pPr>
        <w:widowControl/>
        <w:numPr>
          <w:ilvl w:val="1"/>
          <w:numId w:val="26"/>
        </w:numPr>
        <w:suppressAutoHyphens w:val="0"/>
        <w:autoSpaceDE w:val="0"/>
        <w:autoSpaceDN/>
        <w:adjustRightInd w:val="0"/>
        <w:spacing w:after="0" w:line="240" w:lineRule="auto"/>
        <w:ind w:left="0" w:firstLine="709"/>
        <w:contextualSpacing/>
        <w:jc w:val="both"/>
        <w:textAlignment w:val="auto"/>
        <w:rPr>
          <w:rFonts w:ascii="Times New Roman" w:eastAsia="Times New Roman" w:hAnsi="Times New Roman" w:cs="Times New Roman"/>
          <w:b/>
          <w:spacing w:val="1"/>
          <w:kern w:val="0"/>
          <w:lang w:eastAsia="ru-RU"/>
        </w:rPr>
      </w:pPr>
      <w:r w:rsidRPr="00097B8B">
        <w:rPr>
          <w:rFonts w:ascii="Times New Roman" w:hAnsi="Times New Roman" w:cs="Times New Roman"/>
          <w:b/>
          <w:spacing w:val="1"/>
          <w:kern w:val="0"/>
        </w:rPr>
        <w:t>Требования к Исполнителю по защите информации в ГИС/МИС.</w:t>
      </w:r>
    </w:p>
    <w:p w14:paraId="1B2B0BFD" w14:textId="77777777" w:rsidR="008152A6" w:rsidRPr="00097B8B" w:rsidRDefault="008152A6" w:rsidP="00124A57">
      <w:pPr>
        <w:pStyle w:val="10"/>
        <w:numPr>
          <w:ilvl w:val="2"/>
          <w:numId w:val="26"/>
        </w:numPr>
        <w:spacing w:before="0" w:line="240" w:lineRule="auto"/>
        <w:ind w:left="0" w:right="-2" w:firstLine="709"/>
        <w:jc w:val="both"/>
        <w:rPr>
          <w:rFonts w:ascii="Times New Roman" w:hAnsi="Times New Roman"/>
          <w:bCs w:val="0"/>
          <w:color w:val="auto"/>
          <w:sz w:val="22"/>
          <w:szCs w:val="22"/>
        </w:rPr>
      </w:pPr>
      <w:r w:rsidRPr="00097B8B">
        <w:rPr>
          <w:rFonts w:ascii="Times New Roman" w:hAnsi="Times New Roman"/>
          <w:bCs w:val="0"/>
          <w:color w:val="auto"/>
          <w:sz w:val="22"/>
          <w:szCs w:val="22"/>
        </w:rPr>
        <w:t>Общие требования к защите информации.</w:t>
      </w:r>
    </w:p>
    <w:p w14:paraId="5D77A5AD"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Государственная информационная система «</w:t>
      </w:r>
      <w:r w:rsidRPr="00097B8B">
        <w:rPr>
          <w:rFonts w:ascii="Times New Roman" w:eastAsia="NSimSun" w:hAnsi="Times New Roman" w:cs="Times New Roman"/>
          <w:kern w:val="0"/>
          <w:lang w:eastAsia="zh-CN" w:bidi="hi-IN"/>
        </w:rPr>
        <w:t>Региональная навигационно-информационная система Сахалинской области</w:t>
      </w:r>
      <w:r w:rsidRPr="00097B8B">
        <w:rPr>
          <w:rFonts w:ascii="Times New Roman" w:eastAsia="Times New Roman" w:hAnsi="Times New Roman" w:cs="Times New Roman"/>
          <w:kern w:val="0"/>
          <w:lang w:eastAsia="ru-RU"/>
        </w:rPr>
        <w:t>» (далее – ГИС «РНИС СО», ИС) содержит сведения ограниченного доступа (информацию, подлежащую защите в соответствии с требованиями законодательства Российской Федерации). Обработка информации, содержащей сведения, составляющие государственную тайну, в компонентах ГИС «РНИС СО» не осуществляется.</w:t>
      </w:r>
    </w:p>
    <w:p w14:paraId="521BC399" w14:textId="55F2A192"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Применяемые технологии в программно-технических средствах компонентов информационной системы и интегрированных с ней систем (далее – Компоненты ИС) должны соответствовать требованиям к государственным (муниципальным) информационным системам Российской Федерации, для которых необходимо обеспечить 3 класс защищенности государственных информационных систем и требованиям, предъявляемым к информационным системам персональных данных, для которых необходимо об</w:t>
      </w:r>
      <w:r w:rsidR="00C952E5">
        <w:rPr>
          <w:rFonts w:ascii="Times New Roman" w:eastAsia="Times New Roman" w:hAnsi="Times New Roman" w:cs="Times New Roman"/>
          <w:kern w:val="0"/>
          <w:lang w:eastAsia="ru-RU"/>
        </w:rPr>
        <w:t>еспечить 3 уровень защищенности</w:t>
      </w:r>
      <w:r w:rsidR="00C952E5" w:rsidRPr="00C952E5">
        <w:rPr>
          <w:rFonts w:ascii="Times New Roman" w:eastAsia="Times New Roman" w:hAnsi="Times New Roman" w:cs="Times New Roman"/>
          <w:kern w:val="0"/>
          <w:lang w:eastAsia="ru-RU"/>
        </w:rPr>
        <w:t>, в соответствии с приказом ФСТЭК России от 11.04.2025 № 117</w:t>
      </w:r>
      <w:r w:rsidRPr="00097B8B">
        <w:rPr>
          <w:rFonts w:ascii="Times New Roman" w:eastAsia="Times New Roman" w:hAnsi="Times New Roman" w:cs="Times New Roman"/>
          <w:kern w:val="0"/>
          <w:lang w:eastAsia="ru-RU"/>
        </w:rPr>
        <w:t>.</w:t>
      </w:r>
    </w:p>
    <w:p w14:paraId="3E407AAD" w14:textId="77777777" w:rsidR="00071F40" w:rsidRPr="00097B8B" w:rsidRDefault="00071F40" w:rsidP="008152A6">
      <w:pPr>
        <w:spacing w:after="0" w:line="240" w:lineRule="auto"/>
        <w:ind w:firstLine="709"/>
        <w:jc w:val="both"/>
        <w:rPr>
          <w:rFonts w:ascii="Times New Roman" w:eastAsia="Times New Roman" w:hAnsi="Times New Roman" w:cs="Times New Roman"/>
          <w:kern w:val="0"/>
          <w:lang w:eastAsia="ru-RU"/>
        </w:rPr>
      </w:pPr>
    </w:p>
    <w:p w14:paraId="4AAF2247" w14:textId="77777777" w:rsidR="008152A6" w:rsidRPr="00097B8B" w:rsidRDefault="008152A6" w:rsidP="00720744">
      <w:pPr>
        <w:pStyle w:val="2"/>
        <w:numPr>
          <w:ilvl w:val="2"/>
          <w:numId w:val="26"/>
        </w:numPr>
        <w:spacing w:before="0" w:line="240" w:lineRule="auto"/>
        <w:ind w:left="0" w:firstLine="709"/>
        <w:contextualSpacing/>
        <w:jc w:val="both"/>
        <w:rPr>
          <w:rFonts w:ascii="Times New Roman" w:eastAsia="Times New Roman" w:hAnsi="Times New Roman" w:cs="Times New Roman"/>
          <w:b/>
          <w:color w:val="auto"/>
          <w:kern w:val="0"/>
          <w:sz w:val="22"/>
          <w:szCs w:val="22"/>
          <w:lang w:eastAsia="ru-RU"/>
        </w:rPr>
      </w:pPr>
      <w:bookmarkStart w:id="26" w:name="_Toc43277655"/>
      <w:r w:rsidRPr="00097B8B">
        <w:rPr>
          <w:rFonts w:ascii="Times New Roman" w:eastAsia="Times New Roman" w:hAnsi="Times New Roman" w:cs="Times New Roman"/>
          <w:b/>
          <w:color w:val="auto"/>
          <w:kern w:val="0"/>
          <w:sz w:val="22"/>
          <w:szCs w:val="22"/>
          <w:lang w:eastAsia="ru-RU"/>
        </w:rPr>
        <w:t>Требования к надёжности</w:t>
      </w:r>
      <w:bookmarkEnd w:id="26"/>
      <w:r w:rsidRPr="00097B8B">
        <w:rPr>
          <w:rFonts w:ascii="Times New Roman" w:eastAsia="Times New Roman" w:hAnsi="Times New Roman" w:cs="Times New Roman"/>
          <w:b/>
          <w:color w:val="auto"/>
          <w:kern w:val="0"/>
          <w:sz w:val="22"/>
          <w:szCs w:val="22"/>
          <w:lang w:eastAsia="ru-RU"/>
        </w:rPr>
        <w:t>.</w:t>
      </w:r>
    </w:p>
    <w:p w14:paraId="3BC2D90E"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Компоненты ИС должны сохранять работоспособность и обеспечивать восстановление своих функций при возникновении следующих внештатных ситуаций:</w:t>
      </w:r>
    </w:p>
    <w:p w14:paraId="3D0DD111"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при сбоях в системе электроснабжения аппаратной части, приводящих к перезагрузке операционной системы, восстановление программы должно происходить после перезапуска операционной системы и автоматического запуска исполняемого файла Компонентов ИС;</w:t>
      </w:r>
    </w:p>
    <w:p w14:paraId="561A50FE"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 xml:space="preserve">при ошибках в работе аппаратных средств (кроме носителей, данных и программ) восстановление функции Компонентов ИС возлагается на </w:t>
      </w:r>
      <w:r w:rsidR="008431A7" w:rsidRPr="00097B8B">
        <w:rPr>
          <w:rFonts w:ascii="Times New Roman" w:hAnsi="Times New Roman"/>
          <w:kern w:val="0"/>
        </w:rPr>
        <w:t>Государственного з</w:t>
      </w:r>
      <w:r w:rsidRPr="00097B8B">
        <w:rPr>
          <w:rFonts w:ascii="Times New Roman" w:hAnsi="Times New Roman"/>
          <w:kern w:val="0"/>
        </w:rPr>
        <w:t>аказчика;</w:t>
      </w:r>
    </w:p>
    <w:p w14:paraId="4AA1F59E"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 xml:space="preserve">при ошибках, связанных с системным программным обеспечением, а именно, операционной системой и драйверами устройств, восстановление работоспособности возлагается на </w:t>
      </w:r>
      <w:r w:rsidR="008431A7" w:rsidRPr="00097B8B">
        <w:rPr>
          <w:rFonts w:ascii="Times New Roman" w:hAnsi="Times New Roman"/>
          <w:kern w:val="0"/>
        </w:rPr>
        <w:t>Государственного заказчика</w:t>
      </w:r>
      <w:r w:rsidRPr="00097B8B">
        <w:rPr>
          <w:rFonts w:ascii="Times New Roman" w:hAnsi="Times New Roman"/>
          <w:kern w:val="0"/>
        </w:rPr>
        <w:t>.</w:t>
      </w:r>
    </w:p>
    <w:p w14:paraId="425883F7"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Для защиты аппаратуры от бросков напряжения и коммутационных помех применяются сетевые фильтры.</w:t>
      </w:r>
    </w:p>
    <w:p w14:paraId="58CB8534"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Исполнителем должны быть предусмотрены программные средства резервного копирования и восстановления информации, позволяющие осуществлять резервное копирование и восстановление информации, как в автоматическом, так и ручном режимах. Сохранение и восстановление информации должно быть обеспечено средствами применяемой вычислительной техники и специализированными программными средствами.</w:t>
      </w:r>
    </w:p>
    <w:p w14:paraId="12C1FA01"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Требования к надежности компонентов ИС устанавливаются в соответствии с ГОСТ 24.701-86. «Единая система стандартов автоматизированных систем управления. Надежность автоматизированных систем управления. Основные положения» и ГОСТ Р МЭК 62628-2021. «Национальный стандарт Российской Федерации. Надежность в технике. Руководство по обеспечению надежности программного обеспечения».</w:t>
      </w:r>
    </w:p>
    <w:p w14:paraId="36A0B13C" w14:textId="77777777" w:rsidR="00071F40" w:rsidRPr="00097B8B" w:rsidRDefault="00071F40" w:rsidP="008152A6">
      <w:pPr>
        <w:spacing w:after="0" w:line="240" w:lineRule="auto"/>
        <w:ind w:firstLine="709"/>
        <w:jc w:val="both"/>
        <w:rPr>
          <w:rFonts w:ascii="Times New Roman" w:eastAsia="Times New Roman" w:hAnsi="Times New Roman" w:cs="Times New Roman"/>
          <w:kern w:val="0"/>
          <w:lang w:eastAsia="ru-RU"/>
        </w:rPr>
      </w:pPr>
    </w:p>
    <w:p w14:paraId="4DBC1F77" w14:textId="77777777" w:rsidR="008152A6" w:rsidRPr="00097B8B" w:rsidRDefault="008152A6" w:rsidP="00720744">
      <w:pPr>
        <w:pStyle w:val="2"/>
        <w:numPr>
          <w:ilvl w:val="2"/>
          <w:numId w:val="26"/>
        </w:numPr>
        <w:spacing w:before="0" w:line="240" w:lineRule="auto"/>
        <w:ind w:left="0" w:firstLine="709"/>
        <w:contextualSpacing/>
        <w:jc w:val="both"/>
        <w:rPr>
          <w:rFonts w:ascii="Times New Roman" w:eastAsia="Times New Roman" w:hAnsi="Times New Roman" w:cs="Times New Roman"/>
          <w:b/>
          <w:color w:val="auto"/>
          <w:kern w:val="0"/>
          <w:sz w:val="22"/>
          <w:szCs w:val="22"/>
          <w:lang w:eastAsia="ru-RU"/>
        </w:rPr>
      </w:pPr>
      <w:bookmarkStart w:id="27" w:name="_Toc43277656"/>
      <w:r w:rsidRPr="00097B8B">
        <w:rPr>
          <w:rFonts w:ascii="Times New Roman" w:eastAsia="Times New Roman" w:hAnsi="Times New Roman" w:cs="Times New Roman"/>
          <w:b/>
          <w:color w:val="auto"/>
          <w:kern w:val="0"/>
          <w:sz w:val="22"/>
          <w:szCs w:val="22"/>
          <w:lang w:eastAsia="ru-RU"/>
        </w:rPr>
        <w:t>Требования к защите информации от несанкционированного доступа</w:t>
      </w:r>
      <w:bookmarkEnd w:id="27"/>
      <w:r w:rsidRPr="00097B8B">
        <w:rPr>
          <w:rFonts w:ascii="Times New Roman" w:eastAsia="Times New Roman" w:hAnsi="Times New Roman" w:cs="Times New Roman"/>
          <w:b/>
          <w:color w:val="auto"/>
          <w:kern w:val="0"/>
          <w:sz w:val="22"/>
          <w:szCs w:val="22"/>
          <w:lang w:eastAsia="ru-RU"/>
        </w:rPr>
        <w:t>.</w:t>
      </w:r>
    </w:p>
    <w:p w14:paraId="450FFBCF"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Компоненты ИС должны соответствовать, но не ограничиваться, требованиям, предъявляемым к ИС по обеспечению защиты данных от несанкционированного доступа в следующем объеме:</w:t>
      </w:r>
    </w:p>
    <w:p w14:paraId="113C1D67" w14:textId="77777777" w:rsidR="008152A6" w:rsidRPr="00097B8B" w:rsidRDefault="008152A6" w:rsidP="008152A6">
      <w:pPr>
        <w:pStyle w:val="aff2"/>
        <w:numPr>
          <w:ilvl w:val="0"/>
          <w:numId w:val="41"/>
        </w:numPr>
        <w:spacing w:before="0" w:line="240" w:lineRule="auto"/>
        <w:ind w:left="0" w:firstLine="709"/>
        <w:rPr>
          <w:rFonts w:ascii="Times New Roman" w:hAnsi="Times New Roman"/>
          <w:spacing w:val="0"/>
          <w:sz w:val="22"/>
          <w:szCs w:val="22"/>
          <w:lang w:eastAsia="ru-RU"/>
        </w:rPr>
      </w:pPr>
      <w:bookmarkStart w:id="28" w:name="_Toc43277657"/>
      <w:r w:rsidRPr="00097B8B">
        <w:rPr>
          <w:rFonts w:ascii="Times New Roman" w:hAnsi="Times New Roman"/>
          <w:spacing w:val="0"/>
          <w:sz w:val="22"/>
          <w:szCs w:val="22"/>
          <w:lang w:eastAsia="ru-RU"/>
        </w:rPr>
        <w:t>аутентификация пользователей при доступе к рабочей станции должна осуществляться средствами операционной системы;</w:t>
      </w:r>
    </w:p>
    <w:p w14:paraId="4A40ACCB" w14:textId="77777777" w:rsidR="008152A6" w:rsidRPr="00097B8B" w:rsidRDefault="008152A6" w:rsidP="008152A6">
      <w:pPr>
        <w:pStyle w:val="aff2"/>
        <w:numPr>
          <w:ilvl w:val="0"/>
          <w:numId w:val="41"/>
        </w:numPr>
        <w:spacing w:before="0" w:line="240" w:lineRule="auto"/>
        <w:ind w:left="0" w:firstLine="709"/>
        <w:rPr>
          <w:rFonts w:ascii="Times New Roman" w:hAnsi="Times New Roman"/>
          <w:spacing w:val="0"/>
          <w:sz w:val="22"/>
          <w:szCs w:val="22"/>
          <w:lang w:eastAsia="ru-RU"/>
        </w:rPr>
      </w:pPr>
      <w:r w:rsidRPr="00097B8B">
        <w:rPr>
          <w:rFonts w:ascii="Times New Roman" w:hAnsi="Times New Roman"/>
          <w:spacing w:val="0"/>
          <w:sz w:val="22"/>
          <w:szCs w:val="22"/>
          <w:lang w:eastAsia="ru-RU"/>
        </w:rPr>
        <w:t>аутентификация пользователей в ресурсах ИС должна осуществляться с использованием индивидуального пароля пользователя;</w:t>
      </w:r>
    </w:p>
    <w:p w14:paraId="2E31C050" w14:textId="77777777" w:rsidR="008152A6" w:rsidRPr="00097B8B" w:rsidRDefault="008152A6" w:rsidP="008152A6">
      <w:pPr>
        <w:pStyle w:val="aff2"/>
        <w:numPr>
          <w:ilvl w:val="0"/>
          <w:numId w:val="41"/>
        </w:numPr>
        <w:spacing w:before="0" w:line="240" w:lineRule="auto"/>
        <w:ind w:left="0" w:firstLine="709"/>
        <w:rPr>
          <w:rFonts w:ascii="Times New Roman" w:hAnsi="Times New Roman"/>
          <w:spacing w:val="0"/>
          <w:sz w:val="22"/>
          <w:szCs w:val="22"/>
          <w:lang w:eastAsia="ru-RU"/>
        </w:rPr>
      </w:pPr>
      <w:r w:rsidRPr="00097B8B">
        <w:rPr>
          <w:rFonts w:ascii="Times New Roman" w:hAnsi="Times New Roman"/>
          <w:spacing w:val="0"/>
          <w:sz w:val="22"/>
          <w:szCs w:val="22"/>
          <w:lang w:eastAsia="ru-RU"/>
        </w:rPr>
        <w:t>привилегированный доступ должен осуществляться с применением строгой аутентификации, а в случае технической невозможности применения строгой аутентификации - с использованием усиленной многофакторной аутентификации.</w:t>
      </w:r>
    </w:p>
    <w:p w14:paraId="45AB8B5D" w14:textId="77777777" w:rsidR="008152A6" w:rsidRPr="00097B8B" w:rsidRDefault="008152A6" w:rsidP="008152A6">
      <w:pPr>
        <w:pStyle w:val="aff2"/>
        <w:spacing w:before="0" w:line="240" w:lineRule="auto"/>
        <w:ind w:left="709" w:firstLine="0"/>
        <w:rPr>
          <w:rFonts w:ascii="Times New Roman" w:hAnsi="Times New Roman"/>
          <w:spacing w:val="0"/>
          <w:sz w:val="22"/>
          <w:szCs w:val="22"/>
          <w:lang w:eastAsia="ru-RU"/>
        </w:rPr>
      </w:pPr>
      <w:r w:rsidRPr="00097B8B">
        <w:rPr>
          <w:rFonts w:ascii="Times New Roman" w:hAnsi="Times New Roman"/>
          <w:spacing w:val="0"/>
          <w:sz w:val="22"/>
          <w:szCs w:val="22"/>
          <w:lang w:eastAsia="ru-RU"/>
        </w:rPr>
        <w:t>Разграничение доступа пользователей к функциям ИС:</w:t>
      </w:r>
    </w:p>
    <w:p w14:paraId="610E4181" w14:textId="77777777" w:rsidR="008152A6" w:rsidRPr="00097B8B" w:rsidRDefault="008152A6" w:rsidP="008152A6">
      <w:pPr>
        <w:pStyle w:val="aff2"/>
        <w:numPr>
          <w:ilvl w:val="0"/>
          <w:numId w:val="41"/>
        </w:numPr>
        <w:spacing w:before="0" w:line="240" w:lineRule="auto"/>
        <w:ind w:left="0" w:firstLine="709"/>
        <w:rPr>
          <w:rFonts w:ascii="Times New Roman" w:hAnsi="Times New Roman"/>
          <w:spacing w:val="0"/>
          <w:sz w:val="22"/>
          <w:szCs w:val="22"/>
          <w:lang w:eastAsia="ru-RU"/>
        </w:rPr>
      </w:pPr>
      <w:r w:rsidRPr="00097B8B">
        <w:rPr>
          <w:rFonts w:ascii="Times New Roman" w:hAnsi="Times New Roman"/>
          <w:spacing w:val="0"/>
          <w:sz w:val="22"/>
          <w:szCs w:val="22"/>
          <w:lang w:eastAsia="ru-RU"/>
        </w:rPr>
        <w:t>доступ пользователей к функционалу ИС должен реализовываться администратором в соответствии с эксплуатационной документацией;</w:t>
      </w:r>
    </w:p>
    <w:p w14:paraId="7AF3E014" w14:textId="77777777" w:rsidR="008152A6" w:rsidRPr="00097B8B" w:rsidRDefault="008152A6" w:rsidP="008152A6">
      <w:pPr>
        <w:pStyle w:val="aff2"/>
        <w:numPr>
          <w:ilvl w:val="0"/>
          <w:numId w:val="41"/>
        </w:numPr>
        <w:spacing w:before="0" w:line="240" w:lineRule="auto"/>
        <w:ind w:left="0" w:firstLine="709"/>
        <w:rPr>
          <w:rFonts w:ascii="Times New Roman" w:hAnsi="Times New Roman"/>
          <w:spacing w:val="0"/>
          <w:sz w:val="22"/>
          <w:szCs w:val="22"/>
          <w:lang w:eastAsia="ru-RU"/>
        </w:rPr>
      </w:pPr>
      <w:r w:rsidRPr="00097B8B">
        <w:rPr>
          <w:rFonts w:ascii="Times New Roman" w:hAnsi="Times New Roman"/>
          <w:spacing w:val="0"/>
          <w:sz w:val="22"/>
          <w:szCs w:val="22"/>
          <w:lang w:eastAsia="ru-RU"/>
        </w:rPr>
        <w:t>вход в пользовательскую часть ИС и дальнейшая работа должна осуществляться только при указании имени пользователя и его пароля;</w:t>
      </w:r>
    </w:p>
    <w:p w14:paraId="78E866E2" w14:textId="6013BBDE" w:rsidR="008152A6" w:rsidRPr="00097B8B" w:rsidRDefault="008152A6" w:rsidP="008152A6">
      <w:pPr>
        <w:pStyle w:val="aff2"/>
        <w:numPr>
          <w:ilvl w:val="0"/>
          <w:numId w:val="41"/>
        </w:numPr>
        <w:spacing w:before="0" w:line="240" w:lineRule="auto"/>
        <w:ind w:left="0" w:firstLine="709"/>
        <w:rPr>
          <w:rFonts w:ascii="Times New Roman" w:hAnsi="Times New Roman"/>
          <w:spacing w:val="0"/>
          <w:sz w:val="22"/>
          <w:szCs w:val="22"/>
          <w:lang w:eastAsia="ru-RU"/>
        </w:rPr>
      </w:pPr>
      <w:r w:rsidRPr="00097B8B">
        <w:rPr>
          <w:rFonts w:ascii="Times New Roman" w:hAnsi="Times New Roman"/>
          <w:spacing w:val="0"/>
          <w:sz w:val="22"/>
          <w:szCs w:val="22"/>
          <w:lang w:eastAsia="ru-RU"/>
        </w:rPr>
        <w:t>для паролей пользователей (в т.ч. привилегированных) и технологических учетных записей должны быть предустановлены требования длины пароля: д</w:t>
      </w:r>
      <w:r w:rsidR="00C52291">
        <w:rPr>
          <w:rFonts w:ascii="Times New Roman" w:hAnsi="Times New Roman"/>
          <w:spacing w:val="0"/>
          <w:sz w:val="22"/>
          <w:szCs w:val="22"/>
          <w:lang w:eastAsia="ru-RU"/>
        </w:rPr>
        <w:t>ля пользователей – не менее 12</w:t>
      </w:r>
      <w:r w:rsidRPr="00097B8B">
        <w:rPr>
          <w:rFonts w:ascii="Times New Roman" w:hAnsi="Times New Roman"/>
          <w:spacing w:val="0"/>
          <w:sz w:val="22"/>
          <w:szCs w:val="22"/>
          <w:lang w:eastAsia="ru-RU"/>
        </w:rPr>
        <w:t xml:space="preserve"> символов; для привилегированных пользователей – не менее 12 символов; для технологических учетных записей – не менее 16 символов. Для паролей должны быть реализованы механизмы проверки сложности и повторяемости, использования специальных символов, строчных и заглавных букв;</w:t>
      </w:r>
    </w:p>
    <w:p w14:paraId="06BFE39E" w14:textId="77777777" w:rsidR="008152A6" w:rsidRPr="00097B8B" w:rsidRDefault="008152A6" w:rsidP="008152A6">
      <w:pPr>
        <w:pStyle w:val="aff2"/>
        <w:numPr>
          <w:ilvl w:val="0"/>
          <w:numId w:val="41"/>
        </w:numPr>
        <w:spacing w:before="0" w:line="240" w:lineRule="auto"/>
        <w:ind w:left="0" w:firstLine="709"/>
        <w:rPr>
          <w:rFonts w:ascii="Times New Roman" w:hAnsi="Times New Roman"/>
          <w:spacing w:val="0"/>
          <w:sz w:val="22"/>
          <w:szCs w:val="22"/>
          <w:lang w:eastAsia="ru-RU"/>
        </w:rPr>
      </w:pPr>
      <w:r w:rsidRPr="00097B8B">
        <w:rPr>
          <w:rFonts w:ascii="Times New Roman" w:hAnsi="Times New Roman"/>
          <w:spacing w:val="0"/>
          <w:sz w:val="22"/>
          <w:szCs w:val="22"/>
          <w:lang w:eastAsia="ru-RU"/>
        </w:rPr>
        <w:t>для каждого пользователя должна быть предусмотрена возможность назначения одной или более ролей, которые этот пользователь выполняет в ИС.</w:t>
      </w:r>
    </w:p>
    <w:p w14:paraId="0A8BCD17" w14:textId="77777777" w:rsidR="008152A6" w:rsidRPr="00097B8B" w:rsidRDefault="008152A6" w:rsidP="008152A6">
      <w:pPr>
        <w:pStyle w:val="aff2"/>
        <w:spacing w:before="0" w:line="240" w:lineRule="auto"/>
        <w:ind w:firstLine="709"/>
        <w:rPr>
          <w:rFonts w:ascii="Times New Roman" w:hAnsi="Times New Roman"/>
          <w:spacing w:val="0"/>
          <w:sz w:val="22"/>
          <w:szCs w:val="22"/>
          <w:lang w:eastAsia="ru-RU"/>
        </w:rPr>
      </w:pPr>
      <w:r w:rsidRPr="00097B8B">
        <w:rPr>
          <w:rFonts w:ascii="Times New Roman" w:hAnsi="Times New Roman"/>
          <w:spacing w:val="0"/>
          <w:sz w:val="22"/>
          <w:szCs w:val="22"/>
          <w:lang w:eastAsia="ru-RU"/>
        </w:rPr>
        <w:t>В ИС должна быть реализована поддержка актуального списка пользовательских ролей.</w:t>
      </w:r>
    </w:p>
    <w:p w14:paraId="304790AC" w14:textId="77777777" w:rsidR="008152A6" w:rsidRPr="00097B8B" w:rsidRDefault="008152A6" w:rsidP="008152A6">
      <w:pPr>
        <w:pStyle w:val="aff2"/>
        <w:spacing w:before="0" w:line="240" w:lineRule="auto"/>
        <w:ind w:firstLine="709"/>
        <w:rPr>
          <w:rFonts w:ascii="Times New Roman" w:hAnsi="Times New Roman"/>
          <w:spacing w:val="0"/>
          <w:sz w:val="22"/>
          <w:szCs w:val="22"/>
          <w:lang w:eastAsia="ru-RU"/>
        </w:rPr>
      </w:pPr>
      <w:r w:rsidRPr="00097B8B">
        <w:rPr>
          <w:rFonts w:ascii="Times New Roman" w:hAnsi="Times New Roman"/>
          <w:spacing w:val="0"/>
          <w:sz w:val="22"/>
          <w:szCs w:val="22"/>
          <w:lang w:eastAsia="ru-RU"/>
        </w:rPr>
        <w:t>Для целей защиты данных сервера БД от несанкционированного доступа конечные пользователи ИС не должны знать пароль доступа непосредственно к самому серверу БД.</w:t>
      </w:r>
    </w:p>
    <w:p w14:paraId="4485DB7E" w14:textId="77777777" w:rsidR="008152A6" w:rsidRPr="00097B8B" w:rsidRDefault="008152A6" w:rsidP="008152A6">
      <w:pPr>
        <w:pStyle w:val="aff2"/>
        <w:spacing w:before="0" w:line="240" w:lineRule="auto"/>
        <w:ind w:firstLine="709"/>
        <w:rPr>
          <w:rFonts w:ascii="Times New Roman" w:hAnsi="Times New Roman"/>
          <w:spacing w:val="0"/>
          <w:sz w:val="22"/>
          <w:szCs w:val="22"/>
          <w:lang w:eastAsia="ru-RU"/>
        </w:rPr>
      </w:pPr>
      <w:r w:rsidRPr="00097B8B">
        <w:rPr>
          <w:rFonts w:ascii="Times New Roman" w:hAnsi="Times New Roman"/>
          <w:spacing w:val="0"/>
          <w:sz w:val="22"/>
          <w:szCs w:val="22"/>
          <w:lang w:eastAsia="ru-RU"/>
        </w:rPr>
        <w:t>Компоненты ИС должны осуществлять регистрацию и учет следующих событий: регистрация входа/выхода пользователя в/из ИС (параметры регистрации: дата и время события; результат попытки входа (успешная/неуспешная); имя или идентификатор пользователя, предъявленный при попытке доступа).</w:t>
      </w:r>
    </w:p>
    <w:p w14:paraId="5E4255C6" w14:textId="77777777" w:rsidR="008152A6" w:rsidRPr="00097B8B" w:rsidRDefault="008152A6" w:rsidP="008152A6">
      <w:pPr>
        <w:pStyle w:val="aff2"/>
        <w:spacing w:before="0" w:line="240" w:lineRule="auto"/>
        <w:ind w:firstLine="709"/>
        <w:rPr>
          <w:rFonts w:ascii="Times New Roman" w:hAnsi="Times New Roman"/>
          <w:spacing w:val="0"/>
          <w:sz w:val="22"/>
          <w:szCs w:val="22"/>
          <w:lang w:eastAsia="ru-RU"/>
        </w:rPr>
      </w:pPr>
      <w:r w:rsidRPr="00097B8B">
        <w:rPr>
          <w:rFonts w:ascii="Times New Roman" w:hAnsi="Times New Roman"/>
          <w:spacing w:val="0"/>
          <w:sz w:val="22"/>
          <w:szCs w:val="22"/>
          <w:lang w:eastAsia="ru-RU"/>
        </w:rPr>
        <w:t>Компоненты ИС должны обеспечивать протоколирование и сохранение сведений о предоставлении доступа и о других операциях с документами и метаданными в автоматизированном режиме, а также автоматизированное ведение электронных журналов учета точного времени и фактов размещения, изменения и удаления информации, содержания вносимых изменений.</w:t>
      </w:r>
    </w:p>
    <w:p w14:paraId="31E18770" w14:textId="77777777" w:rsidR="00071F40" w:rsidRPr="00097B8B" w:rsidRDefault="00071F40" w:rsidP="008152A6">
      <w:pPr>
        <w:pStyle w:val="aff2"/>
        <w:spacing w:before="0" w:line="240" w:lineRule="auto"/>
        <w:ind w:firstLine="709"/>
        <w:rPr>
          <w:rFonts w:ascii="Times New Roman" w:hAnsi="Times New Roman"/>
          <w:spacing w:val="0"/>
          <w:sz w:val="22"/>
          <w:szCs w:val="22"/>
          <w:lang w:eastAsia="ru-RU"/>
        </w:rPr>
      </w:pPr>
    </w:p>
    <w:p w14:paraId="3415ACDA" w14:textId="77777777" w:rsidR="008152A6" w:rsidRPr="00097B8B" w:rsidRDefault="008152A6" w:rsidP="00720744">
      <w:pPr>
        <w:pStyle w:val="2"/>
        <w:numPr>
          <w:ilvl w:val="2"/>
          <w:numId w:val="26"/>
        </w:numPr>
        <w:spacing w:before="0" w:line="240" w:lineRule="auto"/>
        <w:ind w:left="0" w:firstLine="709"/>
        <w:contextualSpacing/>
        <w:jc w:val="both"/>
        <w:rPr>
          <w:rFonts w:ascii="Times New Roman" w:eastAsia="Times New Roman" w:hAnsi="Times New Roman" w:cs="Times New Roman"/>
          <w:b/>
          <w:color w:val="auto"/>
          <w:kern w:val="0"/>
          <w:sz w:val="22"/>
          <w:szCs w:val="22"/>
          <w:lang w:eastAsia="ru-RU"/>
        </w:rPr>
      </w:pPr>
      <w:r w:rsidRPr="00097B8B">
        <w:rPr>
          <w:rFonts w:ascii="Times New Roman" w:eastAsia="Times New Roman" w:hAnsi="Times New Roman" w:cs="Times New Roman"/>
          <w:b/>
          <w:color w:val="auto"/>
          <w:kern w:val="0"/>
          <w:sz w:val="22"/>
          <w:szCs w:val="22"/>
          <w:lang w:eastAsia="ru-RU"/>
        </w:rPr>
        <w:t>Требования по сохранности информации</w:t>
      </w:r>
      <w:bookmarkEnd w:id="28"/>
      <w:r w:rsidRPr="00097B8B">
        <w:rPr>
          <w:rFonts w:ascii="Times New Roman" w:eastAsia="Times New Roman" w:hAnsi="Times New Roman" w:cs="Times New Roman"/>
          <w:b/>
          <w:color w:val="auto"/>
          <w:kern w:val="0"/>
          <w:sz w:val="22"/>
          <w:szCs w:val="22"/>
          <w:lang w:eastAsia="ru-RU"/>
        </w:rPr>
        <w:t>.</w:t>
      </w:r>
    </w:p>
    <w:p w14:paraId="3E9506E1"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Решения по защите данных при авариях и сбоях в электропитании должны обеспечить уровень защиты, определяемый принятой политикой информационной безопасности, профилями защиты и соответствовать категории защищаемых информационных активов, вероятности угрозы и степени возможного влияния факторов воздействия с учетом установленной категории риска и стоимости защиты.</w:t>
      </w:r>
    </w:p>
    <w:p w14:paraId="7635BDDA"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Компоненты ИС должны обеспечивать хранение документации в форме электронных документов, предусматривая резервное копирование документации в форме электронных документов и метаданных, восстановление документации в форме электронных документов и метаданных из резервных копий.</w:t>
      </w:r>
    </w:p>
    <w:p w14:paraId="06C1456A" w14:textId="77777777" w:rsidR="00071F40" w:rsidRPr="00097B8B" w:rsidRDefault="00071F40" w:rsidP="008152A6">
      <w:pPr>
        <w:spacing w:after="0" w:line="240" w:lineRule="auto"/>
        <w:ind w:firstLine="709"/>
        <w:jc w:val="both"/>
        <w:rPr>
          <w:rFonts w:ascii="Times New Roman" w:eastAsia="Times New Roman" w:hAnsi="Times New Roman" w:cs="Times New Roman"/>
          <w:kern w:val="0"/>
          <w:lang w:eastAsia="ru-RU"/>
        </w:rPr>
      </w:pPr>
    </w:p>
    <w:p w14:paraId="3F90B8AB" w14:textId="77777777" w:rsidR="008152A6" w:rsidRPr="00097B8B" w:rsidRDefault="008152A6" w:rsidP="00720744">
      <w:pPr>
        <w:pStyle w:val="2"/>
        <w:numPr>
          <w:ilvl w:val="2"/>
          <w:numId w:val="26"/>
        </w:numPr>
        <w:spacing w:before="0" w:line="240" w:lineRule="auto"/>
        <w:ind w:left="0" w:firstLine="709"/>
        <w:contextualSpacing/>
        <w:jc w:val="both"/>
        <w:rPr>
          <w:rFonts w:ascii="Times New Roman" w:eastAsia="Times New Roman" w:hAnsi="Times New Roman" w:cs="Times New Roman"/>
          <w:b/>
          <w:color w:val="auto"/>
          <w:kern w:val="0"/>
          <w:sz w:val="22"/>
          <w:szCs w:val="22"/>
          <w:lang w:eastAsia="ru-RU"/>
        </w:rPr>
      </w:pPr>
      <w:bookmarkStart w:id="29" w:name="_Toc43277658"/>
      <w:r w:rsidRPr="00097B8B">
        <w:rPr>
          <w:rFonts w:ascii="Times New Roman" w:eastAsia="Times New Roman" w:hAnsi="Times New Roman" w:cs="Times New Roman"/>
          <w:b/>
          <w:color w:val="auto"/>
          <w:kern w:val="0"/>
          <w:sz w:val="22"/>
          <w:szCs w:val="22"/>
          <w:lang w:eastAsia="ru-RU"/>
        </w:rPr>
        <w:t>Требования к совместимости со средствами защиты информации</w:t>
      </w:r>
      <w:bookmarkEnd w:id="29"/>
      <w:r w:rsidRPr="00097B8B">
        <w:rPr>
          <w:rFonts w:ascii="Times New Roman" w:eastAsia="Times New Roman" w:hAnsi="Times New Roman" w:cs="Times New Roman"/>
          <w:b/>
          <w:color w:val="auto"/>
          <w:kern w:val="0"/>
          <w:sz w:val="22"/>
          <w:szCs w:val="22"/>
          <w:lang w:eastAsia="ru-RU"/>
        </w:rPr>
        <w:t>.</w:t>
      </w:r>
    </w:p>
    <w:p w14:paraId="2E0944B3"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Исполнителем должна обеспечиваться полная совместимость компонентов ИС с применяемыми для ее защиты средствами от НСД и средствами антивирусной защиты.</w:t>
      </w:r>
    </w:p>
    <w:p w14:paraId="349D52EE" w14:textId="77777777" w:rsidR="00071F40" w:rsidRPr="00097B8B" w:rsidRDefault="00071F40" w:rsidP="008152A6">
      <w:pPr>
        <w:spacing w:after="0" w:line="240" w:lineRule="auto"/>
        <w:ind w:firstLine="709"/>
        <w:jc w:val="both"/>
        <w:rPr>
          <w:rFonts w:ascii="Times New Roman" w:eastAsia="Times New Roman" w:hAnsi="Times New Roman" w:cs="Times New Roman"/>
          <w:kern w:val="0"/>
          <w:lang w:eastAsia="ru-RU"/>
        </w:rPr>
      </w:pPr>
    </w:p>
    <w:p w14:paraId="12834E61" w14:textId="77777777" w:rsidR="008152A6" w:rsidRPr="00097B8B" w:rsidRDefault="008152A6" w:rsidP="00720744">
      <w:pPr>
        <w:pStyle w:val="2"/>
        <w:numPr>
          <w:ilvl w:val="2"/>
          <w:numId w:val="26"/>
        </w:numPr>
        <w:spacing w:before="0" w:line="240" w:lineRule="auto"/>
        <w:ind w:left="0" w:firstLine="709"/>
        <w:contextualSpacing/>
        <w:jc w:val="both"/>
        <w:rPr>
          <w:rFonts w:ascii="Times New Roman" w:eastAsia="Times New Roman" w:hAnsi="Times New Roman" w:cs="Times New Roman"/>
          <w:b/>
          <w:color w:val="auto"/>
          <w:kern w:val="0"/>
          <w:sz w:val="22"/>
          <w:szCs w:val="22"/>
          <w:lang w:eastAsia="ru-RU"/>
        </w:rPr>
      </w:pPr>
      <w:bookmarkStart w:id="30" w:name="_Toc43277659"/>
      <w:r w:rsidRPr="00097B8B">
        <w:rPr>
          <w:rFonts w:ascii="Times New Roman" w:eastAsia="Times New Roman" w:hAnsi="Times New Roman" w:cs="Times New Roman"/>
          <w:b/>
          <w:color w:val="auto"/>
          <w:kern w:val="0"/>
          <w:sz w:val="22"/>
          <w:szCs w:val="22"/>
          <w:lang w:eastAsia="ru-RU"/>
        </w:rPr>
        <w:t>Требования к безопасности программного обеспечения</w:t>
      </w:r>
      <w:bookmarkEnd w:id="30"/>
      <w:r w:rsidRPr="00097B8B">
        <w:rPr>
          <w:rFonts w:ascii="Times New Roman" w:eastAsia="Times New Roman" w:hAnsi="Times New Roman" w:cs="Times New Roman"/>
          <w:b/>
          <w:color w:val="auto"/>
          <w:kern w:val="0"/>
          <w:sz w:val="22"/>
          <w:szCs w:val="22"/>
          <w:lang w:eastAsia="ru-RU"/>
        </w:rPr>
        <w:t>.</w:t>
      </w:r>
    </w:p>
    <w:p w14:paraId="52629184"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bookmarkStart w:id="31" w:name="_Toc43277660"/>
      <w:r w:rsidRPr="00097B8B">
        <w:rPr>
          <w:rFonts w:ascii="Times New Roman" w:eastAsia="Times New Roman" w:hAnsi="Times New Roman" w:cs="Times New Roman"/>
          <w:kern w:val="0"/>
          <w:lang w:eastAsia="ru-RU"/>
        </w:rPr>
        <w:t>При доработке/разработке функциональных возможностей компонентов ИС должны применяться положения «ГОСТ Р 56939-2024.  Национальный стандарт Российской Федерации. Защита информации. Разработка безопасного программного обеспечения. Общие требования» (утв. и введен в действие Приказом Росстандарта от 24.10.2024 № 1504-ст).</w:t>
      </w:r>
    </w:p>
    <w:p w14:paraId="2A754A39"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При сдаче результатов работ Исполнитель должен письменно подтвердить факт проверки исходного кода программы на наличие уязвимостей с предоставлением соответствующего отчета.</w:t>
      </w:r>
    </w:p>
    <w:p w14:paraId="70AD3B4E" w14:textId="77777777" w:rsidR="00071F40" w:rsidRPr="00097B8B" w:rsidRDefault="00071F40" w:rsidP="008152A6">
      <w:pPr>
        <w:spacing w:after="0" w:line="240" w:lineRule="auto"/>
        <w:ind w:firstLine="709"/>
        <w:jc w:val="both"/>
        <w:rPr>
          <w:rFonts w:ascii="Times New Roman" w:eastAsia="Times New Roman" w:hAnsi="Times New Roman" w:cs="Times New Roman"/>
          <w:kern w:val="0"/>
          <w:lang w:eastAsia="ru-RU"/>
        </w:rPr>
      </w:pPr>
    </w:p>
    <w:p w14:paraId="40C90DEE" w14:textId="77777777" w:rsidR="008152A6" w:rsidRPr="00097B8B" w:rsidRDefault="008152A6" w:rsidP="00720744">
      <w:pPr>
        <w:pStyle w:val="2"/>
        <w:numPr>
          <w:ilvl w:val="2"/>
          <w:numId w:val="26"/>
        </w:numPr>
        <w:spacing w:before="0" w:line="240" w:lineRule="auto"/>
        <w:ind w:left="0" w:firstLine="709"/>
        <w:contextualSpacing/>
        <w:jc w:val="both"/>
        <w:rPr>
          <w:rFonts w:ascii="Times New Roman" w:eastAsia="Times New Roman" w:hAnsi="Times New Roman" w:cs="Times New Roman"/>
          <w:b/>
          <w:color w:val="auto"/>
          <w:kern w:val="0"/>
          <w:sz w:val="22"/>
          <w:szCs w:val="22"/>
          <w:lang w:eastAsia="ru-RU"/>
        </w:rPr>
      </w:pPr>
      <w:r w:rsidRPr="00097B8B">
        <w:rPr>
          <w:rFonts w:ascii="Times New Roman" w:eastAsia="Times New Roman" w:hAnsi="Times New Roman" w:cs="Times New Roman"/>
          <w:b/>
          <w:color w:val="auto"/>
          <w:kern w:val="0"/>
          <w:sz w:val="22"/>
          <w:szCs w:val="22"/>
          <w:lang w:eastAsia="ru-RU"/>
        </w:rPr>
        <w:t>Требования к организации удаленных подключений</w:t>
      </w:r>
      <w:bookmarkEnd w:id="31"/>
      <w:r w:rsidRPr="00097B8B">
        <w:rPr>
          <w:rFonts w:ascii="Times New Roman" w:eastAsia="Times New Roman" w:hAnsi="Times New Roman" w:cs="Times New Roman"/>
          <w:b/>
          <w:color w:val="auto"/>
          <w:kern w:val="0"/>
          <w:sz w:val="22"/>
          <w:szCs w:val="22"/>
          <w:lang w:eastAsia="ru-RU"/>
        </w:rPr>
        <w:t>.</w:t>
      </w:r>
    </w:p>
    <w:p w14:paraId="7C284131" w14:textId="77777777" w:rsidR="008152A6" w:rsidRPr="00097B8B" w:rsidRDefault="008152A6" w:rsidP="008152A6">
      <w:pPr>
        <w:pStyle w:val="afe"/>
        <w:tabs>
          <w:tab w:val="left" w:pos="122"/>
        </w:tabs>
        <w:spacing w:before="0" w:beforeAutospacing="0" w:after="0" w:afterAutospacing="0"/>
        <w:ind w:firstLine="709"/>
        <w:jc w:val="both"/>
        <w:rPr>
          <w:spacing w:val="1"/>
          <w:sz w:val="22"/>
          <w:szCs w:val="22"/>
        </w:rPr>
      </w:pPr>
      <w:r w:rsidRPr="00097B8B">
        <w:rPr>
          <w:spacing w:val="1"/>
          <w:sz w:val="22"/>
          <w:szCs w:val="22"/>
        </w:rPr>
        <w:t>Исполнитель обеспечивает безопасность всей информации, полученной им в рамках оказания услуг (далее - Информация), в том числе:</w:t>
      </w:r>
    </w:p>
    <w:p w14:paraId="2F59FDEC" w14:textId="77777777" w:rsidR="008152A6" w:rsidRPr="00097B8B" w:rsidRDefault="008152A6" w:rsidP="008152A6">
      <w:pPr>
        <w:pStyle w:val="af0"/>
        <w:widowControl w:val="0"/>
        <w:numPr>
          <w:ilvl w:val="0"/>
          <w:numId w:val="32"/>
        </w:numPr>
        <w:tabs>
          <w:tab w:val="left" w:pos="993"/>
        </w:tabs>
        <w:autoSpaceDN/>
        <w:spacing w:after="0"/>
        <w:ind w:left="0" w:firstLine="709"/>
        <w:rPr>
          <w:rFonts w:ascii="Times New Roman" w:hAnsi="Times New Roman" w:cs="Times New Roman"/>
          <w:spacing w:val="1"/>
          <w:kern w:val="0"/>
          <w:sz w:val="22"/>
          <w:szCs w:val="22"/>
          <w:lang w:eastAsia="ru-RU"/>
        </w:rPr>
      </w:pPr>
      <w:r w:rsidRPr="00097B8B">
        <w:rPr>
          <w:rFonts w:ascii="Times New Roman" w:hAnsi="Times New Roman" w:cs="Times New Roman"/>
          <w:spacing w:val="1"/>
          <w:kern w:val="0"/>
          <w:sz w:val="22"/>
          <w:szCs w:val="22"/>
          <w:lang w:eastAsia="ru-RU"/>
        </w:rPr>
        <w:t xml:space="preserve">информация, содержащаяся в </w:t>
      </w:r>
      <w:r w:rsidRPr="00097B8B">
        <w:rPr>
          <w:rFonts w:ascii="Times New Roman" w:hAnsi="Times New Roman" w:cs="Times New Roman"/>
          <w:kern w:val="0"/>
          <w:sz w:val="22"/>
          <w:szCs w:val="22"/>
          <w:lang w:eastAsia="ru-RU"/>
        </w:rPr>
        <w:t>ГИС «РНИС СО»</w:t>
      </w:r>
      <w:r w:rsidRPr="00097B8B">
        <w:rPr>
          <w:rFonts w:ascii="Times New Roman" w:hAnsi="Times New Roman" w:cs="Times New Roman"/>
          <w:spacing w:val="1"/>
          <w:kern w:val="0"/>
          <w:sz w:val="22"/>
          <w:szCs w:val="22"/>
          <w:lang w:eastAsia="ru-RU"/>
        </w:rPr>
        <w:t>;</w:t>
      </w:r>
    </w:p>
    <w:p w14:paraId="2A6F09CC" w14:textId="77777777" w:rsidR="008152A6" w:rsidRPr="00097B8B" w:rsidRDefault="008152A6" w:rsidP="008152A6">
      <w:pPr>
        <w:pStyle w:val="af0"/>
        <w:widowControl w:val="0"/>
        <w:numPr>
          <w:ilvl w:val="0"/>
          <w:numId w:val="32"/>
        </w:numPr>
        <w:tabs>
          <w:tab w:val="left" w:pos="993"/>
        </w:tabs>
        <w:autoSpaceDN/>
        <w:spacing w:after="0"/>
        <w:ind w:left="0" w:firstLine="709"/>
        <w:rPr>
          <w:rFonts w:ascii="Times New Roman" w:hAnsi="Times New Roman" w:cs="Times New Roman"/>
          <w:spacing w:val="1"/>
          <w:kern w:val="0"/>
          <w:sz w:val="22"/>
          <w:szCs w:val="22"/>
          <w:lang w:eastAsia="ru-RU"/>
        </w:rPr>
      </w:pPr>
      <w:r w:rsidRPr="00097B8B">
        <w:rPr>
          <w:rFonts w:ascii="Times New Roman" w:hAnsi="Times New Roman" w:cs="Times New Roman"/>
          <w:spacing w:val="1"/>
          <w:kern w:val="0"/>
          <w:sz w:val="22"/>
          <w:szCs w:val="22"/>
          <w:lang w:eastAsia="ru-RU"/>
        </w:rPr>
        <w:t xml:space="preserve">информация, отражающая состав и содержание принятых мер по обеспечению информационной безопасности </w:t>
      </w:r>
      <w:r w:rsidRPr="00097B8B">
        <w:rPr>
          <w:rFonts w:ascii="Times New Roman" w:hAnsi="Times New Roman" w:cs="Times New Roman"/>
          <w:kern w:val="0"/>
          <w:sz w:val="22"/>
          <w:szCs w:val="22"/>
          <w:lang w:eastAsia="ru-RU"/>
        </w:rPr>
        <w:t>ГИС «РНИС СО»</w:t>
      </w:r>
      <w:r w:rsidRPr="00097B8B">
        <w:rPr>
          <w:rFonts w:ascii="Times New Roman" w:hAnsi="Times New Roman" w:cs="Times New Roman"/>
          <w:spacing w:val="1"/>
          <w:kern w:val="0"/>
          <w:sz w:val="22"/>
          <w:szCs w:val="22"/>
          <w:lang w:eastAsia="ru-RU"/>
        </w:rPr>
        <w:t>;</w:t>
      </w:r>
    </w:p>
    <w:p w14:paraId="00D7A065" w14:textId="77777777" w:rsidR="008152A6" w:rsidRPr="00097B8B" w:rsidRDefault="008152A6" w:rsidP="008152A6">
      <w:pPr>
        <w:pStyle w:val="af0"/>
        <w:widowControl w:val="0"/>
        <w:numPr>
          <w:ilvl w:val="0"/>
          <w:numId w:val="32"/>
        </w:numPr>
        <w:tabs>
          <w:tab w:val="left" w:pos="993"/>
        </w:tabs>
        <w:autoSpaceDN/>
        <w:spacing w:after="0"/>
        <w:ind w:left="0" w:firstLine="709"/>
        <w:rPr>
          <w:rFonts w:ascii="Times New Roman" w:hAnsi="Times New Roman" w:cs="Times New Roman"/>
          <w:spacing w:val="1"/>
          <w:kern w:val="0"/>
          <w:sz w:val="22"/>
          <w:szCs w:val="22"/>
          <w:lang w:eastAsia="ru-RU"/>
        </w:rPr>
      </w:pPr>
      <w:r w:rsidRPr="00097B8B">
        <w:rPr>
          <w:rFonts w:ascii="Times New Roman" w:hAnsi="Times New Roman" w:cs="Times New Roman"/>
          <w:spacing w:val="1"/>
          <w:kern w:val="0"/>
          <w:sz w:val="22"/>
          <w:szCs w:val="22"/>
          <w:lang w:eastAsia="ru-RU"/>
        </w:rPr>
        <w:t xml:space="preserve">информация, отражающая состав и содержание архитектуры </w:t>
      </w:r>
      <w:r w:rsidRPr="00097B8B">
        <w:rPr>
          <w:rFonts w:ascii="Times New Roman" w:hAnsi="Times New Roman" w:cs="Times New Roman"/>
          <w:kern w:val="0"/>
          <w:sz w:val="22"/>
          <w:szCs w:val="22"/>
          <w:lang w:eastAsia="ru-RU"/>
        </w:rPr>
        <w:t>ГИС «РНИС СО»</w:t>
      </w:r>
      <w:r w:rsidRPr="00097B8B">
        <w:rPr>
          <w:rFonts w:ascii="Times New Roman" w:hAnsi="Times New Roman" w:cs="Times New Roman"/>
          <w:spacing w:val="1"/>
          <w:kern w:val="0"/>
          <w:sz w:val="22"/>
          <w:szCs w:val="22"/>
          <w:lang w:eastAsia="ru-RU"/>
        </w:rPr>
        <w:t>;</w:t>
      </w:r>
    </w:p>
    <w:p w14:paraId="6B30E887" w14:textId="77777777" w:rsidR="008152A6" w:rsidRPr="00097B8B" w:rsidRDefault="008152A6" w:rsidP="008152A6">
      <w:pPr>
        <w:pStyle w:val="af0"/>
        <w:widowControl w:val="0"/>
        <w:numPr>
          <w:ilvl w:val="0"/>
          <w:numId w:val="32"/>
        </w:numPr>
        <w:tabs>
          <w:tab w:val="left" w:pos="993"/>
        </w:tabs>
        <w:autoSpaceDN/>
        <w:spacing w:after="0"/>
        <w:ind w:left="0" w:firstLine="709"/>
        <w:rPr>
          <w:rFonts w:ascii="Times New Roman" w:hAnsi="Times New Roman" w:cs="Times New Roman"/>
          <w:spacing w:val="1"/>
          <w:kern w:val="0"/>
          <w:sz w:val="22"/>
          <w:szCs w:val="22"/>
          <w:lang w:eastAsia="ru-RU"/>
        </w:rPr>
      </w:pPr>
      <w:r w:rsidRPr="00097B8B">
        <w:rPr>
          <w:rFonts w:ascii="Times New Roman" w:hAnsi="Times New Roman" w:cs="Times New Roman"/>
          <w:spacing w:val="1"/>
          <w:kern w:val="0"/>
          <w:sz w:val="22"/>
          <w:szCs w:val="22"/>
          <w:lang w:eastAsia="ru-RU"/>
        </w:rPr>
        <w:t>информация, доступ к которой ограничен Федеральными законами;</w:t>
      </w:r>
    </w:p>
    <w:p w14:paraId="4E5578D5" w14:textId="77777777" w:rsidR="008152A6" w:rsidRPr="00097B8B" w:rsidRDefault="008152A6" w:rsidP="008152A6">
      <w:pPr>
        <w:pStyle w:val="af0"/>
        <w:widowControl w:val="0"/>
        <w:numPr>
          <w:ilvl w:val="0"/>
          <w:numId w:val="32"/>
        </w:numPr>
        <w:tabs>
          <w:tab w:val="left" w:pos="993"/>
        </w:tabs>
        <w:autoSpaceDN/>
        <w:spacing w:after="0"/>
        <w:ind w:left="0" w:firstLine="709"/>
        <w:rPr>
          <w:rFonts w:ascii="Times New Roman" w:hAnsi="Times New Roman" w:cs="Times New Roman"/>
          <w:spacing w:val="1"/>
          <w:kern w:val="0"/>
          <w:sz w:val="22"/>
          <w:szCs w:val="22"/>
          <w:lang w:eastAsia="ru-RU"/>
        </w:rPr>
      </w:pPr>
      <w:r w:rsidRPr="00097B8B">
        <w:rPr>
          <w:rFonts w:ascii="Times New Roman" w:hAnsi="Times New Roman" w:cs="Times New Roman"/>
          <w:spacing w:val="1"/>
          <w:kern w:val="0"/>
          <w:sz w:val="22"/>
          <w:szCs w:val="22"/>
          <w:lang w:eastAsia="ru-RU"/>
        </w:rPr>
        <w:t>информация, относящаяся к персональным данным;</w:t>
      </w:r>
    </w:p>
    <w:p w14:paraId="40095713" w14:textId="77777777" w:rsidR="008152A6" w:rsidRPr="00097B8B" w:rsidRDefault="008152A6" w:rsidP="008152A6">
      <w:pPr>
        <w:pStyle w:val="af0"/>
        <w:widowControl w:val="0"/>
        <w:numPr>
          <w:ilvl w:val="0"/>
          <w:numId w:val="32"/>
        </w:numPr>
        <w:tabs>
          <w:tab w:val="left" w:pos="993"/>
        </w:tabs>
        <w:autoSpaceDN/>
        <w:spacing w:after="0"/>
        <w:ind w:left="0" w:firstLine="709"/>
        <w:rPr>
          <w:rFonts w:ascii="Times New Roman" w:hAnsi="Times New Roman" w:cs="Times New Roman"/>
          <w:spacing w:val="1"/>
          <w:kern w:val="0"/>
          <w:sz w:val="22"/>
          <w:szCs w:val="22"/>
          <w:lang w:eastAsia="ru-RU"/>
        </w:rPr>
      </w:pPr>
      <w:r w:rsidRPr="00097B8B">
        <w:rPr>
          <w:rFonts w:ascii="Times New Roman" w:hAnsi="Times New Roman" w:cs="Times New Roman"/>
          <w:spacing w:val="1"/>
          <w:kern w:val="0"/>
          <w:sz w:val="22"/>
          <w:szCs w:val="22"/>
          <w:lang w:eastAsia="ru-RU"/>
        </w:rPr>
        <w:t xml:space="preserve">информация, отнесенная </w:t>
      </w:r>
      <w:r w:rsidR="008431A7" w:rsidRPr="00097B8B">
        <w:rPr>
          <w:rFonts w:ascii="Times New Roman" w:hAnsi="Times New Roman" w:cs="Times New Roman"/>
          <w:spacing w:val="1"/>
          <w:kern w:val="0"/>
          <w:sz w:val="22"/>
          <w:szCs w:val="22"/>
          <w:lang w:eastAsia="ru-RU"/>
        </w:rPr>
        <w:t xml:space="preserve">Государственным заказчиком </w:t>
      </w:r>
      <w:r w:rsidRPr="00097B8B">
        <w:rPr>
          <w:rFonts w:ascii="Times New Roman" w:hAnsi="Times New Roman" w:cs="Times New Roman"/>
          <w:spacing w:val="1"/>
          <w:kern w:val="0"/>
          <w:sz w:val="22"/>
          <w:szCs w:val="22"/>
          <w:lang w:eastAsia="ru-RU"/>
        </w:rPr>
        <w:t>к категории ограниченного распространения.</w:t>
      </w:r>
    </w:p>
    <w:p w14:paraId="415E499F" w14:textId="77777777" w:rsidR="004221F0" w:rsidRPr="00097B8B" w:rsidRDefault="008152A6" w:rsidP="008152A6">
      <w:pPr>
        <w:pStyle w:val="afe"/>
        <w:tabs>
          <w:tab w:val="left" w:pos="122"/>
        </w:tabs>
        <w:spacing w:before="0" w:beforeAutospacing="0" w:after="0" w:afterAutospacing="0"/>
        <w:jc w:val="both"/>
        <w:rPr>
          <w:sz w:val="22"/>
          <w:szCs w:val="22"/>
        </w:rPr>
      </w:pPr>
      <w:r w:rsidRPr="00097B8B">
        <w:rPr>
          <w:b/>
          <w:bCs/>
          <w:sz w:val="22"/>
          <w:szCs w:val="22"/>
        </w:rPr>
        <w:tab/>
      </w:r>
      <w:r w:rsidRPr="00097B8B">
        <w:rPr>
          <w:sz w:val="22"/>
          <w:szCs w:val="22"/>
        </w:rPr>
        <w:tab/>
      </w:r>
    </w:p>
    <w:p w14:paraId="593B2ACF" w14:textId="77777777" w:rsidR="008152A6" w:rsidRPr="00097B8B" w:rsidRDefault="008152A6" w:rsidP="008152A6">
      <w:pPr>
        <w:pStyle w:val="afe"/>
        <w:tabs>
          <w:tab w:val="left" w:pos="122"/>
        </w:tabs>
        <w:spacing w:before="0" w:beforeAutospacing="0" w:after="0" w:afterAutospacing="0"/>
        <w:jc w:val="both"/>
        <w:rPr>
          <w:b/>
          <w:bCs/>
          <w:sz w:val="22"/>
          <w:szCs w:val="22"/>
        </w:rPr>
      </w:pPr>
      <w:r w:rsidRPr="00097B8B">
        <w:rPr>
          <w:b/>
          <w:bCs/>
          <w:sz w:val="22"/>
          <w:szCs w:val="22"/>
        </w:rPr>
        <w:t>Исполнитель обязуется:</w:t>
      </w:r>
    </w:p>
    <w:p w14:paraId="4DE61D11" w14:textId="77777777" w:rsidR="008152A6" w:rsidRPr="00097B8B" w:rsidRDefault="008152A6" w:rsidP="008152A6">
      <w:pPr>
        <w:autoSpaceDE w:val="0"/>
        <w:adjustRightInd w:val="0"/>
        <w:spacing w:after="0" w:line="240" w:lineRule="auto"/>
        <w:ind w:firstLine="708"/>
        <w:contextualSpacing/>
        <w:jc w:val="both"/>
        <w:textAlignment w:val="auto"/>
        <w:rPr>
          <w:rFonts w:ascii="Times New Roman" w:hAnsi="Times New Roman" w:cs="Times New Roman"/>
          <w:spacing w:val="1"/>
          <w:kern w:val="0"/>
        </w:rPr>
      </w:pPr>
      <w:r w:rsidRPr="00097B8B">
        <w:rPr>
          <w:rFonts w:ascii="Times New Roman" w:hAnsi="Times New Roman" w:cs="Times New Roman"/>
          <w:spacing w:val="1"/>
          <w:kern w:val="0"/>
        </w:rPr>
        <w:t xml:space="preserve">При оказании услуг, принимать организационные и технические меры по обеспечению безопасности информации, обрабатываемой в информационной системе </w:t>
      </w:r>
      <w:r w:rsidR="008431A7" w:rsidRPr="00097B8B">
        <w:rPr>
          <w:rFonts w:ascii="Times New Roman" w:hAnsi="Times New Roman"/>
          <w:kern w:val="0"/>
        </w:rPr>
        <w:t>Государственного заказчика</w:t>
      </w:r>
      <w:r w:rsidRPr="00097B8B">
        <w:rPr>
          <w:rFonts w:ascii="Times New Roman" w:hAnsi="Times New Roman" w:cs="Times New Roman"/>
          <w:spacing w:val="1"/>
          <w:kern w:val="0"/>
        </w:rPr>
        <w:t xml:space="preserve">, предусмотренные законодательством Российской Федерации, а также установленными </w:t>
      </w:r>
      <w:r w:rsidR="008431A7" w:rsidRPr="00097B8B">
        <w:rPr>
          <w:rFonts w:ascii="Times New Roman" w:hAnsi="Times New Roman"/>
          <w:kern w:val="0"/>
        </w:rPr>
        <w:t>Государственным заказчиком</w:t>
      </w:r>
      <w:r w:rsidR="008431A7" w:rsidRPr="00097B8B">
        <w:rPr>
          <w:rFonts w:ascii="Times New Roman" w:hAnsi="Times New Roman" w:cs="Times New Roman"/>
          <w:spacing w:val="1"/>
          <w:kern w:val="0"/>
        </w:rPr>
        <w:t xml:space="preserve"> </w:t>
      </w:r>
      <w:r w:rsidRPr="00097B8B">
        <w:rPr>
          <w:rFonts w:ascii="Times New Roman" w:hAnsi="Times New Roman" w:cs="Times New Roman"/>
          <w:spacing w:val="1"/>
          <w:kern w:val="0"/>
        </w:rPr>
        <w:t xml:space="preserve">требованиями по защите информации, предъявляемые при подключении к сети и системам </w:t>
      </w:r>
      <w:r w:rsidR="008431A7" w:rsidRPr="00097B8B">
        <w:rPr>
          <w:rFonts w:ascii="Times New Roman" w:hAnsi="Times New Roman"/>
          <w:kern w:val="0"/>
        </w:rPr>
        <w:t>Государственного заказчика</w:t>
      </w:r>
      <w:r w:rsidRPr="00097B8B">
        <w:rPr>
          <w:rFonts w:ascii="Times New Roman" w:hAnsi="Times New Roman" w:cs="Times New Roman"/>
          <w:spacing w:val="1"/>
          <w:kern w:val="0"/>
        </w:rPr>
        <w:t xml:space="preserve">. Перед получением доступа Исполнитель и </w:t>
      </w:r>
      <w:r w:rsidR="008431A7" w:rsidRPr="00097B8B">
        <w:rPr>
          <w:rFonts w:ascii="Times New Roman" w:hAnsi="Times New Roman"/>
          <w:kern w:val="0"/>
        </w:rPr>
        <w:t>Государственный заказчик</w:t>
      </w:r>
      <w:r w:rsidR="008431A7" w:rsidRPr="00097B8B">
        <w:rPr>
          <w:rFonts w:ascii="Times New Roman" w:hAnsi="Times New Roman" w:cs="Times New Roman"/>
          <w:spacing w:val="1"/>
          <w:kern w:val="0"/>
        </w:rPr>
        <w:t xml:space="preserve"> </w:t>
      </w:r>
      <w:r w:rsidRPr="00097B8B">
        <w:rPr>
          <w:rFonts w:ascii="Times New Roman" w:hAnsi="Times New Roman" w:cs="Times New Roman"/>
          <w:spacing w:val="1"/>
          <w:kern w:val="0"/>
        </w:rPr>
        <w:t>заключают соглашение о конфиденциальности (Приложение № 1 к Спецификации).</w:t>
      </w:r>
    </w:p>
    <w:p w14:paraId="0FF5F52A" w14:textId="3A1CEC61" w:rsidR="008152A6" w:rsidRPr="006A31C8" w:rsidRDefault="008152A6" w:rsidP="006A31C8">
      <w:pPr>
        <w:pStyle w:val="afe"/>
        <w:tabs>
          <w:tab w:val="left" w:pos="122"/>
        </w:tabs>
        <w:spacing w:before="0" w:beforeAutospacing="0" w:after="0" w:afterAutospacing="0"/>
        <w:ind w:firstLine="709"/>
        <w:jc w:val="both"/>
        <w:rPr>
          <w:sz w:val="22"/>
          <w:szCs w:val="22"/>
        </w:rPr>
      </w:pPr>
      <w:r w:rsidRPr="00097B8B">
        <w:rPr>
          <w:spacing w:val="1"/>
        </w:rPr>
        <w:t xml:space="preserve">Обеспечивать организацию удаленного доступа к защищённой сети передачи данных </w:t>
      </w:r>
      <w:r w:rsidR="008431A7" w:rsidRPr="00097B8B">
        <w:t>Государственного заказчика</w:t>
      </w:r>
      <w:r w:rsidR="008431A7" w:rsidRPr="00097B8B">
        <w:rPr>
          <w:spacing w:val="1"/>
        </w:rPr>
        <w:t xml:space="preserve"> </w:t>
      </w:r>
      <w:r w:rsidRPr="00097B8B">
        <w:rPr>
          <w:spacing w:val="1"/>
        </w:rPr>
        <w:t xml:space="preserve">с автоматизированных рабочих мест Исполнителя с использованием средств технической и криптографической защиты информации. Доступ осуществляется через терминальный сервер </w:t>
      </w:r>
      <w:r w:rsidR="008431A7" w:rsidRPr="00097B8B">
        <w:t>Государственного заказчика</w:t>
      </w:r>
      <w:r w:rsidRPr="00097B8B">
        <w:rPr>
          <w:spacing w:val="1"/>
        </w:rPr>
        <w:t xml:space="preserve">. Исполнитель обязуется самостоятельно приобрести необходимый перечень средств технической (далее – СЗИ) и криптографической защиты информации (далее – СКЗИ) для организации защищенных подключений ViPNet Client КС3 версии не ниже 4 после согласования данного мероприятия с </w:t>
      </w:r>
      <w:r w:rsidR="008431A7" w:rsidRPr="00097B8B">
        <w:t>Государственным заказчиком</w:t>
      </w:r>
      <w:r w:rsidRPr="00097B8B">
        <w:rPr>
          <w:spacing w:val="1"/>
        </w:rPr>
        <w:t xml:space="preserve">. Использование эквивалента недопустимо в связи с имеющейся сетью криптографической защиты информации ViPNet КС3 № 3220. </w:t>
      </w:r>
      <w:r w:rsidR="005D705E" w:rsidRPr="005D705E">
        <w:rPr>
          <w:spacing w:val="1"/>
        </w:rPr>
        <w:t>Исполнитель обязан использовать актуальные сертифицированные версии средств защиты информации.</w:t>
      </w:r>
      <w:r w:rsidR="005D705E">
        <w:rPr>
          <w:spacing w:val="1"/>
        </w:rPr>
        <w:t xml:space="preserve"> </w:t>
      </w:r>
      <w:r w:rsidRPr="00097B8B">
        <w:rPr>
          <w:spacing w:val="1"/>
        </w:rPr>
        <w:t xml:space="preserve">Для установки и настройки СЗИ и СКЗИ Исполнитель за свой счет может привлечь организацию, имеющую действующую </w:t>
      </w:r>
      <w:r w:rsidRPr="006A31C8">
        <w:rPr>
          <w:sz w:val="22"/>
          <w:szCs w:val="22"/>
        </w:rPr>
        <w:t>лицензии ФСБ, ФСТЭК России на осуществление данного вида деятельности или выполняет работы самостоятельно</w:t>
      </w:r>
    </w:p>
    <w:p w14:paraId="4BECD974" w14:textId="77777777" w:rsidR="006A31C8" w:rsidRPr="006A31C8" w:rsidRDefault="008152A6" w:rsidP="006A31C8">
      <w:pPr>
        <w:pStyle w:val="afe"/>
        <w:tabs>
          <w:tab w:val="left" w:pos="122"/>
        </w:tabs>
        <w:spacing w:before="0" w:beforeAutospacing="0" w:after="0" w:afterAutospacing="0"/>
        <w:ind w:firstLine="709"/>
        <w:jc w:val="both"/>
        <w:rPr>
          <w:sz w:val="22"/>
          <w:szCs w:val="22"/>
        </w:rPr>
      </w:pPr>
      <w:r w:rsidRPr="006A31C8">
        <w:rPr>
          <w:sz w:val="22"/>
          <w:szCs w:val="22"/>
        </w:rPr>
        <w:t xml:space="preserve">При получении удалённого доступа предоставить </w:t>
      </w:r>
      <w:r w:rsidR="008431A7" w:rsidRPr="006A31C8">
        <w:rPr>
          <w:sz w:val="22"/>
          <w:szCs w:val="22"/>
        </w:rPr>
        <w:t xml:space="preserve">Государственному заказчику </w:t>
      </w:r>
      <w:r w:rsidRPr="006A31C8">
        <w:rPr>
          <w:sz w:val="22"/>
          <w:szCs w:val="22"/>
        </w:rPr>
        <w:t xml:space="preserve">копию документа, подтверждающего соответствие Инфраструктуры Исполнителя требованиям безопасности информации, предъявляемым к государственным информационным системам не ниже 3-го класса защищённости, в соответствии </w:t>
      </w:r>
      <w:r w:rsidR="00C52291" w:rsidRPr="006A31C8">
        <w:rPr>
          <w:sz w:val="22"/>
          <w:szCs w:val="22"/>
        </w:rPr>
        <w:t>с приказом ФСТЭК России от 11.04.2025</w:t>
      </w:r>
      <w:r w:rsidRPr="006A31C8">
        <w:rPr>
          <w:sz w:val="22"/>
          <w:szCs w:val="22"/>
        </w:rPr>
        <w:t xml:space="preserve"> № 1</w:t>
      </w:r>
      <w:r w:rsidR="00C52291" w:rsidRPr="006A31C8">
        <w:rPr>
          <w:sz w:val="22"/>
          <w:szCs w:val="22"/>
        </w:rPr>
        <w:t>1</w:t>
      </w:r>
      <w:r w:rsidRPr="006A31C8">
        <w:rPr>
          <w:sz w:val="22"/>
          <w:szCs w:val="22"/>
        </w:rPr>
        <w:t xml:space="preserve">7. </w:t>
      </w:r>
      <w:r w:rsidR="006A31C8" w:rsidRPr="006A31C8">
        <w:rPr>
          <w:sz w:val="22"/>
          <w:szCs w:val="22"/>
        </w:rPr>
        <w:t>Соответствие требованиям безопасности информации должно подтверждаться аттестатом соответствия по приказу ФСТЭК России от 11.04.2025 № 117 или иным документом по результатам проведения оценки эффективности принимаемых мер по защите информации для подключаемых автоматизированных рабочих мест (информационной системы).</w:t>
      </w:r>
    </w:p>
    <w:p w14:paraId="29ED160D" w14:textId="77777777" w:rsidR="008152A6" w:rsidRPr="00097B8B" w:rsidRDefault="008152A6" w:rsidP="008152A6">
      <w:pPr>
        <w:pStyle w:val="afe"/>
        <w:tabs>
          <w:tab w:val="left" w:pos="122"/>
        </w:tabs>
        <w:spacing w:before="0" w:beforeAutospacing="0" w:after="0" w:afterAutospacing="0"/>
        <w:ind w:firstLine="709"/>
        <w:jc w:val="both"/>
        <w:rPr>
          <w:sz w:val="22"/>
          <w:szCs w:val="22"/>
        </w:rPr>
      </w:pPr>
      <w:r w:rsidRPr="00097B8B">
        <w:rPr>
          <w:sz w:val="22"/>
          <w:szCs w:val="22"/>
        </w:rPr>
        <w:t xml:space="preserve">По требованию </w:t>
      </w:r>
      <w:r w:rsidR="008431A7" w:rsidRPr="00097B8B">
        <w:t>Государственного заказчика</w:t>
      </w:r>
      <w:r w:rsidR="008431A7" w:rsidRPr="00097B8B">
        <w:rPr>
          <w:sz w:val="22"/>
          <w:szCs w:val="22"/>
        </w:rPr>
        <w:t xml:space="preserve"> </w:t>
      </w:r>
      <w:r w:rsidRPr="00097B8B">
        <w:rPr>
          <w:sz w:val="22"/>
          <w:szCs w:val="22"/>
        </w:rPr>
        <w:t>предоставлять информацию о состоянии дел по защите Информации.</w:t>
      </w:r>
    </w:p>
    <w:p w14:paraId="0773B74F" w14:textId="77777777" w:rsidR="008152A6" w:rsidRPr="00097B8B" w:rsidRDefault="008152A6" w:rsidP="008152A6">
      <w:pPr>
        <w:pStyle w:val="afe"/>
        <w:tabs>
          <w:tab w:val="left" w:pos="122"/>
        </w:tabs>
        <w:spacing w:before="0" w:beforeAutospacing="0" w:after="0" w:afterAutospacing="0"/>
        <w:ind w:firstLine="709"/>
        <w:jc w:val="both"/>
        <w:rPr>
          <w:sz w:val="22"/>
          <w:szCs w:val="22"/>
        </w:rPr>
      </w:pPr>
      <w:r w:rsidRPr="00097B8B">
        <w:rPr>
          <w:sz w:val="22"/>
          <w:szCs w:val="22"/>
        </w:rPr>
        <w:t xml:space="preserve">Предоставить </w:t>
      </w:r>
      <w:r w:rsidR="008431A7" w:rsidRPr="00097B8B">
        <w:t>Государственному заказчику</w:t>
      </w:r>
      <w:r w:rsidR="008431A7" w:rsidRPr="00097B8B">
        <w:rPr>
          <w:sz w:val="22"/>
          <w:szCs w:val="22"/>
        </w:rPr>
        <w:t xml:space="preserve"> </w:t>
      </w:r>
      <w:r w:rsidRPr="00097B8B">
        <w:rPr>
          <w:sz w:val="22"/>
          <w:szCs w:val="22"/>
        </w:rPr>
        <w:t>по запросу список своих сотрудников, допущенных к работе с Информацией, документы, определяющие полномочия этих работников, в том числе должностные инструкции и приказы о назначении ответственных сотрудников.</w:t>
      </w:r>
    </w:p>
    <w:p w14:paraId="7D4C0938" w14:textId="77777777" w:rsidR="008152A6" w:rsidRPr="00097B8B" w:rsidRDefault="008152A6" w:rsidP="008152A6">
      <w:pPr>
        <w:pStyle w:val="afe"/>
        <w:tabs>
          <w:tab w:val="left" w:pos="122"/>
        </w:tabs>
        <w:spacing w:before="0" w:beforeAutospacing="0" w:after="0" w:afterAutospacing="0"/>
        <w:ind w:firstLine="709"/>
        <w:jc w:val="both"/>
        <w:rPr>
          <w:sz w:val="22"/>
          <w:szCs w:val="22"/>
        </w:rPr>
      </w:pPr>
      <w:r w:rsidRPr="00097B8B">
        <w:rPr>
          <w:sz w:val="22"/>
          <w:szCs w:val="22"/>
        </w:rPr>
        <w:t xml:space="preserve">Не распространять и не предоставлять Информацию третьим лицам, включая своих сотрудников и работников </w:t>
      </w:r>
      <w:r w:rsidR="008431A7" w:rsidRPr="00097B8B">
        <w:t>Государственного заказчика</w:t>
      </w:r>
      <w:r w:rsidRPr="00097B8B">
        <w:rPr>
          <w:sz w:val="22"/>
          <w:szCs w:val="22"/>
        </w:rPr>
        <w:t>, не допущенных к работе с Информацией, без письменного разрешения Заказчика, за исключением случаев, предусмотренных действующим законодательством.</w:t>
      </w:r>
    </w:p>
    <w:p w14:paraId="690A9A09" w14:textId="77777777" w:rsidR="008152A6" w:rsidRPr="00097B8B" w:rsidRDefault="008152A6" w:rsidP="008152A6">
      <w:pPr>
        <w:pStyle w:val="afe"/>
        <w:tabs>
          <w:tab w:val="left" w:pos="122"/>
        </w:tabs>
        <w:spacing w:before="0" w:beforeAutospacing="0" w:after="0" w:afterAutospacing="0"/>
        <w:ind w:firstLine="709"/>
        <w:jc w:val="both"/>
        <w:rPr>
          <w:sz w:val="22"/>
          <w:szCs w:val="22"/>
        </w:rPr>
      </w:pPr>
      <w:r w:rsidRPr="00097B8B">
        <w:rPr>
          <w:sz w:val="22"/>
          <w:szCs w:val="22"/>
        </w:rPr>
        <w:t xml:space="preserve">Незамедлительно сообщить </w:t>
      </w:r>
      <w:r w:rsidR="008431A7" w:rsidRPr="00097B8B">
        <w:t>Государственному заказчику</w:t>
      </w:r>
      <w:r w:rsidR="008431A7" w:rsidRPr="00097B8B">
        <w:rPr>
          <w:sz w:val="22"/>
          <w:szCs w:val="22"/>
        </w:rPr>
        <w:t xml:space="preserve"> </w:t>
      </w:r>
      <w:r w:rsidRPr="00097B8B">
        <w:rPr>
          <w:sz w:val="22"/>
          <w:szCs w:val="22"/>
        </w:rPr>
        <w:t>о допущенном Исполнителем, его представителями либо ставшем известным Исполнителю факте разглашения или угрозы разглашения, незаконном получении или незаконном использовании Информации.</w:t>
      </w:r>
    </w:p>
    <w:p w14:paraId="56C42C4D" w14:textId="77777777" w:rsidR="008152A6" w:rsidRPr="00097B8B" w:rsidRDefault="008152A6" w:rsidP="008152A6">
      <w:pPr>
        <w:pStyle w:val="afe"/>
        <w:tabs>
          <w:tab w:val="left" w:pos="122"/>
        </w:tabs>
        <w:spacing w:before="0" w:beforeAutospacing="0" w:after="0" w:afterAutospacing="0"/>
        <w:ind w:firstLine="709"/>
        <w:jc w:val="both"/>
        <w:rPr>
          <w:sz w:val="22"/>
          <w:szCs w:val="22"/>
        </w:rPr>
      </w:pPr>
      <w:r w:rsidRPr="00097B8B">
        <w:rPr>
          <w:sz w:val="22"/>
          <w:szCs w:val="22"/>
        </w:rPr>
        <w:t>Исполнитель несет ответственность за действия своих сотрудников, приведшие к раскрытию Информации любым третьим лицам.</w:t>
      </w:r>
    </w:p>
    <w:p w14:paraId="3EE4686E" w14:textId="03F38000" w:rsidR="008152A6" w:rsidRPr="00097B8B" w:rsidRDefault="008152A6" w:rsidP="008152A6">
      <w:pPr>
        <w:pStyle w:val="afe"/>
        <w:tabs>
          <w:tab w:val="left" w:pos="122"/>
        </w:tabs>
        <w:spacing w:before="0" w:beforeAutospacing="0" w:after="0" w:afterAutospacing="0"/>
        <w:ind w:firstLine="709"/>
        <w:jc w:val="both"/>
        <w:rPr>
          <w:sz w:val="22"/>
          <w:szCs w:val="22"/>
        </w:rPr>
      </w:pPr>
      <w:r w:rsidRPr="00097B8B">
        <w:rPr>
          <w:sz w:val="22"/>
          <w:szCs w:val="22"/>
        </w:rPr>
        <w:t>В процессе оказания услуг по техническо</w:t>
      </w:r>
      <w:r w:rsidR="005D4290">
        <w:rPr>
          <w:sz w:val="22"/>
          <w:szCs w:val="22"/>
        </w:rPr>
        <w:t>й</w:t>
      </w:r>
      <w:r w:rsidRPr="00097B8B">
        <w:rPr>
          <w:sz w:val="22"/>
          <w:szCs w:val="22"/>
        </w:rPr>
        <w:t xml:space="preserve"> </w:t>
      </w:r>
      <w:r w:rsidR="005D4290">
        <w:rPr>
          <w:sz w:val="22"/>
          <w:szCs w:val="22"/>
        </w:rPr>
        <w:t>поддержке</w:t>
      </w:r>
      <w:r w:rsidRPr="00097B8B">
        <w:rPr>
          <w:sz w:val="22"/>
          <w:szCs w:val="22"/>
        </w:rPr>
        <w:t xml:space="preserve"> Системы, включающих разработку и(или) доработку компонентов, на Исполнителя возлагаются обязанности по устранению уязвимостей Системы, выявляемых по результатам общего сканирования Системы на предмет возможного наличия уязвимостей, а также периодического анализа защищенности в процессе эксплуатации.</w:t>
      </w:r>
    </w:p>
    <w:p w14:paraId="5B87115C" w14:textId="77777777" w:rsidR="00071F40" w:rsidRPr="00097B8B" w:rsidRDefault="00071F40" w:rsidP="008152A6">
      <w:pPr>
        <w:pStyle w:val="afe"/>
        <w:tabs>
          <w:tab w:val="left" w:pos="122"/>
        </w:tabs>
        <w:spacing w:before="0" w:beforeAutospacing="0" w:after="0" w:afterAutospacing="0"/>
        <w:ind w:firstLine="709"/>
        <w:jc w:val="both"/>
        <w:rPr>
          <w:sz w:val="22"/>
          <w:szCs w:val="22"/>
        </w:rPr>
      </w:pPr>
    </w:p>
    <w:p w14:paraId="67B1E89C" w14:textId="77777777" w:rsidR="008152A6" w:rsidRPr="00097B8B" w:rsidRDefault="008152A6" w:rsidP="00720744">
      <w:pPr>
        <w:pStyle w:val="2"/>
        <w:numPr>
          <w:ilvl w:val="2"/>
          <w:numId w:val="26"/>
        </w:numPr>
        <w:spacing w:before="0" w:line="240" w:lineRule="auto"/>
        <w:ind w:left="0" w:firstLine="709"/>
        <w:contextualSpacing/>
        <w:jc w:val="both"/>
        <w:rPr>
          <w:rFonts w:ascii="Times New Roman" w:eastAsia="Times New Roman" w:hAnsi="Times New Roman" w:cs="Times New Roman"/>
          <w:b/>
          <w:color w:val="auto"/>
          <w:kern w:val="0"/>
          <w:sz w:val="22"/>
          <w:szCs w:val="22"/>
          <w:lang w:eastAsia="ru-RU"/>
        </w:rPr>
      </w:pPr>
      <w:r w:rsidRPr="00097B8B">
        <w:rPr>
          <w:rFonts w:ascii="Times New Roman" w:eastAsia="Times New Roman" w:hAnsi="Times New Roman" w:cs="Times New Roman"/>
          <w:b/>
          <w:color w:val="auto"/>
          <w:kern w:val="0"/>
          <w:sz w:val="22"/>
          <w:szCs w:val="22"/>
          <w:lang w:eastAsia="ru-RU"/>
        </w:rPr>
        <w:t>Общие требования по защите информации, предъявляемые к Исполнителю.</w:t>
      </w:r>
    </w:p>
    <w:p w14:paraId="2F35A1FB"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При получении доступа до ИС (в том числе удаленного) или компонентов ИС Исполнителем должны проводиться дополнительные мероприятия по защите информации, направленные на исключение возможности несанкционированного доступа или воздействий на ИС и содержащуюся в ней информацию через взаимодействующие с ИС программно-аппаратные средства Исполнителя или каналы передачи данных и интерфейсы, используемые для доступа Исполнителя к ИС.</w:t>
      </w:r>
    </w:p>
    <w:p w14:paraId="3793F6F2"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Не допускается копирование Исполнителем информации, к которой ему предоставлен доступ, если такое копирование не предусмотрено в документах оператора (обладателя информации) ИС, на основании которых Исполнителю предоставлен доступ к ИС.</w:t>
      </w:r>
    </w:p>
    <w:p w14:paraId="427576CF"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Исполнитель в своих локальных документах должен установить требования по обеспечению защиты информации, к которой получен доступ.</w:t>
      </w:r>
    </w:p>
    <w:p w14:paraId="2F5BB552"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В ИС, отдельных программно-аппаратных средствах Исполнителя, в которых осуществляются обработка и хранение полученной в результате предоставленного доступа информации, должны быть приняты меры по защите информации.</w:t>
      </w:r>
    </w:p>
    <w:p w14:paraId="6C47E79F"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Разработка (развитие) и (или) тестирование программного обеспечения непосредственно в эксплуатируемой (находящейся в промышленной эксплуатации) ИС Заказчика Исполнителем не допускается. Указанные работы производятся на выделенных изолированных от ИС стендах разработки и (или) тестирования.</w:t>
      </w:r>
    </w:p>
    <w:p w14:paraId="1D8DC0FD" w14:textId="77777777" w:rsidR="00071F40" w:rsidRPr="00097B8B" w:rsidRDefault="00071F40" w:rsidP="008152A6">
      <w:pPr>
        <w:spacing w:after="0" w:line="240" w:lineRule="auto"/>
        <w:ind w:firstLine="709"/>
        <w:jc w:val="both"/>
        <w:rPr>
          <w:rFonts w:ascii="Times New Roman" w:eastAsia="Times New Roman" w:hAnsi="Times New Roman" w:cs="Times New Roman"/>
          <w:kern w:val="0"/>
          <w:lang w:eastAsia="ru-RU"/>
        </w:rPr>
      </w:pPr>
    </w:p>
    <w:p w14:paraId="6231780F" w14:textId="77777777" w:rsidR="008152A6" w:rsidRPr="00097B8B" w:rsidRDefault="008152A6" w:rsidP="00720744">
      <w:pPr>
        <w:pStyle w:val="2"/>
        <w:numPr>
          <w:ilvl w:val="2"/>
          <w:numId w:val="26"/>
        </w:numPr>
        <w:spacing w:before="0" w:line="240" w:lineRule="auto"/>
        <w:ind w:left="0" w:firstLine="709"/>
        <w:contextualSpacing/>
        <w:jc w:val="both"/>
        <w:rPr>
          <w:rFonts w:ascii="Times New Roman" w:eastAsia="Times New Roman" w:hAnsi="Times New Roman" w:cs="Times New Roman"/>
          <w:b/>
          <w:color w:val="auto"/>
          <w:kern w:val="0"/>
          <w:sz w:val="22"/>
          <w:szCs w:val="22"/>
          <w:lang w:eastAsia="ru-RU"/>
        </w:rPr>
      </w:pPr>
      <w:r w:rsidRPr="00097B8B">
        <w:rPr>
          <w:rFonts w:ascii="Times New Roman" w:eastAsia="Times New Roman" w:hAnsi="Times New Roman" w:cs="Times New Roman"/>
          <w:b/>
          <w:color w:val="auto"/>
          <w:kern w:val="0"/>
          <w:sz w:val="22"/>
          <w:szCs w:val="22"/>
          <w:lang w:eastAsia="ru-RU"/>
        </w:rPr>
        <w:t>Требования, предъявляемые к защите автоматизированных рабочих мест Исполнителя.</w:t>
      </w:r>
    </w:p>
    <w:p w14:paraId="1ED7C299"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xml:space="preserve">Требования к защите информации автоматизированных рабочих мест (далее – АРМ), используемых при доработке/разработке функциональных возможностей компонентов ИС, а также АРМ, применяемых для организации удаленных подключений к ресурсам </w:t>
      </w:r>
      <w:r w:rsidR="008431A7" w:rsidRPr="00097B8B">
        <w:rPr>
          <w:rFonts w:ascii="Times New Roman" w:hAnsi="Times New Roman"/>
          <w:kern w:val="0"/>
        </w:rPr>
        <w:t>Государственного заказчика</w:t>
      </w:r>
      <w:r w:rsidRPr="00097B8B">
        <w:rPr>
          <w:rFonts w:ascii="Times New Roman" w:eastAsia="Times New Roman" w:hAnsi="Times New Roman" w:cs="Times New Roman"/>
          <w:kern w:val="0"/>
          <w:lang w:eastAsia="ru-RU"/>
        </w:rPr>
        <w:t>, включают:</w:t>
      </w:r>
    </w:p>
    <w:p w14:paraId="565137AE"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определение правил и процедур защиты АРМ;</w:t>
      </w:r>
    </w:p>
    <w:p w14:paraId="04D1EEB9"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реализацию мер контроля физического доступа к техническим средствам АРМ;</w:t>
      </w:r>
    </w:p>
    <w:p w14:paraId="04BFE0E3"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 xml:space="preserve">обеспечение безопасной настройки системного и прикладного ПО АРМ; </w:t>
      </w:r>
    </w:p>
    <w:p w14:paraId="50232859"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реализацию парольной защиты и авторизации;</w:t>
      </w:r>
    </w:p>
    <w:p w14:paraId="6FCFCDE6"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применение средств защиты информации.</w:t>
      </w:r>
    </w:p>
    <w:p w14:paraId="121ADC28"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Детальные требования по защите АРМ пользователей могут быть уточнены (усилены) по результатам определения угроз безопасности информации и проектирования систем/подсистем защиты информации конкретной ИС.</w:t>
      </w:r>
    </w:p>
    <w:p w14:paraId="2B7C97B7"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xml:space="preserve">Защита АРМ должна предусматривать контроль эффективности мер и средств защиты информации. Такой контроль должен быть периодическим (не реже одного раза в год). Исполнитель должен назначить администратора безопасности, на которого должны быть возложены задачи организации работ по защите АРМ, а также контроль за соблюдением предъявляемых требований. </w:t>
      </w:r>
    </w:p>
    <w:p w14:paraId="65D50F43"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Минимальные общие обязанности, предъявляемые к пользователям АРМ, должны предусматривать обязанности по:</w:t>
      </w:r>
    </w:p>
    <w:p w14:paraId="39B757A1"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осуществлению выполнения требований парольной защиты;</w:t>
      </w:r>
    </w:p>
    <w:p w14:paraId="49A9909B"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блокированию сеансов удаленного доступа и сеансов локального использования при покидании своего АРМ;</w:t>
      </w:r>
    </w:p>
    <w:p w14:paraId="091D7157"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выполнения требований эксплуатационной документации на используемые им средства защиты информации;</w:t>
      </w:r>
    </w:p>
    <w:p w14:paraId="4991C0B7"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оказания содействия в расследовании инцидентов информационной безопасности в ИС в рамках своей компетенции;</w:t>
      </w:r>
    </w:p>
    <w:p w14:paraId="779B0977"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информированию администратора безопасности в случае аппаратных или программных ошибок, сбоев в механизмах защиты информации АРМ;</w:t>
      </w:r>
    </w:p>
    <w:p w14:paraId="11C70408"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уведомлению администратора безопасности об обнаружении попыток или фактов несанкционированного доступа к информации, обнаружения инцидентов информационной безопасности.</w:t>
      </w:r>
    </w:p>
    <w:p w14:paraId="1AF26CAB"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bookmarkStart w:id="32" w:name="_bookmark8"/>
      <w:bookmarkEnd w:id="32"/>
      <w:r w:rsidRPr="00097B8B">
        <w:rPr>
          <w:rFonts w:ascii="Times New Roman" w:eastAsia="Times New Roman" w:hAnsi="Times New Roman" w:cs="Times New Roman"/>
          <w:kern w:val="0"/>
          <w:lang w:eastAsia="ru-RU"/>
        </w:rPr>
        <w:t>Реализация мер контроля физического доступа к техническим средствам АРМ должна предусматривать:</w:t>
      </w:r>
    </w:p>
    <w:p w14:paraId="613F93B7"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организацию контролируемой зоны, в пределах которой постоянно размещаются АРМ, обрабатывающие информацию, средства защиты информации, а также средства обеспечения функционирования АРМ;</w:t>
      </w:r>
    </w:p>
    <w:p w14:paraId="5F12CB24"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определение лиц, допущенных к АРМ, средствам защиты информации, средствам обеспечения функционирования АРМ, а также в помещения и сооружения, в которых они установлены;</w:t>
      </w:r>
    </w:p>
    <w:p w14:paraId="6F0800FD"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санкционирование физического доступа к АРМ, средствам защиты информации, средствам обеспечения функционирования АРМ, а также в помещения и сооружения, в которых они установлены;</w:t>
      </w:r>
    </w:p>
    <w:p w14:paraId="211ACCBE"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учет физического доступа к АРМ, средствам защиты информации, средствам обеспечения функционирования АРМ, а также в помещения и сооружения, в которых они установлены;</w:t>
      </w:r>
    </w:p>
    <w:p w14:paraId="1C2D5EFB"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размещение устройств вывода (отображения) информации (мониторов, принтеров) АРМ, исключающее ее несанкционированный просмотр;</w:t>
      </w:r>
    </w:p>
    <w:p w14:paraId="13A18161"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принятие мер, исключающих возможность несанкционированного изменения аппаратной части технических средств АРМ (например, путем опечатывания системного блока АРМ пользователя);</w:t>
      </w:r>
    </w:p>
    <w:p w14:paraId="35ED1093"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применение средств доверенной загрузки (при необходимости).</w:t>
      </w:r>
    </w:p>
    <w:p w14:paraId="62A1A2EE"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bookmarkStart w:id="33" w:name="_bookmark9"/>
      <w:bookmarkEnd w:id="33"/>
      <w:r w:rsidRPr="00097B8B">
        <w:rPr>
          <w:rFonts w:ascii="Times New Roman" w:eastAsia="Times New Roman" w:hAnsi="Times New Roman" w:cs="Times New Roman"/>
          <w:kern w:val="0"/>
          <w:lang w:eastAsia="ru-RU"/>
        </w:rPr>
        <w:t>Требования по настройке системного и прикладного программного обеспечения АРМ должны предусматривать соблюдение следующих минимальных требований:</w:t>
      </w:r>
    </w:p>
    <w:p w14:paraId="6DF461E5"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использование только лицензионного ПО фирм-изготовителей;</w:t>
      </w:r>
    </w:p>
    <w:p w14:paraId="535C7B70"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установку ПО на АРМ только с официального дистрибутива, доверенного внутреннего репозитория или репозитория в российском сегменте «Интернет»;</w:t>
      </w:r>
    </w:p>
    <w:p w14:paraId="1DF84B3C"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установку на АРМ сертифиц</w:t>
      </w:r>
      <w:r w:rsidR="00A56601" w:rsidRPr="00097B8B">
        <w:rPr>
          <w:rFonts w:ascii="Times New Roman" w:hAnsi="Times New Roman"/>
          <w:kern w:val="0"/>
        </w:rPr>
        <w:t>+</w:t>
      </w:r>
      <w:r w:rsidRPr="00097B8B">
        <w:rPr>
          <w:rFonts w:ascii="Times New Roman" w:hAnsi="Times New Roman"/>
          <w:kern w:val="0"/>
        </w:rPr>
        <w:t>ированных средств антивирусной защиты и средств защиты от НСД, а также реализацию запрета на возможность их отключения;</w:t>
      </w:r>
    </w:p>
    <w:p w14:paraId="596B0494"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Администратор безопасности должен сконфигурировать ОС, средство защиты от НСД и средство антивирусной защиты, а также прикладное ПО и осуществлять периодический контроль сделанных настроек в соответствии со следующими требованиями:</w:t>
      </w:r>
    </w:p>
    <w:p w14:paraId="799B7C0D"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не использовать нестандартные, измененные версии ОС и прикладного ПО;</w:t>
      </w:r>
    </w:p>
    <w:p w14:paraId="5CF2FA34"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исключить возможность загрузки и использования ОС, отличной от штатной;</w:t>
      </w:r>
    </w:p>
    <w:p w14:paraId="707583EA"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исключить возможность неконтролируемого Администратором безопасности удаленного управления, администрирования и модификации ОС и её настроек;</w:t>
      </w:r>
    </w:p>
    <w:p w14:paraId="67529ED8"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режимы безопасности, реализованные в ОС и прикладном ПО, должны быть настроены на максимальный уровень;</w:t>
      </w:r>
    </w:p>
    <w:p w14:paraId="67A4A19A"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всем пользователям и группам, зарегистрированным в ОС, необходимо назначить минимально возможные для выполнения должностных обязанностей права;</w:t>
      </w:r>
    </w:p>
    <w:p w14:paraId="31D888AF"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должно быть исключено попадание в систему программ, позволяющих, пользуясь ошибками ОС, повышать предоставленные пользователю привилегии;</w:t>
      </w:r>
    </w:p>
    <w:p w14:paraId="5B005F17"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необходимо регулярно устанавливать пакеты обновлений безопасности ОС, обновлять антивирусные базы, а также исследовать информационные ресурсы по вопросам компьютерной безопасности с целью своевременной минимизации опасных последствий от возможного воздействия на ОС и прикладное ПО;</w:t>
      </w:r>
    </w:p>
    <w:p w14:paraId="384CD411"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необходимо использовать средство обнаружения уязвимостей, организовать регулярный анализ результатов аудита;</w:t>
      </w:r>
    </w:p>
    <w:p w14:paraId="76705A6D"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организовать постоянный мониторинг и анализ событий безопасности, а также реагирование и предотвращение компьютерных атак.</w:t>
      </w:r>
    </w:p>
    <w:p w14:paraId="4F4A0806"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bookmarkStart w:id="34" w:name="_bookmark10"/>
      <w:bookmarkEnd w:id="34"/>
      <w:r w:rsidRPr="00097B8B">
        <w:rPr>
          <w:rFonts w:ascii="Times New Roman" w:eastAsia="Times New Roman" w:hAnsi="Times New Roman" w:cs="Times New Roman"/>
          <w:kern w:val="0"/>
          <w:lang w:eastAsia="ru-RU"/>
        </w:rPr>
        <w:t>На АРМ должны применяться следующие виды паролей:</w:t>
      </w:r>
    </w:p>
    <w:p w14:paraId="6622B4E8"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пароли BIOS/UEFI;</w:t>
      </w:r>
    </w:p>
    <w:p w14:paraId="5C83033E"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пароли для входа в операционную систему и доступа к ресурсам информационных систем.</w:t>
      </w:r>
    </w:p>
    <w:p w14:paraId="29204EFF"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xml:space="preserve">На АРМ привилегированных пользователей должны быть реализованы механизмы личной идентификации сотрудника. </w:t>
      </w:r>
    </w:p>
    <w:p w14:paraId="57834E93"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Изменение аутентификационной информации (средств аутентификации), заданных их производителями или используемых при настройке ПО должно обеспечивается администратором безопасности.</w:t>
      </w:r>
    </w:p>
    <w:p w14:paraId="636A313F"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Администратор безопасности должен организовывать или осуществлять генерацию (назначение) паролей пользователя АРМ и присвоение им персональных идентификаторов.</w:t>
      </w:r>
    </w:p>
    <w:p w14:paraId="7BF0218A" w14:textId="77777777" w:rsidR="008152A6" w:rsidRPr="00097B8B" w:rsidRDefault="008152A6" w:rsidP="008152A6">
      <w:pPr>
        <w:pStyle w:val="aff2"/>
        <w:spacing w:before="0" w:line="240" w:lineRule="auto"/>
        <w:rPr>
          <w:rFonts w:ascii="Times New Roman" w:hAnsi="Times New Roman"/>
          <w:spacing w:val="0"/>
          <w:sz w:val="22"/>
          <w:szCs w:val="22"/>
          <w:lang w:eastAsia="ru-RU"/>
        </w:rPr>
      </w:pPr>
      <w:r w:rsidRPr="00097B8B">
        <w:rPr>
          <w:rFonts w:ascii="Times New Roman" w:hAnsi="Times New Roman"/>
          <w:spacing w:val="0"/>
          <w:sz w:val="22"/>
          <w:szCs w:val="22"/>
          <w:lang w:eastAsia="ru-RU"/>
        </w:rPr>
        <w:t>Для паролей пользователей АРМ (в т.ч. привилегированных) и технологических учетных записей должны быть предустановлены требования:</w:t>
      </w:r>
    </w:p>
    <w:p w14:paraId="46439B4D" w14:textId="163943D9"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длина пароля для пользователей – не м</w:t>
      </w:r>
      <w:r w:rsidR="003A236F">
        <w:rPr>
          <w:rFonts w:ascii="Times New Roman" w:hAnsi="Times New Roman"/>
          <w:kern w:val="0"/>
        </w:rPr>
        <w:t>енее 12</w:t>
      </w:r>
      <w:r w:rsidRPr="00097B8B">
        <w:rPr>
          <w:rFonts w:ascii="Times New Roman" w:hAnsi="Times New Roman"/>
          <w:kern w:val="0"/>
        </w:rPr>
        <w:t xml:space="preserve"> символов; для привилегированных пользователей – не менее 12 символов; для технологических учетных записей – не менее 16 символов. Для паролей долины быть реализованы механизмы проверки сложности и повторяемости, использования специальных символов, строчных и заглавных букв;</w:t>
      </w:r>
    </w:p>
    <w:p w14:paraId="2AA9AFAB"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максимальное количество неуспешных попыток аутентификации (ввода неправильного пароля) до блокировки не более 15 попыток;</w:t>
      </w:r>
    </w:p>
    <w:p w14:paraId="4AC4ECAA"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в качестве пароля не может быть использован один и тот же повторяющийся символ либо повторяющаяся комбинация из нескольких символов;</w:t>
      </w:r>
    </w:p>
    <w:p w14:paraId="7FB822C6"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в качестве пароля не может быть использована комбинация символов, набираемых в закономерном порядке на клавиатуре (например, 123456, qwerty и т. п.);</w:t>
      </w:r>
    </w:p>
    <w:p w14:paraId="561B1125"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при смене пароля новое значение должно отличаться от предыдущего не менее чем в 4 позициях;</w:t>
      </w:r>
    </w:p>
    <w:p w14:paraId="676DA529"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в качестве пароля не должны использоваться ранее использовавшиеся пароли.</w:t>
      </w:r>
    </w:p>
    <w:p w14:paraId="7466053C"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bookmarkStart w:id="35" w:name="_bookmark11"/>
      <w:bookmarkEnd w:id="35"/>
      <w:r w:rsidRPr="00097B8B">
        <w:rPr>
          <w:rFonts w:ascii="Times New Roman" w:eastAsia="Times New Roman" w:hAnsi="Times New Roman" w:cs="Times New Roman"/>
          <w:kern w:val="0"/>
          <w:lang w:eastAsia="ru-RU"/>
        </w:rPr>
        <w:t>Для защищаемых АРМ должно обеспечиваться:</w:t>
      </w:r>
    </w:p>
    <w:p w14:paraId="08E3CBDB"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применение сертифицированных средств антивирусной защиты;</w:t>
      </w:r>
    </w:p>
    <w:p w14:paraId="26104A2E"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применение сертифицированных средств защиты от НСД;</w:t>
      </w:r>
    </w:p>
    <w:p w14:paraId="59FA9456"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применение средств межсетевого экранирования;</w:t>
      </w:r>
    </w:p>
    <w:p w14:paraId="7D1987F9"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применение средств (сервисов) анализа защищенности;</w:t>
      </w:r>
    </w:p>
    <w:p w14:paraId="57824867"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применение средств мониторинга событий информационной безопасности или альтернативные меры мониторинга информационной безопасности и реагирования на инциденты;</w:t>
      </w:r>
    </w:p>
    <w:p w14:paraId="3C207574" w14:textId="77777777" w:rsidR="008152A6" w:rsidRPr="00097B8B" w:rsidRDefault="008152A6" w:rsidP="008152A6">
      <w:pPr>
        <w:pStyle w:val="a8"/>
        <w:numPr>
          <w:ilvl w:val="0"/>
          <w:numId w:val="40"/>
        </w:numPr>
        <w:autoSpaceDN/>
        <w:spacing w:after="0" w:line="240" w:lineRule="auto"/>
        <w:ind w:left="0" w:firstLine="709"/>
        <w:contextualSpacing/>
        <w:jc w:val="both"/>
        <w:textAlignment w:val="auto"/>
        <w:rPr>
          <w:rFonts w:ascii="Times New Roman" w:hAnsi="Times New Roman"/>
          <w:kern w:val="0"/>
        </w:rPr>
      </w:pPr>
      <w:r w:rsidRPr="00097B8B">
        <w:rPr>
          <w:rFonts w:ascii="Times New Roman" w:hAnsi="Times New Roman"/>
          <w:kern w:val="0"/>
        </w:rPr>
        <w:t>применение сертифицированных средств криптографической защиты информации.</w:t>
      </w:r>
    </w:p>
    <w:p w14:paraId="4446BB68"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xml:space="preserve">Схема организации защищенного соединения должна быть согласована с </w:t>
      </w:r>
      <w:r w:rsidR="008431A7" w:rsidRPr="00097B8B">
        <w:rPr>
          <w:rFonts w:ascii="Times New Roman" w:hAnsi="Times New Roman"/>
          <w:kern w:val="0"/>
        </w:rPr>
        <w:t>Государственным заказчиком</w:t>
      </w:r>
      <w:r w:rsidR="008431A7" w:rsidRPr="00097B8B">
        <w:rPr>
          <w:rFonts w:ascii="Times New Roman" w:eastAsia="Times New Roman" w:hAnsi="Times New Roman" w:cs="Times New Roman"/>
          <w:kern w:val="0"/>
          <w:lang w:eastAsia="ru-RU"/>
        </w:rPr>
        <w:t xml:space="preserve"> </w:t>
      </w:r>
      <w:r w:rsidRPr="00097B8B">
        <w:rPr>
          <w:rFonts w:ascii="Times New Roman" w:eastAsia="Times New Roman" w:hAnsi="Times New Roman" w:cs="Times New Roman"/>
          <w:kern w:val="0"/>
          <w:lang w:eastAsia="ru-RU"/>
        </w:rPr>
        <w:t>платформы. В зависимости от схемы организации защищенного соединения возможно предъявление дополнительных требований к средствам защиты информации.</w:t>
      </w:r>
    </w:p>
    <w:p w14:paraId="68905D92"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Применяемые сертифицированные средства защиты информации должны быть сертифицированы в системе сертификации ФСТЭК России на соответствие требованиям по безопасности информации, заявленным для класса защищенности ИС, к которой осуществляется доступ с защищаемого АРМ.</w:t>
      </w:r>
    </w:p>
    <w:p w14:paraId="05628D3F"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Настройка и эксплуатация средств защиты информации должна осуществляться в соответствии с эксплуатационной документацией, достаточной для выполнения требуемого класса защищенности и уровня защищенности персональных данных ИС.</w:t>
      </w:r>
    </w:p>
    <w:p w14:paraId="30D1703F"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bookmarkStart w:id="36" w:name="_bookmark12"/>
      <w:bookmarkEnd w:id="36"/>
      <w:r w:rsidRPr="00097B8B">
        <w:rPr>
          <w:rFonts w:ascii="Times New Roman" w:eastAsia="Times New Roman" w:hAnsi="Times New Roman" w:cs="Times New Roman"/>
          <w:kern w:val="0"/>
          <w:lang w:eastAsia="ru-RU"/>
        </w:rPr>
        <w:t>Применяемые средства защиты информации должны быть обеспечены со стороны их разработчиков поддержкой безопасности на территории Российской Федерации, включая выпуск и применение обновлений программного обеспечения, обеспечивающих устранение выявленных уязвимостей, дефектов и недостатков.</w:t>
      </w:r>
    </w:p>
    <w:p w14:paraId="6DCBE9DD"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Средства защиты информации должны применяться с соблюдением запретов, установленных пунктом 6 Указа Президента Российской Федерации от 1 мая 2022 г. № 250 «О дополнительных мерах по обеспечению информационной безопасности Российской Федерации».</w:t>
      </w:r>
    </w:p>
    <w:p w14:paraId="42D7C057"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Вышеуказанные требования могут быть скорректированы в соответствии с техническими условиями подключения внешних пользователей и конкретной ИС Заказчика.</w:t>
      </w:r>
    </w:p>
    <w:p w14:paraId="69FAA996" w14:textId="77777777" w:rsidR="008152A6" w:rsidRPr="00097B8B" w:rsidRDefault="008152A6" w:rsidP="008152A6">
      <w:pPr>
        <w:spacing w:after="0" w:line="240" w:lineRule="auto"/>
        <w:ind w:firstLine="709"/>
        <w:jc w:val="both"/>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xml:space="preserve">По требованию </w:t>
      </w:r>
      <w:r w:rsidR="008431A7" w:rsidRPr="00097B8B">
        <w:rPr>
          <w:rFonts w:ascii="Times New Roman" w:hAnsi="Times New Roman"/>
          <w:kern w:val="0"/>
        </w:rPr>
        <w:t>Государственного заказчика</w:t>
      </w:r>
      <w:r w:rsidR="008431A7" w:rsidRPr="00097B8B">
        <w:rPr>
          <w:rFonts w:ascii="Times New Roman" w:eastAsia="Times New Roman" w:hAnsi="Times New Roman" w:cs="Times New Roman"/>
          <w:kern w:val="0"/>
          <w:lang w:eastAsia="ru-RU"/>
        </w:rPr>
        <w:t xml:space="preserve"> </w:t>
      </w:r>
      <w:r w:rsidRPr="00097B8B">
        <w:rPr>
          <w:rFonts w:ascii="Times New Roman" w:eastAsia="Times New Roman" w:hAnsi="Times New Roman" w:cs="Times New Roman"/>
          <w:kern w:val="0"/>
          <w:lang w:eastAsia="ru-RU"/>
        </w:rPr>
        <w:t xml:space="preserve">Исполнитель должен предоставить </w:t>
      </w:r>
      <w:r w:rsidR="008431A7" w:rsidRPr="00097B8B">
        <w:rPr>
          <w:rFonts w:ascii="Times New Roman" w:hAnsi="Times New Roman"/>
          <w:kern w:val="0"/>
        </w:rPr>
        <w:t>Государственному заказчику</w:t>
      </w:r>
      <w:r w:rsidR="008431A7" w:rsidRPr="00097B8B">
        <w:rPr>
          <w:rFonts w:ascii="Times New Roman" w:eastAsia="Times New Roman" w:hAnsi="Times New Roman" w:cs="Times New Roman"/>
          <w:kern w:val="0"/>
          <w:lang w:eastAsia="ru-RU"/>
        </w:rPr>
        <w:t xml:space="preserve"> </w:t>
      </w:r>
      <w:r w:rsidRPr="00097B8B">
        <w:rPr>
          <w:rFonts w:ascii="Times New Roman" w:eastAsia="Times New Roman" w:hAnsi="Times New Roman" w:cs="Times New Roman"/>
          <w:kern w:val="0"/>
          <w:lang w:eastAsia="ru-RU"/>
        </w:rPr>
        <w:t>копию документа, подтверждающего соответствие системы защиты информации подключаемых АРМ Исполнителя, установленным требованиям защиты информации для ИС Заказчика.</w:t>
      </w:r>
    </w:p>
    <w:p w14:paraId="552B2D74" w14:textId="77777777" w:rsidR="008152A6" w:rsidRPr="00097B8B" w:rsidRDefault="008152A6" w:rsidP="008152A6">
      <w:pPr>
        <w:pStyle w:val="a8"/>
        <w:numPr>
          <w:ilvl w:val="0"/>
          <w:numId w:val="26"/>
        </w:numPr>
        <w:spacing w:after="0" w:line="240" w:lineRule="auto"/>
        <w:jc w:val="center"/>
        <w:rPr>
          <w:rFonts w:ascii="Times New Roman" w:hAnsi="Times New Roman"/>
          <w:b/>
          <w:spacing w:val="1"/>
          <w:kern w:val="0"/>
        </w:rPr>
      </w:pPr>
      <w:r w:rsidRPr="00097B8B">
        <w:rPr>
          <w:rFonts w:ascii="Times New Roman" w:hAnsi="Times New Roman"/>
          <w:b/>
          <w:spacing w:val="1"/>
          <w:kern w:val="0"/>
        </w:rPr>
        <w:t>ОПИСАНИЕ СИСТЕМЫ</w:t>
      </w:r>
    </w:p>
    <w:p w14:paraId="747B9906" w14:textId="77777777" w:rsidR="00071F40" w:rsidRPr="00097B8B" w:rsidRDefault="00071F40" w:rsidP="00071F40">
      <w:pPr>
        <w:pStyle w:val="a8"/>
        <w:spacing w:after="0" w:line="240" w:lineRule="auto"/>
        <w:ind w:left="360"/>
        <w:jc w:val="center"/>
        <w:rPr>
          <w:rFonts w:ascii="Times New Roman" w:hAnsi="Times New Roman"/>
          <w:b/>
          <w:spacing w:val="1"/>
          <w:kern w:val="0"/>
        </w:rPr>
      </w:pPr>
    </w:p>
    <w:p w14:paraId="44AA6BDF" w14:textId="77777777" w:rsidR="008152A6" w:rsidRPr="00097B8B" w:rsidRDefault="008152A6" w:rsidP="00720744">
      <w:pPr>
        <w:keepNext/>
        <w:keepLines/>
        <w:widowControl/>
        <w:numPr>
          <w:ilvl w:val="1"/>
          <w:numId w:val="26"/>
        </w:numPr>
        <w:tabs>
          <w:tab w:val="left" w:pos="1276"/>
        </w:tabs>
        <w:suppressAutoHyphens w:val="0"/>
        <w:autoSpaceDN/>
        <w:spacing w:after="0" w:line="240" w:lineRule="auto"/>
        <w:ind w:left="0"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b/>
          <w:kern w:val="0"/>
          <w:lang w:eastAsia="zh-CN" w:bidi="hi-IN"/>
        </w:rPr>
        <w:t>Архитектура системы.</w:t>
      </w:r>
    </w:p>
    <w:p w14:paraId="58F92B0B" w14:textId="77777777" w:rsidR="008152A6" w:rsidRPr="00097B8B" w:rsidRDefault="008152A6" w:rsidP="008152A6">
      <w:pPr>
        <w:autoSpaceDN/>
        <w:spacing w:after="0" w:line="240" w:lineRule="auto"/>
        <w:ind w:firstLine="567"/>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Многоуровневая клиент-серверная архитектура.</w:t>
      </w:r>
    </w:p>
    <w:p w14:paraId="69F52773" w14:textId="77777777" w:rsidR="00071F40" w:rsidRPr="00097B8B" w:rsidRDefault="00071F40" w:rsidP="008152A6">
      <w:pPr>
        <w:autoSpaceDN/>
        <w:spacing w:after="0" w:line="240" w:lineRule="auto"/>
        <w:ind w:firstLine="567"/>
        <w:jc w:val="both"/>
        <w:textAlignment w:val="auto"/>
        <w:rPr>
          <w:rFonts w:ascii="Times New Roman" w:eastAsia="NSimSun" w:hAnsi="Times New Roman" w:cs="Times New Roman"/>
          <w:kern w:val="0"/>
          <w:lang w:eastAsia="zh-CN" w:bidi="hi-IN"/>
        </w:rPr>
      </w:pPr>
    </w:p>
    <w:p w14:paraId="7CF75A8A" w14:textId="77777777" w:rsidR="008152A6" w:rsidRPr="00097B8B" w:rsidRDefault="008152A6" w:rsidP="00720744">
      <w:pPr>
        <w:widowControl/>
        <w:numPr>
          <w:ilvl w:val="1"/>
          <w:numId w:val="26"/>
        </w:numPr>
        <w:suppressAutoHyphens w:val="0"/>
        <w:autoSpaceDN/>
        <w:spacing w:after="0" w:line="240" w:lineRule="auto"/>
        <w:ind w:left="0"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b/>
          <w:kern w:val="0"/>
          <w:lang w:eastAsia="zh-CN" w:bidi="hi-IN"/>
        </w:rPr>
        <w:t>Серверная часть.</w:t>
      </w:r>
    </w:p>
    <w:p w14:paraId="38595253" w14:textId="77777777" w:rsidR="002B1595" w:rsidRPr="00097B8B" w:rsidRDefault="002B1595" w:rsidP="002B1595">
      <w:pPr>
        <w:autoSpaceDN/>
        <w:spacing w:after="0" w:line="240" w:lineRule="auto"/>
        <w:ind w:firstLine="708"/>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Виртуальные серверы РНИС СО размещены на вычислительных ресурсах, расположенных в ЦОД Заказчика.</w:t>
      </w:r>
    </w:p>
    <w:p w14:paraId="55B80D19" w14:textId="77777777" w:rsidR="002B1595" w:rsidRPr="00097B8B" w:rsidRDefault="002B1595" w:rsidP="002B1595">
      <w:pPr>
        <w:autoSpaceDN/>
        <w:spacing w:after="0" w:line="240" w:lineRule="auto"/>
        <w:ind w:firstLine="708"/>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Исполнитель вправе в целях обеспечения функционирования РНИС СО вносить предложения об изменении состава и параметров вычислительных и сетевых ресурсов, а также их конфигурации. Государственный заказчик вправе запросить у Исполнителя обоснование предлагаемых изменений, а также принять либо отклонить указанные предложения.</w:t>
      </w:r>
    </w:p>
    <w:p w14:paraId="10DB54D9" w14:textId="77777777" w:rsidR="002B1595" w:rsidRPr="00097B8B" w:rsidRDefault="002B1595" w:rsidP="002B1595">
      <w:pPr>
        <w:autoSpaceDN/>
        <w:spacing w:after="0" w:line="240" w:lineRule="auto"/>
        <w:ind w:firstLine="708"/>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Для обеспечения функционирования вычислительных ресурсов Государственный заказчик обеспечивает бесперебойную работу серверного оборудования.</w:t>
      </w:r>
    </w:p>
    <w:p w14:paraId="4952B75D" w14:textId="77777777" w:rsidR="002B1595" w:rsidRPr="00097B8B" w:rsidRDefault="002B1595" w:rsidP="002B1595">
      <w:pPr>
        <w:autoSpaceDN/>
        <w:spacing w:after="0" w:line="240" w:lineRule="auto"/>
        <w:ind w:firstLine="708"/>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Установленное программное обеспечение:</w:t>
      </w:r>
    </w:p>
    <w:p w14:paraId="05513CE9" w14:textId="77777777" w:rsidR="002B1595" w:rsidRPr="00097B8B" w:rsidRDefault="002B1595" w:rsidP="002B1595">
      <w:pPr>
        <w:pStyle w:val="a8"/>
        <w:numPr>
          <w:ilvl w:val="0"/>
          <w:numId w:val="43"/>
        </w:numPr>
        <w:autoSpaceDN/>
        <w:spacing w:after="0" w:line="240" w:lineRule="auto"/>
        <w:ind w:left="0" w:firstLine="1068"/>
        <w:jc w:val="both"/>
        <w:textAlignment w:val="auto"/>
        <w:rPr>
          <w:rFonts w:ascii="Times New Roman" w:eastAsia="NSimSun" w:hAnsi="Times New Roman"/>
          <w:kern w:val="0"/>
          <w:lang w:eastAsia="zh-CN" w:bidi="hi-IN"/>
        </w:rPr>
      </w:pPr>
      <w:r w:rsidRPr="00097B8B">
        <w:rPr>
          <w:rFonts w:ascii="Times New Roman" w:eastAsia="NSimSun" w:hAnsi="Times New Roman"/>
          <w:kern w:val="0"/>
          <w:lang w:eastAsia="zh-CN" w:bidi="hi-IN"/>
        </w:rPr>
        <w:t>операционная система — ALT Linux</w:t>
      </w:r>
    </w:p>
    <w:p w14:paraId="7758F3C2" w14:textId="169F5282" w:rsidR="008152A6" w:rsidRPr="004F32CF" w:rsidRDefault="002B1595" w:rsidP="004F32CF">
      <w:pPr>
        <w:pStyle w:val="a8"/>
        <w:numPr>
          <w:ilvl w:val="0"/>
          <w:numId w:val="43"/>
        </w:numPr>
        <w:autoSpaceDN/>
        <w:spacing w:after="0" w:line="240" w:lineRule="auto"/>
        <w:ind w:left="0" w:firstLine="1068"/>
        <w:jc w:val="both"/>
        <w:textAlignment w:val="auto"/>
        <w:rPr>
          <w:rFonts w:ascii="Times New Roman" w:eastAsia="NSimSun" w:hAnsi="Times New Roman"/>
          <w:kern w:val="0"/>
          <w:lang w:eastAsia="zh-CN" w:bidi="hi-IN"/>
        </w:rPr>
      </w:pPr>
      <w:r w:rsidRPr="00097B8B">
        <w:rPr>
          <w:rFonts w:ascii="Times New Roman" w:eastAsia="NSimSun" w:hAnsi="Times New Roman"/>
          <w:kern w:val="0"/>
          <w:lang w:eastAsia="zh-CN" w:bidi="hi-IN"/>
        </w:rPr>
        <w:t>программное обеспечение, обеспечивающее функционирование РНИС СО: Docker, Rancher 1.6, CoreDNS, Apache Kafka, RabbitMQ, Ingress, Nginx</w:t>
      </w:r>
      <w:r w:rsidRPr="004F32CF">
        <w:rPr>
          <w:rFonts w:ascii="Times New Roman" w:eastAsia="NSimSun" w:hAnsi="Times New Roman"/>
          <w:kern w:val="0"/>
          <w:lang w:eastAsia="zh-CN" w:bidi="hi-IN"/>
        </w:rPr>
        <w:t>.</w:t>
      </w:r>
    </w:p>
    <w:p w14:paraId="2A8C4DD8" w14:textId="77777777" w:rsidR="00071F40" w:rsidRPr="00097B8B" w:rsidRDefault="00071F40" w:rsidP="008152A6">
      <w:pPr>
        <w:autoSpaceDN/>
        <w:spacing w:after="0" w:line="240" w:lineRule="auto"/>
        <w:ind w:firstLine="708"/>
        <w:jc w:val="both"/>
        <w:textAlignment w:val="auto"/>
        <w:rPr>
          <w:rFonts w:ascii="Times New Roman" w:eastAsia="NSimSun" w:hAnsi="Times New Roman" w:cs="Times New Roman"/>
          <w:kern w:val="0"/>
          <w:lang w:eastAsia="zh-CN" w:bidi="hi-IN"/>
        </w:rPr>
      </w:pPr>
    </w:p>
    <w:p w14:paraId="63930E64" w14:textId="77777777" w:rsidR="008152A6" w:rsidRPr="00097B8B" w:rsidRDefault="008152A6" w:rsidP="00720744">
      <w:pPr>
        <w:widowControl/>
        <w:numPr>
          <w:ilvl w:val="1"/>
          <w:numId w:val="26"/>
        </w:numPr>
        <w:suppressAutoHyphens w:val="0"/>
        <w:autoSpaceDN/>
        <w:spacing w:after="0" w:line="240" w:lineRule="auto"/>
        <w:ind w:left="0"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b/>
          <w:kern w:val="0"/>
          <w:lang w:eastAsia="zh-CN" w:bidi="hi-IN"/>
        </w:rPr>
        <w:t>Языки программирования, использованные при разработке данного программного обеспечения:</w:t>
      </w:r>
    </w:p>
    <w:p w14:paraId="1B9BF1A4" w14:textId="77777777" w:rsidR="008152A6" w:rsidRPr="00097B8B" w:rsidRDefault="008152A6" w:rsidP="008152A6">
      <w:pPr>
        <w:autoSpaceDN/>
        <w:spacing w:after="0" w:line="240" w:lineRule="auto"/>
        <w:ind w:firstLine="708"/>
        <w:jc w:val="both"/>
        <w:textAlignment w:val="auto"/>
        <w:rPr>
          <w:rFonts w:ascii="Times New Roman" w:eastAsia="NSimSun" w:hAnsi="Times New Roman" w:cs="Times New Roman"/>
          <w:kern w:val="0"/>
          <w:lang w:eastAsia="zh-CN" w:bidi="hi-IN"/>
        </w:rPr>
      </w:pPr>
      <w:r w:rsidRPr="00097B8B">
        <w:rPr>
          <w:rFonts w:ascii="Times New Roman" w:eastAsia="NSimSun" w:hAnsi="Times New Roman" w:cs="Times New Roman"/>
          <w:kern w:val="0"/>
          <w:lang w:eastAsia="zh-CN" w:bidi="hi-IN"/>
        </w:rPr>
        <w:t>PHP, Golang, Javascript.</w:t>
      </w:r>
    </w:p>
    <w:p w14:paraId="4891D5DA" w14:textId="77777777" w:rsidR="00071F40" w:rsidRPr="00097B8B" w:rsidRDefault="00071F40" w:rsidP="008152A6">
      <w:pPr>
        <w:autoSpaceDN/>
        <w:spacing w:after="0" w:line="240" w:lineRule="auto"/>
        <w:ind w:firstLine="708"/>
        <w:jc w:val="both"/>
        <w:textAlignment w:val="auto"/>
        <w:rPr>
          <w:rFonts w:ascii="Times New Roman" w:eastAsia="NSimSun" w:hAnsi="Times New Roman" w:cs="Times New Roman"/>
          <w:kern w:val="0"/>
          <w:lang w:eastAsia="zh-CN" w:bidi="hi-IN"/>
        </w:rPr>
      </w:pPr>
    </w:p>
    <w:p w14:paraId="1DC5EBA8" w14:textId="77777777" w:rsidR="008152A6" w:rsidRPr="00097B8B" w:rsidRDefault="008152A6" w:rsidP="00720744">
      <w:pPr>
        <w:widowControl/>
        <w:numPr>
          <w:ilvl w:val="1"/>
          <w:numId w:val="26"/>
        </w:numPr>
        <w:suppressAutoHyphens w:val="0"/>
        <w:autoSpaceDN/>
        <w:spacing w:after="0" w:line="240" w:lineRule="auto"/>
        <w:ind w:left="0"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b/>
          <w:kern w:val="0"/>
          <w:lang w:eastAsia="zh-CN" w:bidi="hi-IN"/>
        </w:rPr>
        <w:t>Используемые протоколы при работе данного программного обеспечения:</w:t>
      </w:r>
    </w:p>
    <w:p w14:paraId="4CEE4F3E" w14:textId="77777777" w:rsidR="008152A6" w:rsidRPr="00097B8B" w:rsidRDefault="008152A6" w:rsidP="008152A6">
      <w:pPr>
        <w:autoSpaceDN/>
        <w:spacing w:after="0" w:line="240" w:lineRule="auto"/>
        <w:ind w:firstLine="708"/>
        <w:jc w:val="both"/>
        <w:textAlignment w:val="auto"/>
        <w:rPr>
          <w:rFonts w:ascii="Times New Roman" w:eastAsia="NSimSun" w:hAnsi="Times New Roman" w:cs="Times New Roman"/>
          <w:kern w:val="0"/>
          <w:lang w:val="en-US" w:eastAsia="zh-CN" w:bidi="hi-IN"/>
        </w:rPr>
      </w:pPr>
      <w:r w:rsidRPr="00097B8B">
        <w:rPr>
          <w:rFonts w:ascii="Times New Roman" w:eastAsia="NSimSun" w:hAnsi="Times New Roman" w:cs="Times New Roman"/>
          <w:kern w:val="0"/>
          <w:lang w:val="en-US" w:eastAsia="zh-CN" w:bidi="hi-IN"/>
        </w:rPr>
        <w:t>HTTPS, SOAP, EGTS, WebApi, gRPC.</w:t>
      </w:r>
    </w:p>
    <w:p w14:paraId="6D62D4BD" w14:textId="77777777" w:rsidR="00071F40" w:rsidRPr="00097B8B" w:rsidRDefault="00071F40" w:rsidP="008152A6">
      <w:pPr>
        <w:autoSpaceDN/>
        <w:spacing w:after="0" w:line="240" w:lineRule="auto"/>
        <w:ind w:firstLine="708"/>
        <w:jc w:val="both"/>
        <w:textAlignment w:val="auto"/>
        <w:rPr>
          <w:rFonts w:ascii="Times New Roman" w:eastAsia="NSimSun" w:hAnsi="Times New Roman" w:cs="Times New Roman"/>
          <w:kern w:val="0"/>
          <w:lang w:val="en-US" w:eastAsia="zh-CN" w:bidi="hi-IN"/>
        </w:rPr>
      </w:pPr>
    </w:p>
    <w:p w14:paraId="038840FD" w14:textId="77777777" w:rsidR="008152A6" w:rsidRPr="00097B8B" w:rsidRDefault="008152A6" w:rsidP="00720744">
      <w:pPr>
        <w:widowControl/>
        <w:numPr>
          <w:ilvl w:val="1"/>
          <w:numId w:val="26"/>
        </w:numPr>
        <w:suppressAutoHyphens w:val="0"/>
        <w:autoSpaceDN/>
        <w:spacing w:after="0" w:line="240" w:lineRule="auto"/>
        <w:ind w:left="0" w:firstLine="709"/>
        <w:jc w:val="both"/>
        <w:textAlignment w:val="auto"/>
        <w:rPr>
          <w:rFonts w:ascii="Times New Roman" w:eastAsia="NSimSun" w:hAnsi="Times New Roman" w:cs="Times New Roman"/>
          <w:b/>
          <w:kern w:val="0"/>
          <w:lang w:eastAsia="zh-CN" w:bidi="hi-IN"/>
        </w:rPr>
      </w:pPr>
      <w:r w:rsidRPr="00097B8B">
        <w:rPr>
          <w:rFonts w:ascii="Times New Roman" w:eastAsia="NSimSun" w:hAnsi="Times New Roman" w:cs="Times New Roman"/>
          <w:b/>
          <w:kern w:val="0"/>
          <w:lang w:eastAsia="zh-CN" w:bidi="hi-IN"/>
        </w:rPr>
        <w:t>Используемые СУБД:</w:t>
      </w:r>
    </w:p>
    <w:p w14:paraId="1D31D3CC" w14:textId="77777777" w:rsidR="008152A6" w:rsidRPr="00097B8B" w:rsidRDefault="008152A6" w:rsidP="008152A6">
      <w:pPr>
        <w:pStyle w:val="af0"/>
        <w:widowControl w:val="0"/>
        <w:tabs>
          <w:tab w:val="left" w:pos="709"/>
        </w:tabs>
        <w:autoSpaceDN/>
        <w:spacing w:after="0"/>
        <w:rPr>
          <w:rFonts w:ascii="Times New Roman" w:eastAsia="NSimSun" w:hAnsi="Times New Roman" w:cs="Times New Roman"/>
          <w:kern w:val="0"/>
          <w:sz w:val="22"/>
          <w:szCs w:val="22"/>
          <w:lang w:eastAsia="zh-CN" w:bidi="hi-IN"/>
        </w:rPr>
      </w:pPr>
      <w:r w:rsidRPr="00097B8B">
        <w:rPr>
          <w:rFonts w:ascii="Times New Roman" w:eastAsia="NSimSun" w:hAnsi="Times New Roman" w:cs="Times New Roman"/>
          <w:kern w:val="0"/>
          <w:sz w:val="22"/>
          <w:szCs w:val="22"/>
          <w:lang w:eastAsia="zh-CN" w:bidi="hi-IN"/>
        </w:rPr>
        <w:tab/>
        <w:t xml:space="preserve">Redis, PostgreSQL, ClickHouse, </w:t>
      </w:r>
      <w:r w:rsidRPr="00097B8B">
        <w:rPr>
          <w:rFonts w:ascii="Times New Roman" w:eastAsia="NSimSun" w:hAnsi="Times New Roman" w:cs="Times New Roman"/>
          <w:kern w:val="0"/>
          <w:sz w:val="22"/>
          <w:szCs w:val="22"/>
          <w:lang w:val="en-US" w:eastAsia="zh-CN" w:bidi="hi-IN"/>
        </w:rPr>
        <w:t>MongoDB</w:t>
      </w:r>
      <w:r w:rsidRPr="00097B8B">
        <w:rPr>
          <w:rFonts w:ascii="Times New Roman" w:eastAsia="NSimSun" w:hAnsi="Times New Roman" w:cs="Times New Roman"/>
          <w:kern w:val="0"/>
          <w:sz w:val="22"/>
          <w:szCs w:val="22"/>
          <w:lang w:eastAsia="zh-CN" w:bidi="hi-IN"/>
        </w:rPr>
        <w:t>.</w:t>
      </w:r>
    </w:p>
    <w:p w14:paraId="1B970131" w14:textId="792D0117" w:rsidR="00071F40" w:rsidRDefault="00071F40" w:rsidP="008152A6">
      <w:pPr>
        <w:pStyle w:val="af0"/>
        <w:widowControl w:val="0"/>
        <w:tabs>
          <w:tab w:val="left" w:pos="709"/>
        </w:tabs>
        <w:autoSpaceDN/>
        <w:spacing w:after="0"/>
        <w:rPr>
          <w:rFonts w:ascii="Times New Roman" w:eastAsia="NSimSun" w:hAnsi="Times New Roman" w:cs="Times New Roman"/>
          <w:kern w:val="0"/>
          <w:sz w:val="22"/>
          <w:szCs w:val="22"/>
          <w:lang w:eastAsia="zh-CN" w:bidi="hi-IN"/>
        </w:rPr>
      </w:pPr>
    </w:p>
    <w:tbl>
      <w:tblPr>
        <w:tblW w:w="9747" w:type="dxa"/>
        <w:jc w:val="center"/>
        <w:tblLook w:val="01E0" w:firstRow="1" w:lastRow="1" w:firstColumn="1" w:lastColumn="1" w:noHBand="0" w:noVBand="0"/>
      </w:tblPr>
      <w:tblGrid>
        <w:gridCol w:w="4928"/>
        <w:gridCol w:w="4819"/>
      </w:tblGrid>
      <w:tr w:rsidR="008152A6" w:rsidRPr="00097B8B" w14:paraId="6C4329A1" w14:textId="77777777" w:rsidTr="00B60224">
        <w:trPr>
          <w:trHeight w:val="274"/>
          <w:jc w:val="center"/>
        </w:trPr>
        <w:tc>
          <w:tcPr>
            <w:tcW w:w="4928" w:type="dxa"/>
          </w:tcPr>
          <w:p w14:paraId="538CCC94" w14:textId="77777777" w:rsidR="008152A6" w:rsidRPr="00097B8B" w:rsidRDefault="008152A6" w:rsidP="00B60224">
            <w:pPr>
              <w:spacing w:after="0" w:line="240" w:lineRule="auto"/>
              <w:jc w:val="center"/>
              <w:rPr>
                <w:rFonts w:ascii="Times New Roman" w:hAnsi="Times New Roman" w:cs="Times New Roman"/>
                <w:b/>
              </w:rPr>
            </w:pPr>
            <w:r w:rsidRPr="00097B8B">
              <w:rPr>
                <w:rFonts w:ascii="Times New Roman" w:hAnsi="Times New Roman" w:cs="Times New Roman"/>
                <w:b/>
              </w:rPr>
              <w:t>«ЗАКАЗЧИК»</w:t>
            </w:r>
          </w:p>
        </w:tc>
        <w:tc>
          <w:tcPr>
            <w:tcW w:w="4819" w:type="dxa"/>
          </w:tcPr>
          <w:p w14:paraId="5B91324A" w14:textId="77777777" w:rsidR="008152A6" w:rsidRPr="00097B8B" w:rsidRDefault="008152A6" w:rsidP="00B60224">
            <w:pPr>
              <w:spacing w:after="0" w:line="240" w:lineRule="auto"/>
              <w:jc w:val="center"/>
              <w:rPr>
                <w:rFonts w:ascii="Times New Roman" w:hAnsi="Times New Roman" w:cs="Times New Roman"/>
                <w:b/>
              </w:rPr>
            </w:pPr>
            <w:r w:rsidRPr="00097B8B">
              <w:rPr>
                <w:rFonts w:ascii="Times New Roman" w:hAnsi="Times New Roman" w:cs="Times New Roman"/>
                <w:b/>
              </w:rPr>
              <w:t>«ИСПОЛНИТЕЛЬ»</w:t>
            </w:r>
          </w:p>
        </w:tc>
      </w:tr>
      <w:tr w:rsidR="008152A6" w:rsidRPr="00097B8B" w14:paraId="0D379DC7" w14:textId="77777777" w:rsidTr="00B60224">
        <w:tblPrEx>
          <w:jc w:val="left"/>
          <w:tblLook w:val="04A0" w:firstRow="1" w:lastRow="0" w:firstColumn="1" w:lastColumn="0" w:noHBand="0" w:noVBand="1"/>
        </w:tblPrEx>
        <w:trPr>
          <w:trHeight w:val="1125"/>
        </w:trPr>
        <w:tc>
          <w:tcPr>
            <w:tcW w:w="4928" w:type="dxa"/>
          </w:tcPr>
          <w:p w14:paraId="67A10324" w14:textId="77777777" w:rsidR="008152A6" w:rsidRPr="00097B8B" w:rsidRDefault="00304F63" w:rsidP="00B60224">
            <w:pPr>
              <w:suppressAutoHyphens w:val="0"/>
              <w:autoSpaceDE w:val="0"/>
              <w:adjustRightInd w:val="0"/>
              <w:spacing w:after="0" w:line="240" w:lineRule="auto"/>
              <w:jc w:val="both"/>
              <w:textAlignment w:val="auto"/>
              <w:rPr>
                <w:rFonts w:ascii="Times New Roman" w:eastAsia="Calibri" w:hAnsi="Times New Roman" w:cs="Times New Roman"/>
                <w:kern w:val="0"/>
                <w:lang w:eastAsia="ru-RU"/>
              </w:rPr>
            </w:pPr>
            <w:r w:rsidRPr="00097B8B">
              <w:rPr>
                <w:rFonts w:ascii="Times New Roman" w:eastAsia="Calibri" w:hAnsi="Times New Roman" w:cs="Times New Roman"/>
                <w:kern w:val="0"/>
                <w:lang w:eastAsia="ru-RU"/>
              </w:rPr>
              <w:t>Руководитель учреждения</w:t>
            </w:r>
          </w:p>
          <w:p w14:paraId="27026D72" w14:textId="77777777" w:rsidR="008152A6" w:rsidRPr="00097B8B" w:rsidRDefault="008152A6" w:rsidP="00B60224">
            <w:pPr>
              <w:widowControl/>
              <w:suppressAutoHyphens w:val="0"/>
              <w:autoSpaceDE w:val="0"/>
              <w:adjustRightInd w:val="0"/>
              <w:spacing w:after="0" w:line="240" w:lineRule="auto"/>
              <w:textAlignment w:val="auto"/>
              <w:rPr>
                <w:rFonts w:ascii="Times New Roman" w:eastAsia="Calibri" w:hAnsi="Times New Roman" w:cs="Times New Roman"/>
                <w:kern w:val="0"/>
                <w:lang w:eastAsia="ru-RU"/>
              </w:rPr>
            </w:pPr>
          </w:p>
          <w:p w14:paraId="232D8170" w14:textId="77777777" w:rsidR="008152A6" w:rsidRPr="00097B8B" w:rsidRDefault="008152A6" w:rsidP="00B60224">
            <w:pPr>
              <w:widowControl/>
              <w:suppressAutoHyphens w:val="0"/>
              <w:autoSpaceDE w:val="0"/>
              <w:adjustRightInd w:val="0"/>
              <w:spacing w:after="0" w:line="240" w:lineRule="auto"/>
              <w:textAlignment w:val="auto"/>
              <w:rPr>
                <w:rFonts w:ascii="Times New Roman" w:eastAsia="Calibri" w:hAnsi="Times New Roman" w:cs="Times New Roman"/>
                <w:kern w:val="0"/>
                <w:lang w:eastAsia="ru-RU"/>
              </w:rPr>
            </w:pPr>
          </w:p>
          <w:p w14:paraId="23CB630E" w14:textId="77777777" w:rsidR="008152A6" w:rsidRPr="00097B8B" w:rsidRDefault="008152A6" w:rsidP="00B60224">
            <w:pPr>
              <w:widowControl/>
              <w:suppressAutoHyphens w:val="0"/>
              <w:autoSpaceDE w:val="0"/>
              <w:adjustRightInd w:val="0"/>
              <w:spacing w:after="0" w:line="240" w:lineRule="auto"/>
              <w:textAlignment w:val="auto"/>
              <w:rPr>
                <w:rFonts w:ascii="Times New Roman" w:eastAsia="Calibri" w:hAnsi="Times New Roman" w:cs="Times New Roman"/>
                <w:kern w:val="0"/>
                <w:lang w:eastAsia="ru-RU"/>
              </w:rPr>
            </w:pPr>
            <w:r w:rsidRPr="00097B8B">
              <w:rPr>
                <w:rFonts w:ascii="Times New Roman" w:eastAsia="Calibri" w:hAnsi="Times New Roman" w:cs="Times New Roman"/>
                <w:kern w:val="0"/>
                <w:lang w:eastAsia="ru-RU"/>
              </w:rPr>
              <w:t>___________________</w:t>
            </w:r>
            <w:r w:rsidR="00304F63" w:rsidRPr="00097B8B">
              <w:rPr>
                <w:rFonts w:ascii="Times New Roman" w:eastAsia="Calibri" w:hAnsi="Times New Roman" w:cs="Times New Roman"/>
                <w:kern w:val="0"/>
                <w:lang w:eastAsia="ru-RU"/>
              </w:rPr>
              <w:t>А.А. Поколов</w:t>
            </w:r>
          </w:p>
          <w:p w14:paraId="4CA3E0DC" w14:textId="77777777" w:rsidR="008152A6" w:rsidRPr="00097B8B" w:rsidRDefault="008152A6" w:rsidP="00B60224">
            <w:pPr>
              <w:widowControl/>
              <w:suppressAutoHyphens w:val="0"/>
              <w:autoSpaceDE w:val="0"/>
              <w:adjustRightInd w:val="0"/>
              <w:spacing w:after="0" w:line="240" w:lineRule="auto"/>
              <w:textAlignment w:val="auto"/>
              <w:rPr>
                <w:rFonts w:ascii="Times New Roman" w:eastAsia="Calibri" w:hAnsi="Times New Roman" w:cs="Times New Roman"/>
                <w:kern w:val="0"/>
                <w:lang w:eastAsia="ru-RU"/>
              </w:rPr>
            </w:pPr>
            <w:r w:rsidRPr="00097B8B">
              <w:rPr>
                <w:rFonts w:ascii="Times New Roman" w:eastAsia="Calibri" w:hAnsi="Times New Roman" w:cs="Times New Roman"/>
                <w:kern w:val="0"/>
                <w:lang w:eastAsia="ru-RU"/>
              </w:rPr>
              <w:t>М.П.</w:t>
            </w:r>
          </w:p>
        </w:tc>
        <w:tc>
          <w:tcPr>
            <w:tcW w:w="4819" w:type="dxa"/>
          </w:tcPr>
          <w:p w14:paraId="45F62A6B" w14:textId="77777777" w:rsidR="008152A6" w:rsidRPr="00097B8B" w:rsidRDefault="00757FD4" w:rsidP="00B60224">
            <w:pPr>
              <w:suppressAutoHyphens w:val="0"/>
              <w:autoSpaceDE w:val="0"/>
              <w:adjustRightInd w:val="0"/>
              <w:spacing w:after="0" w:line="240" w:lineRule="auto"/>
              <w:jc w:val="both"/>
              <w:textAlignment w:val="auto"/>
              <w:rPr>
                <w:rFonts w:ascii="Times New Roman" w:eastAsia="Calibri" w:hAnsi="Times New Roman" w:cs="Times New Roman"/>
                <w:kern w:val="0"/>
                <w:lang w:eastAsia="ru-RU"/>
              </w:rPr>
            </w:pPr>
            <w:r w:rsidRPr="00097B8B">
              <w:rPr>
                <w:rFonts w:ascii="Times New Roman" w:eastAsia="Calibri" w:hAnsi="Times New Roman" w:cs="Times New Roman"/>
                <w:kern w:val="0"/>
                <w:lang w:eastAsia="ru-RU"/>
              </w:rPr>
              <w:t>Должность</w:t>
            </w:r>
          </w:p>
          <w:p w14:paraId="0FC62430" w14:textId="77777777" w:rsidR="008152A6" w:rsidRPr="00097B8B" w:rsidRDefault="008152A6" w:rsidP="00B60224">
            <w:pPr>
              <w:widowControl/>
              <w:suppressAutoHyphens w:val="0"/>
              <w:autoSpaceDE w:val="0"/>
              <w:adjustRightInd w:val="0"/>
              <w:spacing w:after="0" w:line="240" w:lineRule="auto"/>
              <w:textAlignment w:val="auto"/>
              <w:rPr>
                <w:rFonts w:ascii="Times New Roman" w:eastAsia="Calibri" w:hAnsi="Times New Roman" w:cs="Times New Roman"/>
                <w:kern w:val="0"/>
                <w:lang w:eastAsia="ru-RU"/>
              </w:rPr>
            </w:pPr>
          </w:p>
          <w:p w14:paraId="3F670CB2" w14:textId="77777777" w:rsidR="008152A6" w:rsidRPr="00097B8B" w:rsidRDefault="008152A6" w:rsidP="00B60224">
            <w:pPr>
              <w:widowControl/>
              <w:suppressAutoHyphens w:val="0"/>
              <w:autoSpaceDE w:val="0"/>
              <w:adjustRightInd w:val="0"/>
              <w:spacing w:after="0" w:line="240" w:lineRule="auto"/>
              <w:textAlignment w:val="auto"/>
              <w:rPr>
                <w:rFonts w:ascii="Times New Roman" w:eastAsia="Calibri" w:hAnsi="Times New Roman" w:cs="Times New Roman"/>
                <w:kern w:val="0"/>
                <w:lang w:eastAsia="ru-RU"/>
              </w:rPr>
            </w:pPr>
          </w:p>
          <w:p w14:paraId="6F5ED889" w14:textId="77777777" w:rsidR="008152A6" w:rsidRPr="00097B8B" w:rsidRDefault="008152A6" w:rsidP="00B60224">
            <w:pPr>
              <w:widowControl/>
              <w:suppressAutoHyphens w:val="0"/>
              <w:autoSpaceDE w:val="0"/>
              <w:adjustRightInd w:val="0"/>
              <w:spacing w:after="0" w:line="240" w:lineRule="auto"/>
              <w:textAlignment w:val="auto"/>
              <w:rPr>
                <w:rFonts w:ascii="Times New Roman" w:eastAsia="Calibri" w:hAnsi="Times New Roman" w:cs="Times New Roman"/>
                <w:kern w:val="0"/>
                <w:lang w:eastAsia="ru-RU"/>
              </w:rPr>
            </w:pPr>
            <w:r w:rsidRPr="00097B8B">
              <w:rPr>
                <w:rFonts w:ascii="Times New Roman" w:eastAsia="Calibri" w:hAnsi="Times New Roman" w:cs="Times New Roman"/>
                <w:kern w:val="0"/>
                <w:lang w:eastAsia="ru-RU"/>
              </w:rPr>
              <w:t>___________________</w:t>
            </w:r>
            <w:r w:rsidR="00757FD4" w:rsidRPr="00097B8B">
              <w:rPr>
                <w:rFonts w:ascii="Times New Roman" w:eastAsia="Calibri" w:hAnsi="Times New Roman" w:cs="Times New Roman"/>
                <w:kern w:val="0"/>
                <w:lang w:eastAsia="ru-RU"/>
              </w:rPr>
              <w:t>ФИО</w:t>
            </w:r>
          </w:p>
          <w:p w14:paraId="24A5F1BD" w14:textId="77777777" w:rsidR="008152A6" w:rsidRPr="00097B8B" w:rsidRDefault="008152A6" w:rsidP="00B60224">
            <w:pPr>
              <w:widowControl/>
              <w:suppressAutoHyphens w:val="0"/>
              <w:autoSpaceDE w:val="0"/>
              <w:adjustRightInd w:val="0"/>
              <w:spacing w:after="0" w:line="240" w:lineRule="auto"/>
              <w:textAlignment w:val="auto"/>
              <w:rPr>
                <w:rFonts w:ascii="Times New Roman" w:eastAsia="Calibri" w:hAnsi="Times New Roman" w:cs="Times New Roman"/>
                <w:kern w:val="0"/>
                <w:lang w:eastAsia="ru-RU"/>
              </w:rPr>
            </w:pPr>
            <w:r w:rsidRPr="00097B8B">
              <w:rPr>
                <w:rFonts w:ascii="Times New Roman" w:eastAsia="Calibri" w:hAnsi="Times New Roman" w:cs="Times New Roman"/>
                <w:kern w:val="0"/>
                <w:lang w:eastAsia="ru-RU"/>
              </w:rPr>
              <w:t>М.П.</w:t>
            </w:r>
          </w:p>
        </w:tc>
      </w:tr>
    </w:tbl>
    <w:p w14:paraId="06167A01" w14:textId="77777777" w:rsidR="003C0275" w:rsidRDefault="003C0275" w:rsidP="008152A6">
      <w:pPr>
        <w:widowControl/>
        <w:suppressAutoHyphens w:val="0"/>
        <w:autoSpaceDN/>
        <w:spacing w:after="0" w:line="240" w:lineRule="auto"/>
        <w:jc w:val="right"/>
        <w:textAlignment w:val="auto"/>
        <w:rPr>
          <w:rFonts w:ascii="Times New Roman" w:eastAsia="Times New Roman" w:hAnsi="Times New Roman" w:cs="Times New Roman"/>
          <w:kern w:val="0"/>
          <w:lang w:eastAsia="ru-RU"/>
        </w:rPr>
      </w:pPr>
    </w:p>
    <w:p w14:paraId="3AEB5E1E" w14:textId="77777777" w:rsidR="003C0275" w:rsidRDefault="003C0275">
      <w:pPr>
        <w:suppressAutoHyphens w:val="0"/>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br w:type="page"/>
      </w:r>
    </w:p>
    <w:p w14:paraId="4163F014" w14:textId="27531F7A" w:rsidR="008152A6" w:rsidRPr="00097B8B" w:rsidRDefault="008152A6" w:rsidP="008152A6">
      <w:pPr>
        <w:widowControl/>
        <w:suppressAutoHyphens w:val="0"/>
        <w:autoSpaceDN/>
        <w:spacing w:after="0" w:line="240" w:lineRule="auto"/>
        <w:jc w:val="right"/>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Приложение №1</w:t>
      </w:r>
    </w:p>
    <w:p w14:paraId="31FDF9AC" w14:textId="77777777" w:rsidR="008152A6" w:rsidRPr="00097B8B" w:rsidRDefault="008152A6" w:rsidP="008152A6">
      <w:pPr>
        <w:widowControl/>
        <w:suppressAutoHyphens w:val="0"/>
        <w:autoSpaceDN/>
        <w:spacing w:after="0" w:line="240" w:lineRule="auto"/>
        <w:jc w:val="right"/>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к Техническому заданию</w:t>
      </w:r>
    </w:p>
    <w:p w14:paraId="775FFD1E" w14:textId="77777777" w:rsidR="008152A6" w:rsidRPr="00097B8B" w:rsidRDefault="008152A6" w:rsidP="008152A6">
      <w:pPr>
        <w:widowControl/>
        <w:suppressAutoHyphens w:val="0"/>
        <w:autoSpaceDN/>
        <w:spacing w:after="0" w:line="240" w:lineRule="auto"/>
        <w:textAlignment w:val="auto"/>
        <w:rPr>
          <w:rFonts w:ascii="Times New Roman" w:eastAsia="Times New Roman" w:hAnsi="Times New Roman" w:cs="Times New Roman"/>
          <w:kern w:val="0"/>
          <w:lang w:eastAsia="ru-RU"/>
        </w:rPr>
      </w:pPr>
    </w:p>
    <w:p w14:paraId="387E6C99" w14:textId="77777777" w:rsidR="00985B72" w:rsidRPr="00097B8B" w:rsidRDefault="00985B72" w:rsidP="00985B72">
      <w:pPr>
        <w:widowControl/>
        <w:suppressAutoHyphens w:val="0"/>
        <w:autoSpaceDN/>
        <w:spacing w:after="0" w:line="240" w:lineRule="auto"/>
        <w:jc w:val="center"/>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b/>
          <w:kern w:val="0"/>
          <w:lang w:eastAsia="ru-RU"/>
        </w:rPr>
        <w:t>СОГЛАШЕНИЕ О КОНФИДЕНЦИАЛЬНОСТИ №_______________</w:t>
      </w:r>
    </w:p>
    <w:p w14:paraId="6518F76E" w14:textId="77777777" w:rsidR="00985B72" w:rsidRPr="00097B8B" w:rsidRDefault="00985B72" w:rsidP="00985B72">
      <w:pPr>
        <w:widowControl/>
        <w:suppressAutoHyphens w:val="0"/>
        <w:autoSpaceDN/>
        <w:spacing w:after="0" w:line="240" w:lineRule="auto"/>
        <w:jc w:val="center"/>
        <w:textAlignment w:val="auto"/>
        <w:rPr>
          <w:rFonts w:ascii="Times New Roman" w:eastAsia="Times New Roman" w:hAnsi="Times New Roman" w:cs="Times New Roman"/>
          <w:b/>
          <w:kern w:val="0"/>
          <w:lang w:eastAsia="ru-RU"/>
        </w:rPr>
      </w:pPr>
    </w:p>
    <w:p w14:paraId="09D92C9A" w14:textId="77777777" w:rsidR="00985B72" w:rsidRPr="00097B8B" w:rsidRDefault="00985B72" w:rsidP="00985B72">
      <w:pPr>
        <w:widowControl/>
        <w:suppressAutoHyphens w:val="0"/>
        <w:autoSpaceDN/>
        <w:spacing w:after="0" w:line="240" w:lineRule="auto"/>
        <w:jc w:val="center"/>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xml:space="preserve">г. Южно-Сахалинск </w:t>
      </w:r>
      <w:r w:rsidRPr="00097B8B">
        <w:rPr>
          <w:rFonts w:ascii="Times New Roman" w:eastAsia="Times New Roman" w:hAnsi="Times New Roman" w:cs="Times New Roman"/>
          <w:kern w:val="0"/>
          <w:lang w:eastAsia="ru-RU"/>
        </w:rPr>
        <w:tab/>
      </w:r>
      <w:r w:rsidRPr="00097B8B">
        <w:rPr>
          <w:rFonts w:ascii="Times New Roman" w:eastAsia="Times New Roman" w:hAnsi="Times New Roman" w:cs="Times New Roman"/>
          <w:kern w:val="0"/>
          <w:lang w:eastAsia="ru-RU"/>
        </w:rPr>
        <w:tab/>
      </w:r>
      <w:r w:rsidRPr="00097B8B">
        <w:rPr>
          <w:rFonts w:ascii="Times New Roman" w:eastAsia="Times New Roman" w:hAnsi="Times New Roman" w:cs="Times New Roman"/>
          <w:kern w:val="0"/>
          <w:lang w:eastAsia="ru-RU"/>
        </w:rPr>
        <w:tab/>
      </w:r>
      <w:r w:rsidRPr="00097B8B">
        <w:rPr>
          <w:rFonts w:ascii="Times New Roman" w:eastAsia="Times New Roman" w:hAnsi="Times New Roman" w:cs="Times New Roman"/>
          <w:kern w:val="0"/>
          <w:lang w:eastAsia="ru-RU"/>
        </w:rPr>
        <w:tab/>
      </w:r>
      <w:r w:rsidRPr="00097B8B">
        <w:rPr>
          <w:rFonts w:ascii="Times New Roman" w:eastAsia="Times New Roman" w:hAnsi="Times New Roman" w:cs="Times New Roman"/>
          <w:kern w:val="0"/>
          <w:lang w:eastAsia="ru-RU"/>
        </w:rPr>
        <w:tab/>
      </w:r>
      <w:r w:rsidRPr="00097B8B">
        <w:rPr>
          <w:rFonts w:ascii="Times New Roman" w:eastAsia="Times New Roman" w:hAnsi="Times New Roman" w:cs="Times New Roman"/>
          <w:kern w:val="0"/>
          <w:lang w:eastAsia="ru-RU"/>
        </w:rPr>
        <w:tab/>
        <w:t>«___» _______ 202__ г.</w:t>
      </w:r>
    </w:p>
    <w:p w14:paraId="6B90CA2A" w14:textId="77777777" w:rsidR="00985B72" w:rsidRPr="00097B8B" w:rsidRDefault="00985B72" w:rsidP="00985B72">
      <w:pPr>
        <w:widowControl/>
        <w:suppressAutoHyphens w:val="0"/>
        <w:autoSpaceDN/>
        <w:spacing w:after="0" w:line="240" w:lineRule="auto"/>
        <w:jc w:val="both"/>
        <w:textAlignment w:val="auto"/>
        <w:rPr>
          <w:rFonts w:ascii="Times New Roman" w:eastAsia="Times New Roman" w:hAnsi="Times New Roman" w:cs="Times New Roman"/>
          <w:kern w:val="0"/>
          <w:lang w:eastAsia="ru-RU"/>
        </w:rPr>
      </w:pPr>
    </w:p>
    <w:p w14:paraId="2CA88C45"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b/>
          <w:i/>
          <w:kern w:val="0"/>
          <w:lang w:eastAsia="ru-RU"/>
        </w:rPr>
        <w:t>___________________________</w:t>
      </w:r>
      <w:r w:rsidRPr="00097B8B">
        <w:rPr>
          <w:rFonts w:ascii="Times New Roman" w:eastAsia="Times New Roman" w:hAnsi="Times New Roman" w:cs="Times New Roman"/>
          <w:kern w:val="0"/>
          <w:lang w:eastAsia="ru-RU"/>
        </w:rPr>
        <w:t xml:space="preserve"> именуемое Сторона-1, в лице ________________________, действующего на основании ________________________, с одной стороны, и </w:t>
      </w:r>
      <w:r w:rsidRPr="00097B8B">
        <w:rPr>
          <w:rFonts w:ascii="Times New Roman" w:eastAsia="Times New Roman" w:hAnsi="Times New Roman" w:cs="Times New Roman"/>
          <w:b/>
          <w:i/>
          <w:kern w:val="0"/>
          <w:lang w:eastAsia="ru-RU"/>
        </w:rPr>
        <w:t>________________________________</w:t>
      </w:r>
      <w:r w:rsidRPr="00097B8B">
        <w:rPr>
          <w:rFonts w:ascii="Times New Roman" w:eastAsia="Times New Roman" w:hAnsi="Times New Roman" w:cs="Times New Roman"/>
          <w:kern w:val="0"/>
          <w:lang w:eastAsia="ru-RU"/>
        </w:rPr>
        <w:t>, именуемое в дальнейшем Сторона-2, в лице _____________________, действующего на основании ________________________, вместе именуемые «Стороны», заключили настоящее Соглашение о конфиденциальности (далее – Соглашение) о нижеследующем:</w:t>
      </w:r>
    </w:p>
    <w:p w14:paraId="5919F2D4" w14:textId="77777777" w:rsidR="00985B72" w:rsidRPr="00097B8B" w:rsidRDefault="00985B72" w:rsidP="00985B72">
      <w:pPr>
        <w:keepNext/>
        <w:keepLines/>
        <w:widowControl/>
        <w:suppressAutoHyphens w:val="0"/>
        <w:autoSpaceDN/>
        <w:spacing w:after="0" w:line="240" w:lineRule="auto"/>
        <w:textAlignment w:val="auto"/>
        <w:outlineLvl w:val="0"/>
        <w:rPr>
          <w:rFonts w:ascii="Times New Roman" w:eastAsia="Times New Roman" w:hAnsi="Times New Roman" w:cs="Times New Roman"/>
          <w:b/>
          <w:bCs/>
          <w:kern w:val="0"/>
          <w:lang w:eastAsia="ru-RU"/>
        </w:rPr>
      </w:pPr>
      <w:r w:rsidRPr="00097B8B">
        <w:rPr>
          <w:rFonts w:ascii="Times New Roman" w:eastAsia="Times New Roman" w:hAnsi="Times New Roman" w:cs="Times New Roman"/>
          <w:b/>
          <w:bCs/>
          <w:kern w:val="0"/>
          <w:lang w:eastAsia="ru-RU"/>
        </w:rPr>
        <w:t>Предмет соглашения:</w:t>
      </w:r>
    </w:p>
    <w:p w14:paraId="53859EF5"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xml:space="preserve">1.1. Соглашение регулирует отношения, связанные с передачей и охраной конфиденциальности информации ограниченного доступа, которой Стороны будут обмениваться на всех этапах договорных отношений по ________________________________________ </w:t>
      </w:r>
    </w:p>
    <w:p w14:paraId="48300514" w14:textId="77777777" w:rsidR="00985B72" w:rsidRPr="00097B8B" w:rsidRDefault="00985B72" w:rsidP="00985B72">
      <w:pPr>
        <w:widowControl/>
        <w:suppressAutoHyphens w:val="0"/>
        <w:autoSpaceDN/>
        <w:spacing w:after="0" w:line="240" w:lineRule="auto"/>
        <w:ind w:firstLine="709"/>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1.2. В рамках настоящего Соглашения Сторона, передающая информацию, именуется в дальнейшем «Передающая сторона», а Сторона, принимающая информацию, именуется в дальнейшем «Принимающая сторона». Обе Стороны настоящего соглашения могут быть, как Передающей стороной, так и Принимающей стороной.</w:t>
      </w:r>
    </w:p>
    <w:p w14:paraId="753FB591" w14:textId="77777777" w:rsidR="00985B72" w:rsidRPr="00097B8B" w:rsidRDefault="00985B72" w:rsidP="00985B72">
      <w:pPr>
        <w:widowControl/>
        <w:suppressAutoHyphens w:val="0"/>
        <w:autoSpaceDN/>
        <w:spacing w:after="0" w:line="240" w:lineRule="auto"/>
        <w:ind w:firstLine="709"/>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1.3. Передающая сторона обязуется передавать по запросу Принимающей стороны в пользование Принимающей стороне информацию ограниченного доступа, а Принимающая сторона обязуется принимать, обеспечивать её сохранность и неразглашение.</w:t>
      </w:r>
    </w:p>
    <w:p w14:paraId="28256BB2" w14:textId="77777777" w:rsidR="00985B72" w:rsidRPr="00097B8B" w:rsidRDefault="00985B72" w:rsidP="00985B72">
      <w:pPr>
        <w:keepNext/>
        <w:keepLines/>
        <w:widowControl/>
        <w:suppressAutoHyphens w:val="0"/>
        <w:autoSpaceDN/>
        <w:spacing w:after="0" w:line="240" w:lineRule="auto"/>
        <w:textAlignment w:val="auto"/>
        <w:outlineLvl w:val="0"/>
        <w:rPr>
          <w:rFonts w:ascii="Times New Roman" w:eastAsia="Times New Roman" w:hAnsi="Times New Roman" w:cs="Times New Roman"/>
          <w:b/>
          <w:bCs/>
          <w:kern w:val="0"/>
          <w:lang w:eastAsia="ru-RU"/>
        </w:rPr>
      </w:pPr>
      <w:r w:rsidRPr="00097B8B">
        <w:rPr>
          <w:rFonts w:ascii="Times New Roman" w:eastAsia="Times New Roman" w:hAnsi="Times New Roman" w:cs="Times New Roman"/>
          <w:b/>
          <w:bCs/>
          <w:kern w:val="0"/>
          <w:lang w:eastAsia="ru-RU"/>
        </w:rPr>
        <w:t>Термины и определения:</w:t>
      </w:r>
    </w:p>
    <w:p w14:paraId="3EA1546B"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2.1. В рамках настоящего Соглашения применяются термины и определения:</w:t>
      </w:r>
    </w:p>
    <w:p w14:paraId="4E307505"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«информация ограниченного доступа» - согласно части 2 статьи 5 Федерального закона от 27.07.2006 № 149-ФЗ «Об информации, информационных технологиях и о защите информации», за исключением сведений, составляющих государственную тайну;</w:t>
      </w:r>
    </w:p>
    <w:p w14:paraId="34062D17"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xml:space="preserve">- «конфиденциальность информации» согласно пункту 7 статьи 2 Федерального закона от 27.07.2006 № 149-ФЗ «Об информации, информационных технологиях и о защите информации»; </w:t>
      </w:r>
    </w:p>
    <w:p w14:paraId="6BFC90E3"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«персональные данные» - согласно пункту 1 статьи 3 Федерального закона от 27.06.2006 № 152-ФЗ «О персональных данных»;</w:t>
      </w:r>
    </w:p>
    <w:p w14:paraId="534F43E2"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«служебная информация ограниченного распространения» согласно ст. 1.2 Положения о порядке обращения со служебной информацией ограниченного распространения в федеральных органах исполнительной власти, уполномоченном органе управления использованием атомной энергии и уполномоченном органе по космической деятельности, утвержденного постановлением Правительства Российской Федерации от 03.11.1994 № 1233 (далее - Положение 1233)</w:t>
      </w:r>
    </w:p>
    <w:p w14:paraId="22EC12D7"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«режим служебной тайны» - правовые, организационные, технические и иные меры, принимаемые Стороной для обеспечения ограничения на распространение служебной информации ограниченного доступа, и на доступ к этой информации.</w:t>
      </w:r>
    </w:p>
    <w:p w14:paraId="559B7E7F" w14:textId="77777777" w:rsidR="00985B72" w:rsidRPr="00097B8B" w:rsidRDefault="00985B72" w:rsidP="00985B72">
      <w:pPr>
        <w:keepNext/>
        <w:keepLines/>
        <w:widowControl/>
        <w:suppressAutoHyphens w:val="0"/>
        <w:autoSpaceDN/>
        <w:spacing w:after="0" w:line="240" w:lineRule="auto"/>
        <w:textAlignment w:val="auto"/>
        <w:outlineLvl w:val="0"/>
        <w:rPr>
          <w:rFonts w:ascii="Times New Roman" w:eastAsia="Times New Roman" w:hAnsi="Times New Roman" w:cs="Times New Roman"/>
          <w:b/>
          <w:bCs/>
          <w:kern w:val="0"/>
          <w:lang w:eastAsia="ru-RU"/>
        </w:rPr>
      </w:pPr>
      <w:r w:rsidRPr="00097B8B">
        <w:rPr>
          <w:rFonts w:ascii="Times New Roman" w:eastAsia="Times New Roman" w:hAnsi="Times New Roman" w:cs="Times New Roman"/>
          <w:b/>
          <w:bCs/>
          <w:kern w:val="0"/>
          <w:lang w:eastAsia="ru-RU"/>
        </w:rPr>
        <w:t>Право на отнесение сведений к информации ограниченного доступа</w:t>
      </w:r>
    </w:p>
    <w:p w14:paraId="4950B769"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3.1. Право на отнесение сведений к информации ограниченного доступа принадлежит обладателю такой информации.</w:t>
      </w:r>
    </w:p>
    <w:p w14:paraId="389918DA"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3.1.1. Не является информацией ограниченного доступа</w:t>
      </w:r>
      <w:r w:rsidRPr="00097B8B" w:rsidDel="002E3612">
        <w:rPr>
          <w:rFonts w:ascii="Times New Roman" w:eastAsia="Times New Roman" w:hAnsi="Times New Roman" w:cs="Times New Roman"/>
          <w:kern w:val="0"/>
          <w:lang w:eastAsia="ru-RU"/>
        </w:rPr>
        <w:t xml:space="preserve"> </w:t>
      </w:r>
      <w:r w:rsidRPr="00097B8B">
        <w:rPr>
          <w:rFonts w:ascii="Times New Roman" w:eastAsia="Times New Roman" w:hAnsi="Times New Roman" w:cs="Times New Roman"/>
          <w:kern w:val="0"/>
          <w:lang w:eastAsia="ru-RU"/>
        </w:rPr>
        <w:t>следующая информация:</w:t>
      </w:r>
    </w:p>
    <w:p w14:paraId="645B37A3"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информация, сведения или данные, носящие общеизвестный характер и являющиеся публично доступными;</w:t>
      </w:r>
    </w:p>
    <w:p w14:paraId="1A725D41" w14:textId="5B4DAE09"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xml:space="preserve">- информация, которая на дату заключения настоящего Соглашения находилась в законном </w:t>
      </w:r>
      <w:r w:rsidR="00C952E5">
        <w:rPr>
          <w:rFonts w:ascii="Times New Roman" w:eastAsia="Times New Roman" w:hAnsi="Times New Roman" w:cs="Times New Roman"/>
          <w:kern w:val="0"/>
          <w:lang w:eastAsia="ru-RU"/>
        </w:rPr>
        <w:t>пользовании Принимающей стороны;</w:t>
      </w:r>
    </w:p>
    <w:p w14:paraId="307055D0" w14:textId="5667B79C" w:rsidR="00985B72"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информация, которая на момент ее передачи Принимающей стороне не была обозначена Передающей стороной как информация ограниченного доступа</w:t>
      </w:r>
      <w:r w:rsidR="00C952E5">
        <w:rPr>
          <w:rFonts w:ascii="Times New Roman" w:eastAsia="Times New Roman" w:hAnsi="Times New Roman" w:cs="Times New Roman"/>
          <w:kern w:val="0"/>
          <w:lang w:eastAsia="ru-RU"/>
        </w:rPr>
        <w:t>;</w:t>
      </w:r>
    </w:p>
    <w:p w14:paraId="63FBAEEA" w14:textId="7E024F48" w:rsidR="00C952E5" w:rsidRPr="00097B8B" w:rsidRDefault="00C952E5"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C952E5">
        <w:rPr>
          <w:rFonts w:ascii="Times New Roman" w:eastAsia="Times New Roman" w:hAnsi="Times New Roman" w:cs="Times New Roman"/>
          <w:kern w:val="0"/>
          <w:lang w:eastAsia="ru-RU"/>
        </w:rPr>
        <w:t>-</w:t>
      </w:r>
      <w:r>
        <w:rPr>
          <w:rFonts w:ascii="Times New Roman" w:eastAsia="Times New Roman" w:hAnsi="Times New Roman" w:cs="Times New Roman"/>
          <w:kern w:val="0"/>
          <w:lang w:eastAsia="ru-RU"/>
        </w:rPr>
        <w:t xml:space="preserve"> </w:t>
      </w:r>
      <w:r w:rsidRPr="00C952E5">
        <w:rPr>
          <w:rFonts w:ascii="Times New Roman" w:eastAsia="Times New Roman" w:hAnsi="Times New Roman" w:cs="Times New Roman"/>
          <w:kern w:val="0"/>
          <w:lang w:eastAsia="ru-RU"/>
        </w:rPr>
        <w:t>информация, подпадающая под действие пункта 4 статьи 8 Федерального закона от 27.07.2006 № 149-ФЗ «Об информации, информационных технологиях и о защите информации».</w:t>
      </w:r>
    </w:p>
    <w:p w14:paraId="6098E62D" w14:textId="77777777" w:rsidR="00985B72" w:rsidRPr="00097B8B" w:rsidRDefault="00985B72" w:rsidP="00985B72">
      <w:pPr>
        <w:keepNext/>
        <w:keepLines/>
        <w:widowControl/>
        <w:suppressAutoHyphens w:val="0"/>
        <w:autoSpaceDN/>
        <w:spacing w:after="0" w:line="240" w:lineRule="auto"/>
        <w:textAlignment w:val="auto"/>
        <w:outlineLvl w:val="0"/>
        <w:rPr>
          <w:rFonts w:ascii="Times New Roman" w:eastAsia="Times New Roman" w:hAnsi="Times New Roman" w:cs="Times New Roman"/>
          <w:b/>
          <w:bCs/>
          <w:kern w:val="0"/>
          <w:lang w:eastAsia="ru-RU"/>
        </w:rPr>
      </w:pPr>
      <w:r w:rsidRPr="00097B8B">
        <w:rPr>
          <w:rFonts w:ascii="Times New Roman" w:eastAsia="Times New Roman" w:hAnsi="Times New Roman" w:cs="Times New Roman"/>
          <w:b/>
          <w:bCs/>
          <w:kern w:val="0"/>
          <w:lang w:eastAsia="ru-RU"/>
        </w:rPr>
        <w:t>Охрана конфиденциальности информации ограниченного доступа</w:t>
      </w:r>
    </w:p>
    <w:p w14:paraId="64C32F7A"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4.1. Обладателем информации ограниченного доступа принимаются следующие меры по охране ее конфиденциальности:</w:t>
      </w:r>
    </w:p>
    <w:p w14:paraId="2F014113"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4.1.1. Определение перечня информации ограниченного доступа.</w:t>
      </w:r>
    </w:p>
    <w:p w14:paraId="5E2A4301" w14:textId="6FC39011"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4.1.2. Ограничение доступа к информации ограниченного доступа путем установления порядка обращения с этой информацией и контроля за соблюдением такого порядка.</w:t>
      </w:r>
    </w:p>
    <w:p w14:paraId="165953AF"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4.1.3. Учет лиц, получивших доступ к информации ограниченного доступа и (или) лиц, которым такая информация была предоставлена или передана.</w:t>
      </w:r>
    </w:p>
    <w:p w14:paraId="7BEC1DA3" w14:textId="2E868C1E" w:rsidR="00985B72" w:rsidRPr="00097B8B" w:rsidRDefault="00985B72" w:rsidP="00985B72">
      <w:pPr>
        <w:widowControl/>
        <w:tabs>
          <w:tab w:val="left" w:pos="1418"/>
        </w:tabs>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4.1.4. Регулирование отношений по использованию информации огра</w:t>
      </w:r>
      <w:r w:rsidR="003A236F">
        <w:rPr>
          <w:rFonts w:ascii="Times New Roman" w:eastAsia="Times New Roman" w:hAnsi="Times New Roman" w:cs="Times New Roman"/>
          <w:kern w:val="0"/>
          <w:lang w:eastAsia="ru-RU"/>
        </w:rPr>
        <w:t xml:space="preserve">ниченного доступа работниками </w:t>
      </w:r>
      <w:r w:rsidR="003A236F" w:rsidRPr="003A236F">
        <w:rPr>
          <w:rFonts w:ascii="Times New Roman" w:eastAsia="Times New Roman" w:hAnsi="Times New Roman" w:cs="Times New Roman"/>
          <w:kern w:val="0"/>
          <w:lang w:eastAsia="ru-RU"/>
        </w:rPr>
        <w:t>на основании трудовых договоров, контрагентами на основании гражданско-правовых договоров и иными организациями на основании контрактов (договоров).</w:t>
      </w:r>
    </w:p>
    <w:p w14:paraId="2C39F7D8"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4.2. Принимающая Сторона обязуется с момента получения информации ограниченного доступа:</w:t>
      </w:r>
    </w:p>
    <w:p w14:paraId="46E5D63C"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4.2.1. Не использовать ее полностью или частично в иных, непредусмотренных Соглашением, целях, кроме указанных в пункте 1.1. Соглашения, без получения предварительного письменного согласия Передающей Стороны.</w:t>
      </w:r>
    </w:p>
    <w:p w14:paraId="7A58A18C"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4.2.2. Сохранять и защищать полученную информации ограниченного доступа, с соблюдением требований законодательства в области защиты информации.</w:t>
      </w:r>
    </w:p>
    <w:p w14:paraId="353A6B53"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4.2.3. Не разглашать и не способствовать прямо или косвенно разглашению третьим лицам информации ограниченного доступа.</w:t>
      </w:r>
    </w:p>
    <w:p w14:paraId="1D34258C"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4.2.4. Не копировать информацию ограниченного доступа, не размножать, не воспроизводить, не дублировать полностью или частично, пока такое копирование, размножение, воспроизведение или дублирование не будет разрешено в письменной форме Передающей стороной.</w:t>
      </w:r>
    </w:p>
    <w:p w14:paraId="74912FE4"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4.3. После получения письменного требования Передающей Стороны, а также после окончания срока действия договорных обязательств, и в случае собственной реорганизации или ликвидации, Принимающая сторона обязана за свой счет возвратить Передающей Стороне в течение 10 (десяти) календарных дней на основании соответствующего акта приема-передачи все полученные оригиналы и копии носителей информации ограниченного доступа или уничтожить по акту все оригиналы и копии информации ограниченного доступа, включая размноженные экземпляры, в любой форме, находящиеся в распоряжении Принимающей стороны. Один экземпляр акта об уничтожении предоставить Передающей Стороне.</w:t>
      </w:r>
    </w:p>
    <w:p w14:paraId="539D32CE" w14:textId="2AE0B8D6" w:rsidR="003A236F" w:rsidRPr="00097B8B" w:rsidRDefault="00985B72" w:rsidP="003A236F">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4.4. Работниками, допускаемыми к информации ограниченного доступа и привлекаемыми к выполнению договорных обязательств, должны быть приняты обязательства о неразглашении информации ограниченного доступа (подписано соглашение о неразглашении информации ограниченного доступа). Сторона, получающая в соответствии с настоящим Соглашением информацию, составляющую коммерческую или служебную тайну, гарантирует, что ее работники, получившие доступ к этой информации, приняли обязательства о неразглашении информации ограниченного доступа (подписано соглашение о неразглашении информации ограниченного доступа).</w:t>
      </w:r>
    </w:p>
    <w:p w14:paraId="7BB3C9EF" w14:textId="3B56C205" w:rsidR="003A236F"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xml:space="preserve">4.5. </w:t>
      </w:r>
      <w:r w:rsidR="003A236F" w:rsidRPr="003A236F">
        <w:rPr>
          <w:rFonts w:ascii="Times New Roman" w:eastAsia="Times New Roman" w:hAnsi="Times New Roman" w:cs="Times New Roman"/>
          <w:kern w:val="0"/>
          <w:lang w:eastAsia="ru-RU"/>
        </w:rPr>
        <w:t>Не передавать третьей стороне информацию ограниченного доступа, без письменного разрешения обладателя данной информации. Стороны при передаче информацию ограниченного доступа третьей стороне должны убедиться, что последней приняты меры по охране её конфиденциальности не ниже мер, установленных настоящим Соглашением</w:t>
      </w:r>
    </w:p>
    <w:p w14:paraId="41DC0F4F" w14:textId="04F53BE5" w:rsidR="00985B72" w:rsidRPr="00097B8B" w:rsidRDefault="003A236F"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3A236F">
        <w:rPr>
          <w:rFonts w:ascii="Times New Roman" w:eastAsia="Times New Roman" w:hAnsi="Times New Roman" w:cs="Times New Roman"/>
          <w:kern w:val="0"/>
          <w:lang w:eastAsia="ru-RU"/>
        </w:rPr>
        <w:t xml:space="preserve">4.5.1. </w:t>
      </w:r>
      <w:r w:rsidR="00985B72" w:rsidRPr="00097B8B">
        <w:rPr>
          <w:rFonts w:ascii="Times New Roman" w:eastAsia="Times New Roman" w:hAnsi="Times New Roman" w:cs="Times New Roman"/>
          <w:kern w:val="0"/>
          <w:lang w:eastAsia="ru-RU"/>
        </w:rPr>
        <w:t>Информация ограниченного доступа</w:t>
      </w:r>
      <w:r w:rsidR="00985B72" w:rsidRPr="00097B8B" w:rsidDel="00625E16">
        <w:rPr>
          <w:rFonts w:ascii="Times New Roman" w:eastAsia="Times New Roman" w:hAnsi="Times New Roman" w:cs="Times New Roman"/>
          <w:kern w:val="0"/>
          <w:lang w:eastAsia="ru-RU"/>
        </w:rPr>
        <w:t xml:space="preserve"> </w:t>
      </w:r>
      <w:r w:rsidR="00985B72" w:rsidRPr="00097B8B">
        <w:rPr>
          <w:rFonts w:ascii="Times New Roman" w:eastAsia="Times New Roman" w:hAnsi="Times New Roman" w:cs="Times New Roman"/>
          <w:kern w:val="0"/>
          <w:lang w:eastAsia="ru-RU"/>
        </w:rPr>
        <w:t>может быть раскрыта Принимающей стороной без согласия Раскрывающей стороны в следующих случаях:</w:t>
      </w:r>
    </w:p>
    <w:p w14:paraId="324424F7"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по запросу государственных органов, уполномоченным запрашивать такую информацию в соответствии с применимым законодательством, на основании должным образом оформленного запроса на предоставление указанной информации;</w:t>
      </w:r>
    </w:p>
    <w:p w14:paraId="7B4ADFCF"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по запросу судебных органов для целей защиты и исполнения прав по настоящему Соглашению и/или иным соглашениям, заключенным между Сторонами.</w:t>
      </w:r>
    </w:p>
    <w:p w14:paraId="0278FE5D" w14:textId="16EA9B08" w:rsidR="00985B72" w:rsidRPr="00097B8B" w:rsidRDefault="003A236F"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4.5.2</w:t>
      </w:r>
      <w:r w:rsidR="00985B72" w:rsidRPr="00097B8B">
        <w:rPr>
          <w:rFonts w:ascii="Times New Roman" w:eastAsia="Times New Roman" w:hAnsi="Times New Roman" w:cs="Times New Roman"/>
          <w:kern w:val="0"/>
          <w:lang w:eastAsia="ru-RU"/>
        </w:rPr>
        <w:t>. Если какая-либо из Сторон получит надлежащим образом выданное административное или судебное требование предоставить Информацию другой Стороны, получатель такого требования обязан незамедлительно уведомить вторую Сторону и предложить ей защитить свои интересы от такого требования.</w:t>
      </w:r>
    </w:p>
    <w:p w14:paraId="76C2FA7E" w14:textId="6AD77CF4" w:rsidR="00985B72" w:rsidRPr="00097B8B" w:rsidRDefault="003A236F"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4.5.3</w:t>
      </w:r>
      <w:r w:rsidR="00985B72" w:rsidRPr="00097B8B">
        <w:rPr>
          <w:rFonts w:ascii="Times New Roman" w:eastAsia="Times New Roman" w:hAnsi="Times New Roman" w:cs="Times New Roman"/>
          <w:kern w:val="0"/>
          <w:lang w:eastAsia="ru-RU"/>
        </w:rPr>
        <w:t>. В случае получения надлежаще оформленного мотивированного запроса уполномоченного государственного органа, на основании которого у Принимающей стороны возникнет обязанность раскрыть информацию ограниченного доступа</w:t>
      </w:r>
      <w:r w:rsidR="00985B72" w:rsidRPr="00097B8B" w:rsidDel="00625E16">
        <w:rPr>
          <w:rFonts w:ascii="Times New Roman" w:eastAsia="Times New Roman" w:hAnsi="Times New Roman" w:cs="Times New Roman"/>
          <w:kern w:val="0"/>
          <w:lang w:eastAsia="ru-RU"/>
        </w:rPr>
        <w:t xml:space="preserve"> </w:t>
      </w:r>
      <w:r w:rsidR="00985B72" w:rsidRPr="00097B8B">
        <w:rPr>
          <w:rFonts w:ascii="Times New Roman" w:eastAsia="Times New Roman" w:hAnsi="Times New Roman" w:cs="Times New Roman"/>
          <w:kern w:val="0"/>
          <w:lang w:eastAsia="ru-RU"/>
        </w:rPr>
        <w:t>без получения прямо выраженного письменного согласия Передающей стороны, Принимающая сторона обязуется раскрыть исключительно ту часть информации ограниченного доступа, раскрытие которой необходимо в силу законного требования государственного органа, в пределах, допустимых в соответствии с действующим законодательством Российской Федерации.</w:t>
      </w:r>
    </w:p>
    <w:p w14:paraId="3110A345" w14:textId="77777777" w:rsidR="00985B72" w:rsidRPr="00097B8B" w:rsidRDefault="00985B72" w:rsidP="00985B72">
      <w:pPr>
        <w:keepNext/>
        <w:keepLines/>
        <w:widowControl/>
        <w:suppressAutoHyphens w:val="0"/>
        <w:autoSpaceDN/>
        <w:spacing w:after="0" w:line="240" w:lineRule="auto"/>
        <w:textAlignment w:val="auto"/>
        <w:outlineLvl w:val="0"/>
        <w:rPr>
          <w:rFonts w:ascii="Times New Roman" w:eastAsia="Times New Roman" w:hAnsi="Times New Roman" w:cs="Times New Roman"/>
          <w:b/>
          <w:bCs/>
          <w:kern w:val="0"/>
          <w:lang w:eastAsia="ru-RU"/>
        </w:rPr>
      </w:pPr>
      <w:r w:rsidRPr="00097B8B">
        <w:rPr>
          <w:rFonts w:ascii="Times New Roman" w:eastAsia="Times New Roman" w:hAnsi="Times New Roman" w:cs="Times New Roman"/>
          <w:b/>
          <w:bCs/>
          <w:kern w:val="0"/>
          <w:lang w:eastAsia="ru-RU"/>
        </w:rPr>
        <w:t>Регулирование отношений, связанных с защитой служебной информации ограниченного распространения</w:t>
      </w:r>
    </w:p>
    <w:p w14:paraId="66546368"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xml:space="preserve">5.1. На материальные носители, содержащие служебную информацию ограниченного распространения, передаваемые одной Стороной другой Стороне, должна быть нанесена пометка «Для служебного пользования». Каждая Сторона считает полученную от другой Стороны или иной организации служебную информацию – информацией ограниченного распространения, если на носителях информации проставлена пометка </w:t>
      </w:r>
      <w:r w:rsidRPr="00097B8B">
        <w:rPr>
          <w:rFonts w:ascii="Times New Roman" w:eastAsia="Times New Roman" w:hAnsi="Times New Roman" w:cs="Times New Roman"/>
          <w:b/>
          <w:kern w:val="0"/>
          <w:lang w:eastAsia="ru-RU"/>
        </w:rPr>
        <w:t>«Для служебного пользования»</w:t>
      </w:r>
      <w:r w:rsidRPr="00097B8B">
        <w:rPr>
          <w:rFonts w:ascii="Times New Roman" w:eastAsia="Times New Roman" w:hAnsi="Times New Roman" w:cs="Times New Roman"/>
          <w:kern w:val="0"/>
          <w:lang w:eastAsia="ru-RU"/>
        </w:rPr>
        <w:t xml:space="preserve"> или, в случае если при устной передаче информации сделано соответствующее сообщение.</w:t>
      </w:r>
    </w:p>
    <w:p w14:paraId="4E7688B6"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5.2. Сторона, получившая служебную информацию ограниченного распространения от другой Стороны, обязуется:</w:t>
      </w:r>
    </w:p>
    <w:p w14:paraId="34679897"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5.2.1. Принять меры по охране ее конфиденциальности.</w:t>
      </w:r>
    </w:p>
    <w:p w14:paraId="0555B6F8"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5.2.2. Сообщать ее исключительно работникам из числа граждан Российской Федерации, принявших согласно п. 4.4 Соглашения обязательства о неразглашении информации ограниченного доступа (подписавших соглашение о неразглашении информации ограниченного доступа), которым она необходима для достижения целей, определяемых договорными отношениями Сторон.</w:t>
      </w:r>
    </w:p>
    <w:p w14:paraId="445900F7"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5.2.3. Не использовать ее полностью или частично в иных, не предусмотренных договорными отношениями, целях.</w:t>
      </w:r>
    </w:p>
    <w:p w14:paraId="2586D867"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5.2.4. Не передавать третьей стороне служебную информацию ограниченного распространения, без письменного разрешения обладателя данной информации. Стороны при передаче служебной информацию ограниченного распространения, третьей стороне должны убедиться, что последней приняты меры по охране её конфиденциальности не ниже мер, установленных настоящим Соглашением.</w:t>
      </w:r>
    </w:p>
    <w:p w14:paraId="4128A4A2"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5.2.5. Не разглашать ее и не способствовать прямо или косвенно ее разглашению третьим лицам, а также лицам, не указанным в п. 5.2.2. Соглашения.</w:t>
      </w:r>
    </w:p>
    <w:p w14:paraId="4F40C40D"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5.2.6. Не копировать и не вносить изменения в полученную служебную информацию ограниченного распространения без письменного разрешения Передающей стороны.</w:t>
      </w:r>
    </w:p>
    <w:p w14:paraId="02AE0177"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5.2.7. По окончании срока действия настоящего Соглашения обеспечить возврат служебной информации ограниченного распространения и зафиксированной на материальных носителях, Стороне, предоставившей указанную информацию.</w:t>
      </w:r>
    </w:p>
    <w:p w14:paraId="687AE46E"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5.3. В отношении информации с пометкой «Для служебного пользования» и ее материальных носителей (воспроизведений), переданных одной Стороной другой Стороне, действует режим служебной тайны.</w:t>
      </w:r>
    </w:p>
    <w:p w14:paraId="4D9A44A0"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5.4. Обязательства Сторон о неразглашении служебной информации ограниченного распространения, действуют в течение срока ее нахождения в режиме служебной тайны.</w:t>
      </w:r>
    </w:p>
    <w:p w14:paraId="324797DA"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5.5. Стороны обязуются не использовать для обработки и передачи служебной информации ограниченного распространения каналы связи, не соответствующие установленным требованиям по технической защите информации.</w:t>
      </w:r>
    </w:p>
    <w:p w14:paraId="7F9944FB"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5.6. В случае своей реорганизации Стороны примут меры по охране служебной информации ограниченного распространения не ниже мер, установленных настоящим Соглашением.</w:t>
      </w:r>
    </w:p>
    <w:p w14:paraId="35F859A1"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5.7. В случае ликвидации Стороны, она обязана в согласованный Сторонами срок до своей ликвидации обеспечить возврат служебной информации ограниченного распространения и зафиксированной на материальных носителях, Стороне, предоставившей указанную информацию.</w:t>
      </w:r>
    </w:p>
    <w:p w14:paraId="1393467D" w14:textId="77777777" w:rsidR="00985B72" w:rsidRPr="00097B8B" w:rsidRDefault="00985B72" w:rsidP="00985B72">
      <w:pPr>
        <w:keepNext/>
        <w:keepLines/>
        <w:widowControl/>
        <w:suppressAutoHyphens w:val="0"/>
        <w:autoSpaceDN/>
        <w:spacing w:after="0" w:line="240" w:lineRule="auto"/>
        <w:textAlignment w:val="auto"/>
        <w:outlineLvl w:val="0"/>
        <w:rPr>
          <w:rFonts w:ascii="Times New Roman" w:eastAsia="Times New Roman" w:hAnsi="Times New Roman" w:cs="Times New Roman"/>
          <w:b/>
          <w:bCs/>
          <w:kern w:val="0"/>
          <w:lang w:eastAsia="ru-RU"/>
        </w:rPr>
      </w:pPr>
      <w:r w:rsidRPr="00097B8B">
        <w:rPr>
          <w:rFonts w:ascii="Times New Roman" w:eastAsia="Times New Roman" w:hAnsi="Times New Roman" w:cs="Times New Roman"/>
          <w:b/>
          <w:bCs/>
          <w:kern w:val="0"/>
          <w:lang w:eastAsia="ru-RU"/>
        </w:rPr>
        <w:t>Передача информации ограниченного доступа</w:t>
      </w:r>
    </w:p>
    <w:p w14:paraId="1403EA73"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6.1. Передача информации ограниченного доступа осуществляется:</w:t>
      </w:r>
    </w:p>
    <w:p w14:paraId="75460ABA" w14:textId="77777777" w:rsidR="00985B72" w:rsidRPr="00097B8B" w:rsidRDefault="00985B72" w:rsidP="00985B72">
      <w:pPr>
        <w:widowControl/>
        <w:suppressAutoHyphens w:val="0"/>
        <w:autoSpaceDN/>
        <w:spacing w:after="0" w:line="240" w:lineRule="auto"/>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почтовыми отправлениями с уведомлением о вручении;</w:t>
      </w:r>
    </w:p>
    <w:p w14:paraId="1B167051" w14:textId="77777777" w:rsidR="00985B72" w:rsidRPr="00097B8B" w:rsidRDefault="00985B72" w:rsidP="00985B72">
      <w:pPr>
        <w:widowControl/>
        <w:suppressAutoHyphens w:val="0"/>
        <w:autoSpaceDN/>
        <w:spacing w:after="0" w:line="240" w:lineRule="auto"/>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нарочным;</w:t>
      </w:r>
    </w:p>
    <w:p w14:paraId="46DF98E2" w14:textId="77777777" w:rsidR="00985B72" w:rsidRPr="00097B8B" w:rsidRDefault="00985B72" w:rsidP="00985B72">
      <w:pPr>
        <w:widowControl/>
        <w:suppressAutoHyphens w:val="0"/>
        <w:autoSpaceDN/>
        <w:spacing w:after="0" w:line="240" w:lineRule="auto"/>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xml:space="preserve">- по средствам защищенного удаленного подключения с использованием </w:t>
      </w:r>
      <w:r w:rsidRPr="00097B8B">
        <w:rPr>
          <w:rFonts w:ascii="Times New Roman" w:eastAsia="Times New Roman" w:hAnsi="Times New Roman" w:cs="Times New Roman"/>
          <w:kern w:val="0"/>
          <w:lang w:val="en-US" w:eastAsia="ru-RU"/>
        </w:rPr>
        <w:t>ViPNet</w:t>
      </w:r>
      <w:r w:rsidRPr="00097B8B">
        <w:rPr>
          <w:rFonts w:ascii="Times New Roman" w:eastAsia="Times New Roman" w:hAnsi="Times New Roman" w:cs="Times New Roman"/>
          <w:kern w:val="0"/>
          <w:lang w:eastAsia="ru-RU"/>
        </w:rPr>
        <w:t xml:space="preserve"> </w:t>
      </w:r>
      <w:r w:rsidRPr="00097B8B">
        <w:rPr>
          <w:rFonts w:ascii="Times New Roman" w:eastAsia="Times New Roman" w:hAnsi="Times New Roman" w:cs="Times New Roman"/>
          <w:kern w:val="0"/>
          <w:lang w:val="en-US" w:eastAsia="ru-RU"/>
        </w:rPr>
        <w:t>Client</w:t>
      </w:r>
      <w:r w:rsidRPr="00097B8B">
        <w:rPr>
          <w:rFonts w:ascii="Times New Roman" w:eastAsia="Times New Roman" w:hAnsi="Times New Roman" w:cs="Times New Roman"/>
          <w:kern w:val="0"/>
          <w:lang w:eastAsia="ru-RU"/>
        </w:rPr>
        <w:t>;</w:t>
      </w:r>
    </w:p>
    <w:p w14:paraId="0AF8FE8E" w14:textId="77777777" w:rsidR="00985B72" w:rsidRPr="00097B8B" w:rsidRDefault="00985B72" w:rsidP="00985B72">
      <w:pPr>
        <w:widowControl/>
        <w:suppressAutoHyphens w:val="0"/>
        <w:autoSpaceDN/>
        <w:spacing w:after="0" w:line="240" w:lineRule="auto"/>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в устной форме.</w:t>
      </w:r>
    </w:p>
    <w:p w14:paraId="0D4A4902"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6.1.1. При передаче информации ограниченного доступа почтовыми отправлениями с уведомлением о вручении с вложением вышеуказанной Информации, зафиксированной на машинном и/или бумажном носителе, Передающая Сторона включает в почтовое отправление опись вложения, в которой указывается тип носителя и состав передаваемой информации ограниченного доступа. Если Принимающая Сторона не направит Передающей стороне уведомление об отсутствии в почтовом отправлении вложения или несоответствии вложения описи, Информация считается полученной почтовым отправлением с момента получения Передающей Стороной уведомления о вручении почтового отправления.</w:t>
      </w:r>
    </w:p>
    <w:p w14:paraId="75DF86C6"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6.1.2. При передаче информации ограниченного доступа на машинном и/ или бумажном носителе посредством почтового отправления, фельдъегерской связью, либо с нарочным, Передающая Сторона оформляет в своей части Акт приема-передачи по форме соответствующего приложения (Приложение №1) к Соглашению. Принимающая Сторона при получении информации ограниченного доступа заполняет и подписывает Акт приема-передачи в своей части и отправляет его Передающей Стороне (почтовым отправлением с уведомлением о вручении, либо с нарочным) не позднее 5 календарных дней с даты получения. В случае неполучения Передающей Стороной подписанного Акта приема-передачи от Принимающей Стороны в течение вышеуказанного срока, Акт считается подписанным Принимающей Стороной.</w:t>
      </w:r>
    </w:p>
    <w:p w14:paraId="1B424AD9"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6.1.3. При передаче информации ограниченного доступа в устной форме Передающая Сторона уведомляет Принимающую Сторону о том, что передаваемые в устной форме сведения и/или данные являются информацией ограниченного доступа. Передающая Сторона обеспечивает подготовку документа по переданной в устной форме информации ограниченного доступа в форме протокола совещания, переговоров, записи бесед, памятной записки и т.п., который подписывают обе Стороны. Передающая Сторона устанавливает в отношении данного документа требование об отнесении сведений к информации ограниченного доступа и осуществляет передачу документа в кратчайшие сроки Принимающей Стороне. Информация ограниченного доступа считается полученной с момента передачи ее в устной форме (при условии наличия подписанного с двустороннего подтверждения получения информации в устной форме).</w:t>
      </w:r>
    </w:p>
    <w:p w14:paraId="593E367B"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6.2. Передача информации ограниченного доступа по открытым каналам телефонной, телеграфной и факсимильной связи, а также с использованием сети Интернет без соответствующих средств защиты (</w:t>
      </w:r>
      <w:r w:rsidRPr="00097B8B">
        <w:rPr>
          <w:rFonts w:ascii="Times New Roman" w:eastAsia="Times New Roman" w:hAnsi="Times New Roman" w:cs="Times New Roman"/>
          <w:kern w:val="0"/>
          <w:lang w:val="en-US" w:eastAsia="ru-RU"/>
        </w:rPr>
        <w:t>ViPNet</w:t>
      </w:r>
      <w:r w:rsidRPr="00097B8B">
        <w:rPr>
          <w:rFonts w:ascii="Times New Roman" w:eastAsia="Times New Roman" w:hAnsi="Times New Roman" w:cs="Times New Roman"/>
          <w:kern w:val="0"/>
          <w:lang w:eastAsia="ru-RU"/>
        </w:rPr>
        <w:t xml:space="preserve"> </w:t>
      </w:r>
      <w:r w:rsidRPr="00097B8B">
        <w:rPr>
          <w:rFonts w:ascii="Times New Roman" w:eastAsia="Times New Roman" w:hAnsi="Times New Roman" w:cs="Times New Roman"/>
          <w:kern w:val="0"/>
          <w:lang w:val="en-US" w:eastAsia="ru-RU"/>
        </w:rPr>
        <w:t>Client</w:t>
      </w:r>
      <w:r w:rsidRPr="00097B8B">
        <w:rPr>
          <w:rFonts w:ascii="Times New Roman" w:eastAsia="Times New Roman" w:hAnsi="Times New Roman" w:cs="Times New Roman"/>
          <w:kern w:val="0"/>
          <w:lang w:eastAsia="ru-RU"/>
        </w:rPr>
        <w:t>) в соответствии с действующим законодательством, запрещена.</w:t>
      </w:r>
    </w:p>
    <w:p w14:paraId="42BCE9BF"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xml:space="preserve">6.3. Раскрытие и/или передача информации ограниченного доступа в соответствии с Соглашением </w:t>
      </w:r>
      <w:r w:rsidRPr="00097B8B">
        <w:rPr>
          <w:rFonts w:ascii="Times New Roman" w:eastAsia="Times New Roman" w:hAnsi="Times New Roman" w:cs="Times New Roman"/>
          <w:b/>
          <w:kern w:val="0"/>
          <w:lang w:eastAsia="ru-RU"/>
        </w:rPr>
        <w:t>не означает</w:t>
      </w:r>
      <w:r w:rsidRPr="00097B8B">
        <w:rPr>
          <w:rFonts w:ascii="Times New Roman" w:eastAsia="Times New Roman" w:hAnsi="Times New Roman" w:cs="Times New Roman"/>
          <w:kern w:val="0"/>
          <w:lang w:eastAsia="ru-RU"/>
        </w:rPr>
        <w:t xml:space="preserve"> предоставление Принимающей Стороне каких-либо прав (полностью или в их части) в отношении раскрытой/переданной информации ограниченного доступа, в том числе, прав на изобретения, открытия в ноу-хау, авторских прав, прав на товарные знаки, словесные обозначения торговые и технологические секреты, принадлежащие Передающей Стороне.</w:t>
      </w:r>
    </w:p>
    <w:p w14:paraId="64600ECA"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6.4. Относительно любого обмена информации ограниченного доступа, который может происходить между Сторонами в рамках Соглашения, Сторонами принято и согласовано, что нижеперечисленные сотрудники каждой из Сторон являются уполномоченными лицами, которым разрешено принимать и/или передавать информацию ограниченного доступа от имени соответствующей Стороны:</w:t>
      </w:r>
    </w:p>
    <w:p w14:paraId="54244362" w14:textId="77777777" w:rsidR="00985B72" w:rsidRPr="00097B8B" w:rsidRDefault="00985B72" w:rsidP="00985B72">
      <w:pPr>
        <w:widowControl/>
        <w:suppressAutoHyphens w:val="0"/>
        <w:autoSpaceDN/>
        <w:spacing w:after="0" w:line="240" w:lineRule="auto"/>
        <w:jc w:val="both"/>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b/>
          <w:kern w:val="0"/>
          <w:lang w:eastAsia="ru-RU"/>
        </w:rPr>
        <w:t>От имени организации _____________________</w:t>
      </w:r>
    </w:p>
    <w:p w14:paraId="0E39E4F1"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ФИО, электронная почта</w:t>
      </w:r>
    </w:p>
    <w:p w14:paraId="5E1098F6" w14:textId="77777777" w:rsidR="00985B72" w:rsidRPr="00097B8B" w:rsidRDefault="00985B72" w:rsidP="00985B72">
      <w:pPr>
        <w:widowControl/>
        <w:suppressAutoHyphens w:val="0"/>
        <w:autoSpaceDN/>
        <w:spacing w:after="0" w:line="240" w:lineRule="auto"/>
        <w:jc w:val="both"/>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b/>
          <w:kern w:val="0"/>
          <w:lang w:eastAsia="ru-RU"/>
        </w:rPr>
        <w:t xml:space="preserve">От имени организации </w:t>
      </w:r>
      <w:r w:rsidRPr="00097B8B">
        <w:rPr>
          <w:rFonts w:ascii="Times New Roman" w:eastAsia="Times New Roman" w:hAnsi="Times New Roman" w:cs="Times New Roman"/>
          <w:b/>
          <w:i/>
          <w:kern w:val="0"/>
          <w:lang w:eastAsia="ru-RU"/>
        </w:rPr>
        <w:t>_____________________:</w:t>
      </w:r>
    </w:p>
    <w:p w14:paraId="3DC90409" w14:textId="77777777" w:rsidR="00985B72"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ФИО, электронная почта</w:t>
      </w:r>
    </w:p>
    <w:p w14:paraId="63ACB1F9" w14:textId="77777777" w:rsidR="008152A6" w:rsidRPr="00097B8B" w:rsidRDefault="00985B72" w:rsidP="00985B72">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6.5. Вся корреспонденция и переписка между Сторонами в соответствии с Соглашением, либо в связи с ним, а также все сопутствующие документы, в том числе Акты приема-передачи, направляемые Сторонами друг другу, должны быть совершены в письменной форме и переданы почтовым отправлением с уведомлением о вручении, либо доставлены нарочным по следующим адресам:</w:t>
      </w:r>
    </w:p>
    <w:p w14:paraId="73347C17" w14:textId="77777777" w:rsidR="008152A6" w:rsidRPr="00097B8B" w:rsidRDefault="008152A6" w:rsidP="008152A6">
      <w:pPr>
        <w:widowControl/>
        <w:suppressAutoHyphens w:val="0"/>
        <w:autoSpaceDN/>
        <w:spacing w:after="0" w:line="240" w:lineRule="auto"/>
        <w:jc w:val="both"/>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b/>
          <w:kern w:val="0"/>
          <w:lang w:eastAsia="ru-RU"/>
        </w:rPr>
        <w:t>ГКУ «Сахдормониторинг»</w:t>
      </w:r>
    </w:p>
    <w:p w14:paraId="3F896801" w14:textId="77777777" w:rsidR="008152A6" w:rsidRPr="00097B8B" w:rsidRDefault="008152A6" w:rsidP="008152A6">
      <w:pPr>
        <w:widowControl/>
        <w:suppressAutoHyphens w:val="0"/>
        <w:autoSpaceDN/>
        <w:spacing w:after="0" w:line="240" w:lineRule="auto"/>
        <w:jc w:val="both"/>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b/>
          <w:kern w:val="0"/>
          <w:lang w:eastAsia="ru-RU"/>
        </w:rPr>
        <w:t xml:space="preserve">Место нахождения: </w:t>
      </w:r>
    </w:p>
    <w:p w14:paraId="1567CCB3" w14:textId="6F500467" w:rsidR="008152A6" w:rsidRPr="00097B8B" w:rsidRDefault="008152A6" w:rsidP="008152A6">
      <w:pPr>
        <w:widowControl/>
        <w:suppressAutoHyphens w:val="0"/>
        <w:autoSpaceDN/>
        <w:spacing w:after="0" w:line="240" w:lineRule="auto"/>
        <w:jc w:val="both"/>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b/>
          <w:kern w:val="0"/>
          <w:lang w:eastAsia="ru-RU"/>
        </w:rPr>
        <w:t>693020, Сахалинска область, г. Южно-Сахалинск, ул. Сахалинска</w:t>
      </w:r>
      <w:r w:rsidR="004E268A">
        <w:rPr>
          <w:rFonts w:ascii="Times New Roman" w:eastAsia="Times New Roman" w:hAnsi="Times New Roman" w:cs="Times New Roman"/>
          <w:b/>
          <w:kern w:val="0"/>
          <w:lang w:eastAsia="ru-RU"/>
        </w:rPr>
        <w:t>я</w:t>
      </w:r>
      <w:r w:rsidRPr="00097B8B">
        <w:rPr>
          <w:rFonts w:ascii="Times New Roman" w:eastAsia="Times New Roman" w:hAnsi="Times New Roman" w:cs="Times New Roman"/>
          <w:b/>
          <w:kern w:val="0"/>
          <w:lang w:eastAsia="ru-RU"/>
        </w:rPr>
        <w:t>, д. 48</w:t>
      </w:r>
    </w:p>
    <w:p w14:paraId="4A24BCCD" w14:textId="77777777" w:rsidR="008152A6" w:rsidRPr="00097B8B" w:rsidRDefault="008152A6" w:rsidP="008152A6">
      <w:pPr>
        <w:widowControl/>
        <w:suppressAutoHyphens w:val="0"/>
        <w:autoSpaceDN/>
        <w:spacing w:after="0" w:line="240" w:lineRule="auto"/>
        <w:jc w:val="both"/>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b/>
          <w:kern w:val="0"/>
          <w:lang w:eastAsia="ru-RU"/>
        </w:rPr>
        <w:t>ИНН: 6501281755</w:t>
      </w:r>
    </w:p>
    <w:p w14:paraId="7E6BF323" w14:textId="77777777" w:rsidR="008152A6" w:rsidRPr="00097B8B" w:rsidRDefault="008152A6" w:rsidP="008152A6">
      <w:pPr>
        <w:widowControl/>
        <w:suppressAutoHyphens w:val="0"/>
        <w:autoSpaceDN/>
        <w:spacing w:after="0" w:line="240" w:lineRule="auto"/>
        <w:jc w:val="both"/>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b/>
          <w:kern w:val="0"/>
          <w:lang w:eastAsia="ru-RU"/>
        </w:rPr>
        <w:t>КПП: 650101001</w:t>
      </w:r>
    </w:p>
    <w:p w14:paraId="0E5B90C9" w14:textId="77777777" w:rsidR="008152A6" w:rsidRPr="00097B8B" w:rsidRDefault="008152A6" w:rsidP="008152A6">
      <w:pPr>
        <w:widowControl/>
        <w:suppressAutoHyphens w:val="0"/>
        <w:autoSpaceDN/>
        <w:spacing w:after="0" w:line="240" w:lineRule="auto"/>
        <w:jc w:val="both"/>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b/>
          <w:kern w:val="0"/>
          <w:lang w:eastAsia="ru-RU"/>
        </w:rPr>
        <w:t xml:space="preserve">Адрес электронной почты: </w:t>
      </w:r>
      <w:r w:rsidRPr="00097B8B">
        <w:rPr>
          <w:rFonts w:ascii="Times New Roman" w:eastAsia="Times New Roman" w:hAnsi="Times New Roman" w:cs="Times New Roman"/>
          <w:b/>
          <w:kern w:val="0"/>
          <w:lang w:val="en-US" w:eastAsia="ru-RU"/>
        </w:rPr>
        <w:t>cdm</w:t>
      </w:r>
      <w:r w:rsidRPr="00097B8B">
        <w:rPr>
          <w:rFonts w:ascii="Times New Roman" w:eastAsia="Times New Roman" w:hAnsi="Times New Roman" w:cs="Times New Roman"/>
          <w:b/>
          <w:kern w:val="0"/>
          <w:lang w:eastAsia="ru-RU"/>
        </w:rPr>
        <w:t>@</w:t>
      </w:r>
      <w:r w:rsidRPr="00097B8B">
        <w:rPr>
          <w:rFonts w:ascii="Times New Roman" w:eastAsia="Times New Roman" w:hAnsi="Times New Roman" w:cs="Times New Roman"/>
          <w:b/>
          <w:kern w:val="0"/>
          <w:lang w:val="en-US" w:eastAsia="ru-RU"/>
        </w:rPr>
        <w:t>sakhalin</w:t>
      </w:r>
      <w:r w:rsidRPr="00097B8B">
        <w:rPr>
          <w:rFonts w:ascii="Times New Roman" w:eastAsia="Times New Roman" w:hAnsi="Times New Roman" w:cs="Times New Roman"/>
          <w:b/>
          <w:kern w:val="0"/>
          <w:lang w:eastAsia="ru-RU"/>
        </w:rPr>
        <w:t>.</w:t>
      </w:r>
      <w:r w:rsidRPr="00097B8B">
        <w:rPr>
          <w:rFonts w:ascii="Times New Roman" w:eastAsia="Times New Roman" w:hAnsi="Times New Roman" w:cs="Times New Roman"/>
          <w:b/>
          <w:kern w:val="0"/>
          <w:lang w:val="en-US" w:eastAsia="ru-RU"/>
        </w:rPr>
        <w:t>gov</w:t>
      </w:r>
      <w:r w:rsidRPr="00097B8B">
        <w:rPr>
          <w:rFonts w:ascii="Times New Roman" w:eastAsia="Times New Roman" w:hAnsi="Times New Roman" w:cs="Times New Roman"/>
          <w:b/>
          <w:kern w:val="0"/>
          <w:lang w:eastAsia="ru-RU"/>
        </w:rPr>
        <w:t>.</w:t>
      </w:r>
      <w:r w:rsidRPr="00097B8B">
        <w:rPr>
          <w:rFonts w:ascii="Times New Roman" w:eastAsia="Times New Roman" w:hAnsi="Times New Roman" w:cs="Times New Roman"/>
          <w:b/>
          <w:kern w:val="0"/>
          <w:lang w:val="en-US" w:eastAsia="ru-RU"/>
        </w:rPr>
        <w:t>ru</w:t>
      </w:r>
    </w:p>
    <w:p w14:paraId="69CE274A" w14:textId="77777777" w:rsidR="008152A6" w:rsidRPr="00097B8B" w:rsidRDefault="008152A6" w:rsidP="008152A6">
      <w:pPr>
        <w:widowControl/>
        <w:suppressAutoHyphens w:val="0"/>
        <w:autoSpaceDN/>
        <w:spacing w:after="0" w:line="240" w:lineRule="auto"/>
        <w:jc w:val="both"/>
        <w:textAlignment w:val="auto"/>
        <w:rPr>
          <w:rFonts w:ascii="Times New Roman" w:eastAsia="Times New Roman" w:hAnsi="Times New Roman" w:cs="Times New Roman"/>
          <w:b/>
          <w:kern w:val="0"/>
          <w:lang w:eastAsia="ru-RU"/>
        </w:rPr>
      </w:pPr>
    </w:p>
    <w:p w14:paraId="24C62B89" w14:textId="77777777" w:rsidR="008152A6" w:rsidRPr="00097B8B" w:rsidRDefault="008152A6" w:rsidP="008152A6">
      <w:pPr>
        <w:widowControl/>
        <w:suppressAutoHyphens w:val="0"/>
        <w:autoSpaceDN/>
        <w:spacing w:after="0" w:line="240" w:lineRule="auto"/>
        <w:jc w:val="both"/>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b/>
          <w:kern w:val="0"/>
          <w:lang w:eastAsia="ru-RU"/>
        </w:rPr>
        <w:t>Исполнитель:</w:t>
      </w:r>
      <w:r w:rsidR="00C861CB" w:rsidRPr="00097B8B">
        <w:rPr>
          <w:rFonts w:ascii="Times New Roman" w:eastAsia="Times New Roman" w:hAnsi="Times New Roman" w:cs="Times New Roman"/>
          <w:b/>
          <w:kern w:val="0"/>
          <w:lang w:eastAsia="ru-RU"/>
        </w:rPr>
        <w:t xml:space="preserve"> </w:t>
      </w:r>
    </w:p>
    <w:p w14:paraId="6180DE97" w14:textId="77777777" w:rsidR="008152A6" w:rsidRPr="00097B8B" w:rsidRDefault="008152A6" w:rsidP="008152A6">
      <w:pPr>
        <w:widowControl/>
        <w:suppressAutoHyphens w:val="0"/>
        <w:autoSpaceDN/>
        <w:spacing w:after="0" w:line="240" w:lineRule="auto"/>
        <w:jc w:val="both"/>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b/>
          <w:kern w:val="0"/>
          <w:lang w:eastAsia="ru-RU"/>
        </w:rPr>
        <w:t>Место нахождения:</w:t>
      </w:r>
      <w:r w:rsidR="00C861CB" w:rsidRPr="00097B8B">
        <w:rPr>
          <w:rFonts w:ascii="Times New Roman" w:eastAsia="Times New Roman" w:hAnsi="Times New Roman" w:cs="Times New Roman"/>
          <w:b/>
          <w:kern w:val="0"/>
          <w:lang w:eastAsia="ru-RU"/>
        </w:rPr>
        <w:t xml:space="preserve"> </w:t>
      </w:r>
    </w:p>
    <w:p w14:paraId="27E82D0F" w14:textId="77777777" w:rsidR="008152A6" w:rsidRPr="00097B8B" w:rsidRDefault="008152A6" w:rsidP="008152A6">
      <w:pPr>
        <w:widowControl/>
        <w:suppressAutoHyphens w:val="0"/>
        <w:autoSpaceDN/>
        <w:spacing w:after="0" w:line="240" w:lineRule="auto"/>
        <w:jc w:val="both"/>
        <w:textAlignment w:val="auto"/>
        <w:rPr>
          <w:rFonts w:ascii="Times New Roman" w:hAnsi="Times New Roman" w:cs="Times New Roman"/>
          <w:b/>
          <w:shd w:val="clear" w:color="auto" w:fill="FFFFFF"/>
        </w:rPr>
      </w:pPr>
      <w:r w:rsidRPr="00097B8B">
        <w:rPr>
          <w:rFonts w:ascii="Times New Roman" w:eastAsia="Times New Roman" w:hAnsi="Times New Roman" w:cs="Times New Roman"/>
          <w:b/>
          <w:kern w:val="0"/>
          <w:lang w:eastAsia="ru-RU"/>
        </w:rPr>
        <w:t xml:space="preserve">ИНН: </w:t>
      </w:r>
    </w:p>
    <w:p w14:paraId="11156900" w14:textId="77777777" w:rsidR="008152A6" w:rsidRPr="00097B8B" w:rsidRDefault="008152A6" w:rsidP="008152A6">
      <w:pPr>
        <w:widowControl/>
        <w:suppressAutoHyphens w:val="0"/>
        <w:autoSpaceDN/>
        <w:spacing w:after="0" w:line="240" w:lineRule="auto"/>
        <w:jc w:val="both"/>
        <w:textAlignment w:val="auto"/>
        <w:rPr>
          <w:rFonts w:ascii="Times New Roman" w:hAnsi="Times New Roman" w:cs="Times New Roman"/>
          <w:b/>
          <w:shd w:val="clear" w:color="auto" w:fill="FFFFFF"/>
        </w:rPr>
      </w:pPr>
      <w:r w:rsidRPr="00097B8B">
        <w:rPr>
          <w:rFonts w:ascii="Times New Roman" w:eastAsia="Times New Roman" w:hAnsi="Times New Roman" w:cs="Times New Roman"/>
          <w:b/>
          <w:kern w:val="0"/>
          <w:lang w:eastAsia="ru-RU"/>
        </w:rPr>
        <w:t xml:space="preserve">КПП: </w:t>
      </w:r>
    </w:p>
    <w:p w14:paraId="7D69E296" w14:textId="77777777" w:rsidR="008152A6" w:rsidRPr="00097B8B" w:rsidRDefault="008152A6" w:rsidP="008152A6">
      <w:pPr>
        <w:widowControl/>
        <w:suppressAutoHyphens w:val="0"/>
        <w:autoSpaceDN/>
        <w:spacing w:after="0" w:line="240" w:lineRule="auto"/>
        <w:jc w:val="both"/>
        <w:textAlignment w:val="auto"/>
        <w:rPr>
          <w:rFonts w:ascii="Times New Roman" w:hAnsi="Times New Roman" w:cs="Times New Roman"/>
          <w:b/>
          <w:shd w:val="clear" w:color="auto" w:fill="FFFFFF"/>
        </w:rPr>
      </w:pPr>
      <w:r w:rsidRPr="00097B8B">
        <w:rPr>
          <w:rFonts w:ascii="Times New Roman" w:hAnsi="Times New Roman" w:cs="Times New Roman"/>
          <w:b/>
          <w:shd w:val="clear" w:color="auto" w:fill="FFFFFF"/>
        </w:rPr>
        <w:t xml:space="preserve">Адрес электронной почты: </w:t>
      </w:r>
    </w:p>
    <w:p w14:paraId="6226A088" w14:textId="77777777" w:rsidR="008152A6" w:rsidRPr="00097B8B" w:rsidRDefault="008152A6" w:rsidP="008152A6">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6.6. При передаче информации ограниченного доступа, не относящейся к служебной информации ограниченного распространения, Предающая сторона обязана осуществить её классификацию в соответствии с Указом Президента РФ от 06.03.1997 № 188 (ред. от 13.07.2015) «Об утверждении Перечня сведений конфиденциального характера» и сообщить Принимающей стороне особенности правовой охраны данной такой информации.</w:t>
      </w:r>
    </w:p>
    <w:p w14:paraId="7EE96DF9" w14:textId="77777777" w:rsidR="008152A6" w:rsidRPr="00097B8B" w:rsidRDefault="008152A6" w:rsidP="008152A6">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xml:space="preserve">6.7. При передаче </w:t>
      </w:r>
      <w:r w:rsidRPr="00097B8B">
        <w:rPr>
          <w:rFonts w:ascii="Times New Roman" w:eastAsia="Times New Roman" w:hAnsi="Times New Roman" w:cs="Times New Roman"/>
          <w:b/>
          <w:kern w:val="0"/>
          <w:lang w:eastAsia="ru-RU"/>
        </w:rPr>
        <w:t>персональных данных</w:t>
      </w:r>
      <w:r w:rsidRPr="00097B8B">
        <w:rPr>
          <w:rFonts w:ascii="Times New Roman" w:eastAsia="Times New Roman" w:hAnsi="Times New Roman" w:cs="Times New Roman"/>
          <w:kern w:val="0"/>
          <w:lang w:eastAsia="ru-RU"/>
        </w:rPr>
        <w:t xml:space="preserve"> Передающая сторона обязана осуществить такую передачу с оформлением поручения на обработку персональных данных в соответствии с требованиями части 3 статьи 6 Федерального закона от 27.07.2006 № 152-ФЗ (ред. от 30.12.2020) «О персональных данных».</w:t>
      </w:r>
    </w:p>
    <w:p w14:paraId="5C2CF13A" w14:textId="77777777" w:rsidR="008152A6" w:rsidRPr="00097B8B" w:rsidRDefault="008152A6" w:rsidP="008152A6">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6.8. Риски ненадлежащего оформления Информации, в соответствии с требованиями настоящего раздела Соглашения, несет Передающая сторона.</w:t>
      </w:r>
    </w:p>
    <w:p w14:paraId="432F1D01" w14:textId="77777777" w:rsidR="008152A6" w:rsidRPr="00097B8B" w:rsidRDefault="008152A6" w:rsidP="008152A6">
      <w:pPr>
        <w:keepNext/>
        <w:keepLines/>
        <w:widowControl/>
        <w:suppressAutoHyphens w:val="0"/>
        <w:autoSpaceDN/>
        <w:spacing w:after="0" w:line="240" w:lineRule="auto"/>
        <w:textAlignment w:val="auto"/>
        <w:outlineLvl w:val="0"/>
        <w:rPr>
          <w:rFonts w:ascii="Times New Roman" w:eastAsia="Times New Roman" w:hAnsi="Times New Roman" w:cs="Times New Roman"/>
          <w:b/>
          <w:bCs/>
          <w:kern w:val="0"/>
          <w:lang w:eastAsia="ru-RU"/>
        </w:rPr>
      </w:pPr>
      <w:r w:rsidRPr="00097B8B">
        <w:rPr>
          <w:rFonts w:ascii="Times New Roman" w:eastAsia="Times New Roman" w:hAnsi="Times New Roman" w:cs="Times New Roman"/>
          <w:b/>
          <w:bCs/>
          <w:kern w:val="0"/>
          <w:lang w:eastAsia="ru-RU"/>
        </w:rPr>
        <w:t>Разглашение информации:</w:t>
      </w:r>
    </w:p>
    <w:p w14:paraId="01788E87" w14:textId="77777777" w:rsidR="008152A6" w:rsidRPr="00097B8B" w:rsidRDefault="008152A6" w:rsidP="008152A6">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7.1. Под разглашением информации ограниченного доступа понимается действие или бездействие, в результате которого информация ограниченного доступа в любой возможной форме (устной, письменной, иной форме, в том числе с использованием технических средств) становится известной третьим лицам без согласия обладателя такой информации, либо вопреки трудовому или гражданско-правовому договору.</w:t>
      </w:r>
    </w:p>
    <w:p w14:paraId="09007862" w14:textId="77777777" w:rsidR="008152A6" w:rsidRPr="00097B8B" w:rsidRDefault="008152A6" w:rsidP="008152A6">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7.2. При утрате, разглашении или подозрении на разглашение информации ограниченного доступа, Стороны обязуются незамедлительно информировать друг друга и принять все необходимые меры по предотвращению дальнейшего разглашения ограниченного доступа, а также выявлению причинённого ущерба или иных отрицательных последствий, вызванных ее утратой или разглашением.</w:t>
      </w:r>
    </w:p>
    <w:p w14:paraId="721708F0" w14:textId="77777777" w:rsidR="008152A6" w:rsidRPr="00097B8B" w:rsidRDefault="008152A6" w:rsidP="008152A6">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7.3. Принимающая Сторона не несет никаких обязательств или ограничений относительно любой Информации в случае, когда может доказать, что:</w:t>
      </w:r>
    </w:p>
    <w:p w14:paraId="78BED383" w14:textId="77777777" w:rsidR="008152A6" w:rsidRPr="00097B8B" w:rsidRDefault="008152A6" w:rsidP="008152A6">
      <w:pPr>
        <w:widowControl/>
        <w:suppressAutoHyphens w:val="0"/>
        <w:autoSpaceDN/>
        <w:spacing w:after="0" w:line="240" w:lineRule="auto"/>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информация ограниченного доступа стала общественным достоянием до ее раскрытия Принимающей Стороной;</w:t>
      </w:r>
    </w:p>
    <w:p w14:paraId="4BC5359C" w14:textId="77777777" w:rsidR="008152A6" w:rsidRPr="00097B8B" w:rsidRDefault="008152A6" w:rsidP="008152A6">
      <w:pPr>
        <w:widowControl/>
        <w:suppressAutoHyphens w:val="0"/>
        <w:autoSpaceDN/>
        <w:spacing w:after="0" w:line="240" w:lineRule="auto"/>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информация ограниченного доступа была передана с нарушением требований раздела 5 и 6 настоящего Соглашения.</w:t>
      </w:r>
    </w:p>
    <w:p w14:paraId="67A68699" w14:textId="77777777" w:rsidR="008152A6" w:rsidRPr="00097B8B" w:rsidRDefault="008152A6" w:rsidP="008152A6">
      <w:pPr>
        <w:widowControl/>
        <w:suppressAutoHyphens w:val="0"/>
        <w:autoSpaceDN/>
        <w:spacing w:after="0" w:line="240" w:lineRule="auto"/>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информация ограниченного доступа в течение действия Соглашения или до истечения, указанного в п.9.1 Соглашения срока, стала общеизвестной и публичной иначе, чем в результате нарушения Соглашения;</w:t>
      </w:r>
    </w:p>
    <w:p w14:paraId="7A868F1E" w14:textId="77777777" w:rsidR="008152A6" w:rsidRPr="00097B8B" w:rsidRDefault="008152A6" w:rsidP="008152A6">
      <w:pPr>
        <w:widowControl/>
        <w:suppressAutoHyphens w:val="0"/>
        <w:autoSpaceDN/>
        <w:spacing w:after="0" w:line="240" w:lineRule="auto"/>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информация ограниченного доступа уже была известна Принимающей Стороне, о чем свидетельствует соответствующий письменный документ в архиве Принимающей Стороны;</w:t>
      </w:r>
    </w:p>
    <w:p w14:paraId="172D758D" w14:textId="77777777" w:rsidR="008152A6" w:rsidRPr="00097B8B" w:rsidRDefault="008152A6" w:rsidP="008152A6">
      <w:pPr>
        <w:widowControl/>
        <w:suppressAutoHyphens w:val="0"/>
        <w:autoSpaceDN/>
        <w:spacing w:after="0" w:line="240" w:lineRule="auto"/>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информация ограниченного доступа была независимо добросовестно разработана сотрудниками Принимающей Стороны, не имевшими доступа к такой Информации;</w:t>
      </w:r>
    </w:p>
    <w:p w14:paraId="46035B3E" w14:textId="77777777" w:rsidR="008152A6" w:rsidRPr="00097B8B" w:rsidRDefault="008152A6" w:rsidP="008152A6">
      <w:pPr>
        <w:widowControl/>
        <w:suppressAutoHyphens w:val="0"/>
        <w:autoSpaceDN/>
        <w:spacing w:after="0" w:line="240" w:lineRule="auto"/>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информация ограниченного доступа одобрена для раскрытия третьим лицам посредством ясно выраженного письменного разрешения Передающей Стороны.</w:t>
      </w:r>
    </w:p>
    <w:p w14:paraId="09D03C22" w14:textId="77777777" w:rsidR="008152A6" w:rsidRPr="00097B8B" w:rsidRDefault="008152A6" w:rsidP="008152A6">
      <w:pPr>
        <w:keepNext/>
        <w:keepLines/>
        <w:widowControl/>
        <w:suppressAutoHyphens w:val="0"/>
        <w:autoSpaceDN/>
        <w:spacing w:after="0" w:line="240" w:lineRule="auto"/>
        <w:textAlignment w:val="auto"/>
        <w:outlineLvl w:val="0"/>
        <w:rPr>
          <w:rFonts w:ascii="Times New Roman" w:eastAsia="Times New Roman" w:hAnsi="Times New Roman" w:cs="Times New Roman"/>
          <w:b/>
          <w:bCs/>
          <w:kern w:val="0"/>
          <w:lang w:eastAsia="ru-RU"/>
        </w:rPr>
      </w:pPr>
      <w:r w:rsidRPr="00097B8B">
        <w:rPr>
          <w:rFonts w:ascii="Times New Roman" w:eastAsia="Times New Roman" w:hAnsi="Times New Roman" w:cs="Times New Roman"/>
          <w:b/>
          <w:bCs/>
          <w:kern w:val="0"/>
          <w:lang w:eastAsia="ru-RU"/>
        </w:rPr>
        <w:t>Ответственность:</w:t>
      </w:r>
    </w:p>
    <w:p w14:paraId="149F9954" w14:textId="77777777" w:rsidR="008152A6" w:rsidRPr="00097B8B" w:rsidRDefault="008152A6" w:rsidP="008152A6">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8.1. Принимающая Сторона, допустившая разглашение Информации, при условии предоставления Передающей Стороной доказательств вины Принимающей Стороны, обязана компенсировать в полном объеме весь действительный ущерб, причиненный Передающей Стороне таким разглашением.</w:t>
      </w:r>
    </w:p>
    <w:p w14:paraId="49C9EF1A" w14:textId="77777777" w:rsidR="008152A6" w:rsidRPr="00097B8B" w:rsidRDefault="008152A6" w:rsidP="008152A6">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8.1.1. Принимающая Сторона несет ответственность в соответствии с действующим законодательством Российской Федерации за разглашение информации ограниченного доступа, то есть за свои действия или бездействие, в результате которых информация ограниченного доступа</w:t>
      </w:r>
      <w:r w:rsidRPr="00097B8B" w:rsidDel="00625E16">
        <w:rPr>
          <w:rFonts w:ascii="Times New Roman" w:eastAsia="Times New Roman" w:hAnsi="Times New Roman" w:cs="Times New Roman"/>
          <w:kern w:val="0"/>
          <w:lang w:eastAsia="ru-RU"/>
        </w:rPr>
        <w:t xml:space="preserve"> </w:t>
      </w:r>
      <w:r w:rsidRPr="00097B8B">
        <w:rPr>
          <w:rFonts w:ascii="Times New Roman" w:eastAsia="Times New Roman" w:hAnsi="Times New Roman" w:cs="Times New Roman"/>
          <w:kern w:val="0"/>
          <w:lang w:eastAsia="ru-RU"/>
        </w:rPr>
        <w:t>становится известной Третьим лицам в нарушение условий настоящего Соглашения. Ответственность Принимающей стороны ограничивается размером реального документально подтвержденного ущерба, понесенного Передающей стороной в результате виновных действий Принимающей стороны.</w:t>
      </w:r>
    </w:p>
    <w:p w14:paraId="62E68C23" w14:textId="77777777" w:rsidR="008152A6" w:rsidRPr="00097B8B" w:rsidRDefault="008152A6" w:rsidP="008152A6">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8.2. Все разногласия и споры, возникающие при исполнении Соглашения или в связи с ним, Стороны будут решать путем проведения переговоров. В случае не достижения согласия, споры будут передаваться на рассмотрение в Арбитражный суд г. Южно-Сахалинска.</w:t>
      </w:r>
    </w:p>
    <w:p w14:paraId="419B16CC" w14:textId="77777777" w:rsidR="008152A6" w:rsidRPr="005D705E" w:rsidRDefault="008152A6" w:rsidP="008152A6">
      <w:pPr>
        <w:keepNext/>
        <w:keepLines/>
        <w:widowControl/>
        <w:suppressAutoHyphens w:val="0"/>
        <w:autoSpaceDN/>
        <w:spacing w:after="0" w:line="240" w:lineRule="auto"/>
        <w:textAlignment w:val="auto"/>
        <w:outlineLvl w:val="0"/>
        <w:rPr>
          <w:rFonts w:ascii="Times New Roman" w:eastAsia="Times New Roman" w:hAnsi="Times New Roman" w:cs="Times New Roman"/>
          <w:b/>
          <w:bCs/>
          <w:kern w:val="0"/>
          <w:lang w:eastAsia="ru-RU"/>
        </w:rPr>
      </w:pPr>
      <w:r w:rsidRPr="00097B8B">
        <w:rPr>
          <w:rFonts w:ascii="Times New Roman" w:eastAsia="Times New Roman" w:hAnsi="Times New Roman" w:cs="Times New Roman"/>
          <w:b/>
          <w:bCs/>
          <w:kern w:val="0"/>
          <w:lang w:eastAsia="ru-RU"/>
        </w:rPr>
        <w:t>Срок действия:</w:t>
      </w:r>
    </w:p>
    <w:p w14:paraId="75C66227" w14:textId="77777777" w:rsidR="008152A6" w:rsidRPr="00097B8B" w:rsidRDefault="008152A6" w:rsidP="008152A6">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9.1. Соглашение вступает в силу с даты его подписания Сторонами и действует в течении действия договорных отношений сторон.</w:t>
      </w:r>
    </w:p>
    <w:p w14:paraId="56B06E66" w14:textId="77777777" w:rsidR="008152A6" w:rsidRPr="00097B8B" w:rsidRDefault="008152A6" w:rsidP="008152A6">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9.2. Во всем остальном, что не предусмотрено условиями Соглашения, Стороны будут руководствоваться действующим законодательством Российской Федерации.</w:t>
      </w:r>
    </w:p>
    <w:p w14:paraId="49881F30" w14:textId="77777777" w:rsidR="008152A6" w:rsidRPr="00097B8B" w:rsidRDefault="008152A6" w:rsidP="008152A6">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9.3. Ни одна из Сторон не вправе передавать свои права и обязанности по Соглашению третьим лицам без письменного согласия на это другой Стороны.</w:t>
      </w:r>
    </w:p>
    <w:p w14:paraId="06215001" w14:textId="77777777" w:rsidR="008152A6" w:rsidRPr="00097B8B" w:rsidRDefault="008152A6" w:rsidP="008152A6">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9.3.1. В случаях реорганизации Принимающей стороны, последняя обязуется не позднее чем за 60 (шестьдесят) календарных дней уведомить о предстоящей реорганизации Передающую сторону.</w:t>
      </w:r>
    </w:p>
    <w:p w14:paraId="4706E87D" w14:textId="77777777" w:rsidR="008152A6" w:rsidRPr="00097B8B" w:rsidRDefault="008152A6" w:rsidP="008152A6">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9.3.2. Права и обязанности Сторон по настоящему Соглашению в случае реорганизации какой-либо из Сторон переходят к соответствующему правопреемнику (правопреемникам) реорганизованной Стороны, и такие правопреемники будут нести все права и обязанности по настоящему Соглашению в отношении другой Стороны.</w:t>
      </w:r>
    </w:p>
    <w:p w14:paraId="6F11F11A" w14:textId="77777777" w:rsidR="008152A6" w:rsidRPr="00097B8B" w:rsidRDefault="008152A6" w:rsidP="008152A6">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9.3.3. В случае ликвидации Принимающей стороны, она обязана до завершения ликвидации вернуть Передающей стороне все оригиналы и копии (или обеспечить уничтожение копий) всех материальных носителей с информацией ограниченного доступа, переданной по настоящему Соглашению</w:t>
      </w:r>
    </w:p>
    <w:p w14:paraId="1E5B6FA7" w14:textId="77777777" w:rsidR="008152A6" w:rsidRPr="00097B8B" w:rsidRDefault="008152A6" w:rsidP="008152A6">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9.4. Любые изменения и дополнения к Соглашению действительны, только если они составлены в письменной форме и подписаны уполномоченными представителями обеих Сторон.</w:t>
      </w:r>
    </w:p>
    <w:p w14:paraId="34D7213A" w14:textId="77777777" w:rsidR="008152A6" w:rsidRPr="00097B8B" w:rsidRDefault="008152A6" w:rsidP="008152A6">
      <w:pPr>
        <w:widowControl/>
        <w:suppressAutoHyphens w:val="0"/>
        <w:autoSpaceDN/>
        <w:spacing w:after="0" w:line="240" w:lineRule="auto"/>
        <w:ind w:firstLine="708"/>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9.5. Соглашение подписано в двух экземплярах, имеющих равную юридическую силу, по одному для каждой из сторон.</w:t>
      </w:r>
    </w:p>
    <w:p w14:paraId="3C227374" w14:textId="77777777" w:rsidR="008152A6" w:rsidRPr="00097B8B" w:rsidRDefault="008152A6" w:rsidP="008152A6">
      <w:pPr>
        <w:keepNext/>
        <w:keepLines/>
        <w:widowControl/>
        <w:suppressAutoHyphens w:val="0"/>
        <w:autoSpaceDN/>
        <w:spacing w:after="0" w:line="240" w:lineRule="auto"/>
        <w:textAlignment w:val="auto"/>
        <w:outlineLvl w:val="0"/>
        <w:rPr>
          <w:rFonts w:ascii="Times New Roman" w:eastAsia="Times New Roman" w:hAnsi="Times New Roman" w:cs="Times New Roman"/>
          <w:b/>
          <w:bCs/>
          <w:kern w:val="0"/>
          <w:lang w:eastAsia="ru-RU"/>
        </w:rPr>
      </w:pPr>
    </w:p>
    <w:tbl>
      <w:tblPr>
        <w:tblW w:w="9747" w:type="dxa"/>
        <w:jc w:val="center"/>
        <w:tblLook w:val="01E0" w:firstRow="1" w:lastRow="1" w:firstColumn="1" w:lastColumn="1" w:noHBand="0" w:noVBand="0"/>
      </w:tblPr>
      <w:tblGrid>
        <w:gridCol w:w="4928"/>
        <w:gridCol w:w="4819"/>
      </w:tblGrid>
      <w:tr w:rsidR="008152A6" w:rsidRPr="00097B8B" w14:paraId="69B163CB" w14:textId="77777777" w:rsidTr="00B60224">
        <w:trPr>
          <w:trHeight w:val="274"/>
          <w:jc w:val="center"/>
        </w:trPr>
        <w:tc>
          <w:tcPr>
            <w:tcW w:w="4928" w:type="dxa"/>
          </w:tcPr>
          <w:p w14:paraId="10B40AA0" w14:textId="77777777" w:rsidR="008152A6" w:rsidRPr="00097B8B" w:rsidRDefault="008152A6" w:rsidP="00B60224">
            <w:pPr>
              <w:spacing w:after="0" w:line="240" w:lineRule="auto"/>
              <w:jc w:val="center"/>
              <w:rPr>
                <w:rFonts w:ascii="Times New Roman" w:hAnsi="Times New Roman" w:cs="Times New Roman"/>
                <w:b/>
              </w:rPr>
            </w:pPr>
            <w:r w:rsidRPr="00097B8B">
              <w:rPr>
                <w:rFonts w:ascii="Times New Roman" w:hAnsi="Times New Roman" w:cs="Times New Roman"/>
                <w:b/>
              </w:rPr>
              <w:t>«ЗАКАЗЧИК»</w:t>
            </w:r>
          </w:p>
        </w:tc>
        <w:tc>
          <w:tcPr>
            <w:tcW w:w="4819" w:type="dxa"/>
          </w:tcPr>
          <w:p w14:paraId="66085BAA" w14:textId="77777777" w:rsidR="008152A6" w:rsidRPr="00097B8B" w:rsidRDefault="008152A6" w:rsidP="00B60224">
            <w:pPr>
              <w:spacing w:after="0" w:line="240" w:lineRule="auto"/>
              <w:jc w:val="center"/>
              <w:rPr>
                <w:rFonts w:ascii="Times New Roman" w:hAnsi="Times New Roman" w:cs="Times New Roman"/>
                <w:b/>
              </w:rPr>
            </w:pPr>
            <w:r w:rsidRPr="00097B8B">
              <w:rPr>
                <w:rFonts w:ascii="Times New Roman" w:hAnsi="Times New Roman" w:cs="Times New Roman"/>
                <w:b/>
              </w:rPr>
              <w:t>«ИСПОЛНИТЕЛЬ»</w:t>
            </w:r>
          </w:p>
        </w:tc>
      </w:tr>
      <w:tr w:rsidR="008152A6" w:rsidRPr="00097B8B" w14:paraId="2C80F38B" w14:textId="77777777" w:rsidTr="00B60224">
        <w:tblPrEx>
          <w:jc w:val="left"/>
          <w:tblLook w:val="04A0" w:firstRow="1" w:lastRow="0" w:firstColumn="1" w:lastColumn="0" w:noHBand="0" w:noVBand="1"/>
        </w:tblPrEx>
        <w:trPr>
          <w:trHeight w:val="1125"/>
        </w:trPr>
        <w:tc>
          <w:tcPr>
            <w:tcW w:w="4928" w:type="dxa"/>
          </w:tcPr>
          <w:p w14:paraId="554E572F" w14:textId="77777777" w:rsidR="008152A6" w:rsidRPr="00097B8B" w:rsidRDefault="00304F63" w:rsidP="00B60224">
            <w:pPr>
              <w:suppressAutoHyphens w:val="0"/>
              <w:autoSpaceDE w:val="0"/>
              <w:adjustRightInd w:val="0"/>
              <w:spacing w:after="0" w:line="240" w:lineRule="auto"/>
              <w:jc w:val="both"/>
              <w:textAlignment w:val="auto"/>
              <w:rPr>
                <w:rFonts w:ascii="Times New Roman" w:eastAsia="Calibri" w:hAnsi="Times New Roman" w:cs="Times New Roman"/>
                <w:kern w:val="0"/>
                <w:lang w:eastAsia="ru-RU"/>
              </w:rPr>
            </w:pPr>
            <w:r w:rsidRPr="00097B8B">
              <w:rPr>
                <w:rFonts w:ascii="Times New Roman" w:eastAsia="Calibri" w:hAnsi="Times New Roman" w:cs="Times New Roman"/>
                <w:kern w:val="0"/>
                <w:lang w:eastAsia="ru-RU"/>
              </w:rPr>
              <w:t>Руководитель учреждения</w:t>
            </w:r>
          </w:p>
          <w:p w14:paraId="39738A41" w14:textId="77777777" w:rsidR="008152A6" w:rsidRPr="00097B8B" w:rsidRDefault="008152A6" w:rsidP="00B60224">
            <w:pPr>
              <w:widowControl/>
              <w:suppressAutoHyphens w:val="0"/>
              <w:autoSpaceDE w:val="0"/>
              <w:adjustRightInd w:val="0"/>
              <w:spacing w:after="0" w:line="240" w:lineRule="auto"/>
              <w:textAlignment w:val="auto"/>
              <w:rPr>
                <w:rFonts w:ascii="Times New Roman" w:eastAsia="Calibri" w:hAnsi="Times New Roman" w:cs="Times New Roman"/>
                <w:kern w:val="0"/>
                <w:lang w:eastAsia="ru-RU"/>
              </w:rPr>
            </w:pPr>
          </w:p>
          <w:p w14:paraId="208BB3D6" w14:textId="77777777" w:rsidR="008152A6" w:rsidRPr="00097B8B" w:rsidRDefault="008152A6" w:rsidP="00B60224">
            <w:pPr>
              <w:widowControl/>
              <w:suppressAutoHyphens w:val="0"/>
              <w:autoSpaceDE w:val="0"/>
              <w:adjustRightInd w:val="0"/>
              <w:spacing w:after="0" w:line="240" w:lineRule="auto"/>
              <w:textAlignment w:val="auto"/>
              <w:rPr>
                <w:rFonts w:ascii="Times New Roman" w:eastAsia="Calibri" w:hAnsi="Times New Roman" w:cs="Times New Roman"/>
                <w:kern w:val="0"/>
                <w:lang w:eastAsia="ru-RU"/>
              </w:rPr>
            </w:pPr>
          </w:p>
          <w:p w14:paraId="2A7ED283" w14:textId="77777777" w:rsidR="008152A6" w:rsidRPr="00097B8B" w:rsidRDefault="008152A6" w:rsidP="00B60224">
            <w:pPr>
              <w:widowControl/>
              <w:suppressAutoHyphens w:val="0"/>
              <w:autoSpaceDE w:val="0"/>
              <w:adjustRightInd w:val="0"/>
              <w:spacing w:after="0" w:line="240" w:lineRule="auto"/>
              <w:textAlignment w:val="auto"/>
              <w:rPr>
                <w:rFonts w:ascii="Times New Roman" w:eastAsia="Calibri" w:hAnsi="Times New Roman" w:cs="Times New Roman"/>
                <w:kern w:val="0"/>
                <w:lang w:eastAsia="ru-RU"/>
              </w:rPr>
            </w:pPr>
            <w:r w:rsidRPr="00097B8B">
              <w:rPr>
                <w:rFonts w:ascii="Times New Roman" w:eastAsia="Calibri" w:hAnsi="Times New Roman" w:cs="Times New Roman"/>
                <w:kern w:val="0"/>
                <w:lang w:eastAsia="ru-RU"/>
              </w:rPr>
              <w:t>___________________</w:t>
            </w:r>
            <w:r w:rsidR="00304F63" w:rsidRPr="00097B8B">
              <w:rPr>
                <w:rFonts w:ascii="Times New Roman" w:eastAsia="Calibri" w:hAnsi="Times New Roman" w:cs="Times New Roman"/>
                <w:kern w:val="0"/>
                <w:lang w:eastAsia="ru-RU"/>
              </w:rPr>
              <w:t>А.А. Поколов</w:t>
            </w:r>
          </w:p>
          <w:p w14:paraId="5E5EC727" w14:textId="77777777" w:rsidR="008152A6" w:rsidRPr="00097B8B" w:rsidRDefault="008152A6" w:rsidP="00B60224">
            <w:pPr>
              <w:widowControl/>
              <w:suppressAutoHyphens w:val="0"/>
              <w:autoSpaceDE w:val="0"/>
              <w:adjustRightInd w:val="0"/>
              <w:spacing w:after="0" w:line="240" w:lineRule="auto"/>
              <w:textAlignment w:val="auto"/>
              <w:rPr>
                <w:rFonts w:ascii="Times New Roman" w:eastAsia="Calibri" w:hAnsi="Times New Roman" w:cs="Times New Roman"/>
                <w:kern w:val="0"/>
                <w:lang w:eastAsia="ru-RU"/>
              </w:rPr>
            </w:pPr>
            <w:r w:rsidRPr="00097B8B">
              <w:rPr>
                <w:rFonts w:ascii="Times New Roman" w:eastAsia="Calibri" w:hAnsi="Times New Roman" w:cs="Times New Roman"/>
                <w:kern w:val="0"/>
                <w:lang w:eastAsia="ru-RU"/>
              </w:rPr>
              <w:t>М.П.</w:t>
            </w:r>
          </w:p>
        </w:tc>
        <w:tc>
          <w:tcPr>
            <w:tcW w:w="4819" w:type="dxa"/>
          </w:tcPr>
          <w:p w14:paraId="750AFBA8" w14:textId="77777777" w:rsidR="008152A6" w:rsidRPr="00097B8B" w:rsidRDefault="007E779A" w:rsidP="00B60224">
            <w:pPr>
              <w:suppressAutoHyphens w:val="0"/>
              <w:autoSpaceDE w:val="0"/>
              <w:adjustRightInd w:val="0"/>
              <w:spacing w:after="0" w:line="240" w:lineRule="auto"/>
              <w:jc w:val="both"/>
              <w:textAlignment w:val="auto"/>
              <w:rPr>
                <w:rFonts w:ascii="Times New Roman" w:eastAsia="Calibri" w:hAnsi="Times New Roman" w:cs="Times New Roman"/>
                <w:kern w:val="0"/>
                <w:lang w:eastAsia="ru-RU"/>
              </w:rPr>
            </w:pPr>
            <w:r w:rsidRPr="00097B8B">
              <w:rPr>
                <w:rFonts w:ascii="Times New Roman" w:eastAsia="Calibri" w:hAnsi="Times New Roman" w:cs="Times New Roman"/>
                <w:kern w:val="0"/>
                <w:lang w:eastAsia="ru-RU"/>
              </w:rPr>
              <w:t>Должность</w:t>
            </w:r>
          </w:p>
          <w:p w14:paraId="416549BA" w14:textId="77777777" w:rsidR="008152A6" w:rsidRPr="00097B8B" w:rsidRDefault="008152A6" w:rsidP="00B60224">
            <w:pPr>
              <w:widowControl/>
              <w:suppressAutoHyphens w:val="0"/>
              <w:autoSpaceDE w:val="0"/>
              <w:adjustRightInd w:val="0"/>
              <w:spacing w:after="0" w:line="240" w:lineRule="auto"/>
              <w:textAlignment w:val="auto"/>
              <w:rPr>
                <w:rFonts w:ascii="Times New Roman" w:eastAsia="Calibri" w:hAnsi="Times New Roman" w:cs="Times New Roman"/>
                <w:kern w:val="0"/>
                <w:lang w:eastAsia="ru-RU"/>
              </w:rPr>
            </w:pPr>
          </w:p>
          <w:p w14:paraId="65CA3B69" w14:textId="77777777" w:rsidR="008152A6" w:rsidRPr="00097B8B" w:rsidRDefault="008152A6" w:rsidP="00B60224">
            <w:pPr>
              <w:widowControl/>
              <w:suppressAutoHyphens w:val="0"/>
              <w:autoSpaceDE w:val="0"/>
              <w:adjustRightInd w:val="0"/>
              <w:spacing w:after="0" w:line="240" w:lineRule="auto"/>
              <w:textAlignment w:val="auto"/>
              <w:rPr>
                <w:rFonts w:ascii="Times New Roman" w:eastAsia="Calibri" w:hAnsi="Times New Roman" w:cs="Times New Roman"/>
                <w:kern w:val="0"/>
                <w:lang w:eastAsia="ru-RU"/>
              </w:rPr>
            </w:pPr>
          </w:p>
          <w:p w14:paraId="1A5618FE" w14:textId="77777777" w:rsidR="008152A6" w:rsidRPr="00097B8B" w:rsidRDefault="008152A6" w:rsidP="00B60224">
            <w:pPr>
              <w:widowControl/>
              <w:suppressAutoHyphens w:val="0"/>
              <w:autoSpaceDE w:val="0"/>
              <w:adjustRightInd w:val="0"/>
              <w:spacing w:after="0" w:line="240" w:lineRule="auto"/>
              <w:textAlignment w:val="auto"/>
              <w:rPr>
                <w:rFonts w:ascii="Times New Roman" w:eastAsia="Calibri" w:hAnsi="Times New Roman" w:cs="Times New Roman"/>
                <w:kern w:val="0"/>
                <w:lang w:eastAsia="ru-RU"/>
              </w:rPr>
            </w:pPr>
            <w:r w:rsidRPr="00097B8B">
              <w:rPr>
                <w:rFonts w:ascii="Times New Roman" w:eastAsia="Calibri" w:hAnsi="Times New Roman" w:cs="Times New Roman"/>
                <w:kern w:val="0"/>
                <w:lang w:eastAsia="ru-RU"/>
              </w:rPr>
              <w:t>___________________</w:t>
            </w:r>
            <w:r w:rsidR="007E779A" w:rsidRPr="00097B8B">
              <w:rPr>
                <w:rFonts w:ascii="Times New Roman" w:eastAsia="Calibri" w:hAnsi="Times New Roman" w:cs="Times New Roman"/>
                <w:kern w:val="0"/>
                <w:lang w:eastAsia="ru-RU"/>
              </w:rPr>
              <w:t>ФИО</w:t>
            </w:r>
          </w:p>
          <w:p w14:paraId="740986B0" w14:textId="77777777" w:rsidR="008152A6" w:rsidRPr="00097B8B" w:rsidRDefault="008152A6" w:rsidP="00B60224">
            <w:pPr>
              <w:widowControl/>
              <w:suppressAutoHyphens w:val="0"/>
              <w:autoSpaceDE w:val="0"/>
              <w:adjustRightInd w:val="0"/>
              <w:spacing w:after="0" w:line="240" w:lineRule="auto"/>
              <w:textAlignment w:val="auto"/>
              <w:rPr>
                <w:rFonts w:ascii="Times New Roman" w:eastAsia="Calibri" w:hAnsi="Times New Roman" w:cs="Times New Roman"/>
                <w:kern w:val="0"/>
                <w:lang w:eastAsia="ru-RU"/>
              </w:rPr>
            </w:pPr>
            <w:r w:rsidRPr="00097B8B">
              <w:rPr>
                <w:rFonts w:ascii="Times New Roman" w:eastAsia="Calibri" w:hAnsi="Times New Roman" w:cs="Times New Roman"/>
                <w:kern w:val="0"/>
                <w:lang w:eastAsia="ru-RU"/>
              </w:rPr>
              <w:t>М.П.</w:t>
            </w:r>
          </w:p>
        </w:tc>
      </w:tr>
    </w:tbl>
    <w:p w14:paraId="6A0BDAA9" w14:textId="77777777" w:rsidR="008152A6" w:rsidRPr="00097B8B" w:rsidRDefault="008152A6" w:rsidP="008152A6">
      <w:pPr>
        <w:widowControl/>
        <w:suppressAutoHyphens w:val="0"/>
        <w:autoSpaceDN/>
        <w:spacing w:after="0" w:line="240" w:lineRule="auto"/>
        <w:jc w:val="right"/>
        <w:textAlignment w:val="auto"/>
        <w:rPr>
          <w:rFonts w:ascii="Times New Roman" w:eastAsia="Times New Roman" w:hAnsi="Times New Roman" w:cs="Times New Roman"/>
          <w:kern w:val="0"/>
          <w:lang w:eastAsia="ru-RU"/>
        </w:rPr>
      </w:pPr>
    </w:p>
    <w:p w14:paraId="63D063F4" w14:textId="77777777" w:rsidR="008152A6" w:rsidRPr="00097B8B" w:rsidRDefault="008152A6" w:rsidP="008152A6">
      <w:pPr>
        <w:suppressAutoHyphens w:val="0"/>
        <w:spacing w:after="0" w:line="240" w:lineRule="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br w:type="page"/>
      </w:r>
    </w:p>
    <w:p w14:paraId="4C976A52" w14:textId="77777777" w:rsidR="008152A6" w:rsidRPr="00097B8B" w:rsidRDefault="008152A6" w:rsidP="008152A6">
      <w:pPr>
        <w:widowControl/>
        <w:suppressAutoHyphens w:val="0"/>
        <w:autoSpaceDN/>
        <w:spacing w:after="0" w:line="240" w:lineRule="auto"/>
        <w:jc w:val="right"/>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Приложение №1</w:t>
      </w:r>
    </w:p>
    <w:p w14:paraId="67D6AE18" w14:textId="77777777" w:rsidR="008152A6" w:rsidRPr="00097B8B" w:rsidRDefault="008152A6" w:rsidP="008152A6">
      <w:pPr>
        <w:widowControl/>
        <w:suppressAutoHyphens w:val="0"/>
        <w:autoSpaceDN/>
        <w:spacing w:after="0" w:line="240" w:lineRule="auto"/>
        <w:jc w:val="right"/>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xml:space="preserve">к соглашению о </w:t>
      </w:r>
    </w:p>
    <w:p w14:paraId="31E1B48C" w14:textId="77777777" w:rsidR="008152A6" w:rsidRPr="00097B8B" w:rsidRDefault="008152A6" w:rsidP="008152A6">
      <w:pPr>
        <w:widowControl/>
        <w:suppressAutoHyphens w:val="0"/>
        <w:autoSpaceDN/>
        <w:spacing w:after="0" w:line="240" w:lineRule="auto"/>
        <w:jc w:val="right"/>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xml:space="preserve">конфиденциальности </w:t>
      </w:r>
    </w:p>
    <w:p w14:paraId="3AD832EE" w14:textId="77777777" w:rsidR="008152A6" w:rsidRPr="00097B8B" w:rsidRDefault="008152A6" w:rsidP="008152A6">
      <w:pPr>
        <w:widowControl/>
        <w:suppressAutoHyphens w:val="0"/>
        <w:autoSpaceDN/>
        <w:spacing w:after="0" w:line="240" w:lineRule="auto"/>
        <w:jc w:val="right"/>
        <w:textAlignment w:val="auto"/>
        <w:rPr>
          <w:rFonts w:ascii="Times New Roman" w:eastAsia="Times New Roman" w:hAnsi="Times New Roman" w:cs="Times New Roman"/>
          <w:kern w:val="0"/>
          <w:lang w:eastAsia="ru-RU"/>
        </w:rPr>
      </w:pPr>
    </w:p>
    <w:p w14:paraId="1326A6A9" w14:textId="77777777" w:rsidR="008152A6" w:rsidRPr="00097B8B" w:rsidRDefault="008152A6" w:rsidP="008152A6">
      <w:pPr>
        <w:widowControl/>
        <w:suppressAutoHyphens w:val="0"/>
        <w:autoSpaceDN/>
        <w:spacing w:after="0" w:line="240" w:lineRule="auto"/>
        <w:jc w:val="right"/>
        <w:textAlignment w:val="auto"/>
        <w:rPr>
          <w:rFonts w:ascii="Times New Roman" w:eastAsia="Times New Roman" w:hAnsi="Times New Roman" w:cs="Times New Roman"/>
          <w:kern w:val="0"/>
          <w:lang w:eastAsia="ru-RU"/>
        </w:rPr>
      </w:pPr>
    </w:p>
    <w:p w14:paraId="4CD45ED6" w14:textId="77777777" w:rsidR="008152A6" w:rsidRPr="00097B8B" w:rsidRDefault="008152A6" w:rsidP="008152A6">
      <w:pPr>
        <w:widowControl/>
        <w:suppressAutoHyphens w:val="0"/>
        <w:autoSpaceDN/>
        <w:spacing w:after="0" w:line="240" w:lineRule="auto"/>
        <w:jc w:val="right"/>
        <w:textAlignment w:val="auto"/>
        <w:rPr>
          <w:rFonts w:ascii="Times New Roman" w:eastAsia="Times New Roman" w:hAnsi="Times New Roman" w:cs="Times New Roman"/>
          <w:b/>
          <w:i/>
          <w:kern w:val="0"/>
          <w:lang w:eastAsia="ru-RU"/>
        </w:rPr>
      </w:pPr>
      <w:r w:rsidRPr="00097B8B">
        <w:rPr>
          <w:rFonts w:ascii="Times New Roman" w:eastAsia="Times New Roman" w:hAnsi="Times New Roman" w:cs="Times New Roman"/>
          <w:b/>
          <w:i/>
          <w:kern w:val="0"/>
          <w:lang w:eastAsia="ru-RU"/>
        </w:rPr>
        <w:t xml:space="preserve">ОБРАЗЕЦ </w:t>
      </w:r>
    </w:p>
    <w:p w14:paraId="0A470F7D" w14:textId="77777777" w:rsidR="008152A6" w:rsidRPr="00097B8B" w:rsidRDefault="008152A6" w:rsidP="008152A6">
      <w:pPr>
        <w:widowControl/>
        <w:suppressAutoHyphens w:val="0"/>
        <w:autoSpaceDN/>
        <w:spacing w:after="0" w:line="240" w:lineRule="auto"/>
        <w:jc w:val="center"/>
        <w:textAlignment w:val="auto"/>
        <w:rPr>
          <w:rFonts w:ascii="Times New Roman" w:eastAsia="Times New Roman" w:hAnsi="Times New Roman" w:cs="Times New Roman"/>
          <w:b/>
          <w:kern w:val="0"/>
          <w:lang w:eastAsia="ru-RU"/>
        </w:rPr>
      </w:pPr>
    </w:p>
    <w:p w14:paraId="6329D66C" w14:textId="77777777" w:rsidR="008152A6" w:rsidRPr="00097B8B" w:rsidRDefault="008152A6" w:rsidP="008152A6">
      <w:pPr>
        <w:widowControl/>
        <w:suppressAutoHyphens w:val="0"/>
        <w:autoSpaceDN/>
        <w:spacing w:after="0" w:line="240" w:lineRule="auto"/>
        <w:jc w:val="center"/>
        <w:textAlignment w:val="auto"/>
        <w:rPr>
          <w:rFonts w:ascii="Times New Roman" w:eastAsia="Times New Roman" w:hAnsi="Times New Roman" w:cs="Times New Roman"/>
          <w:b/>
          <w:kern w:val="0"/>
          <w:lang w:eastAsia="ru-RU"/>
        </w:rPr>
      </w:pPr>
      <w:r w:rsidRPr="00097B8B">
        <w:rPr>
          <w:rFonts w:ascii="Times New Roman" w:eastAsia="Times New Roman" w:hAnsi="Times New Roman" w:cs="Times New Roman"/>
          <w:b/>
          <w:kern w:val="0"/>
          <w:lang w:eastAsia="ru-RU"/>
        </w:rPr>
        <w:t xml:space="preserve">Акт </w:t>
      </w:r>
      <w:r w:rsidRPr="00097B8B">
        <w:rPr>
          <w:rFonts w:ascii="Times New Roman" w:eastAsia="Times New Roman" w:hAnsi="Times New Roman" w:cs="Times New Roman"/>
          <w:b/>
          <w:kern w:val="0"/>
          <w:lang w:eastAsia="ru-RU"/>
        </w:rPr>
        <w:br/>
        <w:t>приема-передачи документов, содержащих информацию ограниченного доступа</w:t>
      </w:r>
    </w:p>
    <w:p w14:paraId="5713C6EC" w14:textId="77777777" w:rsidR="008152A6" w:rsidRPr="00097B8B" w:rsidRDefault="008152A6" w:rsidP="008152A6">
      <w:pPr>
        <w:widowControl/>
        <w:suppressAutoHyphens w:val="0"/>
        <w:autoSpaceDN/>
        <w:spacing w:after="0" w:line="240" w:lineRule="auto"/>
        <w:jc w:val="center"/>
        <w:textAlignment w:val="auto"/>
        <w:rPr>
          <w:rFonts w:ascii="Times New Roman" w:eastAsia="Times New Roman" w:hAnsi="Times New Roman" w:cs="Times New Roman"/>
          <w:b/>
          <w:kern w:val="0"/>
          <w:lang w:eastAsia="ru-RU"/>
        </w:rPr>
      </w:pPr>
    </w:p>
    <w:p w14:paraId="2CC335D6" w14:textId="77777777" w:rsidR="008152A6" w:rsidRPr="00097B8B" w:rsidRDefault="008152A6" w:rsidP="008152A6">
      <w:pPr>
        <w:widowControl/>
        <w:suppressAutoHyphens w:val="0"/>
        <w:autoSpaceDN/>
        <w:spacing w:after="0" w:line="240" w:lineRule="auto"/>
        <w:jc w:val="center"/>
        <w:textAlignment w:val="auto"/>
        <w:rPr>
          <w:rFonts w:ascii="Times New Roman" w:eastAsia="Times New Roman" w:hAnsi="Times New Roman" w:cs="Times New Roman"/>
          <w:b/>
          <w:kern w:val="0"/>
          <w:lang w:eastAsia="ru-RU"/>
        </w:rPr>
      </w:pPr>
    </w:p>
    <w:p w14:paraId="57F50E02" w14:textId="77777777" w:rsidR="008152A6" w:rsidRPr="00097B8B" w:rsidRDefault="008152A6" w:rsidP="008152A6">
      <w:pPr>
        <w:widowControl/>
        <w:suppressAutoHyphens w:val="0"/>
        <w:autoSpaceDN/>
        <w:spacing w:after="0" w:line="240" w:lineRule="auto"/>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г. Южно-Сахалинск                                                                                       ___________ 20___г.</w:t>
      </w:r>
    </w:p>
    <w:p w14:paraId="6F275690" w14:textId="77777777" w:rsidR="008152A6" w:rsidRPr="00097B8B" w:rsidRDefault="008152A6" w:rsidP="008152A6">
      <w:pPr>
        <w:widowControl/>
        <w:suppressAutoHyphens w:val="0"/>
        <w:autoSpaceDN/>
        <w:spacing w:after="0" w:line="240" w:lineRule="auto"/>
        <w:ind w:firstLine="709"/>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 xml:space="preserve">Мы, нижеподписавшиеся, </w:t>
      </w:r>
      <w:r w:rsidRPr="00097B8B">
        <w:rPr>
          <w:rFonts w:ascii="Times New Roman" w:eastAsia="Times New Roman" w:hAnsi="Times New Roman" w:cs="Times New Roman"/>
          <w:i/>
          <w:kern w:val="0"/>
          <w:u w:val="single"/>
          <w:lang w:eastAsia="ru-RU"/>
        </w:rPr>
        <w:t xml:space="preserve">Наименование организации                          </w:t>
      </w:r>
      <w:r w:rsidRPr="00097B8B">
        <w:rPr>
          <w:rFonts w:ascii="Times New Roman" w:eastAsia="Times New Roman" w:hAnsi="Times New Roman" w:cs="Times New Roman"/>
          <w:kern w:val="0"/>
          <w:lang w:eastAsia="ru-RU"/>
        </w:rPr>
        <w:t xml:space="preserve"> (далее – «Сторона - 1»), в лице уполномоченного представителя ___________________, действующего на основании _________________, с одной стороны, и </w:t>
      </w:r>
      <w:r w:rsidRPr="00097B8B">
        <w:rPr>
          <w:rFonts w:ascii="Times New Roman" w:eastAsia="Times New Roman" w:hAnsi="Times New Roman" w:cs="Times New Roman"/>
          <w:i/>
          <w:kern w:val="0"/>
          <w:u w:val="single"/>
          <w:lang w:eastAsia="ru-RU"/>
        </w:rPr>
        <w:t xml:space="preserve">Наименование организации </w:t>
      </w:r>
      <w:r w:rsidRPr="00097B8B">
        <w:rPr>
          <w:rFonts w:ascii="Times New Roman" w:eastAsia="Times New Roman" w:hAnsi="Times New Roman" w:cs="Times New Roman"/>
          <w:kern w:val="0"/>
          <w:lang w:eastAsia="ru-RU"/>
        </w:rPr>
        <w:t>(далее – «Сторона - 2»), в лице уполномоченного представителя _________________________, действующего на основании ____________, с другой стороны, совместно именуемые «Стороны», составили настоящий Акт о том, что «____________» передал, а «____________» принял нижеперечисленные документы, содержащие информацию ограниченного доступа:</w:t>
      </w:r>
    </w:p>
    <w:tbl>
      <w:tblPr>
        <w:tblStyle w:val="17"/>
        <w:tblW w:w="0" w:type="auto"/>
        <w:tblLook w:val="04A0" w:firstRow="1" w:lastRow="0" w:firstColumn="1" w:lastColumn="0" w:noHBand="0" w:noVBand="1"/>
      </w:tblPr>
      <w:tblGrid>
        <w:gridCol w:w="2257"/>
        <w:gridCol w:w="2302"/>
        <w:gridCol w:w="2335"/>
        <w:gridCol w:w="2309"/>
      </w:tblGrid>
      <w:tr w:rsidR="00097B8B" w:rsidRPr="00097B8B" w14:paraId="36A083FB" w14:textId="77777777" w:rsidTr="00B60224">
        <w:tc>
          <w:tcPr>
            <w:tcW w:w="2392" w:type="dxa"/>
            <w:vAlign w:val="center"/>
          </w:tcPr>
          <w:p w14:paraId="5330CB79" w14:textId="77777777" w:rsidR="008152A6" w:rsidRPr="00097B8B" w:rsidRDefault="008152A6" w:rsidP="00B60224">
            <w:pPr>
              <w:suppressAutoHyphens w:val="0"/>
              <w:jc w:val="center"/>
            </w:pPr>
            <w:r w:rsidRPr="00097B8B">
              <w:t>№ п</w:t>
            </w:r>
            <w:r w:rsidRPr="00097B8B">
              <w:rPr>
                <w:lang w:val="en-US"/>
              </w:rPr>
              <w:t>/</w:t>
            </w:r>
            <w:r w:rsidRPr="00097B8B">
              <w:t>п</w:t>
            </w:r>
          </w:p>
        </w:tc>
        <w:tc>
          <w:tcPr>
            <w:tcW w:w="2393" w:type="dxa"/>
            <w:vAlign w:val="center"/>
          </w:tcPr>
          <w:p w14:paraId="11FAAFDC" w14:textId="77777777" w:rsidR="008152A6" w:rsidRPr="00097B8B" w:rsidRDefault="008152A6" w:rsidP="00B60224">
            <w:pPr>
              <w:suppressAutoHyphens w:val="0"/>
              <w:jc w:val="center"/>
            </w:pPr>
            <w:r w:rsidRPr="00097B8B">
              <w:t>Номер и дата документа (индекс и крайние даты дела)</w:t>
            </w:r>
          </w:p>
        </w:tc>
        <w:tc>
          <w:tcPr>
            <w:tcW w:w="2393" w:type="dxa"/>
            <w:vAlign w:val="center"/>
          </w:tcPr>
          <w:p w14:paraId="593948A9" w14:textId="77777777" w:rsidR="008152A6" w:rsidRPr="00097B8B" w:rsidRDefault="008152A6" w:rsidP="00B60224">
            <w:pPr>
              <w:suppressAutoHyphens w:val="0"/>
              <w:jc w:val="center"/>
            </w:pPr>
            <w:r w:rsidRPr="00097B8B">
              <w:t>Заголовок документа (дела)/описание содержимой информации</w:t>
            </w:r>
          </w:p>
        </w:tc>
        <w:tc>
          <w:tcPr>
            <w:tcW w:w="2393" w:type="dxa"/>
            <w:vAlign w:val="center"/>
          </w:tcPr>
          <w:p w14:paraId="05A56F03" w14:textId="77777777" w:rsidR="008152A6" w:rsidRPr="00097B8B" w:rsidRDefault="008152A6" w:rsidP="00B60224">
            <w:pPr>
              <w:suppressAutoHyphens w:val="0"/>
              <w:jc w:val="center"/>
            </w:pPr>
            <w:r w:rsidRPr="00097B8B">
              <w:t>Количество листов документа (дела)</w:t>
            </w:r>
          </w:p>
        </w:tc>
      </w:tr>
      <w:tr w:rsidR="00097B8B" w:rsidRPr="00097B8B" w14:paraId="0A47503E" w14:textId="77777777" w:rsidTr="00B60224">
        <w:tc>
          <w:tcPr>
            <w:tcW w:w="2392" w:type="dxa"/>
          </w:tcPr>
          <w:p w14:paraId="46F40F5F" w14:textId="77777777" w:rsidR="008152A6" w:rsidRPr="00097B8B" w:rsidRDefault="008152A6" w:rsidP="00B60224">
            <w:pPr>
              <w:suppressAutoHyphens w:val="0"/>
              <w:jc w:val="both"/>
            </w:pPr>
          </w:p>
        </w:tc>
        <w:tc>
          <w:tcPr>
            <w:tcW w:w="2393" w:type="dxa"/>
          </w:tcPr>
          <w:p w14:paraId="1BFE8B87" w14:textId="77777777" w:rsidR="008152A6" w:rsidRPr="00097B8B" w:rsidRDefault="008152A6" w:rsidP="00B60224">
            <w:pPr>
              <w:suppressAutoHyphens w:val="0"/>
              <w:jc w:val="both"/>
            </w:pPr>
          </w:p>
        </w:tc>
        <w:tc>
          <w:tcPr>
            <w:tcW w:w="2393" w:type="dxa"/>
          </w:tcPr>
          <w:p w14:paraId="0F3B6F9F" w14:textId="77777777" w:rsidR="008152A6" w:rsidRPr="00097B8B" w:rsidRDefault="008152A6" w:rsidP="00B60224">
            <w:pPr>
              <w:suppressAutoHyphens w:val="0"/>
              <w:jc w:val="both"/>
            </w:pPr>
          </w:p>
        </w:tc>
        <w:tc>
          <w:tcPr>
            <w:tcW w:w="2393" w:type="dxa"/>
          </w:tcPr>
          <w:p w14:paraId="7635D55D" w14:textId="77777777" w:rsidR="008152A6" w:rsidRPr="00097B8B" w:rsidRDefault="008152A6" w:rsidP="00B60224">
            <w:pPr>
              <w:suppressAutoHyphens w:val="0"/>
              <w:jc w:val="both"/>
            </w:pPr>
          </w:p>
        </w:tc>
      </w:tr>
      <w:tr w:rsidR="00097B8B" w:rsidRPr="00097B8B" w14:paraId="3C73F588" w14:textId="77777777" w:rsidTr="00B60224">
        <w:tc>
          <w:tcPr>
            <w:tcW w:w="2392" w:type="dxa"/>
          </w:tcPr>
          <w:p w14:paraId="6CDE0CF3" w14:textId="77777777" w:rsidR="008152A6" w:rsidRPr="00097B8B" w:rsidRDefault="008152A6" w:rsidP="00B60224">
            <w:pPr>
              <w:suppressAutoHyphens w:val="0"/>
              <w:jc w:val="both"/>
            </w:pPr>
          </w:p>
        </w:tc>
        <w:tc>
          <w:tcPr>
            <w:tcW w:w="2393" w:type="dxa"/>
          </w:tcPr>
          <w:p w14:paraId="1DA3A97C" w14:textId="77777777" w:rsidR="008152A6" w:rsidRPr="00097B8B" w:rsidRDefault="008152A6" w:rsidP="00B60224">
            <w:pPr>
              <w:suppressAutoHyphens w:val="0"/>
              <w:jc w:val="both"/>
            </w:pPr>
          </w:p>
        </w:tc>
        <w:tc>
          <w:tcPr>
            <w:tcW w:w="2393" w:type="dxa"/>
          </w:tcPr>
          <w:p w14:paraId="2AA9C068" w14:textId="77777777" w:rsidR="008152A6" w:rsidRPr="00097B8B" w:rsidRDefault="008152A6" w:rsidP="00B60224">
            <w:pPr>
              <w:suppressAutoHyphens w:val="0"/>
              <w:jc w:val="both"/>
            </w:pPr>
          </w:p>
        </w:tc>
        <w:tc>
          <w:tcPr>
            <w:tcW w:w="2393" w:type="dxa"/>
          </w:tcPr>
          <w:p w14:paraId="4D471EC3" w14:textId="77777777" w:rsidR="008152A6" w:rsidRPr="00097B8B" w:rsidRDefault="008152A6" w:rsidP="00B60224">
            <w:pPr>
              <w:suppressAutoHyphens w:val="0"/>
              <w:jc w:val="both"/>
            </w:pPr>
          </w:p>
        </w:tc>
      </w:tr>
      <w:tr w:rsidR="00097B8B" w:rsidRPr="00097B8B" w14:paraId="52D5FC05" w14:textId="77777777" w:rsidTr="00B60224">
        <w:tc>
          <w:tcPr>
            <w:tcW w:w="2392" w:type="dxa"/>
          </w:tcPr>
          <w:p w14:paraId="479F4250" w14:textId="77777777" w:rsidR="008152A6" w:rsidRPr="00097B8B" w:rsidRDefault="008152A6" w:rsidP="00B60224">
            <w:pPr>
              <w:suppressAutoHyphens w:val="0"/>
              <w:jc w:val="both"/>
            </w:pPr>
          </w:p>
        </w:tc>
        <w:tc>
          <w:tcPr>
            <w:tcW w:w="2393" w:type="dxa"/>
          </w:tcPr>
          <w:p w14:paraId="43BFE415" w14:textId="77777777" w:rsidR="008152A6" w:rsidRPr="00097B8B" w:rsidRDefault="008152A6" w:rsidP="00B60224">
            <w:pPr>
              <w:suppressAutoHyphens w:val="0"/>
              <w:jc w:val="both"/>
            </w:pPr>
          </w:p>
        </w:tc>
        <w:tc>
          <w:tcPr>
            <w:tcW w:w="2393" w:type="dxa"/>
          </w:tcPr>
          <w:p w14:paraId="339DDE7C" w14:textId="77777777" w:rsidR="008152A6" w:rsidRPr="00097B8B" w:rsidRDefault="008152A6" w:rsidP="00B60224">
            <w:pPr>
              <w:suppressAutoHyphens w:val="0"/>
              <w:jc w:val="both"/>
            </w:pPr>
          </w:p>
        </w:tc>
        <w:tc>
          <w:tcPr>
            <w:tcW w:w="2393" w:type="dxa"/>
          </w:tcPr>
          <w:p w14:paraId="4A6D0141" w14:textId="77777777" w:rsidR="008152A6" w:rsidRPr="00097B8B" w:rsidRDefault="008152A6" w:rsidP="00B60224">
            <w:pPr>
              <w:suppressAutoHyphens w:val="0"/>
              <w:jc w:val="both"/>
            </w:pPr>
          </w:p>
        </w:tc>
      </w:tr>
      <w:tr w:rsidR="00097B8B" w:rsidRPr="00097B8B" w14:paraId="34B48D99" w14:textId="77777777" w:rsidTr="00B60224">
        <w:tc>
          <w:tcPr>
            <w:tcW w:w="2392" w:type="dxa"/>
          </w:tcPr>
          <w:p w14:paraId="76322ABF" w14:textId="77777777" w:rsidR="008152A6" w:rsidRPr="00097B8B" w:rsidRDefault="008152A6" w:rsidP="00B60224">
            <w:pPr>
              <w:suppressAutoHyphens w:val="0"/>
              <w:jc w:val="both"/>
            </w:pPr>
          </w:p>
        </w:tc>
        <w:tc>
          <w:tcPr>
            <w:tcW w:w="2393" w:type="dxa"/>
          </w:tcPr>
          <w:p w14:paraId="7D9EE6E8" w14:textId="77777777" w:rsidR="008152A6" w:rsidRPr="00097B8B" w:rsidRDefault="008152A6" w:rsidP="00B60224">
            <w:pPr>
              <w:suppressAutoHyphens w:val="0"/>
              <w:jc w:val="both"/>
            </w:pPr>
          </w:p>
        </w:tc>
        <w:tc>
          <w:tcPr>
            <w:tcW w:w="2393" w:type="dxa"/>
          </w:tcPr>
          <w:p w14:paraId="540D467E" w14:textId="77777777" w:rsidR="008152A6" w:rsidRPr="00097B8B" w:rsidRDefault="008152A6" w:rsidP="00B60224">
            <w:pPr>
              <w:suppressAutoHyphens w:val="0"/>
              <w:jc w:val="both"/>
            </w:pPr>
          </w:p>
        </w:tc>
        <w:tc>
          <w:tcPr>
            <w:tcW w:w="2393" w:type="dxa"/>
          </w:tcPr>
          <w:p w14:paraId="1C56457D" w14:textId="77777777" w:rsidR="008152A6" w:rsidRPr="00097B8B" w:rsidRDefault="008152A6" w:rsidP="00B60224">
            <w:pPr>
              <w:suppressAutoHyphens w:val="0"/>
              <w:jc w:val="both"/>
            </w:pPr>
          </w:p>
        </w:tc>
      </w:tr>
    </w:tbl>
    <w:p w14:paraId="0DA90179" w14:textId="77777777" w:rsidR="008152A6" w:rsidRPr="00097B8B" w:rsidRDefault="008152A6" w:rsidP="008152A6">
      <w:pPr>
        <w:widowControl/>
        <w:suppressAutoHyphens w:val="0"/>
        <w:autoSpaceDN/>
        <w:spacing w:after="0" w:line="240" w:lineRule="auto"/>
        <w:jc w:val="both"/>
        <w:textAlignment w:val="auto"/>
        <w:rPr>
          <w:rFonts w:ascii="Times New Roman" w:eastAsia="Times New Roman" w:hAnsi="Times New Roman" w:cs="Times New Roman"/>
          <w:kern w:val="0"/>
          <w:lang w:eastAsia="ru-RU"/>
        </w:rPr>
      </w:pPr>
    </w:p>
    <w:p w14:paraId="27AA3F19" w14:textId="77777777" w:rsidR="008152A6" w:rsidRPr="00097B8B" w:rsidRDefault="008152A6" w:rsidP="008152A6">
      <w:pPr>
        <w:widowControl/>
        <w:suppressAutoHyphens w:val="0"/>
        <w:autoSpaceDN/>
        <w:spacing w:after="0" w:line="240" w:lineRule="auto"/>
        <w:jc w:val="both"/>
        <w:textAlignment w:val="auto"/>
        <w:rPr>
          <w:rFonts w:ascii="Times New Roman" w:eastAsia="Times New Roman" w:hAnsi="Times New Roman" w:cs="Times New Roman"/>
          <w:kern w:val="0"/>
          <w:lang w:eastAsia="ru-RU"/>
        </w:rPr>
      </w:pPr>
      <w:r w:rsidRPr="00097B8B">
        <w:rPr>
          <w:rFonts w:ascii="Times New Roman" w:eastAsia="Times New Roman" w:hAnsi="Times New Roman" w:cs="Times New Roman"/>
          <w:kern w:val="0"/>
          <w:lang w:eastAsia="ru-RU"/>
        </w:rPr>
        <w:t>Всего ______ (___________________________) документов (дел).</w:t>
      </w:r>
    </w:p>
    <w:tbl>
      <w:tblPr>
        <w:tblStyle w:val="17"/>
        <w:tblW w:w="99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353"/>
        <w:gridCol w:w="4748"/>
        <w:gridCol w:w="501"/>
      </w:tblGrid>
      <w:tr w:rsidR="008152A6" w:rsidRPr="00097B8B" w14:paraId="7B49D937" w14:textId="77777777" w:rsidTr="00B60224">
        <w:trPr>
          <w:gridAfter w:val="1"/>
          <w:wAfter w:w="501" w:type="dxa"/>
        </w:trPr>
        <w:tc>
          <w:tcPr>
            <w:tcW w:w="4748" w:type="dxa"/>
            <w:gridSpan w:val="2"/>
          </w:tcPr>
          <w:p w14:paraId="49436824" w14:textId="77777777" w:rsidR="008152A6" w:rsidRPr="00097B8B" w:rsidRDefault="008152A6" w:rsidP="00B60224">
            <w:pPr>
              <w:suppressAutoHyphens w:val="0"/>
              <w:jc w:val="both"/>
            </w:pPr>
            <w:r w:rsidRPr="00097B8B">
              <w:t>От «__________» передал:</w:t>
            </w:r>
          </w:p>
          <w:p w14:paraId="39FF008D" w14:textId="77777777" w:rsidR="008152A6" w:rsidRPr="00097B8B" w:rsidRDefault="008152A6" w:rsidP="00B60224">
            <w:pPr>
              <w:suppressAutoHyphens w:val="0"/>
              <w:jc w:val="both"/>
            </w:pPr>
            <w:r w:rsidRPr="00097B8B">
              <w:t>________________(должность)</w:t>
            </w:r>
          </w:p>
          <w:p w14:paraId="06C4E20A" w14:textId="77777777" w:rsidR="008152A6" w:rsidRPr="00097B8B" w:rsidRDefault="008152A6" w:rsidP="00B60224">
            <w:pPr>
              <w:suppressAutoHyphens w:val="0"/>
              <w:jc w:val="both"/>
            </w:pPr>
            <w:r w:rsidRPr="00097B8B">
              <w:t>______________ ____________</w:t>
            </w:r>
          </w:p>
          <w:p w14:paraId="4A2051AE" w14:textId="77777777" w:rsidR="008152A6" w:rsidRPr="00097B8B" w:rsidRDefault="008152A6" w:rsidP="00B60224">
            <w:pPr>
              <w:suppressAutoHyphens w:val="0"/>
              <w:jc w:val="both"/>
            </w:pPr>
            <w:r w:rsidRPr="00097B8B">
              <w:t>подпись                    ФИО</w:t>
            </w:r>
          </w:p>
        </w:tc>
        <w:tc>
          <w:tcPr>
            <w:tcW w:w="4748" w:type="dxa"/>
          </w:tcPr>
          <w:p w14:paraId="54EA54F4" w14:textId="77777777" w:rsidR="008152A6" w:rsidRPr="00097B8B" w:rsidRDefault="008152A6" w:rsidP="00B60224">
            <w:pPr>
              <w:suppressAutoHyphens w:val="0"/>
              <w:jc w:val="both"/>
            </w:pPr>
            <w:r w:rsidRPr="00097B8B">
              <w:t>От «__________» принял:</w:t>
            </w:r>
          </w:p>
          <w:p w14:paraId="3CC9FF30" w14:textId="77777777" w:rsidR="008152A6" w:rsidRPr="00097B8B" w:rsidRDefault="008152A6" w:rsidP="00B60224">
            <w:pPr>
              <w:suppressAutoHyphens w:val="0"/>
              <w:jc w:val="both"/>
            </w:pPr>
            <w:r w:rsidRPr="00097B8B">
              <w:t>________________(должность)</w:t>
            </w:r>
          </w:p>
          <w:p w14:paraId="2C4FB984" w14:textId="77777777" w:rsidR="008152A6" w:rsidRPr="00097B8B" w:rsidRDefault="008152A6" w:rsidP="00B60224">
            <w:pPr>
              <w:suppressAutoHyphens w:val="0"/>
              <w:jc w:val="both"/>
            </w:pPr>
            <w:r w:rsidRPr="00097B8B">
              <w:t>______________ ____________</w:t>
            </w:r>
          </w:p>
          <w:p w14:paraId="098CD812" w14:textId="77777777" w:rsidR="008152A6" w:rsidRPr="00097B8B" w:rsidRDefault="008152A6" w:rsidP="00B60224">
            <w:pPr>
              <w:suppressAutoHyphens w:val="0"/>
              <w:jc w:val="both"/>
            </w:pPr>
            <w:r w:rsidRPr="00097B8B">
              <w:t>подпись                    ФИО</w:t>
            </w:r>
          </w:p>
        </w:tc>
      </w:tr>
      <w:tr w:rsidR="008152A6" w:rsidRPr="00097B8B" w14:paraId="40919FD8" w14:textId="77777777" w:rsidTr="00B60224">
        <w:tc>
          <w:tcPr>
            <w:tcW w:w="4395" w:type="dxa"/>
          </w:tcPr>
          <w:p w14:paraId="5B1F1967" w14:textId="77777777" w:rsidR="008152A6" w:rsidRPr="00097B8B" w:rsidRDefault="008152A6" w:rsidP="00B60224">
            <w:pPr>
              <w:suppressAutoHyphens w:val="0"/>
              <w:outlineLvl w:val="1"/>
            </w:pPr>
          </w:p>
          <w:p w14:paraId="531E5929" w14:textId="77777777" w:rsidR="008152A6" w:rsidRPr="00097B8B" w:rsidRDefault="008152A6" w:rsidP="00B60224">
            <w:pPr>
              <w:suppressAutoHyphens w:val="0"/>
              <w:outlineLvl w:val="1"/>
            </w:pPr>
          </w:p>
          <w:p w14:paraId="4E4F6471" w14:textId="77777777" w:rsidR="008152A6" w:rsidRPr="00097B8B" w:rsidRDefault="008152A6" w:rsidP="00B60224">
            <w:pPr>
              <w:suppressAutoHyphens w:val="0"/>
              <w:outlineLvl w:val="1"/>
            </w:pPr>
          </w:p>
          <w:p w14:paraId="56CD2821" w14:textId="77777777" w:rsidR="008152A6" w:rsidRPr="00097B8B" w:rsidRDefault="008152A6" w:rsidP="00B60224">
            <w:pPr>
              <w:suppressAutoHyphens w:val="0"/>
              <w:outlineLvl w:val="1"/>
            </w:pPr>
          </w:p>
          <w:p w14:paraId="1789551B" w14:textId="77777777" w:rsidR="008152A6" w:rsidRPr="00097B8B" w:rsidRDefault="008152A6" w:rsidP="00B60224">
            <w:pPr>
              <w:suppressAutoHyphens w:val="0"/>
              <w:outlineLvl w:val="1"/>
            </w:pPr>
            <w:r w:rsidRPr="00097B8B">
              <w:t>Сторона 1</w:t>
            </w:r>
          </w:p>
          <w:p w14:paraId="0A929B7E" w14:textId="77777777" w:rsidR="008152A6" w:rsidRPr="00097B8B" w:rsidRDefault="008152A6" w:rsidP="00B60224">
            <w:pPr>
              <w:suppressAutoHyphens w:val="0"/>
              <w:outlineLvl w:val="1"/>
            </w:pPr>
          </w:p>
          <w:p w14:paraId="3563EA78" w14:textId="77777777" w:rsidR="008152A6" w:rsidRPr="00097B8B" w:rsidRDefault="008152A6" w:rsidP="00B60224">
            <w:pPr>
              <w:suppressAutoHyphens w:val="0"/>
              <w:outlineLvl w:val="1"/>
            </w:pPr>
            <w:r w:rsidRPr="00097B8B">
              <w:t xml:space="preserve">______________/ ФИО. </w:t>
            </w:r>
          </w:p>
          <w:p w14:paraId="5526D230" w14:textId="77777777" w:rsidR="008152A6" w:rsidRPr="00097B8B" w:rsidRDefault="008152A6" w:rsidP="00B60224">
            <w:pPr>
              <w:suppressAutoHyphens w:val="0"/>
              <w:outlineLvl w:val="1"/>
            </w:pPr>
            <w:r w:rsidRPr="00097B8B">
              <w:t>М.П.</w:t>
            </w:r>
          </w:p>
        </w:tc>
        <w:tc>
          <w:tcPr>
            <w:tcW w:w="5602" w:type="dxa"/>
            <w:gridSpan w:val="3"/>
          </w:tcPr>
          <w:p w14:paraId="4D5A580C" w14:textId="77777777" w:rsidR="008152A6" w:rsidRPr="00097B8B" w:rsidRDefault="008152A6" w:rsidP="00B60224">
            <w:pPr>
              <w:suppressAutoHyphens w:val="0"/>
              <w:ind w:right="536"/>
              <w:outlineLvl w:val="1"/>
            </w:pPr>
          </w:p>
          <w:p w14:paraId="1DF0B1AF" w14:textId="77777777" w:rsidR="008152A6" w:rsidRPr="00097B8B" w:rsidRDefault="008152A6" w:rsidP="00B60224">
            <w:pPr>
              <w:suppressAutoHyphens w:val="0"/>
              <w:ind w:right="536"/>
              <w:outlineLvl w:val="1"/>
            </w:pPr>
          </w:p>
          <w:p w14:paraId="35DD3A93" w14:textId="77777777" w:rsidR="008152A6" w:rsidRPr="00097B8B" w:rsidRDefault="008152A6" w:rsidP="00B60224">
            <w:pPr>
              <w:suppressAutoHyphens w:val="0"/>
              <w:ind w:right="536"/>
              <w:outlineLvl w:val="1"/>
            </w:pPr>
          </w:p>
          <w:p w14:paraId="031CF57E" w14:textId="77777777" w:rsidR="008152A6" w:rsidRPr="00097B8B" w:rsidRDefault="008152A6" w:rsidP="00B60224">
            <w:pPr>
              <w:suppressAutoHyphens w:val="0"/>
              <w:ind w:right="536"/>
              <w:outlineLvl w:val="1"/>
            </w:pPr>
          </w:p>
          <w:p w14:paraId="09029F52" w14:textId="77777777" w:rsidR="008152A6" w:rsidRPr="00097B8B" w:rsidRDefault="008152A6" w:rsidP="00B60224">
            <w:pPr>
              <w:suppressAutoHyphens w:val="0"/>
              <w:ind w:right="536"/>
              <w:outlineLvl w:val="1"/>
            </w:pPr>
            <w:r w:rsidRPr="00097B8B">
              <w:t>Сторона 2</w:t>
            </w:r>
          </w:p>
          <w:p w14:paraId="44A6B747" w14:textId="77777777" w:rsidR="008152A6" w:rsidRPr="00097B8B" w:rsidRDefault="008152A6" w:rsidP="00B60224">
            <w:pPr>
              <w:suppressAutoHyphens w:val="0"/>
              <w:outlineLvl w:val="1"/>
            </w:pPr>
          </w:p>
          <w:p w14:paraId="4AD1E8E3" w14:textId="77777777" w:rsidR="008152A6" w:rsidRPr="00097B8B" w:rsidRDefault="008152A6" w:rsidP="00B60224">
            <w:pPr>
              <w:suppressAutoHyphens w:val="0"/>
              <w:outlineLvl w:val="1"/>
            </w:pPr>
            <w:r w:rsidRPr="00097B8B">
              <w:t>______________/ ФИО</w:t>
            </w:r>
          </w:p>
          <w:p w14:paraId="71E02FAB" w14:textId="77777777" w:rsidR="008152A6" w:rsidRPr="00097B8B" w:rsidRDefault="008152A6" w:rsidP="00B60224">
            <w:pPr>
              <w:suppressAutoHyphens w:val="0"/>
              <w:outlineLvl w:val="1"/>
            </w:pPr>
            <w:r w:rsidRPr="00097B8B">
              <w:t>М.П.</w:t>
            </w:r>
          </w:p>
        </w:tc>
      </w:tr>
    </w:tbl>
    <w:p w14:paraId="2DADEA86" w14:textId="77777777" w:rsidR="008152A6" w:rsidRPr="00097B8B" w:rsidRDefault="008152A6" w:rsidP="008152A6">
      <w:pPr>
        <w:autoSpaceDE w:val="0"/>
        <w:adjustRightInd w:val="0"/>
        <w:spacing w:after="0" w:line="240" w:lineRule="auto"/>
        <w:jc w:val="center"/>
        <w:rPr>
          <w:rFonts w:ascii="Times New Roman" w:hAnsi="Times New Roman" w:cs="Times New Roman"/>
          <w:b/>
          <w:bCs/>
        </w:rPr>
      </w:pPr>
    </w:p>
    <w:tbl>
      <w:tblPr>
        <w:tblW w:w="9747" w:type="dxa"/>
        <w:jc w:val="center"/>
        <w:tblLook w:val="01E0" w:firstRow="1" w:lastRow="1" w:firstColumn="1" w:lastColumn="1" w:noHBand="0" w:noVBand="0"/>
      </w:tblPr>
      <w:tblGrid>
        <w:gridCol w:w="4819"/>
        <w:gridCol w:w="109"/>
        <w:gridCol w:w="4710"/>
        <w:gridCol w:w="109"/>
      </w:tblGrid>
      <w:tr w:rsidR="008152A6" w:rsidRPr="00097B8B" w14:paraId="1A3FAEBA" w14:textId="77777777" w:rsidTr="00B60224">
        <w:trPr>
          <w:trHeight w:val="274"/>
          <w:jc w:val="center"/>
        </w:trPr>
        <w:tc>
          <w:tcPr>
            <w:tcW w:w="4928" w:type="dxa"/>
            <w:gridSpan w:val="2"/>
          </w:tcPr>
          <w:p w14:paraId="040AF458" w14:textId="77777777" w:rsidR="008152A6" w:rsidRPr="00097B8B" w:rsidRDefault="008152A6" w:rsidP="00B60224">
            <w:pPr>
              <w:spacing w:after="0" w:line="240" w:lineRule="auto"/>
              <w:jc w:val="center"/>
              <w:rPr>
                <w:rFonts w:ascii="Times New Roman" w:hAnsi="Times New Roman" w:cs="Times New Roman"/>
                <w:b/>
              </w:rPr>
            </w:pPr>
          </w:p>
        </w:tc>
        <w:tc>
          <w:tcPr>
            <w:tcW w:w="4819" w:type="dxa"/>
            <w:gridSpan w:val="2"/>
          </w:tcPr>
          <w:p w14:paraId="334C8965" w14:textId="77777777" w:rsidR="008152A6" w:rsidRPr="00097B8B" w:rsidRDefault="008152A6" w:rsidP="00B60224">
            <w:pPr>
              <w:spacing w:after="0" w:line="240" w:lineRule="auto"/>
              <w:jc w:val="center"/>
              <w:rPr>
                <w:rFonts w:ascii="Times New Roman" w:hAnsi="Times New Roman" w:cs="Times New Roman"/>
                <w:b/>
              </w:rPr>
            </w:pPr>
          </w:p>
        </w:tc>
      </w:tr>
      <w:tr w:rsidR="007D7414" w:rsidRPr="00097B8B" w14:paraId="4FE3A05D" w14:textId="77777777" w:rsidTr="00D472DE">
        <w:tblPrEx>
          <w:jc w:val="left"/>
          <w:tblLook w:val="04A0" w:firstRow="1" w:lastRow="0" w:firstColumn="1" w:lastColumn="0" w:noHBand="0" w:noVBand="1"/>
        </w:tblPrEx>
        <w:trPr>
          <w:gridAfter w:val="1"/>
          <w:wAfter w:w="109" w:type="dxa"/>
          <w:trHeight w:val="513"/>
        </w:trPr>
        <w:tc>
          <w:tcPr>
            <w:tcW w:w="4819" w:type="dxa"/>
          </w:tcPr>
          <w:p w14:paraId="181ED08B" w14:textId="77777777" w:rsidR="007D7414" w:rsidRPr="00097B8B" w:rsidRDefault="007D7414" w:rsidP="007D7414">
            <w:pPr>
              <w:spacing w:after="0" w:line="240" w:lineRule="auto"/>
              <w:jc w:val="center"/>
              <w:rPr>
                <w:rFonts w:ascii="Times New Roman" w:hAnsi="Times New Roman" w:cs="Times New Roman"/>
                <w:b/>
              </w:rPr>
            </w:pPr>
            <w:r w:rsidRPr="00097B8B">
              <w:rPr>
                <w:rFonts w:ascii="Times New Roman" w:hAnsi="Times New Roman" w:cs="Times New Roman"/>
                <w:b/>
              </w:rPr>
              <w:t>«ЗАКАЗЧИК»</w:t>
            </w:r>
          </w:p>
        </w:tc>
        <w:tc>
          <w:tcPr>
            <w:tcW w:w="4819" w:type="dxa"/>
            <w:gridSpan w:val="2"/>
          </w:tcPr>
          <w:p w14:paraId="71331619" w14:textId="77777777" w:rsidR="007D7414" w:rsidRPr="00097B8B" w:rsidRDefault="007D7414" w:rsidP="007D7414">
            <w:pPr>
              <w:spacing w:after="0" w:line="240" w:lineRule="auto"/>
              <w:jc w:val="center"/>
              <w:rPr>
                <w:rFonts w:ascii="Times New Roman" w:hAnsi="Times New Roman" w:cs="Times New Roman"/>
                <w:b/>
              </w:rPr>
            </w:pPr>
            <w:r w:rsidRPr="00097B8B">
              <w:rPr>
                <w:rFonts w:ascii="Times New Roman" w:hAnsi="Times New Roman" w:cs="Times New Roman"/>
                <w:b/>
              </w:rPr>
              <w:t>«ИСПОЛНИТЕЛЬ»</w:t>
            </w:r>
          </w:p>
        </w:tc>
      </w:tr>
      <w:tr w:rsidR="007D7414" w:rsidRPr="00097B8B" w14:paraId="0A7D4672" w14:textId="77777777" w:rsidTr="00D472DE">
        <w:tblPrEx>
          <w:jc w:val="left"/>
          <w:tblLook w:val="04A0" w:firstRow="1" w:lastRow="0" w:firstColumn="1" w:lastColumn="0" w:noHBand="0" w:noVBand="1"/>
        </w:tblPrEx>
        <w:trPr>
          <w:gridAfter w:val="1"/>
          <w:wAfter w:w="109" w:type="dxa"/>
          <w:trHeight w:val="1125"/>
        </w:trPr>
        <w:tc>
          <w:tcPr>
            <w:tcW w:w="4819" w:type="dxa"/>
          </w:tcPr>
          <w:p w14:paraId="6A8BDD2F" w14:textId="77777777" w:rsidR="007D7414" w:rsidRPr="00097B8B" w:rsidRDefault="00D472DE" w:rsidP="007D7414">
            <w:pPr>
              <w:suppressAutoHyphens w:val="0"/>
              <w:autoSpaceDE w:val="0"/>
              <w:adjustRightInd w:val="0"/>
              <w:spacing w:after="0" w:line="240" w:lineRule="auto"/>
              <w:jc w:val="both"/>
              <w:textAlignment w:val="auto"/>
              <w:rPr>
                <w:rFonts w:ascii="Times New Roman" w:eastAsia="Calibri" w:hAnsi="Times New Roman" w:cs="Times New Roman"/>
                <w:kern w:val="0"/>
                <w:lang w:eastAsia="ru-RU"/>
              </w:rPr>
            </w:pPr>
            <w:r w:rsidRPr="00097B8B">
              <w:rPr>
                <w:rFonts w:ascii="Times New Roman" w:eastAsia="Calibri" w:hAnsi="Times New Roman" w:cs="Times New Roman"/>
                <w:kern w:val="0"/>
                <w:lang w:eastAsia="ru-RU"/>
              </w:rPr>
              <w:t>Руководитель учреждения</w:t>
            </w:r>
          </w:p>
          <w:p w14:paraId="12B14645" w14:textId="77777777" w:rsidR="007D7414" w:rsidRPr="00097B8B" w:rsidRDefault="007D7414" w:rsidP="007D7414">
            <w:pPr>
              <w:widowControl/>
              <w:suppressAutoHyphens w:val="0"/>
              <w:autoSpaceDE w:val="0"/>
              <w:adjustRightInd w:val="0"/>
              <w:spacing w:after="0" w:line="240" w:lineRule="auto"/>
              <w:textAlignment w:val="auto"/>
              <w:rPr>
                <w:rFonts w:ascii="Times New Roman" w:eastAsia="Calibri" w:hAnsi="Times New Roman" w:cs="Times New Roman"/>
                <w:kern w:val="0"/>
                <w:lang w:eastAsia="ru-RU"/>
              </w:rPr>
            </w:pPr>
          </w:p>
          <w:p w14:paraId="35E171A6" w14:textId="77777777" w:rsidR="007D7414" w:rsidRPr="00097B8B" w:rsidRDefault="007D7414" w:rsidP="007D7414">
            <w:pPr>
              <w:widowControl/>
              <w:suppressAutoHyphens w:val="0"/>
              <w:autoSpaceDE w:val="0"/>
              <w:adjustRightInd w:val="0"/>
              <w:spacing w:after="0" w:line="240" w:lineRule="auto"/>
              <w:textAlignment w:val="auto"/>
              <w:rPr>
                <w:rFonts w:ascii="Times New Roman" w:eastAsia="Calibri" w:hAnsi="Times New Roman" w:cs="Times New Roman"/>
                <w:kern w:val="0"/>
                <w:lang w:eastAsia="ru-RU"/>
              </w:rPr>
            </w:pPr>
          </w:p>
          <w:p w14:paraId="24D1CA11" w14:textId="77777777" w:rsidR="007D7414" w:rsidRPr="00097B8B" w:rsidRDefault="007D7414" w:rsidP="007D7414">
            <w:pPr>
              <w:widowControl/>
              <w:suppressAutoHyphens w:val="0"/>
              <w:autoSpaceDE w:val="0"/>
              <w:adjustRightInd w:val="0"/>
              <w:spacing w:after="0" w:line="240" w:lineRule="auto"/>
              <w:textAlignment w:val="auto"/>
              <w:rPr>
                <w:rFonts w:ascii="Times New Roman" w:eastAsia="Calibri" w:hAnsi="Times New Roman" w:cs="Times New Roman"/>
                <w:kern w:val="0"/>
                <w:lang w:eastAsia="ru-RU"/>
              </w:rPr>
            </w:pPr>
            <w:r w:rsidRPr="00097B8B">
              <w:rPr>
                <w:rFonts w:ascii="Times New Roman" w:eastAsia="Calibri" w:hAnsi="Times New Roman" w:cs="Times New Roman"/>
                <w:kern w:val="0"/>
                <w:lang w:eastAsia="ru-RU"/>
              </w:rPr>
              <w:t>___________________</w:t>
            </w:r>
            <w:r w:rsidR="00D472DE" w:rsidRPr="00097B8B">
              <w:rPr>
                <w:rFonts w:ascii="Times New Roman" w:eastAsia="Calibri" w:hAnsi="Times New Roman" w:cs="Times New Roman"/>
                <w:kern w:val="0"/>
                <w:lang w:eastAsia="ru-RU"/>
              </w:rPr>
              <w:t>А.А. Поколов</w:t>
            </w:r>
          </w:p>
          <w:p w14:paraId="1F41C312" w14:textId="77777777" w:rsidR="007D7414" w:rsidRPr="00097B8B" w:rsidRDefault="007D7414" w:rsidP="007D7414">
            <w:pPr>
              <w:widowControl/>
              <w:suppressAutoHyphens w:val="0"/>
              <w:autoSpaceDE w:val="0"/>
              <w:adjustRightInd w:val="0"/>
              <w:spacing w:after="0" w:line="240" w:lineRule="auto"/>
              <w:textAlignment w:val="auto"/>
              <w:rPr>
                <w:rFonts w:ascii="Times New Roman" w:eastAsia="Calibri" w:hAnsi="Times New Roman" w:cs="Times New Roman"/>
                <w:kern w:val="0"/>
                <w:lang w:eastAsia="ru-RU"/>
              </w:rPr>
            </w:pPr>
            <w:r w:rsidRPr="00097B8B">
              <w:rPr>
                <w:rFonts w:ascii="Times New Roman" w:eastAsia="Calibri" w:hAnsi="Times New Roman" w:cs="Times New Roman"/>
                <w:kern w:val="0"/>
                <w:lang w:eastAsia="ru-RU"/>
              </w:rPr>
              <w:t>М.П.</w:t>
            </w:r>
          </w:p>
        </w:tc>
        <w:tc>
          <w:tcPr>
            <w:tcW w:w="4819" w:type="dxa"/>
            <w:gridSpan w:val="2"/>
          </w:tcPr>
          <w:p w14:paraId="38E55BA9" w14:textId="77777777" w:rsidR="007D7414" w:rsidRPr="00097B8B" w:rsidRDefault="007E779A" w:rsidP="007D7414">
            <w:pPr>
              <w:suppressAutoHyphens w:val="0"/>
              <w:autoSpaceDE w:val="0"/>
              <w:adjustRightInd w:val="0"/>
              <w:spacing w:after="0" w:line="240" w:lineRule="auto"/>
              <w:jc w:val="both"/>
              <w:textAlignment w:val="auto"/>
              <w:rPr>
                <w:rFonts w:ascii="Times New Roman" w:eastAsia="Calibri" w:hAnsi="Times New Roman" w:cs="Times New Roman"/>
                <w:kern w:val="0"/>
                <w:lang w:eastAsia="ru-RU"/>
              </w:rPr>
            </w:pPr>
            <w:r w:rsidRPr="00097B8B">
              <w:rPr>
                <w:rFonts w:ascii="Times New Roman" w:eastAsia="Calibri" w:hAnsi="Times New Roman" w:cs="Times New Roman"/>
                <w:kern w:val="0"/>
                <w:lang w:eastAsia="ru-RU"/>
              </w:rPr>
              <w:t>Должность</w:t>
            </w:r>
          </w:p>
          <w:p w14:paraId="51FA3F3B" w14:textId="77777777" w:rsidR="007D7414" w:rsidRPr="00097B8B" w:rsidRDefault="007D7414" w:rsidP="007D7414">
            <w:pPr>
              <w:widowControl/>
              <w:suppressAutoHyphens w:val="0"/>
              <w:autoSpaceDE w:val="0"/>
              <w:adjustRightInd w:val="0"/>
              <w:spacing w:after="0" w:line="240" w:lineRule="auto"/>
              <w:textAlignment w:val="auto"/>
              <w:rPr>
                <w:rFonts w:ascii="Times New Roman" w:eastAsia="Calibri" w:hAnsi="Times New Roman" w:cs="Times New Roman"/>
                <w:kern w:val="0"/>
                <w:lang w:eastAsia="ru-RU"/>
              </w:rPr>
            </w:pPr>
          </w:p>
          <w:p w14:paraId="0858964D" w14:textId="77777777" w:rsidR="007D7414" w:rsidRPr="00097B8B" w:rsidRDefault="007D7414" w:rsidP="007D7414">
            <w:pPr>
              <w:widowControl/>
              <w:suppressAutoHyphens w:val="0"/>
              <w:autoSpaceDE w:val="0"/>
              <w:adjustRightInd w:val="0"/>
              <w:spacing w:after="0" w:line="240" w:lineRule="auto"/>
              <w:textAlignment w:val="auto"/>
              <w:rPr>
                <w:rFonts w:ascii="Times New Roman" w:eastAsia="Calibri" w:hAnsi="Times New Roman" w:cs="Times New Roman"/>
                <w:kern w:val="0"/>
                <w:lang w:eastAsia="ru-RU"/>
              </w:rPr>
            </w:pPr>
          </w:p>
          <w:p w14:paraId="498AAF9C" w14:textId="77777777" w:rsidR="007D7414" w:rsidRPr="00097B8B" w:rsidRDefault="007D7414" w:rsidP="007D7414">
            <w:pPr>
              <w:widowControl/>
              <w:suppressAutoHyphens w:val="0"/>
              <w:autoSpaceDE w:val="0"/>
              <w:adjustRightInd w:val="0"/>
              <w:spacing w:after="0" w:line="240" w:lineRule="auto"/>
              <w:textAlignment w:val="auto"/>
              <w:rPr>
                <w:rFonts w:ascii="Times New Roman" w:eastAsia="Calibri" w:hAnsi="Times New Roman" w:cs="Times New Roman"/>
                <w:kern w:val="0"/>
                <w:lang w:eastAsia="ru-RU"/>
              </w:rPr>
            </w:pPr>
            <w:r w:rsidRPr="00097B8B">
              <w:rPr>
                <w:rFonts w:ascii="Times New Roman" w:eastAsia="Calibri" w:hAnsi="Times New Roman" w:cs="Times New Roman"/>
                <w:kern w:val="0"/>
                <w:lang w:eastAsia="ru-RU"/>
              </w:rPr>
              <w:t>___________________</w:t>
            </w:r>
            <w:r w:rsidR="007E779A" w:rsidRPr="00097B8B">
              <w:rPr>
                <w:rFonts w:ascii="Times New Roman" w:eastAsia="Calibri" w:hAnsi="Times New Roman" w:cs="Times New Roman"/>
                <w:kern w:val="0"/>
                <w:lang w:eastAsia="ru-RU"/>
              </w:rPr>
              <w:t>ФИО</w:t>
            </w:r>
          </w:p>
          <w:p w14:paraId="687FD0E1" w14:textId="77777777" w:rsidR="007D7414" w:rsidRPr="00097B8B" w:rsidRDefault="007D7414" w:rsidP="007D7414">
            <w:pPr>
              <w:widowControl/>
              <w:suppressAutoHyphens w:val="0"/>
              <w:autoSpaceDE w:val="0"/>
              <w:adjustRightInd w:val="0"/>
              <w:spacing w:after="0" w:line="240" w:lineRule="auto"/>
              <w:textAlignment w:val="auto"/>
              <w:rPr>
                <w:rFonts w:ascii="Times New Roman" w:eastAsia="Calibri" w:hAnsi="Times New Roman" w:cs="Times New Roman"/>
                <w:kern w:val="0"/>
                <w:lang w:eastAsia="ru-RU"/>
              </w:rPr>
            </w:pPr>
            <w:r w:rsidRPr="00097B8B">
              <w:rPr>
                <w:rFonts w:ascii="Times New Roman" w:eastAsia="Calibri" w:hAnsi="Times New Roman" w:cs="Times New Roman"/>
                <w:kern w:val="0"/>
                <w:lang w:eastAsia="ru-RU"/>
              </w:rPr>
              <w:t>М.П.</w:t>
            </w:r>
          </w:p>
        </w:tc>
      </w:tr>
    </w:tbl>
    <w:p w14:paraId="03043CD0" w14:textId="77777777" w:rsidR="008152A6" w:rsidRPr="00097B8B" w:rsidRDefault="008152A6" w:rsidP="008152A6">
      <w:pPr>
        <w:suppressAutoHyphens w:val="0"/>
        <w:spacing w:after="0" w:line="240" w:lineRule="auto"/>
        <w:jc w:val="right"/>
        <w:rPr>
          <w:rFonts w:ascii="Times New Roman" w:eastAsia="Times New Roman" w:hAnsi="Times New Roman" w:cs="Times New Roman"/>
          <w:kern w:val="0"/>
          <w:lang w:eastAsia="ar-SA"/>
        </w:rPr>
      </w:pPr>
    </w:p>
    <w:p w14:paraId="549DB048" w14:textId="77777777" w:rsidR="00B60224" w:rsidRPr="00097B8B" w:rsidRDefault="00B60224" w:rsidP="009731ED">
      <w:pPr>
        <w:spacing w:after="0" w:line="240" w:lineRule="auto"/>
        <w:jc w:val="center"/>
        <w:rPr>
          <w:rFonts w:ascii="Times New Roman" w:hAnsi="Times New Roman" w:cs="Times New Roman"/>
          <w:b/>
        </w:rPr>
      </w:pPr>
    </w:p>
    <w:p w14:paraId="4080A741" w14:textId="77777777" w:rsidR="00B60224" w:rsidRPr="00097B8B" w:rsidRDefault="00B60224" w:rsidP="007E779A">
      <w:pPr>
        <w:suppressAutoHyphens w:val="0"/>
        <w:spacing w:after="0" w:line="240" w:lineRule="auto"/>
        <w:jc w:val="right"/>
        <w:rPr>
          <w:rFonts w:ascii="Times New Roman" w:hAnsi="Times New Roman" w:cs="Times New Roman"/>
          <w:b/>
        </w:rPr>
      </w:pPr>
    </w:p>
    <w:sectPr w:rsidR="00B60224" w:rsidRPr="00097B8B" w:rsidSect="006E15C3">
      <w:pgSz w:w="11906" w:h="16838"/>
      <w:pgMar w:top="851" w:right="1701" w:bottom="1134" w:left="992"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D240F9" w14:textId="77777777" w:rsidR="00B25A3B" w:rsidRDefault="00B25A3B">
      <w:pPr>
        <w:spacing w:after="0" w:line="240" w:lineRule="auto"/>
      </w:pPr>
      <w:r>
        <w:separator/>
      </w:r>
    </w:p>
  </w:endnote>
  <w:endnote w:type="continuationSeparator" w:id="0">
    <w:p w14:paraId="16A4ABF6" w14:textId="77777777" w:rsidR="00B25A3B" w:rsidRDefault="00B25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0">
    <w:altName w:val="Times New Roman"/>
    <w:charset w:val="01"/>
    <w:family w:val="auto"/>
    <w:pitch w:val="default"/>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onsultant">
    <w:altName w:val="Consolas"/>
    <w:panose1 w:val="00000000000000000000"/>
    <w:charset w:val="CC"/>
    <w:family w:val="modern"/>
    <w:notTrueType/>
    <w:pitch w:val="fixed"/>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XO Thames">
    <w:altName w:val="Cambria"/>
    <w:charset w:val="CC"/>
    <w:family w:val="roman"/>
    <w:pitch w:val="variable"/>
    <w:sig w:usb0="800002FF" w:usb1="0000084A" w:usb2="00000000" w:usb3="00000000" w:csb0="00000015" w:csb1="00000000"/>
  </w:font>
  <w:font w:name="Liberation Sans">
    <w:altName w:val="Arial"/>
    <w:charset w:val="CC"/>
    <w:family w:val="swiss"/>
    <w:pitch w:val="variable"/>
    <w:sig w:usb0="E0000AFF" w:usb1="500078FF" w:usb2="00000021" w:usb3="00000000" w:csb0="000001BF" w:csb1="00000000"/>
  </w:font>
  <w:font w:name="Arial Unicode MS">
    <w:panose1 w:val="020B0604020202020204"/>
    <w:charset w:val="00"/>
    <w:family w:val="roman"/>
    <w:pitch w:val="variable"/>
    <w:sig w:usb0="00000003" w:usb1="00000000" w:usb2="00000000" w:usb3="00000000" w:csb0="00000001" w:csb1="00000000"/>
  </w:font>
  <w:font w:name="Liberation Serif">
    <w:altName w:val="Arial"/>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Times New Roman Полужирный">
    <w:panose1 w:val="02020803070505020304"/>
    <w:charset w:val="00"/>
    <w:family w:val="auto"/>
    <w:pitch w:val="variable"/>
    <w:sig w:usb0="E0002AE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9CE3DB" w14:textId="77777777" w:rsidR="00B25A3B" w:rsidRDefault="00B25A3B">
      <w:pPr>
        <w:spacing w:after="0" w:line="240" w:lineRule="auto"/>
      </w:pPr>
      <w:r>
        <w:rPr>
          <w:color w:val="000000"/>
        </w:rPr>
        <w:separator/>
      </w:r>
    </w:p>
  </w:footnote>
  <w:footnote w:type="continuationSeparator" w:id="0">
    <w:p w14:paraId="4207F021" w14:textId="77777777" w:rsidR="00B25A3B" w:rsidRDefault="00B25A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61371"/>
    <w:multiLevelType w:val="hybridMultilevel"/>
    <w:tmpl w:val="21589008"/>
    <w:lvl w:ilvl="0" w:tplc="C6EA8274">
      <w:start w:val="1"/>
      <w:numFmt w:val="bullet"/>
      <w:suff w:val="space"/>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0D236EA"/>
    <w:multiLevelType w:val="hybridMultilevel"/>
    <w:tmpl w:val="12A6EF84"/>
    <w:lvl w:ilvl="0" w:tplc="FBFECC2E">
      <w:start w:val="1"/>
      <w:numFmt w:val="bullet"/>
      <w:suff w:val="space"/>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1E554FF"/>
    <w:multiLevelType w:val="hybridMultilevel"/>
    <w:tmpl w:val="E5D47164"/>
    <w:lvl w:ilvl="0" w:tplc="6EBC81D6">
      <w:start w:val="1"/>
      <w:numFmt w:val="bullet"/>
      <w:lvlText w:val=""/>
      <w:lvlJc w:val="left"/>
      <w:pPr>
        <w:ind w:left="1429" w:hanging="360"/>
      </w:pPr>
      <w:rPr>
        <w:rFonts w:ascii="Symbol" w:hAnsi="Symbol" w:hint="default"/>
      </w:rPr>
    </w:lvl>
    <w:lvl w:ilvl="1" w:tplc="810E6E1C" w:tentative="1">
      <w:start w:val="1"/>
      <w:numFmt w:val="bullet"/>
      <w:lvlText w:val="o"/>
      <w:lvlJc w:val="left"/>
      <w:pPr>
        <w:ind w:left="2149" w:hanging="360"/>
      </w:pPr>
      <w:rPr>
        <w:rFonts w:ascii="Courier New" w:hAnsi="Courier New" w:cs="Courier New" w:hint="default"/>
      </w:rPr>
    </w:lvl>
    <w:lvl w:ilvl="2" w:tplc="9E1C1954" w:tentative="1">
      <w:start w:val="1"/>
      <w:numFmt w:val="bullet"/>
      <w:lvlText w:val=""/>
      <w:lvlJc w:val="left"/>
      <w:pPr>
        <w:ind w:left="2869" w:hanging="360"/>
      </w:pPr>
      <w:rPr>
        <w:rFonts w:ascii="Wingdings" w:hAnsi="Wingdings" w:hint="default"/>
      </w:rPr>
    </w:lvl>
    <w:lvl w:ilvl="3" w:tplc="F05207BC" w:tentative="1">
      <w:start w:val="1"/>
      <w:numFmt w:val="bullet"/>
      <w:lvlText w:val=""/>
      <w:lvlJc w:val="left"/>
      <w:pPr>
        <w:ind w:left="3589" w:hanging="360"/>
      </w:pPr>
      <w:rPr>
        <w:rFonts w:ascii="Symbol" w:hAnsi="Symbol" w:hint="default"/>
      </w:rPr>
    </w:lvl>
    <w:lvl w:ilvl="4" w:tplc="0F0A769A" w:tentative="1">
      <w:start w:val="1"/>
      <w:numFmt w:val="bullet"/>
      <w:lvlText w:val="o"/>
      <w:lvlJc w:val="left"/>
      <w:pPr>
        <w:ind w:left="4309" w:hanging="360"/>
      </w:pPr>
      <w:rPr>
        <w:rFonts w:ascii="Courier New" w:hAnsi="Courier New" w:cs="Courier New" w:hint="default"/>
      </w:rPr>
    </w:lvl>
    <w:lvl w:ilvl="5" w:tplc="4C82A742" w:tentative="1">
      <w:start w:val="1"/>
      <w:numFmt w:val="bullet"/>
      <w:lvlText w:val=""/>
      <w:lvlJc w:val="left"/>
      <w:pPr>
        <w:ind w:left="5029" w:hanging="360"/>
      </w:pPr>
      <w:rPr>
        <w:rFonts w:ascii="Wingdings" w:hAnsi="Wingdings" w:hint="default"/>
      </w:rPr>
    </w:lvl>
    <w:lvl w:ilvl="6" w:tplc="07CC6A98" w:tentative="1">
      <w:start w:val="1"/>
      <w:numFmt w:val="bullet"/>
      <w:lvlText w:val=""/>
      <w:lvlJc w:val="left"/>
      <w:pPr>
        <w:ind w:left="5749" w:hanging="360"/>
      </w:pPr>
      <w:rPr>
        <w:rFonts w:ascii="Symbol" w:hAnsi="Symbol" w:hint="default"/>
      </w:rPr>
    </w:lvl>
    <w:lvl w:ilvl="7" w:tplc="E5DE0DB6" w:tentative="1">
      <w:start w:val="1"/>
      <w:numFmt w:val="bullet"/>
      <w:lvlText w:val="o"/>
      <w:lvlJc w:val="left"/>
      <w:pPr>
        <w:ind w:left="6469" w:hanging="360"/>
      </w:pPr>
      <w:rPr>
        <w:rFonts w:ascii="Courier New" w:hAnsi="Courier New" w:cs="Courier New" w:hint="default"/>
      </w:rPr>
    </w:lvl>
    <w:lvl w:ilvl="8" w:tplc="81843C3C" w:tentative="1">
      <w:start w:val="1"/>
      <w:numFmt w:val="bullet"/>
      <w:lvlText w:val=""/>
      <w:lvlJc w:val="left"/>
      <w:pPr>
        <w:ind w:left="7189" w:hanging="360"/>
      </w:pPr>
      <w:rPr>
        <w:rFonts w:ascii="Wingdings" w:hAnsi="Wingdings" w:hint="default"/>
      </w:rPr>
    </w:lvl>
  </w:abstractNum>
  <w:abstractNum w:abstractNumId="3" w15:restartNumberingAfterBreak="0">
    <w:nsid w:val="03981CEE"/>
    <w:multiLevelType w:val="hybridMultilevel"/>
    <w:tmpl w:val="8B32737A"/>
    <w:lvl w:ilvl="0" w:tplc="E2BE3F32">
      <w:start w:val="1"/>
      <w:numFmt w:val="decimal"/>
      <w:lvlText w:val="%1."/>
      <w:lvlJc w:val="left"/>
      <w:pPr>
        <w:ind w:left="720" w:hanging="360"/>
      </w:pPr>
      <w:rPr>
        <w:rFonts w:hint="default"/>
      </w:rPr>
    </w:lvl>
    <w:lvl w:ilvl="1" w:tplc="E46EFBD6" w:tentative="1">
      <w:start w:val="1"/>
      <w:numFmt w:val="lowerLetter"/>
      <w:lvlText w:val="%2."/>
      <w:lvlJc w:val="left"/>
      <w:pPr>
        <w:ind w:left="1440" w:hanging="360"/>
      </w:pPr>
    </w:lvl>
    <w:lvl w:ilvl="2" w:tplc="0186BA24" w:tentative="1">
      <w:start w:val="1"/>
      <w:numFmt w:val="lowerRoman"/>
      <w:lvlText w:val="%3."/>
      <w:lvlJc w:val="right"/>
      <w:pPr>
        <w:ind w:left="2160" w:hanging="180"/>
      </w:pPr>
    </w:lvl>
    <w:lvl w:ilvl="3" w:tplc="7E482246" w:tentative="1">
      <w:start w:val="1"/>
      <w:numFmt w:val="decimal"/>
      <w:lvlText w:val="%4."/>
      <w:lvlJc w:val="left"/>
      <w:pPr>
        <w:ind w:left="2880" w:hanging="360"/>
      </w:pPr>
    </w:lvl>
    <w:lvl w:ilvl="4" w:tplc="197295FA" w:tentative="1">
      <w:start w:val="1"/>
      <w:numFmt w:val="lowerLetter"/>
      <w:lvlText w:val="%5."/>
      <w:lvlJc w:val="left"/>
      <w:pPr>
        <w:ind w:left="3600" w:hanging="360"/>
      </w:pPr>
    </w:lvl>
    <w:lvl w:ilvl="5" w:tplc="4252BDA8" w:tentative="1">
      <w:start w:val="1"/>
      <w:numFmt w:val="lowerRoman"/>
      <w:lvlText w:val="%6."/>
      <w:lvlJc w:val="right"/>
      <w:pPr>
        <w:ind w:left="4320" w:hanging="180"/>
      </w:pPr>
    </w:lvl>
    <w:lvl w:ilvl="6" w:tplc="7DFCCD88" w:tentative="1">
      <w:start w:val="1"/>
      <w:numFmt w:val="decimal"/>
      <w:lvlText w:val="%7."/>
      <w:lvlJc w:val="left"/>
      <w:pPr>
        <w:ind w:left="5040" w:hanging="360"/>
      </w:pPr>
    </w:lvl>
    <w:lvl w:ilvl="7" w:tplc="5F6C2B22" w:tentative="1">
      <w:start w:val="1"/>
      <w:numFmt w:val="lowerLetter"/>
      <w:lvlText w:val="%8."/>
      <w:lvlJc w:val="left"/>
      <w:pPr>
        <w:ind w:left="5760" w:hanging="360"/>
      </w:pPr>
    </w:lvl>
    <w:lvl w:ilvl="8" w:tplc="06E287B0" w:tentative="1">
      <w:start w:val="1"/>
      <w:numFmt w:val="lowerRoman"/>
      <w:lvlText w:val="%9."/>
      <w:lvlJc w:val="right"/>
      <w:pPr>
        <w:ind w:left="6480" w:hanging="180"/>
      </w:pPr>
    </w:lvl>
  </w:abstractNum>
  <w:abstractNum w:abstractNumId="4" w15:restartNumberingAfterBreak="0">
    <w:nsid w:val="07EC0B03"/>
    <w:multiLevelType w:val="hybridMultilevel"/>
    <w:tmpl w:val="2BAE223E"/>
    <w:lvl w:ilvl="0" w:tplc="3930750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92A36E0"/>
    <w:multiLevelType w:val="hybridMultilevel"/>
    <w:tmpl w:val="362EFA4A"/>
    <w:lvl w:ilvl="0" w:tplc="BF74663A">
      <w:start w:val="1"/>
      <w:numFmt w:val="bullet"/>
      <w:suff w:val="space"/>
      <w:lvlText w:val="­"/>
      <w:lvlJc w:val="left"/>
      <w:pPr>
        <w:ind w:left="1429" w:hanging="360"/>
      </w:pPr>
      <w:rPr>
        <w:rFonts w:ascii="Courier New" w:hAnsi="Courier New" w:hint="default"/>
      </w:rPr>
    </w:lvl>
    <w:lvl w:ilvl="1" w:tplc="D08630F4">
      <w:start w:val="1"/>
      <w:numFmt w:val="bullet"/>
      <w:lvlText w:val="o"/>
      <w:lvlJc w:val="left"/>
      <w:pPr>
        <w:tabs>
          <w:tab w:val="num" w:pos="0"/>
        </w:tabs>
        <w:ind w:left="2149" w:hanging="360"/>
      </w:pPr>
      <w:rPr>
        <w:rFonts w:ascii="Courier New" w:hAnsi="Courier New" w:cs="Courier New" w:hint="default"/>
      </w:rPr>
    </w:lvl>
    <w:lvl w:ilvl="2" w:tplc="91BA0C88">
      <w:start w:val="1"/>
      <w:numFmt w:val="bullet"/>
      <w:lvlText w:val=""/>
      <w:lvlJc w:val="left"/>
      <w:pPr>
        <w:tabs>
          <w:tab w:val="num" w:pos="0"/>
        </w:tabs>
        <w:ind w:left="2869" w:hanging="360"/>
      </w:pPr>
      <w:rPr>
        <w:rFonts w:ascii="Wingdings" w:hAnsi="Wingdings" w:cs="Wingdings" w:hint="default"/>
      </w:rPr>
    </w:lvl>
    <w:lvl w:ilvl="3" w:tplc="0772FB4E">
      <w:start w:val="1"/>
      <w:numFmt w:val="bullet"/>
      <w:lvlText w:val=""/>
      <w:lvlJc w:val="left"/>
      <w:pPr>
        <w:tabs>
          <w:tab w:val="num" w:pos="0"/>
        </w:tabs>
        <w:ind w:left="3589" w:hanging="360"/>
      </w:pPr>
      <w:rPr>
        <w:rFonts w:ascii="Symbol" w:hAnsi="Symbol" w:cs="Symbol" w:hint="default"/>
      </w:rPr>
    </w:lvl>
    <w:lvl w:ilvl="4" w:tplc="659ECBE6">
      <w:start w:val="1"/>
      <w:numFmt w:val="bullet"/>
      <w:lvlText w:val="o"/>
      <w:lvlJc w:val="left"/>
      <w:pPr>
        <w:tabs>
          <w:tab w:val="num" w:pos="0"/>
        </w:tabs>
        <w:ind w:left="4309" w:hanging="360"/>
      </w:pPr>
      <w:rPr>
        <w:rFonts w:ascii="Courier New" w:hAnsi="Courier New" w:cs="Courier New" w:hint="default"/>
      </w:rPr>
    </w:lvl>
    <w:lvl w:ilvl="5" w:tplc="CAC6C76C">
      <w:start w:val="1"/>
      <w:numFmt w:val="bullet"/>
      <w:lvlText w:val=""/>
      <w:lvlJc w:val="left"/>
      <w:pPr>
        <w:tabs>
          <w:tab w:val="num" w:pos="0"/>
        </w:tabs>
        <w:ind w:left="5029" w:hanging="360"/>
      </w:pPr>
      <w:rPr>
        <w:rFonts w:ascii="Wingdings" w:hAnsi="Wingdings" w:cs="Wingdings" w:hint="default"/>
      </w:rPr>
    </w:lvl>
    <w:lvl w:ilvl="6" w:tplc="20D84B06">
      <w:start w:val="1"/>
      <w:numFmt w:val="bullet"/>
      <w:lvlText w:val=""/>
      <w:lvlJc w:val="left"/>
      <w:pPr>
        <w:tabs>
          <w:tab w:val="num" w:pos="0"/>
        </w:tabs>
        <w:ind w:left="5749" w:hanging="360"/>
      </w:pPr>
      <w:rPr>
        <w:rFonts w:ascii="Symbol" w:hAnsi="Symbol" w:cs="Symbol" w:hint="default"/>
      </w:rPr>
    </w:lvl>
    <w:lvl w:ilvl="7" w:tplc="8F005DF2">
      <w:start w:val="1"/>
      <w:numFmt w:val="bullet"/>
      <w:lvlText w:val="o"/>
      <w:lvlJc w:val="left"/>
      <w:pPr>
        <w:tabs>
          <w:tab w:val="num" w:pos="0"/>
        </w:tabs>
        <w:ind w:left="6469" w:hanging="360"/>
      </w:pPr>
      <w:rPr>
        <w:rFonts w:ascii="Courier New" w:hAnsi="Courier New" w:cs="Courier New" w:hint="default"/>
      </w:rPr>
    </w:lvl>
    <w:lvl w:ilvl="8" w:tplc="797C2070">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0B461CA1"/>
    <w:multiLevelType w:val="multilevel"/>
    <w:tmpl w:val="E7A44090"/>
    <w:lvl w:ilvl="0">
      <w:numFmt w:val="bullet"/>
      <w:lvlText w:val=""/>
      <w:lvlJc w:val="left"/>
      <w:pPr>
        <w:tabs>
          <w:tab w:val="num" w:pos="0"/>
        </w:tabs>
        <w:ind w:left="0" w:firstLine="0"/>
      </w:pPr>
      <w:rPr>
        <w:rFonts w:ascii="Symbol" w:hAnsi="Symbol" w:cs="Symbol" w:hint="default"/>
      </w:rPr>
    </w:lvl>
    <w:lvl w:ilvl="1">
      <w:numFmt w:val="bullet"/>
      <w:lvlText w:val="o"/>
      <w:lvlJc w:val="left"/>
      <w:pPr>
        <w:tabs>
          <w:tab w:val="num" w:pos="0"/>
        </w:tabs>
        <w:ind w:left="0" w:firstLine="0"/>
      </w:pPr>
      <w:rPr>
        <w:rFonts w:ascii="0" w:hAnsi="0" w:cs="0" w:hint="default"/>
      </w:rPr>
    </w:lvl>
    <w:lvl w:ilvl="2">
      <w:numFmt w:val="bullet"/>
      <w:lvlText w:val=""/>
      <w:lvlJc w:val="left"/>
      <w:pPr>
        <w:tabs>
          <w:tab w:val="num" w:pos="0"/>
        </w:tabs>
        <w:ind w:left="0" w:firstLine="0"/>
      </w:pPr>
      <w:rPr>
        <w:rFonts w:ascii="0" w:hAnsi="0" w:cs="0" w:hint="default"/>
      </w:rPr>
    </w:lvl>
    <w:lvl w:ilvl="3">
      <w:numFmt w:val="bullet"/>
      <w:lvlText w:val=""/>
      <w:lvlJc w:val="left"/>
      <w:pPr>
        <w:tabs>
          <w:tab w:val="num" w:pos="0"/>
        </w:tabs>
        <w:ind w:left="0" w:firstLine="0"/>
      </w:pPr>
      <w:rPr>
        <w:rFonts w:ascii="Symbol" w:hAnsi="Symbol" w:cs="Symbol" w:hint="default"/>
      </w:rPr>
    </w:lvl>
    <w:lvl w:ilvl="4">
      <w:numFmt w:val="bullet"/>
      <w:lvlText w:val="o"/>
      <w:lvlJc w:val="left"/>
      <w:pPr>
        <w:tabs>
          <w:tab w:val="num" w:pos="0"/>
        </w:tabs>
        <w:ind w:left="0" w:firstLine="0"/>
      </w:pPr>
      <w:rPr>
        <w:rFonts w:ascii="0" w:hAnsi="0" w:cs="0" w:hint="default"/>
      </w:rPr>
    </w:lvl>
    <w:lvl w:ilvl="5">
      <w:numFmt w:val="bullet"/>
      <w:lvlText w:val=""/>
      <w:lvlJc w:val="left"/>
      <w:pPr>
        <w:tabs>
          <w:tab w:val="num" w:pos="0"/>
        </w:tabs>
        <w:ind w:left="0" w:firstLine="0"/>
      </w:pPr>
      <w:rPr>
        <w:rFonts w:ascii="0" w:hAnsi="0" w:cs="0" w:hint="default"/>
      </w:rPr>
    </w:lvl>
    <w:lvl w:ilvl="6">
      <w:numFmt w:val="bullet"/>
      <w:lvlText w:val=""/>
      <w:lvlJc w:val="left"/>
      <w:pPr>
        <w:tabs>
          <w:tab w:val="num" w:pos="0"/>
        </w:tabs>
        <w:ind w:left="0" w:firstLine="0"/>
      </w:pPr>
      <w:rPr>
        <w:rFonts w:ascii="Symbol" w:hAnsi="Symbol" w:cs="Symbol" w:hint="default"/>
      </w:rPr>
    </w:lvl>
    <w:lvl w:ilvl="7">
      <w:numFmt w:val="bullet"/>
      <w:lvlText w:val="o"/>
      <w:lvlJc w:val="left"/>
      <w:pPr>
        <w:tabs>
          <w:tab w:val="num" w:pos="0"/>
        </w:tabs>
        <w:ind w:left="0" w:firstLine="0"/>
      </w:pPr>
      <w:rPr>
        <w:rFonts w:ascii="0" w:hAnsi="0" w:cs="0" w:hint="default"/>
      </w:rPr>
    </w:lvl>
    <w:lvl w:ilvl="8">
      <w:numFmt w:val="bullet"/>
      <w:lvlText w:val=""/>
      <w:lvlJc w:val="left"/>
      <w:pPr>
        <w:tabs>
          <w:tab w:val="num" w:pos="0"/>
        </w:tabs>
        <w:ind w:left="0" w:firstLine="0"/>
      </w:pPr>
      <w:rPr>
        <w:rFonts w:ascii="0" w:hAnsi="0" w:cs="0" w:hint="default"/>
      </w:rPr>
    </w:lvl>
  </w:abstractNum>
  <w:abstractNum w:abstractNumId="7" w15:restartNumberingAfterBreak="0">
    <w:nsid w:val="0E8F2C35"/>
    <w:multiLevelType w:val="multilevel"/>
    <w:tmpl w:val="2EBE75FC"/>
    <w:lvl w:ilvl="0">
      <w:numFmt w:val="bullet"/>
      <w:lvlText w:val=""/>
      <w:lvlJc w:val="left"/>
      <w:pPr>
        <w:tabs>
          <w:tab w:val="num" w:pos="0"/>
        </w:tabs>
        <w:ind w:left="0" w:firstLine="0"/>
      </w:pPr>
      <w:rPr>
        <w:rFonts w:ascii="Symbol" w:hAnsi="Symbol" w:cs="Symbol" w:hint="default"/>
      </w:rPr>
    </w:lvl>
    <w:lvl w:ilvl="1">
      <w:numFmt w:val="bullet"/>
      <w:lvlText w:val="o"/>
      <w:lvlJc w:val="left"/>
      <w:pPr>
        <w:tabs>
          <w:tab w:val="num" w:pos="0"/>
        </w:tabs>
        <w:ind w:left="0" w:firstLine="0"/>
      </w:pPr>
      <w:rPr>
        <w:rFonts w:ascii="0" w:hAnsi="0" w:cs="0" w:hint="default"/>
      </w:rPr>
    </w:lvl>
    <w:lvl w:ilvl="2">
      <w:numFmt w:val="bullet"/>
      <w:lvlText w:val=""/>
      <w:lvlJc w:val="left"/>
      <w:pPr>
        <w:tabs>
          <w:tab w:val="num" w:pos="0"/>
        </w:tabs>
        <w:ind w:left="0" w:firstLine="0"/>
      </w:pPr>
      <w:rPr>
        <w:rFonts w:ascii="0" w:hAnsi="0" w:cs="0" w:hint="default"/>
      </w:rPr>
    </w:lvl>
    <w:lvl w:ilvl="3">
      <w:numFmt w:val="bullet"/>
      <w:lvlText w:val=""/>
      <w:lvlJc w:val="left"/>
      <w:pPr>
        <w:tabs>
          <w:tab w:val="num" w:pos="0"/>
        </w:tabs>
        <w:ind w:left="0" w:firstLine="0"/>
      </w:pPr>
      <w:rPr>
        <w:rFonts w:ascii="Symbol" w:hAnsi="Symbol" w:cs="Symbol" w:hint="default"/>
      </w:rPr>
    </w:lvl>
    <w:lvl w:ilvl="4">
      <w:numFmt w:val="bullet"/>
      <w:lvlText w:val="o"/>
      <w:lvlJc w:val="left"/>
      <w:pPr>
        <w:tabs>
          <w:tab w:val="num" w:pos="0"/>
        </w:tabs>
        <w:ind w:left="0" w:firstLine="0"/>
      </w:pPr>
      <w:rPr>
        <w:rFonts w:ascii="0" w:hAnsi="0" w:cs="0" w:hint="default"/>
      </w:rPr>
    </w:lvl>
    <w:lvl w:ilvl="5">
      <w:numFmt w:val="bullet"/>
      <w:lvlText w:val=""/>
      <w:lvlJc w:val="left"/>
      <w:pPr>
        <w:tabs>
          <w:tab w:val="num" w:pos="0"/>
        </w:tabs>
        <w:ind w:left="0" w:firstLine="0"/>
      </w:pPr>
      <w:rPr>
        <w:rFonts w:ascii="0" w:hAnsi="0" w:cs="0" w:hint="default"/>
      </w:rPr>
    </w:lvl>
    <w:lvl w:ilvl="6">
      <w:numFmt w:val="bullet"/>
      <w:lvlText w:val=""/>
      <w:lvlJc w:val="left"/>
      <w:pPr>
        <w:tabs>
          <w:tab w:val="num" w:pos="0"/>
        </w:tabs>
        <w:ind w:left="0" w:firstLine="0"/>
      </w:pPr>
      <w:rPr>
        <w:rFonts w:ascii="Symbol" w:hAnsi="Symbol" w:cs="Symbol" w:hint="default"/>
      </w:rPr>
    </w:lvl>
    <w:lvl w:ilvl="7">
      <w:numFmt w:val="bullet"/>
      <w:lvlText w:val="o"/>
      <w:lvlJc w:val="left"/>
      <w:pPr>
        <w:tabs>
          <w:tab w:val="num" w:pos="0"/>
        </w:tabs>
        <w:ind w:left="0" w:firstLine="0"/>
      </w:pPr>
      <w:rPr>
        <w:rFonts w:ascii="0" w:hAnsi="0" w:cs="0" w:hint="default"/>
      </w:rPr>
    </w:lvl>
    <w:lvl w:ilvl="8">
      <w:numFmt w:val="bullet"/>
      <w:lvlText w:val=""/>
      <w:lvlJc w:val="left"/>
      <w:pPr>
        <w:tabs>
          <w:tab w:val="num" w:pos="0"/>
        </w:tabs>
        <w:ind w:left="0" w:firstLine="0"/>
      </w:pPr>
      <w:rPr>
        <w:rFonts w:ascii="0" w:hAnsi="0" w:cs="0" w:hint="default"/>
      </w:rPr>
    </w:lvl>
  </w:abstractNum>
  <w:abstractNum w:abstractNumId="8" w15:restartNumberingAfterBreak="0">
    <w:nsid w:val="0F0A2389"/>
    <w:multiLevelType w:val="multilevel"/>
    <w:tmpl w:val="13E0B68A"/>
    <w:lvl w:ilvl="0">
      <w:numFmt w:val="bullet"/>
      <w:lvlText w:val=""/>
      <w:lvlJc w:val="left"/>
      <w:pPr>
        <w:tabs>
          <w:tab w:val="num" w:pos="0"/>
        </w:tabs>
        <w:ind w:left="0" w:firstLine="0"/>
      </w:pPr>
      <w:rPr>
        <w:rFonts w:ascii="Symbol" w:hAnsi="Symbol" w:cs="Symbol" w:hint="default"/>
      </w:rPr>
    </w:lvl>
    <w:lvl w:ilvl="1">
      <w:numFmt w:val="bullet"/>
      <w:lvlText w:val="o"/>
      <w:lvlJc w:val="left"/>
      <w:pPr>
        <w:tabs>
          <w:tab w:val="num" w:pos="0"/>
        </w:tabs>
        <w:ind w:left="0" w:firstLine="0"/>
      </w:pPr>
      <w:rPr>
        <w:rFonts w:ascii="0" w:hAnsi="0" w:cs="0" w:hint="default"/>
      </w:rPr>
    </w:lvl>
    <w:lvl w:ilvl="2">
      <w:numFmt w:val="bullet"/>
      <w:lvlText w:val=""/>
      <w:lvlJc w:val="left"/>
      <w:pPr>
        <w:tabs>
          <w:tab w:val="num" w:pos="0"/>
        </w:tabs>
        <w:ind w:left="0" w:firstLine="0"/>
      </w:pPr>
      <w:rPr>
        <w:rFonts w:ascii="0" w:hAnsi="0" w:cs="0" w:hint="default"/>
      </w:rPr>
    </w:lvl>
    <w:lvl w:ilvl="3">
      <w:numFmt w:val="bullet"/>
      <w:lvlText w:val=""/>
      <w:lvlJc w:val="left"/>
      <w:pPr>
        <w:tabs>
          <w:tab w:val="num" w:pos="0"/>
        </w:tabs>
        <w:ind w:left="0" w:firstLine="0"/>
      </w:pPr>
      <w:rPr>
        <w:rFonts w:ascii="Symbol" w:hAnsi="Symbol" w:cs="Symbol" w:hint="default"/>
      </w:rPr>
    </w:lvl>
    <w:lvl w:ilvl="4">
      <w:numFmt w:val="bullet"/>
      <w:lvlText w:val="o"/>
      <w:lvlJc w:val="left"/>
      <w:pPr>
        <w:tabs>
          <w:tab w:val="num" w:pos="0"/>
        </w:tabs>
        <w:ind w:left="0" w:firstLine="0"/>
      </w:pPr>
      <w:rPr>
        <w:rFonts w:ascii="0" w:hAnsi="0" w:cs="0" w:hint="default"/>
      </w:rPr>
    </w:lvl>
    <w:lvl w:ilvl="5">
      <w:numFmt w:val="bullet"/>
      <w:lvlText w:val=""/>
      <w:lvlJc w:val="left"/>
      <w:pPr>
        <w:tabs>
          <w:tab w:val="num" w:pos="0"/>
        </w:tabs>
        <w:ind w:left="0" w:firstLine="0"/>
      </w:pPr>
      <w:rPr>
        <w:rFonts w:ascii="0" w:hAnsi="0" w:cs="0" w:hint="default"/>
      </w:rPr>
    </w:lvl>
    <w:lvl w:ilvl="6">
      <w:numFmt w:val="bullet"/>
      <w:lvlText w:val=""/>
      <w:lvlJc w:val="left"/>
      <w:pPr>
        <w:tabs>
          <w:tab w:val="num" w:pos="0"/>
        </w:tabs>
        <w:ind w:left="0" w:firstLine="0"/>
      </w:pPr>
      <w:rPr>
        <w:rFonts w:ascii="Symbol" w:hAnsi="Symbol" w:cs="Symbol" w:hint="default"/>
      </w:rPr>
    </w:lvl>
    <w:lvl w:ilvl="7">
      <w:numFmt w:val="bullet"/>
      <w:lvlText w:val="o"/>
      <w:lvlJc w:val="left"/>
      <w:pPr>
        <w:tabs>
          <w:tab w:val="num" w:pos="0"/>
        </w:tabs>
        <w:ind w:left="0" w:firstLine="0"/>
      </w:pPr>
      <w:rPr>
        <w:rFonts w:ascii="0" w:hAnsi="0" w:cs="0" w:hint="default"/>
      </w:rPr>
    </w:lvl>
    <w:lvl w:ilvl="8">
      <w:numFmt w:val="bullet"/>
      <w:lvlText w:val=""/>
      <w:lvlJc w:val="left"/>
      <w:pPr>
        <w:tabs>
          <w:tab w:val="num" w:pos="0"/>
        </w:tabs>
        <w:ind w:left="0" w:firstLine="0"/>
      </w:pPr>
      <w:rPr>
        <w:rFonts w:ascii="0" w:hAnsi="0" w:cs="0" w:hint="default"/>
      </w:rPr>
    </w:lvl>
  </w:abstractNum>
  <w:abstractNum w:abstractNumId="9" w15:restartNumberingAfterBreak="0">
    <w:nsid w:val="108D1A2C"/>
    <w:multiLevelType w:val="hybridMultilevel"/>
    <w:tmpl w:val="A49C7A74"/>
    <w:lvl w:ilvl="0" w:tplc="692063B2">
      <w:start w:val="1"/>
      <w:numFmt w:val="bullet"/>
      <w:suff w:val="space"/>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1D832B1"/>
    <w:multiLevelType w:val="hybridMultilevel"/>
    <w:tmpl w:val="CE981808"/>
    <w:lvl w:ilvl="0" w:tplc="1396DAB2">
      <w:start w:val="1"/>
      <w:numFmt w:val="bullet"/>
      <w:suff w:val="space"/>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2D77099"/>
    <w:multiLevelType w:val="multilevel"/>
    <w:tmpl w:val="FB9633CA"/>
    <w:lvl w:ilvl="0">
      <w:start w:val="1"/>
      <w:numFmt w:val="decimal"/>
      <w:lvlText w:val="%1."/>
      <w:lvlJc w:val="left"/>
      <w:pPr>
        <w:ind w:left="417" w:hanging="360"/>
      </w:pPr>
    </w:lvl>
    <w:lvl w:ilvl="1">
      <w:start w:val="1"/>
      <w:numFmt w:val="decimal"/>
      <w:lvlText w:val="%1.%2."/>
      <w:lvlJc w:val="left"/>
      <w:pPr>
        <w:ind w:left="1488" w:hanging="495"/>
      </w:pPr>
      <w:rPr>
        <w:rFonts w:ascii="Times New Roman" w:hAnsi="Times New Roman" w:cs="Times New Roman"/>
        <w:sz w:val="26"/>
      </w:rPr>
    </w:lvl>
    <w:lvl w:ilvl="2">
      <w:start w:val="1"/>
      <w:numFmt w:val="decimal"/>
      <w:lvlText w:val="%1.%2.%3."/>
      <w:lvlJc w:val="left"/>
      <w:pPr>
        <w:ind w:left="2067" w:hanging="720"/>
      </w:pPr>
      <w:rPr>
        <w:rFonts w:ascii="Times New Roman" w:hAnsi="Times New Roman" w:cs="Times New Roman"/>
        <w:sz w:val="26"/>
      </w:rPr>
    </w:lvl>
    <w:lvl w:ilvl="3">
      <w:start w:val="1"/>
      <w:numFmt w:val="decimal"/>
      <w:lvlText w:val="%1.%2.%3.%4."/>
      <w:lvlJc w:val="left"/>
      <w:pPr>
        <w:ind w:left="2712" w:hanging="720"/>
      </w:pPr>
      <w:rPr>
        <w:rFonts w:ascii="Times New Roman" w:hAnsi="Times New Roman" w:cs="Times New Roman"/>
        <w:sz w:val="26"/>
      </w:rPr>
    </w:lvl>
    <w:lvl w:ilvl="4">
      <w:start w:val="1"/>
      <w:numFmt w:val="decimal"/>
      <w:lvlText w:val="%1.%2.%3.%4.%5."/>
      <w:lvlJc w:val="left"/>
      <w:pPr>
        <w:ind w:left="3717" w:hanging="1080"/>
      </w:pPr>
      <w:rPr>
        <w:rFonts w:ascii="Times New Roman" w:hAnsi="Times New Roman" w:cs="Times New Roman"/>
        <w:sz w:val="26"/>
      </w:rPr>
    </w:lvl>
    <w:lvl w:ilvl="5">
      <w:start w:val="1"/>
      <w:numFmt w:val="decimal"/>
      <w:lvlText w:val="%1.%2.%3.%4.%5.%6."/>
      <w:lvlJc w:val="left"/>
      <w:pPr>
        <w:ind w:left="4362" w:hanging="1080"/>
      </w:pPr>
      <w:rPr>
        <w:rFonts w:ascii="Times New Roman" w:hAnsi="Times New Roman" w:cs="Times New Roman"/>
        <w:sz w:val="26"/>
      </w:rPr>
    </w:lvl>
    <w:lvl w:ilvl="6">
      <w:start w:val="1"/>
      <w:numFmt w:val="decimal"/>
      <w:lvlText w:val="%1.%2.%3.%4.%5.%6.%7."/>
      <w:lvlJc w:val="left"/>
      <w:pPr>
        <w:ind w:left="5007" w:hanging="1080"/>
      </w:pPr>
      <w:rPr>
        <w:rFonts w:ascii="Times New Roman" w:hAnsi="Times New Roman" w:cs="Times New Roman"/>
        <w:sz w:val="26"/>
      </w:rPr>
    </w:lvl>
    <w:lvl w:ilvl="7">
      <w:start w:val="1"/>
      <w:numFmt w:val="decimal"/>
      <w:lvlText w:val="%1.%2.%3.%4.%5.%6.%7.%8."/>
      <w:lvlJc w:val="left"/>
      <w:pPr>
        <w:ind w:left="6012" w:hanging="1440"/>
      </w:pPr>
      <w:rPr>
        <w:rFonts w:ascii="Times New Roman" w:hAnsi="Times New Roman" w:cs="Times New Roman"/>
        <w:sz w:val="26"/>
      </w:rPr>
    </w:lvl>
    <w:lvl w:ilvl="8">
      <w:start w:val="1"/>
      <w:numFmt w:val="decimal"/>
      <w:lvlText w:val="%1.%2.%3.%4.%5.%6.%7.%8.%9."/>
      <w:lvlJc w:val="left"/>
      <w:pPr>
        <w:ind w:left="6657" w:hanging="1440"/>
      </w:pPr>
      <w:rPr>
        <w:rFonts w:ascii="Times New Roman" w:hAnsi="Times New Roman" w:cs="Times New Roman"/>
        <w:sz w:val="26"/>
      </w:rPr>
    </w:lvl>
  </w:abstractNum>
  <w:abstractNum w:abstractNumId="12" w15:restartNumberingAfterBreak="0">
    <w:nsid w:val="13C06838"/>
    <w:multiLevelType w:val="multilevel"/>
    <w:tmpl w:val="FBA80F14"/>
    <w:lvl w:ilvl="0">
      <w:numFmt w:val="bullet"/>
      <w:lvlText w:val=""/>
      <w:lvlJc w:val="left"/>
      <w:pPr>
        <w:tabs>
          <w:tab w:val="num" w:pos="708"/>
        </w:tabs>
        <w:ind w:left="708" w:firstLine="0"/>
      </w:pPr>
      <w:rPr>
        <w:rFonts w:ascii="Symbol" w:hAnsi="Symbol" w:cs="Symbol" w:hint="default"/>
      </w:rPr>
    </w:lvl>
    <w:lvl w:ilvl="1">
      <w:numFmt w:val="bullet"/>
      <w:lvlText w:val="o"/>
      <w:lvlJc w:val="left"/>
      <w:pPr>
        <w:tabs>
          <w:tab w:val="num" w:pos="708"/>
        </w:tabs>
        <w:ind w:left="708" w:firstLine="0"/>
      </w:pPr>
      <w:rPr>
        <w:rFonts w:ascii="0" w:hAnsi="0" w:cs="0" w:hint="default"/>
      </w:rPr>
    </w:lvl>
    <w:lvl w:ilvl="2">
      <w:numFmt w:val="bullet"/>
      <w:lvlText w:val=""/>
      <w:lvlJc w:val="left"/>
      <w:pPr>
        <w:tabs>
          <w:tab w:val="num" w:pos="708"/>
        </w:tabs>
        <w:ind w:left="708" w:firstLine="0"/>
      </w:pPr>
      <w:rPr>
        <w:rFonts w:ascii="0" w:hAnsi="0" w:cs="0" w:hint="default"/>
      </w:rPr>
    </w:lvl>
    <w:lvl w:ilvl="3">
      <w:numFmt w:val="bullet"/>
      <w:lvlText w:val=""/>
      <w:lvlJc w:val="left"/>
      <w:pPr>
        <w:tabs>
          <w:tab w:val="num" w:pos="708"/>
        </w:tabs>
        <w:ind w:left="708" w:firstLine="0"/>
      </w:pPr>
      <w:rPr>
        <w:rFonts w:ascii="Symbol" w:hAnsi="Symbol" w:cs="Symbol" w:hint="default"/>
      </w:rPr>
    </w:lvl>
    <w:lvl w:ilvl="4">
      <w:numFmt w:val="bullet"/>
      <w:lvlText w:val="o"/>
      <w:lvlJc w:val="left"/>
      <w:pPr>
        <w:tabs>
          <w:tab w:val="num" w:pos="708"/>
        </w:tabs>
        <w:ind w:left="708" w:firstLine="0"/>
      </w:pPr>
      <w:rPr>
        <w:rFonts w:ascii="0" w:hAnsi="0" w:cs="0" w:hint="default"/>
      </w:rPr>
    </w:lvl>
    <w:lvl w:ilvl="5">
      <w:numFmt w:val="bullet"/>
      <w:lvlText w:val=""/>
      <w:lvlJc w:val="left"/>
      <w:pPr>
        <w:tabs>
          <w:tab w:val="num" w:pos="708"/>
        </w:tabs>
        <w:ind w:left="708" w:firstLine="0"/>
      </w:pPr>
      <w:rPr>
        <w:rFonts w:ascii="0" w:hAnsi="0" w:cs="0" w:hint="default"/>
      </w:rPr>
    </w:lvl>
    <w:lvl w:ilvl="6">
      <w:numFmt w:val="bullet"/>
      <w:lvlText w:val=""/>
      <w:lvlJc w:val="left"/>
      <w:pPr>
        <w:tabs>
          <w:tab w:val="num" w:pos="708"/>
        </w:tabs>
        <w:ind w:left="708" w:firstLine="0"/>
      </w:pPr>
      <w:rPr>
        <w:rFonts w:ascii="Symbol" w:hAnsi="Symbol" w:cs="Symbol" w:hint="default"/>
      </w:rPr>
    </w:lvl>
    <w:lvl w:ilvl="7">
      <w:numFmt w:val="bullet"/>
      <w:lvlText w:val="o"/>
      <w:lvlJc w:val="left"/>
      <w:pPr>
        <w:tabs>
          <w:tab w:val="num" w:pos="708"/>
        </w:tabs>
        <w:ind w:left="708" w:firstLine="0"/>
      </w:pPr>
      <w:rPr>
        <w:rFonts w:ascii="0" w:hAnsi="0" w:cs="0" w:hint="default"/>
      </w:rPr>
    </w:lvl>
    <w:lvl w:ilvl="8">
      <w:numFmt w:val="bullet"/>
      <w:lvlText w:val=""/>
      <w:lvlJc w:val="left"/>
      <w:pPr>
        <w:tabs>
          <w:tab w:val="num" w:pos="708"/>
        </w:tabs>
        <w:ind w:left="708" w:firstLine="0"/>
      </w:pPr>
      <w:rPr>
        <w:rFonts w:ascii="0" w:hAnsi="0" w:cs="0" w:hint="default"/>
      </w:rPr>
    </w:lvl>
  </w:abstractNum>
  <w:abstractNum w:abstractNumId="13" w15:restartNumberingAfterBreak="0">
    <w:nsid w:val="17A84615"/>
    <w:multiLevelType w:val="hybridMultilevel"/>
    <w:tmpl w:val="5EB8559C"/>
    <w:lvl w:ilvl="0" w:tplc="DCFA0066">
      <w:start w:val="1"/>
      <w:numFmt w:val="decimal"/>
      <w:lvlText w:val="%1."/>
      <w:lvlJc w:val="left"/>
      <w:pPr>
        <w:ind w:left="720" w:hanging="360"/>
      </w:pPr>
      <w:rPr>
        <w:rFonts w:hint="default"/>
      </w:rPr>
    </w:lvl>
    <w:lvl w:ilvl="1" w:tplc="8EB0921A" w:tentative="1">
      <w:start w:val="1"/>
      <w:numFmt w:val="lowerLetter"/>
      <w:lvlText w:val="%2."/>
      <w:lvlJc w:val="left"/>
      <w:pPr>
        <w:ind w:left="1440" w:hanging="360"/>
      </w:pPr>
    </w:lvl>
    <w:lvl w:ilvl="2" w:tplc="75303CE6" w:tentative="1">
      <w:start w:val="1"/>
      <w:numFmt w:val="lowerRoman"/>
      <w:lvlText w:val="%3."/>
      <w:lvlJc w:val="right"/>
      <w:pPr>
        <w:ind w:left="2160" w:hanging="180"/>
      </w:pPr>
    </w:lvl>
    <w:lvl w:ilvl="3" w:tplc="ACF60552" w:tentative="1">
      <w:start w:val="1"/>
      <w:numFmt w:val="decimal"/>
      <w:lvlText w:val="%4."/>
      <w:lvlJc w:val="left"/>
      <w:pPr>
        <w:ind w:left="2880" w:hanging="360"/>
      </w:pPr>
    </w:lvl>
    <w:lvl w:ilvl="4" w:tplc="922288D8" w:tentative="1">
      <w:start w:val="1"/>
      <w:numFmt w:val="lowerLetter"/>
      <w:lvlText w:val="%5."/>
      <w:lvlJc w:val="left"/>
      <w:pPr>
        <w:ind w:left="3600" w:hanging="360"/>
      </w:pPr>
    </w:lvl>
    <w:lvl w:ilvl="5" w:tplc="4850AC64" w:tentative="1">
      <w:start w:val="1"/>
      <w:numFmt w:val="lowerRoman"/>
      <w:lvlText w:val="%6."/>
      <w:lvlJc w:val="right"/>
      <w:pPr>
        <w:ind w:left="4320" w:hanging="180"/>
      </w:pPr>
    </w:lvl>
    <w:lvl w:ilvl="6" w:tplc="F2649BD4" w:tentative="1">
      <w:start w:val="1"/>
      <w:numFmt w:val="decimal"/>
      <w:lvlText w:val="%7."/>
      <w:lvlJc w:val="left"/>
      <w:pPr>
        <w:ind w:left="5040" w:hanging="360"/>
      </w:pPr>
    </w:lvl>
    <w:lvl w:ilvl="7" w:tplc="7EF295DC" w:tentative="1">
      <w:start w:val="1"/>
      <w:numFmt w:val="lowerLetter"/>
      <w:lvlText w:val="%8."/>
      <w:lvlJc w:val="left"/>
      <w:pPr>
        <w:ind w:left="5760" w:hanging="360"/>
      </w:pPr>
    </w:lvl>
    <w:lvl w:ilvl="8" w:tplc="C2329A76" w:tentative="1">
      <w:start w:val="1"/>
      <w:numFmt w:val="lowerRoman"/>
      <w:lvlText w:val="%9."/>
      <w:lvlJc w:val="right"/>
      <w:pPr>
        <w:ind w:left="6480" w:hanging="180"/>
      </w:pPr>
    </w:lvl>
  </w:abstractNum>
  <w:abstractNum w:abstractNumId="14" w15:restartNumberingAfterBreak="0">
    <w:nsid w:val="23053EBC"/>
    <w:multiLevelType w:val="hybridMultilevel"/>
    <w:tmpl w:val="D7402E0E"/>
    <w:lvl w:ilvl="0" w:tplc="DF428C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7760A86"/>
    <w:multiLevelType w:val="hybridMultilevel"/>
    <w:tmpl w:val="BA561DE4"/>
    <w:lvl w:ilvl="0" w:tplc="F0C43D3A">
      <w:start w:val="1"/>
      <w:numFmt w:val="bullet"/>
      <w:lvlText w:val=""/>
      <w:lvlJc w:val="left"/>
      <w:pPr>
        <w:ind w:left="360" w:hanging="360"/>
      </w:pPr>
      <w:rPr>
        <w:rFonts w:ascii="Symbol" w:hAnsi="Symbol" w:hint="default"/>
      </w:rPr>
    </w:lvl>
    <w:lvl w:ilvl="1" w:tplc="04190003">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start w:val="1"/>
      <w:numFmt w:val="bullet"/>
      <w:lvlText w:val=""/>
      <w:lvlJc w:val="left"/>
      <w:pPr>
        <w:ind w:left="2738" w:hanging="360"/>
      </w:pPr>
      <w:rPr>
        <w:rFonts w:ascii="Symbol" w:hAnsi="Symbol" w:hint="default"/>
      </w:rPr>
    </w:lvl>
    <w:lvl w:ilvl="4" w:tplc="04190003">
      <w:start w:val="1"/>
      <w:numFmt w:val="bullet"/>
      <w:lvlText w:val="o"/>
      <w:lvlJc w:val="left"/>
      <w:pPr>
        <w:ind w:left="3458" w:hanging="360"/>
      </w:pPr>
      <w:rPr>
        <w:rFonts w:ascii="Courier New" w:hAnsi="Courier New" w:cs="Courier New" w:hint="default"/>
      </w:rPr>
    </w:lvl>
    <w:lvl w:ilvl="5" w:tplc="04190005">
      <w:start w:val="1"/>
      <w:numFmt w:val="bullet"/>
      <w:lvlText w:val=""/>
      <w:lvlJc w:val="left"/>
      <w:pPr>
        <w:ind w:left="4178" w:hanging="360"/>
      </w:pPr>
      <w:rPr>
        <w:rFonts w:ascii="Wingdings" w:hAnsi="Wingdings" w:hint="default"/>
      </w:rPr>
    </w:lvl>
    <w:lvl w:ilvl="6" w:tplc="04190001">
      <w:start w:val="1"/>
      <w:numFmt w:val="bullet"/>
      <w:lvlText w:val=""/>
      <w:lvlJc w:val="left"/>
      <w:pPr>
        <w:ind w:left="4898" w:hanging="360"/>
      </w:pPr>
      <w:rPr>
        <w:rFonts w:ascii="Symbol" w:hAnsi="Symbol" w:hint="default"/>
      </w:rPr>
    </w:lvl>
    <w:lvl w:ilvl="7" w:tplc="04190003">
      <w:start w:val="1"/>
      <w:numFmt w:val="bullet"/>
      <w:lvlText w:val="o"/>
      <w:lvlJc w:val="left"/>
      <w:pPr>
        <w:ind w:left="5618" w:hanging="360"/>
      </w:pPr>
      <w:rPr>
        <w:rFonts w:ascii="Courier New" w:hAnsi="Courier New" w:cs="Courier New" w:hint="default"/>
      </w:rPr>
    </w:lvl>
    <w:lvl w:ilvl="8" w:tplc="04190005">
      <w:start w:val="1"/>
      <w:numFmt w:val="bullet"/>
      <w:lvlText w:val=""/>
      <w:lvlJc w:val="left"/>
      <w:pPr>
        <w:ind w:left="6338" w:hanging="360"/>
      </w:pPr>
      <w:rPr>
        <w:rFonts w:ascii="Wingdings" w:hAnsi="Wingdings" w:hint="default"/>
      </w:rPr>
    </w:lvl>
  </w:abstractNum>
  <w:abstractNum w:abstractNumId="16" w15:restartNumberingAfterBreak="0">
    <w:nsid w:val="2CFA27B9"/>
    <w:multiLevelType w:val="hybridMultilevel"/>
    <w:tmpl w:val="51021F66"/>
    <w:lvl w:ilvl="0" w:tplc="F0C43D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FCF4C2F"/>
    <w:multiLevelType w:val="multilevel"/>
    <w:tmpl w:val="6BAAE2AC"/>
    <w:lvl w:ilvl="0">
      <w:numFmt w:val="bullet"/>
      <w:suff w:val="space"/>
      <w:lvlText w:val="−"/>
      <w:lvlJc w:val="left"/>
      <w:pPr>
        <w:ind w:left="0" w:firstLine="0"/>
      </w:pPr>
      <w:rPr>
        <w:rFonts w:ascii="0" w:hAnsi="0" w:hint="default"/>
      </w:rPr>
    </w:lvl>
    <w:lvl w:ilvl="1">
      <w:numFmt w:val="bullet"/>
      <w:lvlText w:val="o"/>
      <w:lvlJc w:val="left"/>
      <w:pPr>
        <w:tabs>
          <w:tab w:val="num" w:pos="0"/>
        </w:tabs>
        <w:ind w:left="0" w:firstLine="0"/>
      </w:pPr>
      <w:rPr>
        <w:rFonts w:ascii="0" w:hAnsi="0" w:cs="0" w:hint="default"/>
      </w:rPr>
    </w:lvl>
    <w:lvl w:ilvl="2">
      <w:numFmt w:val="bullet"/>
      <w:lvlText w:val=""/>
      <w:lvlJc w:val="left"/>
      <w:pPr>
        <w:tabs>
          <w:tab w:val="num" w:pos="0"/>
        </w:tabs>
        <w:ind w:left="0" w:firstLine="0"/>
      </w:pPr>
      <w:rPr>
        <w:rFonts w:ascii="0" w:hAnsi="0" w:cs="0" w:hint="default"/>
      </w:rPr>
    </w:lvl>
    <w:lvl w:ilvl="3">
      <w:numFmt w:val="bullet"/>
      <w:lvlText w:val=""/>
      <w:lvlJc w:val="left"/>
      <w:pPr>
        <w:tabs>
          <w:tab w:val="num" w:pos="0"/>
        </w:tabs>
        <w:ind w:left="0" w:firstLine="0"/>
      </w:pPr>
      <w:rPr>
        <w:rFonts w:ascii="Symbol" w:hAnsi="Symbol" w:cs="Symbol" w:hint="default"/>
      </w:rPr>
    </w:lvl>
    <w:lvl w:ilvl="4">
      <w:numFmt w:val="bullet"/>
      <w:lvlText w:val="o"/>
      <w:lvlJc w:val="left"/>
      <w:pPr>
        <w:tabs>
          <w:tab w:val="num" w:pos="0"/>
        </w:tabs>
        <w:ind w:left="0" w:firstLine="0"/>
      </w:pPr>
      <w:rPr>
        <w:rFonts w:ascii="0" w:hAnsi="0" w:cs="0" w:hint="default"/>
      </w:rPr>
    </w:lvl>
    <w:lvl w:ilvl="5">
      <w:numFmt w:val="bullet"/>
      <w:lvlText w:val=""/>
      <w:lvlJc w:val="left"/>
      <w:pPr>
        <w:tabs>
          <w:tab w:val="num" w:pos="0"/>
        </w:tabs>
        <w:ind w:left="0" w:firstLine="0"/>
      </w:pPr>
      <w:rPr>
        <w:rFonts w:ascii="0" w:hAnsi="0" w:cs="0" w:hint="default"/>
      </w:rPr>
    </w:lvl>
    <w:lvl w:ilvl="6">
      <w:numFmt w:val="bullet"/>
      <w:lvlText w:val=""/>
      <w:lvlJc w:val="left"/>
      <w:pPr>
        <w:tabs>
          <w:tab w:val="num" w:pos="0"/>
        </w:tabs>
        <w:ind w:left="0" w:firstLine="0"/>
      </w:pPr>
      <w:rPr>
        <w:rFonts w:ascii="Symbol" w:hAnsi="Symbol" w:cs="Symbol" w:hint="default"/>
      </w:rPr>
    </w:lvl>
    <w:lvl w:ilvl="7">
      <w:numFmt w:val="bullet"/>
      <w:lvlText w:val="o"/>
      <w:lvlJc w:val="left"/>
      <w:pPr>
        <w:tabs>
          <w:tab w:val="num" w:pos="0"/>
        </w:tabs>
        <w:ind w:left="0" w:firstLine="0"/>
      </w:pPr>
      <w:rPr>
        <w:rFonts w:ascii="0" w:hAnsi="0" w:cs="0" w:hint="default"/>
      </w:rPr>
    </w:lvl>
    <w:lvl w:ilvl="8">
      <w:numFmt w:val="bullet"/>
      <w:lvlText w:val=""/>
      <w:lvlJc w:val="left"/>
      <w:pPr>
        <w:tabs>
          <w:tab w:val="num" w:pos="0"/>
        </w:tabs>
        <w:ind w:left="0" w:firstLine="0"/>
      </w:pPr>
      <w:rPr>
        <w:rFonts w:ascii="0" w:hAnsi="0" w:cs="0" w:hint="default"/>
      </w:rPr>
    </w:lvl>
  </w:abstractNum>
  <w:abstractNum w:abstractNumId="18" w15:restartNumberingAfterBreak="0">
    <w:nsid w:val="30BC5F1C"/>
    <w:multiLevelType w:val="hybridMultilevel"/>
    <w:tmpl w:val="06926486"/>
    <w:lvl w:ilvl="0" w:tplc="918AF6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83C1160"/>
    <w:multiLevelType w:val="hybridMultilevel"/>
    <w:tmpl w:val="8CE6D740"/>
    <w:lvl w:ilvl="0" w:tplc="786E8678">
      <w:start w:val="1"/>
      <w:numFmt w:val="bullet"/>
      <w:lvlText w:val=""/>
      <w:lvlJc w:val="left"/>
      <w:pPr>
        <w:ind w:left="1428" w:hanging="360"/>
      </w:pPr>
      <w:rPr>
        <w:rFonts w:ascii="Symbol" w:hAnsi="Symbol" w:hint="default"/>
      </w:rPr>
    </w:lvl>
    <w:lvl w:ilvl="1" w:tplc="4342B276" w:tentative="1">
      <w:start w:val="1"/>
      <w:numFmt w:val="bullet"/>
      <w:lvlText w:val="o"/>
      <w:lvlJc w:val="left"/>
      <w:pPr>
        <w:ind w:left="2148" w:hanging="360"/>
      </w:pPr>
      <w:rPr>
        <w:rFonts w:ascii="Courier New" w:hAnsi="Courier New" w:cs="Courier New" w:hint="default"/>
      </w:rPr>
    </w:lvl>
    <w:lvl w:ilvl="2" w:tplc="E01AF30E" w:tentative="1">
      <w:start w:val="1"/>
      <w:numFmt w:val="bullet"/>
      <w:lvlText w:val=""/>
      <w:lvlJc w:val="left"/>
      <w:pPr>
        <w:ind w:left="2868" w:hanging="360"/>
      </w:pPr>
      <w:rPr>
        <w:rFonts w:ascii="Wingdings" w:hAnsi="Wingdings" w:hint="default"/>
      </w:rPr>
    </w:lvl>
    <w:lvl w:ilvl="3" w:tplc="F33E2EBE" w:tentative="1">
      <w:start w:val="1"/>
      <w:numFmt w:val="bullet"/>
      <w:lvlText w:val=""/>
      <w:lvlJc w:val="left"/>
      <w:pPr>
        <w:ind w:left="3588" w:hanging="360"/>
      </w:pPr>
      <w:rPr>
        <w:rFonts w:ascii="Symbol" w:hAnsi="Symbol" w:hint="default"/>
      </w:rPr>
    </w:lvl>
    <w:lvl w:ilvl="4" w:tplc="88A836A8" w:tentative="1">
      <w:start w:val="1"/>
      <w:numFmt w:val="bullet"/>
      <w:lvlText w:val="o"/>
      <w:lvlJc w:val="left"/>
      <w:pPr>
        <w:ind w:left="4308" w:hanging="360"/>
      </w:pPr>
      <w:rPr>
        <w:rFonts w:ascii="Courier New" w:hAnsi="Courier New" w:cs="Courier New" w:hint="default"/>
      </w:rPr>
    </w:lvl>
    <w:lvl w:ilvl="5" w:tplc="43AC6FC6" w:tentative="1">
      <w:start w:val="1"/>
      <w:numFmt w:val="bullet"/>
      <w:lvlText w:val=""/>
      <w:lvlJc w:val="left"/>
      <w:pPr>
        <w:ind w:left="5028" w:hanging="360"/>
      </w:pPr>
      <w:rPr>
        <w:rFonts w:ascii="Wingdings" w:hAnsi="Wingdings" w:hint="default"/>
      </w:rPr>
    </w:lvl>
    <w:lvl w:ilvl="6" w:tplc="7C1EE72C" w:tentative="1">
      <w:start w:val="1"/>
      <w:numFmt w:val="bullet"/>
      <w:lvlText w:val=""/>
      <w:lvlJc w:val="left"/>
      <w:pPr>
        <w:ind w:left="5748" w:hanging="360"/>
      </w:pPr>
      <w:rPr>
        <w:rFonts w:ascii="Symbol" w:hAnsi="Symbol" w:hint="default"/>
      </w:rPr>
    </w:lvl>
    <w:lvl w:ilvl="7" w:tplc="FFDE8BA2" w:tentative="1">
      <w:start w:val="1"/>
      <w:numFmt w:val="bullet"/>
      <w:lvlText w:val="o"/>
      <w:lvlJc w:val="left"/>
      <w:pPr>
        <w:ind w:left="6468" w:hanging="360"/>
      </w:pPr>
      <w:rPr>
        <w:rFonts w:ascii="Courier New" w:hAnsi="Courier New" w:cs="Courier New" w:hint="default"/>
      </w:rPr>
    </w:lvl>
    <w:lvl w:ilvl="8" w:tplc="6554E698" w:tentative="1">
      <w:start w:val="1"/>
      <w:numFmt w:val="bullet"/>
      <w:lvlText w:val=""/>
      <w:lvlJc w:val="left"/>
      <w:pPr>
        <w:ind w:left="7188" w:hanging="360"/>
      </w:pPr>
      <w:rPr>
        <w:rFonts w:ascii="Wingdings" w:hAnsi="Wingdings" w:hint="default"/>
      </w:rPr>
    </w:lvl>
  </w:abstractNum>
  <w:abstractNum w:abstractNumId="20" w15:restartNumberingAfterBreak="0">
    <w:nsid w:val="3B352E33"/>
    <w:multiLevelType w:val="multilevel"/>
    <w:tmpl w:val="3F10DD72"/>
    <w:lvl w:ilvl="0">
      <w:start w:val="1"/>
      <w:numFmt w:val="decimal"/>
      <w:lvlText w:val="%1."/>
      <w:lvlJc w:val="left"/>
      <w:pPr>
        <w:ind w:left="417" w:hanging="360"/>
      </w:pPr>
    </w:lvl>
    <w:lvl w:ilvl="1">
      <w:start w:val="1"/>
      <w:numFmt w:val="decimal"/>
      <w:lvlText w:val="%1.%2."/>
      <w:lvlJc w:val="left"/>
      <w:pPr>
        <w:ind w:left="1488" w:hanging="495"/>
      </w:pPr>
      <w:rPr>
        <w:rFonts w:ascii="Times New Roman" w:hAnsi="Times New Roman" w:cs="Times New Roman"/>
        <w:sz w:val="26"/>
      </w:rPr>
    </w:lvl>
    <w:lvl w:ilvl="2">
      <w:start w:val="1"/>
      <w:numFmt w:val="decimal"/>
      <w:lvlText w:val="%1.%2.%3."/>
      <w:lvlJc w:val="left"/>
      <w:pPr>
        <w:ind w:left="2067" w:hanging="720"/>
      </w:pPr>
      <w:rPr>
        <w:rFonts w:ascii="Times New Roman" w:hAnsi="Times New Roman" w:cs="Times New Roman"/>
        <w:sz w:val="26"/>
      </w:rPr>
    </w:lvl>
    <w:lvl w:ilvl="3">
      <w:start w:val="1"/>
      <w:numFmt w:val="decimal"/>
      <w:lvlText w:val="%1.%2.%3.%4."/>
      <w:lvlJc w:val="left"/>
      <w:pPr>
        <w:ind w:left="2712" w:hanging="720"/>
      </w:pPr>
      <w:rPr>
        <w:rFonts w:ascii="Times New Roman" w:hAnsi="Times New Roman" w:cs="Times New Roman"/>
        <w:sz w:val="26"/>
      </w:rPr>
    </w:lvl>
    <w:lvl w:ilvl="4">
      <w:start w:val="1"/>
      <w:numFmt w:val="decimal"/>
      <w:lvlText w:val="%1.%2.%3.%4.%5."/>
      <w:lvlJc w:val="left"/>
      <w:pPr>
        <w:ind w:left="3717" w:hanging="1080"/>
      </w:pPr>
      <w:rPr>
        <w:rFonts w:ascii="Times New Roman" w:hAnsi="Times New Roman" w:cs="Times New Roman"/>
        <w:sz w:val="26"/>
      </w:rPr>
    </w:lvl>
    <w:lvl w:ilvl="5">
      <w:start w:val="1"/>
      <w:numFmt w:val="decimal"/>
      <w:lvlText w:val="%1.%2.%3.%4.%5.%6."/>
      <w:lvlJc w:val="left"/>
      <w:pPr>
        <w:ind w:left="4362" w:hanging="1080"/>
      </w:pPr>
      <w:rPr>
        <w:rFonts w:ascii="Times New Roman" w:hAnsi="Times New Roman" w:cs="Times New Roman"/>
        <w:sz w:val="26"/>
      </w:rPr>
    </w:lvl>
    <w:lvl w:ilvl="6">
      <w:start w:val="1"/>
      <w:numFmt w:val="decimal"/>
      <w:lvlText w:val="%1.%2.%3.%4.%5.%6.%7."/>
      <w:lvlJc w:val="left"/>
      <w:pPr>
        <w:ind w:left="5007" w:hanging="1080"/>
      </w:pPr>
      <w:rPr>
        <w:rFonts w:ascii="Times New Roman" w:hAnsi="Times New Roman" w:cs="Times New Roman"/>
        <w:sz w:val="26"/>
      </w:rPr>
    </w:lvl>
    <w:lvl w:ilvl="7">
      <w:start w:val="1"/>
      <w:numFmt w:val="decimal"/>
      <w:lvlText w:val="%1.%2.%3.%4.%5.%6.%7.%8."/>
      <w:lvlJc w:val="left"/>
      <w:pPr>
        <w:ind w:left="6012" w:hanging="1440"/>
      </w:pPr>
      <w:rPr>
        <w:rFonts w:ascii="Times New Roman" w:hAnsi="Times New Roman" w:cs="Times New Roman"/>
        <w:sz w:val="26"/>
      </w:rPr>
    </w:lvl>
    <w:lvl w:ilvl="8">
      <w:start w:val="1"/>
      <w:numFmt w:val="decimal"/>
      <w:lvlText w:val="%1.%2.%3.%4.%5.%6.%7.%8.%9."/>
      <w:lvlJc w:val="left"/>
      <w:pPr>
        <w:ind w:left="6657" w:hanging="1440"/>
      </w:pPr>
      <w:rPr>
        <w:rFonts w:ascii="Times New Roman" w:hAnsi="Times New Roman" w:cs="Times New Roman"/>
        <w:sz w:val="26"/>
      </w:rPr>
    </w:lvl>
  </w:abstractNum>
  <w:abstractNum w:abstractNumId="21" w15:restartNumberingAfterBreak="0">
    <w:nsid w:val="3CD4493E"/>
    <w:multiLevelType w:val="multilevel"/>
    <w:tmpl w:val="5C86FD1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22" w15:restartNumberingAfterBreak="0">
    <w:nsid w:val="3F4C1031"/>
    <w:multiLevelType w:val="multilevel"/>
    <w:tmpl w:val="C8E475E0"/>
    <w:lvl w:ilvl="0">
      <w:numFmt w:val="bullet"/>
      <w:lvlText w:val=""/>
      <w:lvlJc w:val="left"/>
      <w:pPr>
        <w:tabs>
          <w:tab w:val="num" w:pos="0"/>
        </w:tabs>
        <w:ind w:left="0" w:firstLine="0"/>
      </w:pPr>
      <w:rPr>
        <w:rFonts w:ascii="Symbol" w:hAnsi="Symbol" w:cs="Symbol" w:hint="default"/>
      </w:rPr>
    </w:lvl>
    <w:lvl w:ilvl="1">
      <w:numFmt w:val="bullet"/>
      <w:lvlText w:val="o"/>
      <w:lvlJc w:val="left"/>
      <w:pPr>
        <w:tabs>
          <w:tab w:val="num" w:pos="0"/>
        </w:tabs>
        <w:ind w:left="0" w:firstLine="0"/>
      </w:pPr>
      <w:rPr>
        <w:rFonts w:ascii="0" w:hAnsi="0" w:cs="0" w:hint="default"/>
      </w:rPr>
    </w:lvl>
    <w:lvl w:ilvl="2">
      <w:numFmt w:val="bullet"/>
      <w:lvlText w:val=""/>
      <w:lvlJc w:val="left"/>
      <w:pPr>
        <w:tabs>
          <w:tab w:val="num" w:pos="0"/>
        </w:tabs>
        <w:ind w:left="0" w:firstLine="0"/>
      </w:pPr>
      <w:rPr>
        <w:rFonts w:ascii="0" w:hAnsi="0" w:cs="0" w:hint="default"/>
      </w:rPr>
    </w:lvl>
    <w:lvl w:ilvl="3">
      <w:numFmt w:val="bullet"/>
      <w:lvlText w:val=""/>
      <w:lvlJc w:val="left"/>
      <w:pPr>
        <w:tabs>
          <w:tab w:val="num" w:pos="0"/>
        </w:tabs>
        <w:ind w:left="0" w:firstLine="0"/>
      </w:pPr>
      <w:rPr>
        <w:rFonts w:ascii="Symbol" w:hAnsi="Symbol" w:cs="Symbol" w:hint="default"/>
      </w:rPr>
    </w:lvl>
    <w:lvl w:ilvl="4">
      <w:numFmt w:val="bullet"/>
      <w:lvlText w:val="o"/>
      <w:lvlJc w:val="left"/>
      <w:pPr>
        <w:tabs>
          <w:tab w:val="num" w:pos="0"/>
        </w:tabs>
        <w:ind w:left="0" w:firstLine="0"/>
      </w:pPr>
      <w:rPr>
        <w:rFonts w:ascii="0" w:hAnsi="0" w:cs="0" w:hint="default"/>
      </w:rPr>
    </w:lvl>
    <w:lvl w:ilvl="5">
      <w:numFmt w:val="bullet"/>
      <w:lvlText w:val=""/>
      <w:lvlJc w:val="left"/>
      <w:pPr>
        <w:tabs>
          <w:tab w:val="num" w:pos="0"/>
        </w:tabs>
        <w:ind w:left="0" w:firstLine="0"/>
      </w:pPr>
      <w:rPr>
        <w:rFonts w:ascii="0" w:hAnsi="0" w:cs="0" w:hint="default"/>
      </w:rPr>
    </w:lvl>
    <w:lvl w:ilvl="6">
      <w:numFmt w:val="bullet"/>
      <w:lvlText w:val=""/>
      <w:lvlJc w:val="left"/>
      <w:pPr>
        <w:tabs>
          <w:tab w:val="num" w:pos="0"/>
        </w:tabs>
        <w:ind w:left="0" w:firstLine="0"/>
      </w:pPr>
      <w:rPr>
        <w:rFonts w:ascii="Symbol" w:hAnsi="Symbol" w:cs="Symbol" w:hint="default"/>
      </w:rPr>
    </w:lvl>
    <w:lvl w:ilvl="7">
      <w:numFmt w:val="bullet"/>
      <w:lvlText w:val="o"/>
      <w:lvlJc w:val="left"/>
      <w:pPr>
        <w:tabs>
          <w:tab w:val="num" w:pos="0"/>
        </w:tabs>
        <w:ind w:left="0" w:firstLine="0"/>
      </w:pPr>
      <w:rPr>
        <w:rFonts w:ascii="0" w:hAnsi="0" w:cs="0" w:hint="default"/>
      </w:rPr>
    </w:lvl>
    <w:lvl w:ilvl="8">
      <w:numFmt w:val="bullet"/>
      <w:lvlText w:val=""/>
      <w:lvlJc w:val="left"/>
      <w:pPr>
        <w:tabs>
          <w:tab w:val="num" w:pos="0"/>
        </w:tabs>
        <w:ind w:left="0" w:firstLine="0"/>
      </w:pPr>
      <w:rPr>
        <w:rFonts w:ascii="0" w:hAnsi="0" w:cs="0" w:hint="default"/>
      </w:rPr>
    </w:lvl>
  </w:abstractNum>
  <w:abstractNum w:abstractNumId="23" w15:restartNumberingAfterBreak="0">
    <w:nsid w:val="43560379"/>
    <w:multiLevelType w:val="multilevel"/>
    <w:tmpl w:val="E77AD07E"/>
    <w:lvl w:ilvl="0">
      <w:numFmt w:val="bullet"/>
      <w:lvlText w:val=""/>
      <w:lvlJc w:val="left"/>
      <w:pPr>
        <w:tabs>
          <w:tab w:val="num" w:pos="0"/>
        </w:tabs>
        <w:ind w:left="0" w:firstLine="0"/>
      </w:pPr>
      <w:rPr>
        <w:rFonts w:ascii="Symbol" w:hAnsi="Symbol" w:cs="Symbol" w:hint="default"/>
      </w:rPr>
    </w:lvl>
    <w:lvl w:ilvl="1">
      <w:numFmt w:val="bullet"/>
      <w:lvlText w:val="o"/>
      <w:lvlJc w:val="left"/>
      <w:pPr>
        <w:tabs>
          <w:tab w:val="num" w:pos="0"/>
        </w:tabs>
        <w:ind w:left="0" w:firstLine="0"/>
      </w:pPr>
      <w:rPr>
        <w:rFonts w:ascii="0" w:hAnsi="0" w:cs="0" w:hint="default"/>
      </w:rPr>
    </w:lvl>
    <w:lvl w:ilvl="2">
      <w:numFmt w:val="bullet"/>
      <w:lvlText w:val=""/>
      <w:lvlJc w:val="left"/>
      <w:pPr>
        <w:tabs>
          <w:tab w:val="num" w:pos="0"/>
        </w:tabs>
        <w:ind w:left="0" w:firstLine="0"/>
      </w:pPr>
      <w:rPr>
        <w:rFonts w:ascii="0" w:hAnsi="0" w:cs="0" w:hint="default"/>
      </w:rPr>
    </w:lvl>
    <w:lvl w:ilvl="3">
      <w:numFmt w:val="bullet"/>
      <w:lvlText w:val=""/>
      <w:lvlJc w:val="left"/>
      <w:pPr>
        <w:tabs>
          <w:tab w:val="num" w:pos="0"/>
        </w:tabs>
        <w:ind w:left="0" w:firstLine="0"/>
      </w:pPr>
      <w:rPr>
        <w:rFonts w:ascii="Symbol" w:hAnsi="Symbol" w:cs="Symbol" w:hint="default"/>
      </w:rPr>
    </w:lvl>
    <w:lvl w:ilvl="4">
      <w:numFmt w:val="bullet"/>
      <w:lvlText w:val="o"/>
      <w:lvlJc w:val="left"/>
      <w:pPr>
        <w:tabs>
          <w:tab w:val="num" w:pos="0"/>
        </w:tabs>
        <w:ind w:left="0" w:firstLine="0"/>
      </w:pPr>
      <w:rPr>
        <w:rFonts w:ascii="0" w:hAnsi="0" w:cs="0" w:hint="default"/>
      </w:rPr>
    </w:lvl>
    <w:lvl w:ilvl="5">
      <w:numFmt w:val="bullet"/>
      <w:lvlText w:val=""/>
      <w:lvlJc w:val="left"/>
      <w:pPr>
        <w:tabs>
          <w:tab w:val="num" w:pos="0"/>
        </w:tabs>
        <w:ind w:left="0" w:firstLine="0"/>
      </w:pPr>
      <w:rPr>
        <w:rFonts w:ascii="0" w:hAnsi="0" w:cs="0" w:hint="default"/>
      </w:rPr>
    </w:lvl>
    <w:lvl w:ilvl="6">
      <w:numFmt w:val="bullet"/>
      <w:lvlText w:val=""/>
      <w:lvlJc w:val="left"/>
      <w:pPr>
        <w:tabs>
          <w:tab w:val="num" w:pos="0"/>
        </w:tabs>
        <w:ind w:left="0" w:firstLine="0"/>
      </w:pPr>
      <w:rPr>
        <w:rFonts w:ascii="Symbol" w:hAnsi="Symbol" w:cs="Symbol" w:hint="default"/>
      </w:rPr>
    </w:lvl>
    <w:lvl w:ilvl="7">
      <w:numFmt w:val="bullet"/>
      <w:lvlText w:val="o"/>
      <w:lvlJc w:val="left"/>
      <w:pPr>
        <w:tabs>
          <w:tab w:val="num" w:pos="0"/>
        </w:tabs>
        <w:ind w:left="0" w:firstLine="0"/>
      </w:pPr>
      <w:rPr>
        <w:rFonts w:ascii="0" w:hAnsi="0" w:cs="0" w:hint="default"/>
      </w:rPr>
    </w:lvl>
    <w:lvl w:ilvl="8">
      <w:numFmt w:val="bullet"/>
      <w:lvlText w:val=""/>
      <w:lvlJc w:val="left"/>
      <w:pPr>
        <w:tabs>
          <w:tab w:val="num" w:pos="0"/>
        </w:tabs>
        <w:ind w:left="0" w:firstLine="0"/>
      </w:pPr>
      <w:rPr>
        <w:rFonts w:ascii="0" w:hAnsi="0" w:cs="0" w:hint="default"/>
      </w:rPr>
    </w:lvl>
  </w:abstractNum>
  <w:abstractNum w:abstractNumId="24" w15:restartNumberingAfterBreak="0">
    <w:nsid w:val="457605D0"/>
    <w:multiLevelType w:val="hybridMultilevel"/>
    <w:tmpl w:val="0032E630"/>
    <w:lvl w:ilvl="0" w:tplc="DF428C9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15:restartNumberingAfterBreak="0">
    <w:nsid w:val="464930CC"/>
    <w:multiLevelType w:val="multilevel"/>
    <w:tmpl w:val="58ECC968"/>
    <w:lvl w:ilvl="0">
      <w:numFmt w:val="bullet"/>
      <w:lvlText w:val=""/>
      <w:lvlJc w:val="left"/>
      <w:pPr>
        <w:tabs>
          <w:tab w:val="num" w:pos="0"/>
        </w:tabs>
        <w:ind w:left="0" w:firstLine="0"/>
      </w:pPr>
      <w:rPr>
        <w:rFonts w:ascii="Symbol" w:hAnsi="Symbol" w:cs="Symbol" w:hint="default"/>
      </w:rPr>
    </w:lvl>
    <w:lvl w:ilvl="1">
      <w:numFmt w:val="bullet"/>
      <w:lvlText w:val="o"/>
      <w:lvlJc w:val="left"/>
      <w:pPr>
        <w:tabs>
          <w:tab w:val="num" w:pos="0"/>
        </w:tabs>
        <w:ind w:left="0" w:firstLine="0"/>
      </w:pPr>
      <w:rPr>
        <w:rFonts w:ascii="0" w:hAnsi="0" w:cs="0" w:hint="default"/>
      </w:rPr>
    </w:lvl>
    <w:lvl w:ilvl="2">
      <w:numFmt w:val="bullet"/>
      <w:lvlText w:val=""/>
      <w:lvlJc w:val="left"/>
      <w:pPr>
        <w:tabs>
          <w:tab w:val="num" w:pos="0"/>
        </w:tabs>
        <w:ind w:left="0" w:firstLine="0"/>
      </w:pPr>
      <w:rPr>
        <w:rFonts w:ascii="0" w:hAnsi="0" w:cs="0" w:hint="default"/>
      </w:rPr>
    </w:lvl>
    <w:lvl w:ilvl="3">
      <w:numFmt w:val="bullet"/>
      <w:lvlText w:val=""/>
      <w:lvlJc w:val="left"/>
      <w:pPr>
        <w:tabs>
          <w:tab w:val="num" w:pos="0"/>
        </w:tabs>
        <w:ind w:left="0" w:firstLine="0"/>
      </w:pPr>
      <w:rPr>
        <w:rFonts w:ascii="Symbol" w:hAnsi="Symbol" w:cs="Symbol" w:hint="default"/>
      </w:rPr>
    </w:lvl>
    <w:lvl w:ilvl="4">
      <w:numFmt w:val="bullet"/>
      <w:lvlText w:val="o"/>
      <w:lvlJc w:val="left"/>
      <w:pPr>
        <w:tabs>
          <w:tab w:val="num" w:pos="0"/>
        </w:tabs>
        <w:ind w:left="0" w:firstLine="0"/>
      </w:pPr>
      <w:rPr>
        <w:rFonts w:ascii="0" w:hAnsi="0" w:cs="0" w:hint="default"/>
      </w:rPr>
    </w:lvl>
    <w:lvl w:ilvl="5">
      <w:numFmt w:val="bullet"/>
      <w:lvlText w:val=""/>
      <w:lvlJc w:val="left"/>
      <w:pPr>
        <w:tabs>
          <w:tab w:val="num" w:pos="0"/>
        </w:tabs>
        <w:ind w:left="0" w:firstLine="0"/>
      </w:pPr>
      <w:rPr>
        <w:rFonts w:ascii="0" w:hAnsi="0" w:cs="0" w:hint="default"/>
      </w:rPr>
    </w:lvl>
    <w:lvl w:ilvl="6">
      <w:numFmt w:val="bullet"/>
      <w:lvlText w:val=""/>
      <w:lvlJc w:val="left"/>
      <w:pPr>
        <w:tabs>
          <w:tab w:val="num" w:pos="0"/>
        </w:tabs>
        <w:ind w:left="0" w:firstLine="0"/>
      </w:pPr>
      <w:rPr>
        <w:rFonts w:ascii="Symbol" w:hAnsi="Symbol" w:cs="Symbol" w:hint="default"/>
      </w:rPr>
    </w:lvl>
    <w:lvl w:ilvl="7">
      <w:numFmt w:val="bullet"/>
      <w:lvlText w:val="o"/>
      <w:lvlJc w:val="left"/>
      <w:pPr>
        <w:tabs>
          <w:tab w:val="num" w:pos="0"/>
        </w:tabs>
        <w:ind w:left="0" w:firstLine="0"/>
      </w:pPr>
      <w:rPr>
        <w:rFonts w:ascii="0" w:hAnsi="0" w:cs="0" w:hint="default"/>
      </w:rPr>
    </w:lvl>
    <w:lvl w:ilvl="8">
      <w:numFmt w:val="bullet"/>
      <w:lvlText w:val=""/>
      <w:lvlJc w:val="left"/>
      <w:pPr>
        <w:tabs>
          <w:tab w:val="num" w:pos="0"/>
        </w:tabs>
        <w:ind w:left="0" w:firstLine="0"/>
      </w:pPr>
      <w:rPr>
        <w:rFonts w:ascii="0" w:hAnsi="0" w:cs="0" w:hint="default"/>
      </w:rPr>
    </w:lvl>
  </w:abstractNum>
  <w:abstractNum w:abstractNumId="26" w15:restartNumberingAfterBreak="0">
    <w:nsid w:val="4E857F3C"/>
    <w:multiLevelType w:val="multilevel"/>
    <w:tmpl w:val="D80612F2"/>
    <w:lvl w:ilvl="0">
      <w:numFmt w:val="bullet"/>
      <w:lvlText w:val=""/>
      <w:lvlJc w:val="left"/>
      <w:pPr>
        <w:tabs>
          <w:tab w:val="num" w:pos="0"/>
        </w:tabs>
        <w:ind w:left="0" w:firstLine="0"/>
      </w:pPr>
      <w:rPr>
        <w:rFonts w:ascii="Symbol" w:hAnsi="Symbol" w:cs="Symbol" w:hint="default"/>
      </w:rPr>
    </w:lvl>
    <w:lvl w:ilvl="1">
      <w:numFmt w:val="bullet"/>
      <w:lvlText w:val="o"/>
      <w:lvlJc w:val="left"/>
      <w:pPr>
        <w:tabs>
          <w:tab w:val="num" w:pos="0"/>
        </w:tabs>
        <w:ind w:left="0" w:firstLine="0"/>
      </w:pPr>
      <w:rPr>
        <w:rFonts w:ascii="0" w:hAnsi="0" w:cs="0" w:hint="default"/>
      </w:rPr>
    </w:lvl>
    <w:lvl w:ilvl="2">
      <w:numFmt w:val="bullet"/>
      <w:lvlText w:val=""/>
      <w:lvlJc w:val="left"/>
      <w:pPr>
        <w:tabs>
          <w:tab w:val="num" w:pos="0"/>
        </w:tabs>
        <w:ind w:left="0" w:firstLine="0"/>
      </w:pPr>
      <w:rPr>
        <w:rFonts w:ascii="0" w:hAnsi="0" w:cs="0" w:hint="default"/>
      </w:rPr>
    </w:lvl>
    <w:lvl w:ilvl="3">
      <w:numFmt w:val="bullet"/>
      <w:lvlText w:val=""/>
      <w:lvlJc w:val="left"/>
      <w:pPr>
        <w:tabs>
          <w:tab w:val="num" w:pos="0"/>
        </w:tabs>
        <w:ind w:left="0" w:firstLine="0"/>
      </w:pPr>
      <w:rPr>
        <w:rFonts w:ascii="Symbol" w:hAnsi="Symbol" w:cs="Symbol" w:hint="default"/>
      </w:rPr>
    </w:lvl>
    <w:lvl w:ilvl="4">
      <w:numFmt w:val="bullet"/>
      <w:lvlText w:val="o"/>
      <w:lvlJc w:val="left"/>
      <w:pPr>
        <w:tabs>
          <w:tab w:val="num" w:pos="0"/>
        </w:tabs>
        <w:ind w:left="0" w:firstLine="0"/>
      </w:pPr>
      <w:rPr>
        <w:rFonts w:ascii="0" w:hAnsi="0" w:cs="0" w:hint="default"/>
      </w:rPr>
    </w:lvl>
    <w:lvl w:ilvl="5">
      <w:numFmt w:val="bullet"/>
      <w:lvlText w:val=""/>
      <w:lvlJc w:val="left"/>
      <w:pPr>
        <w:tabs>
          <w:tab w:val="num" w:pos="0"/>
        </w:tabs>
        <w:ind w:left="0" w:firstLine="0"/>
      </w:pPr>
      <w:rPr>
        <w:rFonts w:ascii="0" w:hAnsi="0" w:cs="0" w:hint="default"/>
      </w:rPr>
    </w:lvl>
    <w:lvl w:ilvl="6">
      <w:numFmt w:val="bullet"/>
      <w:lvlText w:val=""/>
      <w:lvlJc w:val="left"/>
      <w:pPr>
        <w:tabs>
          <w:tab w:val="num" w:pos="0"/>
        </w:tabs>
        <w:ind w:left="0" w:firstLine="0"/>
      </w:pPr>
      <w:rPr>
        <w:rFonts w:ascii="Symbol" w:hAnsi="Symbol" w:cs="Symbol" w:hint="default"/>
      </w:rPr>
    </w:lvl>
    <w:lvl w:ilvl="7">
      <w:numFmt w:val="bullet"/>
      <w:lvlText w:val="o"/>
      <w:lvlJc w:val="left"/>
      <w:pPr>
        <w:tabs>
          <w:tab w:val="num" w:pos="0"/>
        </w:tabs>
        <w:ind w:left="0" w:firstLine="0"/>
      </w:pPr>
      <w:rPr>
        <w:rFonts w:ascii="0" w:hAnsi="0" w:cs="0" w:hint="default"/>
      </w:rPr>
    </w:lvl>
    <w:lvl w:ilvl="8">
      <w:numFmt w:val="bullet"/>
      <w:lvlText w:val=""/>
      <w:lvlJc w:val="left"/>
      <w:pPr>
        <w:tabs>
          <w:tab w:val="num" w:pos="0"/>
        </w:tabs>
        <w:ind w:left="0" w:firstLine="0"/>
      </w:pPr>
      <w:rPr>
        <w:rFonts w:ascii="0" w:hAnsi="0" w:cs="0" w:hint="default"/>
      </w:rPr>
    </w:lvl>
  </w:abstractNum>
  <w:abstractNum w:abstractNumId="27" w15:restartNumberingAfterBreak="0">
    <w:nsid w:val="559E57CB"/>
    <w:multiLevelType w:val="multilevel"/>
    <w:tmpl w:val="B8B0B446"/>
    <w:lvl w:ilvl="0">
      <w:numFmt w:val="bullet"/>
      <w:suff w:val="space"/>
      <w:lvlText w:val=""/>
      <w:lvlJc w:val="left"/>
      <w:pPr>
        <w:ind w:left="0" w:firstLine="0"/>
      </w:pPr>
      <w:rPr>
        <w:rFonts w:ascii="Symbol" w:hAnsi="Symbol" w:hint="default"/>
      </w:rPr>
    </w:lvl>
    <w:lvl w:ilvl="1">
      <w:numFmt w:val="bullet"/>
      <w:lvlText w:val="o"/>
      <w:lvlJc w:val="left"/>
      <w:pPr>
        <w:tabs>
          <w:tab w:val="num" w:pos="0"/>
        </w:tabs>
        <w:ind w:left="0" w:firstLine="0"/>
      </w:pPr>
      <w:rPr>
        <w:rFonts w:ascii="0" w:hAnsi="0" w:cs="0" w:hint="default"/>
      </w:rPr>
    </w:lvl>
    <w:lvl w:ilvl="2">
      <w:numFmt w:val="bullet"/>
      <w:lvlText w:val=""/>
      <w:lvlJc w:val="left"/>
      <w:pPr>
        <w:tabs>
          <w:tab w:val="num" w:pos="0"/>
        </w:tabs>
        <w:ind w:left="0" w:firstLine="0"/>
      </w:pPr>
      <w:rPr>
        <w:rFonts w:ascii="0" w:hAnsi="0" w:cs="0" w:hint="default"/>
      </w:rPr>
    </w:lvl>
    <w:lvl w:ilvl="3">
      <w:numFmt w:val="bullet"/>
      <w:lvlText w:val=""/>
      <w:lvlJc w:val="left"/>
      <w:pPr>
        <w:tabs>
          <w:tab w:val="num" w:pos="0"/>
        </w:tabs>
        <w:ind w:left="0" w:firstLine="0"/>
      </w:pPr>
      <w:rPr>
        <w:rFonts w:ascii="Symbol" w:hAnsi="Symbol" w:cs="Symbol" w:hint="default"/>
      </w:rPr>
    </w:lvl>
    <w:lvl w:ilvl="4">
      <w:numFmt w:val="bullet"/>
      <w:lvlText w:val="o"/>
      <w:lvlJc w:val="left"/>
      <w:pPr>
        <w:tabs>
          <w:tab w:val="num" w:pos="0"/>
        </w:tabs>
        <w:ind w:left="0" w:firstLine="0"/>
      </w:pPr>
      <w:rPr>
        <w:rFonts w:ascii="0" w:hAnsi="0" w:cs="0" w:hint="default"/>
      </w:rPr>
    </w:lvl>
    <w:lvl w:ilvl="5">
      <w:numFmt w:val="bullet"/>
      <w:lvlText w:val=""/>
      <w:lvlJc w:val="left"/>
      <w:pPr>
        <w:tabs>
          <w:tab w:val="num" w:pos="0"/>
        </w:tabs>
        <w:ind w:left="0" w:firstLine="0"/>
      </w:pPr>
      <w:rPr>
        <w:rFonts w:ascii="0" w:hAnsi="0" w:cs="0" w:hint="default"/>
      </w:rPr>
    </w:lvl>
    <w:lvl w:ilvl="6">
      <w:numFmt w:val="bullet"/>
      <w:lvlText w:val=""/>
      <w:lvlJc w:val="left"/>
      <w:pPr>
        <w:tabs>
          <w:tab w:val="num" w:pos="0"/>
        </w:tabs>
        <w:ind w:left="0" w:firstLine="0"/>
      </w:pPr>
      <w:rPr>
        <w:rFonts w:ascii="Symbol" w:hAnsi="Symbol" w:cs="Symbol" w:hint="default"/>
      </w:rPr>
    </w:lvl>
    <w:lvl w:ilvl="7">
      <w:numFmt w:val="bullet"/>
      <w:lvlText w:val="o"/>
      <w:lvlJc w:val="left"/>
      <w:pPr>
        <w:tabs>
          <w:tab w:val="num" w:pos="0"/>
        </w:tabs>
        <w:ind w:left="0" w:firstLine="0"/>
      </w:pPr>
      <w:rPr>
        <w:rFonts w:ascii="0" w:hAnsi="0" w:cs="0" w:hint="default"/>
      </w:rPr>
    </w:lvl>
    <w:lvl w:ilvl="8">
      <w:numFmt w:val="bullet"/>
      <w:lvlText w:val=""/>
      <w:lvlJc w:val="left"/>
      <w:pPr>
        <w:tabs>
          <w:tab w:val="num" w:pos="0"/>
        </w:tabs>
        <w:ind w:left="0" w:firstLine="0"/>
      </w:pPr>
      <w:rPr>
        <w:rFonts w:ascii="0" w:hAnsi="0" w:cs="0" w:hint="default"/>
      </w:rPr>
    </w:lvl>
  </w:abstractNum>
  <w:abstractNum w:abstractNumId="28" w15:restartNumberingAfterBreak="0">
    <w:nsid w:val="5B157C56"/>
    <w:multiLevelType w:val="hybridMultilevel"/>
    <w:tmpl w:val="237EFEB4"/>
    <w:lvl w:ilvl="0" w:tplc="8260183C">
      <w:start w:val="1"/>
      <w:numFmt w:val="bullet"/>
      <w:suff w:val="space"/>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B2D29D0"/>
    <w:multiLevelType w:val="multilevel"/>
    <w:tmpl w:val="9B5C9672"/>
    <w:lvl w:ilvl="0">
      <w:numFmt w:val="bullet"/>
      <w:lvlText w:val=""/>
      <w:lvlJc w:val="left"/>
      <w:pPr>
        <w:tabs>
          <w:tab w:val="num" w:pos="0"/>
        </w:tabs>
        <w:ind w:left="0" w:firstLine="0"/>
      </w:pPr>
      <w:rPr>
        <w:rFonts w:ascii="Symbol" w:hAnsi="Symbol" w:cs="Symbol" w:hint="default"/>
      </w:rPr>
    </w:lvl>
    <w:lvl w:ilvl="1">
      <w:numFmt w:val="bullet"/>
      <w:lvlText w:val="o"/>
      <w:lvlJc w:val="left"/>
      <w:pPr>
        <w:tabs>
          <w:tab w:val="num" w:pos="0"/>
        </w:tabs>
        <w:ind w:left="0" w:firstLine="0"/>
      </w:pPr>
      <w:rPr>
        <w:rFonts w:ascii="0" w:hAnsi="0" w:cs="0" w:hint="default"/>
      </w:rPr>
    </w:lvl>
    <w:lvl w:ilvl="2">
      <w:numFmt w:val="bullet"/>
      <w:lvlText w:val=""/>
      <w:lvlJc w:val="left"/>
      <w:pPr>
        <w:tabs>
          <w:tab w:val="num" w:pos="0"/>
        </w:tabs>
        <w:ind w:left="0" w:firstLine="0"/>
      </w:pPr>
      <w:rPr>
        <w:rFonts w:ascii="0" w:hAnsi="0" w:cs="0" w:hint="default"/>
      </w:rPr>
    </w:lvl>
    <w:lvl w:ilvl="3">
      <w:numFmt w:val="bullet"/>
      <w:lvlText w:val=""/>
      <w:lvlJc w:val="left"/>
      <w:pPr>
        <w:tabs>
          <w:tab w:val="num" w:pos="0"/>
        </w:tabs>
        <w:ind w:left="0" w:firstLine="0"/>
      </w:pPr>
      <w:rPr>
        <w:rFonts w:ascii="Symbol" w:hAnsi="Symbol" w:cs="Symbol" w:hint="default"/>
      </w:rPr>
    </w:lvl>
    <w:lvl w:ilvl="4">
      <w:numFmt w:val="bullet"/>
      <w:lvlText w:val="o"/>
      <w:lvlJc w:val="left"/>
      <w:pPr>
        <w:tabs>
          <w:tab w:val="num" w:pos="0"/>
        </w:tabs>
        <w:ind w:left="0" w:firstLine="0"/>
      </w:pPr>
      <w:rPr>
        <w:rFonts w:ascii="0" w:hAnsi="0" w:cs="0" w:hint="default"/>
      </w:rPr>
    </w:lvl>
    <w:lvl w:ilvl="5">
      <w:numFmt w:val="bullet"/>
      <w:lvlText w:val=""/>
      <w:lvlJc w:val="left"/>
      <w:pPr>
        <w:tabs>
          <w:tab w:val="num" w:pos="0"/>
        </w:tabs>
        <w:ind w:left="0" w:firstLine="0"/>
      </w:pPr>
      <w:rPr>
        <w:rFonts w:ascii="0" w:hAnsi="0" w:cs="0" w:hint="default"/>
      </w:rPr>
    </w:lvl>
    <w:lvl w:ilvl="6">
      <w:numFmt w:val="bullet"/>
      <w:lvlText w:val=""/>
      <w:lvlJc w:val="left"/>
      <w:pPr>
        <w:tabs>
          <w:tab w:val="num" w:pos="0"/>
        </w:tabs>
        <w:ind w:left="0" w:firstLine="0"/>
      </w:pPr>
      <w:rPr>
        <w:rFonts w:ascii="Symbol" w:hAnsi="Symbol" w:cs="Symbol" w:hint="default"/>
      </w:rPr>
    </w:lvl>
    <w:lvl w:ilvl="7">
      <w:numFmt w:val="bullet"/>
      <w:lvlText w:val="o"/>
      <w:lvlJc w:val="left"/>
      <w:pPr>
        <w:tabs>
          <w:tab w:val="num" w:pos="0"/>
        </w:tabs>
        <w:ind w:left="0" w:firstLine="0"/>
      </w:pPr>
      <w:rPr>
        <w:rFonts w:ascii="0" w:hAnsi="0" w:cs="0" w:hint="default"/>
      </w:rPr>
    </w:lvl>
    <w:lvl w:ilvl="8">
      <w:numFmt w:val="bullet"/>
      <w:lvlText w:val=""/>
      <w:lvlJc w:val="left"/>
      <w:pPr>
        <w:tabs>
          <w:tab w:val="num" w:pos="0"/>
        </w:tabs>
        <w:ind w:left="0" w:firstLine="0"/>
      </w:pPr>
      <w:rPr>
        <w:rFonts w:ascii="0" w:hAnsi="0" w:cs="0" w:hint="default"/>
      </w:rPr>
    </w:lvl>
  </w:abstractNum>
  <w:abstractNum w:abstractNumId="30" w15:restartNumberingAfterBreak="0">
    <w:nsid w:val="5C0C10B0"/>
    <w:multiLevelType w:val="multilevel"/>
    <w:tmpl w:val="BF9C3644"/>
    <w:lvl w:ilvl="0">
      <w:numFmt w:val="bullet"/>
      <w:suff w:val="space"/>
      <w:lvlText w:val=""/>
      <w:lvlJc w:val="left"/>
      <w:pPr>
        <w:ind w:left="0" w:firstLine="0"/>
      </w:pPr>
      <w:rPr>
        <w:rFonts w:ascii="Symbol" w:hAnsi="Symbol" w:hint="default"/>
      </w:rPr>
    </w:lvl>
    <w:lvl w:ilvl="1">
      <w:numFmt w:val="bullet"/>
      <w:lvlText w:val="o"/>
      <w:lvlJc w:val="left"/>
      <w:pPr>
        <w:tabs>
          <w:tab w:val="num" w:pos="0"/>
        </w:tabs>
        <w:ind w:left="0" w:firstLine="0"/>
      </w:pPr>
      <w:rPr>
        <w:rFonts w:ascii="0" w:hAnsi="0" w:cs="0" w:hint="default"/>
      </w:rPr>
    </w:lvl>
    <w:lvl w:ilvl="2">
      <w:numFmt w:val="bullet"/>
      <w:lvlText w:val=""/>
      <w:lvlJc w:val="left"/>
      <w:pPr>
        <w:tabs>
          <w:tab w:val="num" w:pos="0"/>
        </w:tabs>
        <w:ind w:left="0" w:firstLine="0"/>
      </w:pPr>
      <w:rPr>
        <w:rFonts w:ascii="0" w:hAnsi="0" w:cs="0" w:hint="default"/>
      </w:rPr>
    </w:lvl>
    <w:lvl w:ilvl="3">
      <w:numFmt w:val="bullet"/>
      <w:lvlText w:val=""/>
      <w:lvlJc w:val="left"/>
      <w:pPr>
        <w:tabs>
          <w:tab w:val="num" w:pos="0"/>
        </w:tabs>
        <w:ind w:left="0" w:firstLine="0"/>
      </w:pPr>
      <w:rPr>
        <w:rFonts w:ascii="Symbol" w:hAnsi="Symbol" w:cs="Symbol" w:hint="default"/>
      </w:rPr>
    </w:lvl>
    <w:lvl w:ilvl="4">
      <w:numFmt w:val="bullet"/>
      <w:lvlText w:val="o"/>
      <w:lvlJc w:val="left"/>
      <w:pPr>
        <w:tabs>
          <w:tab w:val="num" w:pos="0"/>
        </w:tabs>
        <w:ind w:left="0" w:firstLine="0"/>
      </w:pPr>
      <w:rPr>
        <w:rFonts w:ascii="0" w:hAnsi="0" w:cs="0" w:hint="default"/>
      </w:rPr>
    </w:lvl>
    <w:lvl w:ilvl="5">
      <w:numFmt w:val="bullet"/>
      <w:lvlText w:val=""/>
      <w:lvlJc w:val="left"/>
      <w:pPr>
        <w:tabs>
          <w:tab w:val="num" w:pos="0"/>
        </w:tabs>
        <w:ind w:left="0" w:firstLine="0"/>
      </w:pPr>
      <w:rPr>
        <w:rFonts w:ascii="0" w:hAnsi="0" w:cs="0" w:hint="default"/>
      </w:rPr>
    </w:lvl>
    <w:lvl w:ilvl="6">
      <w:numFmt w:val="bullet"/>
      <w:lvlText w:val=""/>
      <w:lvlJc w:val="left"/>
      <w:pPr>
        <w:tabs>
          <w:tab w:val="num" w:pos="0"/>
        </w:tabs>
        <w:ind w:left="0" w:firstLine="0"/>
      </w:pPr>
      <w:rPr>
        <w:rFonts w:ascii="Symbol" w:hAnsi="Symbol" w:cs="Symbol" w:hint="default"/>
      </w:rPr>
    </w:lvl>
    <w:lvl w:ilvl="7">
      <w:numFmt w:val="bullet"/>
      <w:lvlText w:val="o"/>
      <w:lvlJc w:val="left"/>
      <w:pPr>
        <w:tabs>
          <w:tab w:val="num" w:pos="0"/>
        </w:tabs>
        <w:ind w:left="0" w:firstLine="0"/>
      </w:pPr>
      <w:rPr>
        <w:rFonts w:ascii="0" w:hAnsi="0" w:cs="0" w:hint="default"/>
      </w:rPr>
    </w:lvl>
    <w:lvl w:ilvl="8">
      <w:numFmt w:val="bullet"/>
      <w:lvlText w:val=""/>
      <w:lvlJc w:val="left"/>
      <w:pPr>
        <w:tabs>
          <w:tab w:val="num" w:pos="0"/>
        </w:tabs>
        <w:ind w:left="0" w:firstLine="0"/>
      </w:pPr>
      <w:rPr>
        <w:rFonts w:ascii="0" w:hAnsi="0" w:cs="0" w:hint="default"/>
      </w:rPr>
    </w:lvl>
  </w:abstractNum>
  <w:abstractNum w:abstractNumId="31" w15:restartNumberingAfterBreak="0">
    <w:nsid w:val="5C8B09EA"/>
    <w:multiLevelType w:val="hybridMultilevel"/>
    <w:tmpl w:val="6A409490"/>
    <w:lvl w:ilvl="0" w:tplc="692063B2">
      <w:start w:val="1"/>
      <w:numFmt w:val="bullet"/>
      <w:suff w:val="space"/>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F6B54B9"/>
    <w:multiLevelType w:val="multilevel"/>
    <w:tmpl w:val="1D603E46"/>
    <w:lvl w:ilvl="0">
      <w:numFmt w:val="bullet"/>
      <w:lvlText w:val=""/>
      <w:lvlJc w:val="left"/>
      <w:pPr>
        <w:tabs>
          <w:tab w:val="num" w:pos="0"/>
        </w:tabs>
        <w:ind w:left="0" w:firstLine="0"/>
      </w:pPr>
      <w:rPr>
        <w:rFonts w:ascii="Symbol" w:hAnsi="Symbol" w:cs="Symbol" w:hint="default"/>
      </w:rPr>
    </w:lvl>
    <w:lvl w:ilvl="1">
      <w:numFmt w:val="bullet"/>
      <w:lvlText w:val="o"/>
      <w:lvlJc w:val="left"/>
      <w:pPr>
        <w:tabs>
          <w:tab w:val="num" w:pos="0"/>
        </w:tabs>
        <w:ind w:left="0" w:firstLine="0"/>
      </w:pPr>
      <w:rPr>
        <w:rFonts w:ascii="0" w:hAnsi="0" w:cs="0" w:hint="default"/>
      </w:rPr>
    </w:lvl>
    <w:lvl w:ilvl="2">
      <w:numFmt w:val="bullet"/>
      <w:lvlText w:val=""/>
      <w:lvlJc w:val="left"/>
      <w:pPr>
        <w:tabs>
          <w:tab w:val="num" w:pos="0"/>
        </w:tabs>
        <w:ind w:left="0" w:firstLine="0"/>
      </w:pPr>
      <w:rPr>
        <w:rFonts w:ascii="0" w:hAnsi="0" w:cs="0" w:hint="default"/>
      </w:rPr>
    </w:lvl>
    <w:lvl w:ilvl="3">
      <w:numFmt w:val="bullet"/>
      <w:lvlText w:val=""/>
      <w:lvlJc w:val="left"/>
      <w:pPr>
        <w:tabs>
          <w:tab w:val="num" w:pos="0"/>
        </w:tabs>
        <w:ind w:left="0" w:firstLine="0"/>
      </w:pPr>
      <w:rPr>
        <w:rFonts w:ascii="Symbol" w:hAnsi="Symbol" w:cs="Symbol" w:hint="default"/>
      </w:rPr>
    </w:lvl>
    <w:lvl w:ilvl="4">
      <w:numFmt w:val="bullet"/>
      <w:lvlText w:val="o"/>
      <w:lvlJc w:val="left"/>
      <w:pPr>
        <w:tabs>
          <w:tab w:val="num" w:pos="0"/>
        </w:tabs>
        <w:ind w:left="0" w:firstLine="0"/>
      </w:pPr>
      <w:rPr>
        <w:rFonts w:ascii="0" w:hAnsi="0" w:cs="0" w:hint="default"/>
      </w:rPr>
    </w:lvl>
    <w:lvl w:ilvl="5">
      <w:numFmt w:val="bullet"/>
      <w:lvlText w:val=""/>
      <w:lvlJc w:val="left"/>
      <w:pPr>
        <w:tabs>
          <w:tab w:val="num" w:pos="0"/>
        </w:tabs>
        <w:ind w:left="0" w:firstLine="0"/>
      </w:pPr>
      <w:rPr>
        <w:rFonts w:ascii="0" w:hAnsi="0" w:cs="0" w:hint="default"/>
      </w:rPr>
    </w:lvl>
    <w:lvl w:ilvl="6">
      <w:numFmt w:val="bullet"/>
      <w:lvlText w:val=""/>
      <w:lvlJc w:val="left"/>
      <w:pPr>
        <w:tabs>
          <w:tab w:val="num" w:pos="0"/>
        </w:tabs>
        <w:ind w:left="0" w:firstLine="0"/>
      </w:pPr>
      <w:rPr>
        <w:rFonts w:ascii="Symbol" w:hAnsi="Symbol" w:cs="Symbol" w:hint="default"/>
      </w:rPr>
    </w:lvl>
    <w:lvl w:ilvl="7">
      <w:numFmt w:val="bullet"/>
      <w:lvlText w:val="o"/>
      <w:lvlJc w:val="left"/>
      <w:pPr>
        <w:tabs>
          <w:tab w:val="num" w:pos="0"/>
        </w:tabs>
        <w:ind w:left="0" w:firstLine="0"/>
      </w:pPr>
      <w:rPr>
        <w:rFonts w:ascii="0" w:hAnsi="0" w:cs="0" w:hint="default"/>
      </w:rPr>
    </w:lvl>
    <w:lvl w:ilvl="8">
      <w:numFmt w:val="bullet"/>
      <w:lvlText w:val=""/>
      <w:lvlJc w:val="left"/>
      <w:pPr>
        <w:tabs>
          <w:tab w:val="num" w:pos="0"/>
        </w:tabs>
        <w:ind w:left="0" w:firstLine="0"/>
      </w:pPr>
      <w:rPr>
        <w:rFonts w:ascii="0" w:hAnsi="0" w:cs="0" w:hint="default"/>
      </w:rPr>
    </w:lvl>
  </w:abstractNum>
  <w:abstractNum w:abstractNumId="33" w15:restartNumberingAfterBreak="0">
    <w:nsid w:val="64AE2684"/>
    <w:multiLevelType w:val="hybridMultilevel"/>
    <w:tmpl w:val="B762B6F2"/>
    <w:lvl w:ilvl="0" w:tplc="E0C21ABA">
      <w:start w:val="1"/>
      <w:numFmt w:val="decimal"/>
      <w:suff w:val="space"/>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4E56025"/>
    <w:multiLevelType w:val="hybridMultilevel"/>
    <w:tmpl w:val="DAEE69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659405E"/>
    <w:multiLevelType w:val="multilevel"/>
    <w:tmpl w:val="31E6A42E"/>
    <w:lvl w:ilvl="0">
      <w:numFmt w:val="bullet"/>
      <w:lvlText w:val=""/>
      <w:lvlJc w:val="left"/>
      <w:pPr>
        <w:tabs>
          <w:tab w:val="num" w:pos="0"/>
        </w:tabs>
        <w:ind w:left="0" w:firstLine="0"/>
      </w:pPr>
      <w:rPr>
        <w:rFonts w:ascii="Symbol" w:hAnsi="Symbol" w:cs="Symbol" w:hint="default"/>
      </w:rPr>
    </w:lvl>
    <w:lvl w:ilvl="1">
      <w:numFmt w:val="bullet"/>
      <w:lvlText w:val="o"/>
      <w:lvlJc w:val="left"/>
      <w:pPr>
        <w:tabs>
          <w:tab w:val="num" w:pos="0"/>
        </w:tabs>
        <w:ind w:left="0" w:firstLine="0"/>
      </w:pPr>
      <w:rPr>
        <w:rFonts w:ascii="0" w:hAnsi="0" w:cs="0" w:hint="default"/>
      </w:rPr>
    </w:lvl>
    <w:lvl w:ilvl="2">
      <w:numFmt w:val="bullet"/>
      <w:lvlText w:val=""/>
      <w:lvlJc w:val="left"/>
      <w:pPr>
        <w:tabs>
          <w:tab w:val="num" w:pos="0"/>
        </w:tabs>
        <w:ind w:left="0" w:firstLine="0"/>
      </w:pPr>
      <w:rPr>
        <w:rFonts w:ascii="0" w:hAnsi="0" w:cs="0" w:hint="default"/>
      </w:rPr>
    </w:lvl>
    <w:lvl w:ilvl="3">
      <w:numFmt w:val="bullet"/>
      <w:lvlText w:val=""/>
      <w:lvlJc w:val="left"/>
      <w:pPr>
        <w:tabs>
          <w:tab w:val="num" w:pos="0"/>
        </w:tabs>
        <w:ind w:left="0" w:firstLine="0"/>
      </w:pPr>
      <w:rPr>
        <w:rFonts w:ascii="Symbol" w:hAnsi="Symbol" w:cs="Symbol" w:hint="default"/>
      </w:rPr>
    </w:lvl>
    <w:lvl w:ilvl="4">
      <w:numFmt w:val="bullet"/>
      <w:lvlText w:val="o"/>
      <w:lvlJc w:val="left"/>
      <w:pPr>
        <w:tabs>
          <w:tab w:val="num" w:pos="0"/>
        </w:tabs>
        <w:ind w:left="0" w:firstLine="0"/>
      </w:pPr>
      <w:rPr>
        <w:rFonts w:ascii="0" w:hAnsi="0" w:cs="0" w:hint="default"/>
      </w:rPr>
    </w:lvl>
    <w:lvl w:ilvl="5">
      <w:numFmt w:val="bullet"/>
      <w:lvlText w:val=""/>
      <w:lvlJc w:val="left"/>
      <w:pPr>
        <w:tabs>
          <w:tab w:val="num" w:pos="0"/>
        </w:tabs>
        <w:ind w:left="0" w:firstLine="0"/>
      </w:pPr>
      <w:rPr>
        <w:rFonts w:ascii="0" w:hAnsi="0" w:cs="0" w:hint="default"/>
      </w:rPr>
    </w:lvl>
    <w:lvl w:ilvl="6">
      <w:numFmt w:val="bullet"/>
      <w:lvlText w:val=""/>
      <w:lvlJc w:val="left"/>
      <w:pPr>
        <w:tabs>
          <w:tab w:val="num" w:pos="0"/>
        </w:tabs>
        <w:ind w:left="0" w:firstLine="0"/>
      </w:pPr>
      <w:rPr>
        <w:rFonts w:ascii="Symbol" w:hAnsi="Symbol" w:cs="Symbol" w:hint="default"/>
      </w:rPr>
    </w:lvl>
    <w:lvl w:ilvl="7">
      <w:numFmt w:val="bullet"/>
      <w:lvlText w:val="o"/>
      <w:lvlJc w:val="left"/>
      <w:pPr>
        <w:tabs>
          <w:tab w:val="num" w:pos="0"/>
        </w:tabs>
        <w:ind w:left="0" w:firstLine="0"/>
      </w:pPr>
      <w:rPr>
        <w:rFonts w:ascii="0" w:hAnsi="0" w:cs="0" w:hint="default"/>
      </w:rPr>
    </w:lvl>
    <w:lvl w:ilvl="8">
      <w:numFmt w:val="bullet"/>
      <w:lvlText w:val=""/>
      <w:lvlJc w:val="left"/>
      <w:pPr>
        <w:tabs>
          <w:tab w:val="num" w:pos="0"/>
        </w:tabs>
        <w:ind w:left="0" w:firstLine="0"/>
      </w:pPr>
      <w:rPr>
        <w:rFonts w:ascii="0" w:hAnsi="0" w:cs="0" w:hint="default"/>
      </w:rPr>
    </w:lvl>
  </w:abstractNum>
  <w:abstractNum w:abstractNumId="36" w15:restartNumberingAfterBreak="0">
    <w:nsid w:val="66B92325"/>
    <w:multiLevelType w:val="multilevel"/>
    <w:tmpl w:val="C7D2535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90A78D5"/>
    <w:multiLevelType w:val="multilevel"/>
    <w:tmpl w:val="6D10678E"/>
    <w:lvl w:ilvl="0">
      <w:start w:val="1"/>
      <w:numFmt w:val="bullet"/>
      <w:suff w:val="space"/>
      <w:lvlText w:val="­"/>
      <w:lvlJc w:val="left"/>
      <w:pPr>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5E1476"/>
    <w:multiLevelType w:val="hybridMultilevel"/>
    <w:tmpl w:val="41941AE6"/>
    <w:lvl w:ilvl="0" w:tplc="1F4269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CC17E47"/>
    <w:multiLevelType w:val="multilevel"/>
    <w:tmpl w:val="246805D6"/>
    <w:lvl w:ilvl="0">
      <w:start w:val="1"/>
      <w:numFmt w:val="bullet"/>
      <w:suff w:val="space"/>
      <w:lvlText w:val="­"/>
      <w:lvlJc w:val="left"/>
      <w:pPr>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C05473"/>
    <w:multiLevelType w:val="multilevel"/>
    <w:tmpl w:val="1DFA55B0"/>
    <w:lvl w:ilvl="0">
      <w:start w:val="1"/>
      <w:numFmt w:val="bullet"/>
      <w:lvlText w:val=""/>
      <w:lvlJc w:val="left"/>
      <w:pPr>
        <w:ind w:left="1352" w:hanging="360"/>
      </w:pPr>
      <w:rPr>
        <w:rFonts w:ascii="Symbol" w:hAnsi="Symbo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41" w15:restartNumberingAfterBreak="0">
    <w:nsid w:val="79B1438C"/>
    <w:multiLevelType w:val="hybridMultilevel"/>
    <w:tmpl w:val="D6FE8DFC"/>
    <w:lvl w:ilvl="0" w:tplc="5ABE828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7AF43383"/>
    <w:multiLevelType w:val="multilevel"/>
    <w:tmpl w:val="654A435E"/>
    <w:lvl w:ilvl="0">
      <w:numFmt w:val="bullet"/>
      <w:suff w:val="space"/>
      <w:lvlText w:val="−"/>
      <w:lvlJc w:val="left"/>
      <w:pPr>
        <w:ind w:left="0" w:firstLine="0"/>
      </w:pPr>
      <w:rPr>
        <w:rFonts w:ascii="0" w:hAnsi="0" w:hint="default"/>
      </w:rPr>
    </w:lvl>
    <w:lvl w:ilvl="1">
      <w:numFmt w:val="bullet"/>
      <w:lvlText w:val="o"/>
      <w:lvlJc w:val="left"/>
      <w:pPr>
        <w:tabs>
          <w:tab w:val="num" w:pos="0"/>
        </w:tabs>
        <w:ind w:left="0" w:firstLine="0"/>
      </w:pPr>
      <w:rPr>
        <w:rFonts w:ascii="0" w:hAnsi="0" w:cs="0" w:hint="default"/>
      </w:rPr>
    </w:lvl>
    <w:lvl w:ilvl="2">
      <w:numFmt w:val="bullet"/>
      <w:lvlText w:val=""/>
      <w:lvlJc w:val="left"/>
      <w:pPr>
        <w:tabs>
          <w:tab w:val="num" w:pos="0"/>
        </w:tabs>
        <w:ind w:left="0" w:firstLine="0"/>
      </w:pPr>
      <w:rPr>
        <w:rFonts w:ascii="0" w:hAnsi="0" w:cs="0" w:hint="default"/>
      </w:rPr>
    </w:lvl>
    <w:lvl w:ilvl="3">
      <w:numFmt w:val="bullet"/>
      <w:lvlText w:val=""/>
      <w:lvlJc w:val="left"/>
      <w:pPr>
        <w:tabs>
          <w:tab w:val="num" w:pos="0"/>
        </w:tabs>
        <w:ind w:left="0" w:firstLine="0"/>
      </w:pPr>
      <w:rPr>
        <w:rFonts w:ascii="Symbol" w:hAnsi="Symbol" w:cs="Symbol" w:hint="default"/>
      </w:rPr>
    </w:lvl>
    <w:lvl w:ilvl="4">
      <w:numFmt w:val="bullet"/>
      <w:lvlText w:val="o"/>
      <w:lvlJc w:val="left"/>
      <w:pPr>
        <w:tabs>
          <w:tab w:val="num" w:pos="0"/>
        </w:tabs>
        <w:ind w:left="0" w:firstLine="0"/>
      </w:pPr>
      <w:rPr>
        <w:rFonts w:ascii="0" w:hAnsi="0" w:cs="0" w:hint="default"/>
      </w:rPr>
    </w:lvl>
    <w:lvl w:ilvl="5">
      <w:numFmt w:val="bullet"/>
      <w:lvlText w:val=""/>
      <w:lvlJc w:val="left"/>
      <w:pPr>
        <w:tabs>
          <w:tab w:val="num" w:pos="0"/>
        </w:tabs>
        <w:ind w:left="0" w:firstLine="0"/>
      </w:pPr>
      <w:rPr>
        <w:rFonts w:ascii="0" w:hAnsi="0" w:cs="0" w:hint="default"/>
      </w:rPr>
    </w:lvl>
    <w:lvl w:ilvl="6">
      <w:numFmt w:val="bullet"/>
      <w:lvlText w:val=""/>
      <w:lvlJc w:val="left"/>
      <w:pPr>
        <w:tabs>
          <w:tab w:val="num" w:pos="0"/>
        </w:tabs>
        <w:ind w:left="0" w:firstLine="0"/>
      </w:pPr>
      <w:rPr>
        <w:rFonts w:ascii="Symbol" w:hAnsi="Symbol" w:cs="Symbol" w:hint="default"/>
      </w:rPr>
    </w:lvl>
    <w:lvl w:ilvl="7">
      <w:numFmt w:val="bullet"/>
      <w:lvlText w:val="o"/>
      <w:lvlJc w:val="left"/>
      <w:pPr>
        <w:tabs>
          <w:tab w:val="num" w:pos="0"/>
        </w:tabs>
        <w:ind w:left="0" w:firstLine="0"/>
      </w:pPr>
      <w:rPr>
        <w:rFonts w:ascii="0" w:hAnsi="0" w:cs="0" w:hint="default"/>
      </w:rPr>
    </w:lvl>
    <w:lvl w:ilvl="8">
      <w:numFmt w:val="bullet"/>
      <w:lvlText w:val=""/>
      <w:lvlJc w:val="left"/>
      <w:pPr>
        <w:tabs>
          <w:tab w:val="num" w:pos="0"/>
        </w:tabs>
        <w:ind w:left="0" w:firstLine="0"/>
      </w:pPr>
      <w:rPr>
        <w:rFonts w:ascii="0" w:hAnsi="0" w:cs="0" w:hint="default"/>
      </w:rPr>
    </w:lvl>
  </w:abstractNum>
  <w:abstractNum w:abstractNumId="43" w15:restartNumberingAfterBreak="0">
    <w:nsid w:val="7D6A2974"/>
    <w:multiLevelType w:val="multilevel"/>
    <w:tmpl w:val="DFF8ABEC"/>
    <w:lvl w:ilvl="0">
      <w:start w:val="1"/>
      <w:numFmt w:val="decimal"/>
      <w:pStyle w:val="a"/>
      <w:lvlText w:val="%1."/>
      <w:lvlJc w:val="left"/>
      <w:pPr>
        <w:tabs>
          <w:tab w:val="num" w:pos="899"/>
        </w:tabs>
        <w:ind w:left="899" w:hanging="360"/>
      </w:pPr>
      <w:rPr>
        <w:rFonts w:cs="Times New Roman"/>
      </w:rPr>
    </w:lvl>
    <w:lvl w:ilvl="1">
      <w:start w:val="1"/>
      <w:numFmt w:val="decimal"/>
      <w:lvlText w:val="%2."/>
      <w:lvlJc w:val="left"/>
      <w:pPr>
        <w:tabs>
          <w:tab w:val="num" w:pos="1619"/>
        </w:tabs>
        <w:ind w:left="1619" w:hanging="360"/>
      </w:pPr>
      <w:rPr>
        <w:rFonts w:cs="Times New Roman"/>
        <w:sz w:val="20"/>
      </w:rPr>
    </w:lvl>
    <w:lvl w:ilvl="2">
      <w:start w:val="1"/>
      <w:numFmt w:val="lowerRoman"/>
      <w:lvlText w:val="%3."/>
      <w:lvlJc w:val="right"/>
      <w:pPr>
        <w:tabs>
          <w:tab w:val="num" w:pos="2339"/>
        </w:tabs>
        <w:ind w:left="2339" w:hanging="180"/>
      </w:pPr>
      <w:rPr>
        <w:rFonts w:cs="Times New Roman"/>
        <w:color w:val="auto"/>
      </w:rPr>
    </w:lvl>
    <w:lvl w:ilvl="3">
      <w:start w:val="1"/>
      <w:numFmt w:val="decimal"/>
      <w:lvlText w:val="%4."/>
      <w:lvlJc w:val="left"/>
      <w:pPr>
        <w:tabs>
          <w:tab w:val="num" w:pos="3059"/>
        </w:tabs>
        <w:ind w:left="3059" w:hanging="360"/>
      </w:pPr>
      <w:rPr>
        <w:rFonts w:cs="Times New Roman"/>
      </w:rPr>
    </w:lvl>
    <w:lvl w:ilvl="4">
      <w:start w:val="1"/>
      <w:numFmt w:val="lowerLetter"/>
      <w:lvlText w:val="%5."/>
      <w:lvlJc w:val="left"/>
      <w:pPr>
        <w:tabs>
          <w:tab w:val="num" w:pos="3779"/>
        </w:tabs>
        <w:ind w:left="3779" w:hanging="360"/>
      </w:pPr>
      <w:rPr>
        <w:rFonts w:cs="Times New Roman"/>
      </w:rPr>
    </w:lvl>
    <w:lvl w:ilvl="5">
      <w:start w:val="1"/>
      <w:numFmt w:val="lowerRoman"/>
      <w:lvlText w:val="%6."/>
      <w:lvlJc w:val="right"/>
      <w:pPr>
        <w:tabs>
          <w:tab w:val="num" w:pos="4499"/>
        </w:tabs>
        <w:ind w:left="4499" w:hanging="180"/>
      </w:pPr>
      <w:rPr>
        <w:rFonts w:cs="Times New Roman"/>
      </w:rPr>
    </w:lvl>
    <w:lvl w:ilvl="6">
      <w:start w:val="1"/>
      <w:numFmt w:val="decimal"/>
      <w:lvlText w:val="%7."/>
      <w:lvlJc w:val="left"/>
      <w:pPr>
        <w:tabs>
          <w:tab w:val="num" w:pos="5219"/>
        </w:tabs>
        <w:ind w:left="5219" w:hanging="360"/>
      </w:pPr>
      <w:rPr>
        <w:rFonts w:cs="Times New Roman"/>
      </w:rPr>
    </w:lvl>
    <w:lvl w:ilvl="7">
      <w:start w:val="1"/>
      <w:numFmt w:val="lowerLetter"/>
      <w:lvlText w:val="%8."/>
      <w:lvlJc w:val="left"/>
      <w:pPr>
        <w:tabs>
          <w:tab w:val="num" w:pos="5939"/>
        </w:tabs>
        <w:ind w:left="5939" w:hanging="360"/>
      </w:pPr>
      <w:rPr>
        <w:rFonts w:cs="Times New Roman"/>
      </w:rPr>
    </w:lvl>
    <w:lvl w:ilvl="8">
      <w:start w:val="1"/>
      <w:numFmt w:val="lowerRoman"/>
      <w:lvlText w:val="%9."/>
      <w:lvlJc w:val="right"/>
      <w:pPr>
        <w:tabs>
          <w:tab w:val="num" w:pos="6659"/>
        </w:tabs>
        <w:ind w:left="6659" w:hanging="180"/>
      </w:pPr>
      <w:rPr>
        <w:rFonts w:cs="Times New Roman"/>
      </w:rPr>
    </w:lvl>
  </w:abstractNum>
  <w:abstractNum w:abstractNumId="44" w15:restartNumberingAfterBreak="0">
    <w:nsid w:val="7E794430"/>
    <w:multiLevelType w:val="multilevel"/>
    <w:tmpl w:val="3F343120"/>
    <w:lvl w:ilvl="0">
      <w:start w:val="1"/>
      <w:numFmt w:val="decimal"/>
      <w:pStyle w:val="11"/>
      <w:lvlText w:val="%1."/>
      <w:lvlJc w:val="left"/>
      <w:pPr>
        <w:tabs>
          <w:tab w:val="num" w:pos="432"/>
        </w:tabs>
        <w:ind w:left="432" w:hanging="432"/>
      </w:pPr>
      <w:rPr>
        <w:rFonts w:ascii="Times New Roman" w:hAnsi="Times New Roman" w:cs="Times New Roman"/>
        <w:b w:val="0"/>
        <w:sz w:val="22"/>
        <w:szCs w:val="22"/>
      </w:rPr>
    </w:lvl>
    <w:lvl w:ilvl="1">
      <w:start w:val="1"/>
      <w:numFmt w:val="decimal"/>
      <w:pStyle w:val="21"/>
      <w:lvlText w:val="%1.%2."/>
      <w:lvlJc w:val="left"/>
      <w:pPr>
        <w:tabs>
          <w:tab w:val="num" w:pos="576"/>
        </w:tabs>
        <w:ind w:left="576" w:hanging="576"/>
      </w:pPr>
      <w:rPr>
        <w:rFonts w:cs="Times New Roman"/>
      </w:rPr>
    </w:lvl>
    <w:lvl w:ilvl="2">
      <w:start w:val="1"/>
      <w:numFmt w:val="decimal"/>
      <w:pStyle w:val="31"/>
      <w:lvlText w:val="%1.%2.%3."/>
      <w:lvlJc w:val="left"/>
      <w:pPr>
        <w:tabs>
          <w:tab w:val="num" w:pos="170"/>
        </w:tabs>
        <w:ind w:left="720" w:hanging="720"/>
      </w:pPr>
      <w:rPr>
        <w:rFonts w:ascii="Times New Roman" w:hAnsi="Times New Roman" w:cs="Times New Roman"/>
        <w:b w:val="0"/>
        <w:bCs w:val="0"/>
        <w:i w:val="0"/>
        <w:iCs w:val="0"/>
        <w:sz w:val="26"/>
        <w:szCs w:val="26"/>
      </w:rPr>
    </w:lvl>
    <w:lvl w:ilvl="3">
      <w:start w:val="1"/>
      <w:numFmt w:val="decimal"/>
      <w:lvlText w:val="%4)"/>
      <w:lvlJc w:val="left"/>
      <w:pPr>
        <w:tabs>
          <w:tab w:val="num" w:pos="360"/>
        </w:tabs>
        <w:ind w:left="360" w:hanging="360"/>
      </w:pPr>
      <w:rPr>
        <w:rFonts w:cs="Times New Roman"/>
        <w:b w:val="0"/>
        <w:sz w:val="28"/>
        <w:szCs w:val="28"/>
      </w:rPr>
    </w:lvl>
    <w:lvl w:ilvl="4">
      <w:start w:val="1"/>
      <w:numFmt w:val="russianLower"/>
      <w:lvlText w:val="%5)"/>
      <w:lvlJc w:val="left"/>
      <w:pPr>
        <w:tabs>
          <w:tab w:val="num" w:pos="1800"/>
        </w:tabs>
        <w:ind w:left="1800" w:hanging="360"/>
      </w:pPr>
      <w:rPr>
        <w:rFonts w:cs="Times New Roman"/>
        <w:sz w:val="26"/>
        <w:szCs w:val="26"/>
      </w:rPr>
    </w:lvl>
    <w:lvl w:ilvl="5">
      <w:start w:val="1"/>
      <w:numFmt w:val="decimal"/>
      <w:lvlText w:val="%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5" w15:restartNumberingAfterBreak="0">
    <w:nsid w:val="7F497179"/>
    <w:multiLevelType w:val="multilevel"/>
    <w:tmpl w:val="1E6C984A"/>
    <w:lvl w:ilvl="0">
      <w:start w:val="1"/>
      <w:numFmt w:val="decimal"/>
      <w:pStyle w:val="1"/>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b/>
      </w:rPr>
    </w:lvl>
    <w:lvl w:ilvl="2">
      <w:start w:val="1"/>
      <w:numFmt w:val="decimal"/>
      <w:pStyle w:val="3"/>
      <w:lvlText w:val="%1.%2.%3"/>
      <w:lvlJc w:val="left"/>
      <w:pPr>
        <w:tabs>
          <w:tab w:val="num" w:pos="227"/>
        </w:tabs>
        <w:ind w:left="0" w:firstLine="0"/>
      </w:pPr>
      <w:rPr>
        <w:rFonts w:cs="Times New Roman"/>
        <w:b/>
      </w:rPr>
    </w:lvl>
    <w:lvl w:ilvl="3">
      <w:start w:val="1"/>
      <w:numFmt w:val="decimal"/>
      <w:lvlText w:val="%1.%2.%3.%4"/>
      <w:lvlJc w:val="left"/>
      <w:pPr>
        <w:tabs>
          <w:tab w:val="num" w:pos="864"/>
        </w:tabs>
        <w:ind w:left="864" w:hanging="864"/>
      </w:pPr>
      <w:rPr>
        <w:rFonts w:cs="Times New Roman"/>
        <w:b/>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6" w15:restartNumberingAfterBreak="0">
    <w:nsid w:val="7F651335"/>
    <w:multiLevelType w:val="hybridMultilevel"/>
    <w:tmpl w:val="E42CFC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11"/>
  </w:num>
  <w:num w:numId="3">
    <w:abstractNumId w:val="2"/>
  </w:num>
  <w:num w:numId="4">
    <w:abstractNumId w:val="19"/>
  </w:num>
  <w:num w:numId="5">
    <w:abstractNumId w:val="3"/>
  </w:num>
  <w:num w:numId="6">
    <w:abstractNumId w:val="13"/>
  </w:num>
  <w:num w:numId="7">
    <w:abstractNumId w:val="44"/>
  </w:num>
  <w:num w:numId="8">
    <w:abstractNumId w:val="43"/>
  </w:num>
  <w:num w:numId="9">
    <w:abstractNumId w:val="45"/>
  </w:num>
  <w:num w:numId="10">
    <w:abstractNumId w:val="32"/>
  </w:num>
  <w:num w:numId="11">
    <w:abstractNumId w:val="25"/>
  </w:num>
  <w:num w:numId="12">
    <w:abstractNumId w:val="12"/>
  </w:num>
  <w:num w:numId="13">
    <w:abstractNumId w:val="29"/>
  </w:num>
  <w:num w:numId="14">
    <w:abstractNumId w:val="7"/>
  </w:num>
  <w:num w:numId="15">
    <w:abstractNumId w:val="35"/>
  </w:num>
  <w:num w:numId="16">
    <w:abstractNumId w:val="8"/>
  </w:num>
  <w:num w:numId="17">
    <w:abstractNumId w:val="22"/>
  </w:num>
  <w:num w:numId="18">
    <w:abstractNumId w:val="26"/>
  </w:num>
  <w:num w:numId="19">
    <w:abstractNumId w:val="6"/>
  </w:num>
  <w:num w:numId="20">
    <w:abstractNumId w:val="30"/>
  </w:num>
  <w:num w:numId="21">
    <w:abstractNumId w:val="27"/>
  </w:num>
  <w:num w:numId="22">
    <w:abstractNumId w:val="17"/>
  </w:num>
  <w:num w:numId="23">
    <w:abstractNumId w:val="42"/>
  </w:num>
  <w:num w:numId="24">
    <w:abstractNumId w:val="23"/>
  </w:num>
  <w:num w:numId="25">
    <w:abstractNumId w:val="18"/>
  </w:num>
  <w:num w:numId="26">
    <w:abstractNumId w:val="36"/>
  </w:num>
  <w:num w:numId="27">
    <w:abstractNumId w:val="46"/>
  </w:num>
  <w:num w:numId="28">
    <w:abstractNumId w:val="4"/>
  </w:num>
  <w:num w:numId="29">
    <w:abstractNumId w:val="41"/>
  </w:num>
  <w:num w:numId="30">
    <w:abstractNumId w:val="39"/>
  </w:num>
  <w:num w:numId="31">
    <w:abstractNumId w:val="37"/>
  </w:num>
  <w:num w:numId="32">
    <w:abstractNumId w:val="5"/>
  </w:num>
  <w:num w:numId="33">
    <w:abstractNumId w:val="31"/>
  </w:num>
  <w:num w:numId="34">
    <w:abstractNumId w:val="0"/>
  </w:num>
  <w:num w:numId="35">
    <w:abstractNumId w:val="10"/>
  </w:num>
  <w:num w:numId="36">
    <w:abstractNumId w:val="28"/>
  </w:num>
  <w:num w:numId="37">
    <w:abstractNumId w:val="9"/>
  </w:num>
  <w:num w:numId="38">
    <w:abstractNumId w:val="33"/>
  </w:num>
  <w:num w:numId="39">
    <w:abstractNumId w:val="1"/>
  </w:num>
  <w:num w:numId="40">
    <w:abstractNumId w:val="40"/>
  </w:num>
  <w:num w:numId="41">
    <w:abstractNumId w:val="16"/>
  </w:num>
  <w:num w:numId="42">
    <w:abstractNumId w:val="14"/>
  </w:num>
  <w:num w:numId="43">
    <w:abstractNumId w:val="24"/>
  </w:num>
  <w:num w:numId="44">
    <w:abstractNumId w:val="15"/>
  </w:num>
  <w:num w:numId="4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8"/>
  </w:num>
  <w:num w:numId="4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226"/>
    <w:rsid w:val="000026B2"/>
    <w:rsid w:val="00016B3F"/>
    <w:rsid w:val="00020356"/>
    <w:rsid w:val="00021F78"/>
    <w:rsid w:val="00033569"/>
    <w:rsid w:val="00040096"/>
    <w:rsid w:val="0005425A"/>
    <w:rsid w:val="00062DD6"/>
    <w:rsid w:val="000704F4"/>
    <w:rsid w:val="0007071C"/>
    <w:rsid w:val="00071EBA"/>
    <w:rsid w:val="00071F40"/>
    <w:rsid w:val="0007638F"/>
    <w:rsid w:val="00083A36"/>
    <w:rsid w:val="00084390"/>
    <w:rsid w:val="000867BB"/>
    <w:rsid w:val="00097B8B"/>
    <w:rsid w:val="000A5357"/>
    <w:rsid w:val="000B1220"/>
    <w:rsid w:val="000B2766"/>
    <w:rsid w:val="000D101C"/>
    <w:rsid w:val="000D3A5D"/>
    <w:rsid w:val="000E1F19"/>
    <w:rsid w:val="000E4B79"/>
    <w:rsid w:val="000F0722"/>
    <w:rsid w:val="001000CA"/>
    <w:rsid w:val="00104D30"/>
    <w:rsid w:val="00110F7A"/>
    <w:rsid w:val="00124A57"/>
    <w:rsid w:val="00126672"/>
    <w:rsid w:val="00141149"/>
    <w:rsid w:val="00144F91"/>
    <w:rsid w:val="00156ABD"/>
    <w:rsid w:val="001721A9"/>
    <w:rsid w:val="0017230B"/>
    <w:rsid w:val="0018049F"/>
    <w:rsid w:val="001B1782"/>
    <w:rsid w:val="001D2214"/>
    <w:rsid w:val="001D45AF"/>
    <w:rsid w:val="001D56EE"/>
    <w:rsid w:val="001D5ED5"/>
    <w:rsid w:val="001F2D3D"/>
    <w:rsid w:val="001F7116"/>
    <w:rsid w:val="00200B3D"/>
    <w:rsid w:val="00220F42"/>
    <w:rsid w:val="002414DC"/>
    <w:rsid w:val="00241627"/>
    <w:rsid w:val="00274DBE"/>
    <w:rsid w:val="00281226"/>
    <w:rsid w:val="00285D7E"/>
    <w:rsid w:val="002B1595"/>
    <w:rsid w:val="002E11F2"/>
    <w:rsid w:val="00304F63"/>
    <w:rsid w:val="00322FEC"/>
    <w:rsid w:val="003244B0"/>
    <w:rsid w:val="00325702"/>
    <w:rsid w:val="00327EA7"/>
    <w:rsid w:val="00341F38"/>
    <w:rsid w:val="0036134E"/>
    <w:rsid w:val="00361AEF"/>
    <w:rsid w:val="00373592"/>
    <w:rsid w:val="003A236F"/>
    <w:rsid w:val="003B7829"/>
    <w:rsid w:val="003C0275"/>
    <w:rsid w:val="003C183E"/>
    <w:rsid w:val="003C24FB"/>
    <w:rsid w:val="003C6E00"/>
    <w:rsid w:val="003D16E4"/>
    <w:rsid w:val="003D46B6"/>
    <w:rsid w:val="003E1C4F"/>
    <w:rsid w:val="003E3A05"/>
    <w:rsid w:val="003E45CD"/>
    <w:rsid w:val="003E5593"/>
    <w:rsid w:val="00400081"/>
    <w:rsid w:val="00404495"/>
    <w:rsid w:val="004075B7"/>
    <w:rsid w:val="004221F0"/>
    <w:rsid w:val="00430489"/>
    <w:rsid w:val="004321B8"/>
    <w:rsid w:val="004326B1"/>
    <w:rsid w:val="0043394A"/>
    <w:rsid w:val="00471E40"/>
    <w:rsid w:val="00473797"/>
    <w:rsid w:val="00473B83"/>
    <w:rsid w:val="004749A4"/>
    <w:rsid w:val="00484DD4"/>
    <w:rsid w:val="00496275"/>
    <w:rsid w:val="0049731C"/>
    <w:rsid w:val="004C61DB"/>
    <w:rsid w:val="004E268A"/>
    <w:rsid w:val="004E607F"/>
    <w:rsid w:val="004E6A81"/>
    <w:rsid w:val="004F32CF"/>
    <w:rsid w:val="004F561A"/>
    <w:rsid w:val="00522487"/>
    <w:rsid w:val="005236ED"/>
    <w:rsid w:val="0053027D"/>
    <w:rsid w:val="00530544"/>
    <w:rsid w:val="00534ACA"/>
    <w:rsid w:val="00544BAA"/>
    <w:rsid w:val="0054797E"/>
    <w:rsid w:val="00547BE0"/>
    <w:rsid w:val="00557AC1"/>
    <w:rsid w:val="00567064"/>
    <w:rsid w:val="0057080F"/>
    <w:rsid w:val="00590141"/>
    <w:rsid w:val="00594032"/>
    <w:rsid w:val="005A79CC"/>
    <w:rsid w:val="005B52DD"/>
    <w:rsid w:val="005C78EA"/>
    <w:rsid w:val="005D017C"/>
    <w:rsid w:val="005D4290"/>
    <w:rsid w:val="005D705E"/>
    <w:rsid w:val="005E215B"/>
    <w:rsid w:val="005F44FC"/>
    <w:rsid w:val="005F6E26"/>
    <w:rsid w:val="00604143"/>
    <w:rsid w:val="00611198"/>
    <w:rsid w:val="00617621"/>
    <w:rsid w:val="006319A5"/>
    <w:rsid w:val="0065009A"/>
    <w:rsid w:val="00651A41"/>
    <w:rsid w:val="00660228"/>
    <w:rsid w:val="00660A98"/>
    <w:rsid w:val="00671924"/>
    <w:rsid w:val="00675E02"/>
    <w:rsid w:val="00692AAD"/>
    <w:rsid w:val="006A31C8"/>
    <w:rsid w:val="006B3C0F"/>
    <w:rsid w:val="006B785B"/>
    <w:rsid w:val="006D3B09"/>
    <w:rsid w:val="006E15C3"/>
    <w:rsid w:val="00703A5A"/>
    <w:rsid w:val="00714327"/>
    <w:rsid w:val="00720744"/>
    <w:rsid w:val="00722E56"/>
    <w:rsid w:val="007364D5"/>
    <w:rsid w:val="007407EC"/>
    <w:rsid w:val="00743190"/>
    <w:rsid w:val="00751F52"/>
    <w:rsid w:val="007526D4"/>
    <w:rsid w:val="00757FD4"/>
    <w:rsid w:val="00762395"/>
    <w:rsid w:val="00763ECF"/>
    <w:rsid w:val="00770E33"/>
    <w:rsid w:val="00781339"/>
    <w:rsid w:val="007B60CB"/>
    <w:rsid w:val="007C4341"/>
    <w:rsid w:val="007D0F9B"/>
    <w:rsid w:val="007D22B8"/>
    <w:rsid w:val="007D7414"/>
    <w:rsid w:val="007E779A"/>
    <w:rsid w:val="007F4260"/>
    <w:rsid w:val="008152A6"/>
    <w:rsid w:val="0082531E"/>
    <w:rsid w:val="00837E9A"/>
    <w:rsid w:val="00841437"/>
    <w:rsid w:val="008431A7"/>
    <w:rsid w:val="00847670"/>
    <w:rsid w:val="008614AE"/>
    <w:rsid w:val="008617E1"/>
    <w:rsid w:val="00873216"/>
    <w:rsid w:val="00881BCA"/>
    <w:rsid w:val="00886B88"/>
    <w:rsid w:val="008918ED"/>
    <w:rsid w:val="00893318"/>
    <w:rsid w:val="00894976"/>
    <w:rsid w:val="008974D8"/>
    <w:rsid w:val="008D3374"/>
    <w:rsid w:val="008E168E"/>
    <w:rsid w:val="00921E9E"/>
    <w:rsid w:val="009536F7"/>
    <w:rsid w:val="00953ED8"/>
    <w:rsid w:val="009731ED"/>
    <w:rsid w:val="009839ED"/>
    <w:rsid w:val="00983EFE"/>
    <w:rsid w:val="00985B72"/>
    <w:rsid w:val="00997EAA"/>
    <w:rsid w:val="009A749D"/>
    <w:rsid w:val="009E18AA"/>
    <w:rsid w:val="009E2C68"/>
    <w:rsid w:val="009E7C29"/>
    <w:rsid w:val="009F06BB"/>
    <w:rsid w:val="009F7198"/>
    <w:rsid w:val="00A2245E"/>
    <w:rsid w:val="00A2406F"/>
    <w:rsid w:val="00A2534C"/>
    <w:rsid w:val="00A56601"/>
    <w:rsid w:val="00A62251"/>
    <w:rsid w:val="00A77942"/>
    <w:rsid w:val="00A804D1"/>
    <w:rsid w:val="00A8747D"/>
    <w:rsid w:val="00A90251"/>
    <w:rsid w:val="00A95869"/>
    <w:rsid w:val="00A9616F"/>
    <w:rsid w:val="00A97E95"/>
    <w:rsid w:val="00AC4426"/>
    <w:rsid w:val="00AC57E7"/>
    <w:rsid w:val="00AE5FF7"/>
    <w:rsid w:val="00AF2F3A"/>
    <w:rsid w:val="00B00258"/>
    <w:rsid w:val="00B03436"/>
    <w:rsid w:val="00B235C3"/>
    <w:rsid w:val="00B24554"/>
    <w:rsid w:val="00B25A3B"/>
    <w:rsid w:val="00B27CFD"/>
    <w:rsid w:val="00B32435"/>
    <w:rsid w:val="00B60224"/>
    <w:rsid w:val="00B70895"/>
    <w:rsid w:val="00B71F70"/>
    <w:rsid w:val="00B83BD7"/>
    <w:rsid w:val="00BB2B49"/>
    <w:rsid w:val="00BB2C1B"/>
    <w:rsid w:val="00BB442C"/>
    <w:rsid w:val="00BC6F6D"/>
    <w:rsid w:val="00BD26F7"/>
    <w:rsid w:val="00BE0689"/>
    <w:rsid w:val="00BE68CA"/>
    <w:rsid w:val="00BF3D9F"/>
    <w:rsid w:val="00C00460"/>
    <w:rsid w:val="00C0167A"/>
    <w:rsid w:val="00C178B0"/>
    <w:rsid w:val="00C33533"/>
    <w:rsid w:val="00C52291"/>
    <w:rsid w:val="00C72759"/>
    <w:rsid w:val="00C77316"/>
    <w:rsid w:val="00C861CB"/>
    <w:rsid w:val="00C952E5"/>
    <w:rsid w:val="00C974A8"/>
    <w:rsid w:val="00CD378A"/>
    <w:rsid w:val="00CD5D7D"/>
    <w:rsid w:val="00CD7005"/>
    <w:rsid w:val="00CE09E7"/>
    <w:rsid w:val="00CE0E0B"/>
    <w:rsid w:val="00CE5A01"/>
    <w:rsid w:val="00D16079"/>
    <w:rsid w:val="00D1619F"/>
    <w:rsid w:val="00D45B88"/>
    <w:rsid w:val="00D472DE"/>
    <w:rsid w:val="00D64BF0"/>
    <w:rsid w:val="00D66B8D"/>
    <w:rsid w:val="00D75E76"/>
    <w:rsid w:val="00D828D3"/>
    <w:rsid w:val="00D86FF2"/>
    <w:rsid w:val="00D9145D"/>
    <w:rsid w:val="00D956C0"/>
    <w:rsid w:val="00DA0B8C"/>
    <w:rsid w:val="00DA533A"/>
    <w:rsid w:val="00DB20E5"/>
    <w:rsid w:val="00DB7BE8"/>
    <w:rsid w:val="00DC3CEA"/>
    <w:rsid w:val="00DD2B1C"/>
    <w:rsid w:val="00E0202D"/>
    <w:rsid w:val="00E02DEF"/>
    <w:rsid w:val="00E123D7"/>
    <w:rsid w:val="00E25FD3"/>
    <w:rsid w:val="00E34C75"/>
    <w:rsid w:val="00E3536E"/>
    <w:rsid w:val="00E43053"/>
    <w:rsid w:val="00E6208E"/>
    <w:rsid w:val="00E64D15"/>
    <w:rsid w:val="00E76C22"/>
    <w:rsid w:val="00E81D49"/>
    <w:rsid w:val="00E94103"/>
    <w:rsid w:val="00EA17C0"/>
    <w:rsid w:val="00EA1AC2"/>
    <w:rsid w:val="00EB16D3"/>
    <w:rsid w:val="00EB67B5"/>
    <w:rsid w:val="00EC65C2"/>
    <w:rsid w:val="00EC789E"/>
    <w:rsid w:val="00ED516A"/>
    <w:rsid w:val="00EE405D"/>
    <w:rsid w:val="00EE4085"/>
    <w:rsid w:val="00EE4945"/>
    <w:rsid w:val="00EE734A"/>
    <w:rsid w:val="00EF355C"/>
    <w:rsid w:val="00F029F7"/>
    <w:rsid w:val="00F07DBC"/>
    <w:rsid w:val="00F275C6"/>
    <w:rsid w:val="00F83DA8"/>
    <w:rsid w:val="00F858FD"/>
    <w:rsid w:val="00F87F62"/>
    <w:rsid w:val="00F95FDB"/>
    <w:rsid w:val="00FA074C"/>
    <w:rsid w:val="00FD19F7"/>
    <w:rsid w:val="00FD509C"/>
    <w:rsid w:val="00FD5537"/>
    <w:rsid w:val="00FE008B"/>
    <w:rsid w:val="00FE0A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E6D08"/>
  <w15:docId w15:val="{770B1652-83BD-4917-92A8-298A65F28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ahoma"/>
        <w:kern w:val="3"/>
        <w:sz w:val="22"/>
        <w:szCs w:val="22"/>
        <w:lang w:val="ru-RU" w:eastAsia="en-US" w:bidi="ar-SA"/>
      </w:rPr>
    </w:rPrDefault>
    <w:pPrDefault>
      <w:pPr>
        <w:widowControl w:val="0"/>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9A55D5"/>
    <w:pPr>
      <w:suppressAutoHyphens/>
    </w:pPr>
  </w:style>
  <w:style w:type="paragraph" w:styleId="10">
    <w:name w:val="heading 1"/>
    <w:basedOn w:val="a0"/>
    <w:next w:val="a0"/>
    <w:link w:val="12"/>
    <w:uiPriority w:val="9"/>
    <w:qFormat/>
    <w:rsid w:val="008152A6"/>
    <w:pPr>
      <w:keepNext/>
      <w:keepLines/>
      <w:widowControl/>
      <w:suppressAutoHyphens w:val="0"/>
      <w:autoSpaceDN/>
      <w:spacing w:before="240" w:after="0" w:line="259" w:lineRule="auto"/>
      <w:textAlignment w:val="auto"/>
      <w:outlineLvl w:val="0"/>
    </w:pPr>
    <w:rPr>
      <w:rFonts w:ascii="Calibri Light" w:eastAsia="Times New Roman" w:hAnsi="Calibri Light" w:cs="Times New Roman"/>
      <w:b/>
      <w:bCs/>
      <w:color w:val="2F5496"/>
      <w:kern w:val="0"/>
      <w:sz w:val="28"/>
      <w:szCs w:val="28"/>
      <w:lang w:eastAsia="ru-RU"/>
    </w:rPr>
  </w:style>
  <w:style w:type="paragraph" w:styleId="2">
    <w:name w:val="heading 2"/>
    <w:basedOn w:val="a0"/>
    <w:next w:val="a0"/>
    <w:link w:val="210"/>
    <w:uiPriority w:val="9"/>
    <w:semiHidden/>
    <w:unhideWhenUsed/>
    <w:qFormat/>
    <w:rsid w:val="008152A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0">
    <w:name w:val="heading 3"/>
    <w:aliases w:val="H3,h3,Çàãîëîâîê 3,Bullet list,Head 3,l3+toc 3,CT,Sub-section Title,l3,heading 3,Heading 3 Char,H31,H32,H33,H34,H35,H311,H36,H37,H312,H38,H39,H313,H310,H314,H315,H316,H317,H321,H331,H341,H351,H3111,H361,H371,H3121,H381,H391,H3131,H3101,H3141"/>
    <w:basedOn w:val="a0"/>
    <w:next w:val="a0"/>
    <w:link w:val="32"/>
    <w:qFormat/>
    <w:rsid w:val="008152A6"/>
    <w:pPr>
      <w:keepNext/>
      <w:widowControl/>
      <w:tabs>
        <w:tab w:val="num" w:pos="312"/>
      </w:tabs>
      <w:suppressAutoHyphens w:val="0"/>
      <w:autoSpaceDN/>
      <w:spacing w:before="240" w:after="60" w:line="240" w:lineRule="auto"/>
      <w:ind w:left="142"/>
      <w:jc w:val="both"/>
      <w:textAlignment w:val="auto"/>
      <w:outlineLvl w:val="2"/>
    </w:pPr>
    <w:rPr>
      <w:rFonts w:ascii="Arial" w:eastAsia="Times New Roman" w:hAnsi="Arial" w:cs="Times New Roman"/>
      <w:b/>
      <w:bCs/>
      <w:kern w:val="0"/>
      <w:sz w:val="24"/>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pPr>
      <w:widowControl/>
      <w:suppressAutoHyphens/>
      <w:spacing w:after="0" w:line="240" w:lineRule="auto"/>
    </w:pPr>
    <w:rPr>
      <w:rFonts w:eastAsia="Times New Roman" w:cs="Calibri"/>
      <w:sz w:val="20"/>
      <w:szCs w:val="20"/>
      <w:lang w:eastAsia="ar-SA"/>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uppressAutoHyphens w:val="0"/>
      <w:spacing w:after="120"/>
      <w:jc w:val="both"/>
    </w:pPr>
    <w:rPr>
      <w:sz w:val="24"/>
      <w:szCs w:val="24"/>
      <w:lang w:eastAsia="ru-RU"/>
    </w:rPr>
  </w:style>
  <w:style w:type="paragraph" w:styleId="a4">
    <w:name w:val="List"/>
    <w:basedOn w:val="Textbody"/>
    <w:rPr>
      <w:rFonts w:cs="Mangal"/>
    </w:rPr>
  </w:style>
  <w:style w:type="paragraph" w:styleId="a5">
    <w:name w:val="caption"/>
    <w:basedOn w:val="Standard"/>
    <w:qFormat/>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customStyle="1" w:styleId="ConsPlusNormal">
    <w:name w:val="ConsPlusNormal"/>
    <w:qFormat/>
    <w:pPr>
      <w:suppressAutoHyphens/>
      <w:spacing w:after="0" w:line="240" w:lineRule="auto"/>
      <w:ind w:firstLine="720"/>
    </w:pPr>
    <w:rPr>
      <w:rFonts w:ascii="Arial" w:eastAsia="Times New Roman" w:hAnsi="Arial" w:cs="Arial"/>
      <w:sz w:val="20"/>
      <w:szCs w:val="20"/>
      <w:lang w:eastAsia="ar-SA"/>
    </w:rPr>
  </w:style>
  <w:style w:type="paragraph" w:customStyle="1" w:styleId="ConsPlusNonformat">
    <w:name w:val="ConsPlusNonformat"/>
    <w:uiPriority w:val="99"/>
    <w:pPr>
      <w:suppressAutoHyphens/>
      <w:spacing w:after="0" w:line="240" w:lineRule="auto"/>
    </w:pPr>
    <w:rPr>
      <w:rFonts w:ascii="Courier New" w:eastAsia="Arial" w:hAnsi="Courier New" w:cs="Courier New"/>
      <w:sz w:val="20"/>
      <w:szCs w:val="20"/>
      <w:lang w:eastAsia="ar-SA"/>
    </w:rPr>
  </w:style>
  <w:style w:type="paragraph" w:customStyle="1" w:styleId="110">
    <w:name w:val="Абзац списка11"/>
    <w:basedOn w:val="Standard"/>
    <w:pPr>
      <w:suppressAutoHyphens w:val="0"/>
      <w:ind w:left="708"/>
    </w:pPr>
    <w:rPr>
      <w:sz w:val="24"/>
      <w:szCs w:val="24"/>
      <w:lang w:eastAsia="ru-RU"/>
    </w:rPr>
  </w:style>
  <w:style w:type="paragraph" w:styleId="a6">
    <w:name w:val="Balloon Text"/>
    <w:basedOn w:val="Standard"/>
    <w:uiPriority w:val="99"/>
    <w:qFormat/>
    <w:rPr>
      <w:rFonts w:ascii="Tahoma" w:eastAsia="Tahoma" w:hAnsi="Tahoma" w:cs="Tahoma"/>
      <w:sz w:val="16"/>
      <w:szCs w:val="16"/>
    </w:rPr>
  </w:style>
  <w:style w:type="paragraph" w:styleId="a7">
    <w:name w:val="footnote text"/>
    <w:aliases w:val="Текст сноски Знак Знак,Текст сноски Знак Знак Знак Знак"/>
    <w:basedOn w:val="Standard"/>
    <w:uiPriority w:val="99"/>
    <w:pPr>
      <w:suppressLineNumbers/>
      <w:ind w:left="283" w:hanging="283"/>
    </w:pPr>
    <w:rPr>
      <w:rFonts w:cs="Times New Roman"/>
      <w:sz w:val="16"/>
      <w:szCs w:val="16"/>
    </w:rPr>
  </w:style>
  <w:style w:type="paragraph" w:styleId="a8">
    <w:name w:val="List Paragraph"/>
    <w:aliases w:val="Bullet List,FooterText,numbered,Paragraphe de liste1,lp1,Use Case List Paragraph,Список дефисный,ТЗ список,Абзац списка литеральный,Булет1,1Булет,it_List1,Bullet 1,Маркер,4.2.2,List Paragraph,Абзац основного текста,Абзац,маркированный,UL"/>
    <w:basedOn w:val="Standard"/>
    <w:uiPriority w:val="34"/>
    <w:qFormat/>
    <w:pPr>
      <w:suppressAutoHyphens w:val="0"/>
      <w:spacing w:after="200" w:line="276" w:lineRule="auto"/>
      <w:ind w:left="720"/>
    </w:pPr>
    <w:rPr>
      <w:rFonts w:cs="Times New Roman"/>
      <w:sz w:val="22"/>
      <w:szCs w:val="22"/>
      <w:lang w:eastAsia="ru-RU"/>
    </w:rPr>
  </w:style>
  <w:style w:type="paragraph" w:customStyle="1" w:styleId="Footnote">
    <w:name w:val="Footnote"/>
    <w:basedOn w:val="Standard"/>
    <w:pPr>
      <w:suppressLineNumbers/>
      <w:spacing w:after="160"/>
      <w:ind w:left="283" w:hanging="283"/>
    </w:pPr>
    <w:rPr>
      <w:rFonts w:eastAsia="Calibri"/>
      <w:sz w:val="22"/>
      <w:szCs w:val="22"/>
      <w:lang w:eastAsia="en-US"/>
    </w:rPr>
  </w:style>
  <w:style w:type="paragraph" w:customStyle="1" w:styleId="TableContents">
    <w:name w:val="Table Contents"/>
    <w:basedOn w:val="Standard"/>
    <w:pPr>
      <w:suppressLineNumbers/>
    </w:pPr>
  </w:style>
  <w:style w:type="paragraph" w:customStyle="1" w:styleId="Default">
    <w:name w:val="Default"/>
    <w:pPr>
      <w:widowControl/>
      <w:suppressAutoHyphens/>
      <w:autoSpaceDE w:val="0"/>
    </w:pPr>
    <w:rPr>
      <w:rFonts w:ascii="Times New Roman" w:eastAsia="Times New Roman" w:hAnsi="Times New Roman" w:cs="Times New Roman"/>
      <w:color w:val="000000"/>
      <w:sz w:val="24"/>
      <w:szCs w:val="24"/>
    </w:rPr>
  </w:style>
  <w:style w:type="character" w:customStyle="1" w:styleId="a9">
    <w:name w:val="Основной текст Знак"/>
    <w:basedOn w:val="a1"/>
    <w:qFormat/>
    <w:rPr>
      <w:rFonts w:ascii="Calibri" w:eastAsia="Times New Roman" w:hAnsi="Calibri" w:cs="Calibri"/>
      <w:sz w:val="20"/>
      <w:szCs w:val="20"/>
      <w:lang w:eastAsia="ar-SA"/>
    </w:rPr>
  </w:style>
  <w:style w:type="character" w:customStyle="1" w:styleId="13">
    <w:name w:val="Основной текст Знак1"/>
    <w:uiPriority w:val="99"/>
    <w:rPr>
      <w:rFonts w:ascii="Calibri" w:eastAsia="Times New Roman" w:hAnsi="Calibri" w:cs="Calibri"/>
      <w:sz w:val="24"/>
      <w:szCs w:val="24"/>
      <w:lang w:eastAsia="ru-RU"/>
    </w:rPr>
  </w:style>
  <w:style w:type="character" w:customStyle="1" w:styleId="Internetlink">
    <w:name w:val="Internet link"/>
    <w:basedOn w:val="a1"/>
    <w:rPr>
      <w:color w:val="0000FF"/>
      <w:u w:val="single"/>
    </w:rPr>
  </w:style>
  <w:style w:type="character" w:customStyle="1" w:styleId="ConsPlusNormal0">
    <w:name w:val="ConsPlusNormal Знак"/>
    <w:qFormat/>
    <w:rPr>
      <w:rFonts w:ascii="Arial" w:eastAsia="Times New Roman" w:hAnsi="Arial" w:cs="Arial"/>
      <w:sz w:val="20"/>
      <w:szCs w:val="20"/>
      <w:lang w:eastAsia="ar-SA"/>
    </w:rPr>
  </w:style>
  <w:style w:type="character" w:customStyle="1" w:styleId="111">
    <w:name w:val="Основной шрифт абзаца11"/>
  </w:style>
  <w:style w:type="character" w:customStyle="1" w:styleId="aa">
    <w:name w:val="Текст выноски Знак"/>
    <w:basedOn w:val="a1"/>
    <w:uiPriority w:val="99"/>
    <w:rPr>
      <w:rFonts w:ascii="Tahoma" w:eastAsia="Times New Roman" w:hAnsi="Tahoma" w:cs="Tahoma"/>
      <w:sz w:val="16"/>
      <w:szCs w:val="16"/>
      <w:lang w:eastAsia="ar-SA"/>
    </w:rPr>
  </w:style>
  <w:style w:type="character" w:customStyle="1" w:styleId="14">
    <w:name w:val="Основной шрифт абзаца1"/>
  </w:style>
  <w:style w:type="character" w:customStyle="1" w:styleId="ab">
    <w:name w:val="Текст сноски Знак"/>
    <w:aliases w:val="Текст сноски Знак Знак Знак,Текст сноски Знак Знак Знак Знак Знак"/>
    <w:basedOn w:val="a1"/>
    <w:link w:val="15"/>
    <w:uiPriority w:val="99"/>
    <w:qFormat/>
    <w:rPr>
      <w:rFonts w:ascii="Calibri" w:eastAsia="Times New Roman" w:hAnsi="Calibri" w:cs="Times New Roman"/>
      <w:kern w:val="3"/>
      <w:sz w:val="16"/>
      <w:szCs w:val="16"/>
      <w:lang w:eastAsia="ar-SA"/>
    </w:rPr>
  </w:style>
  <w:style w:type="character" w:styleId="ac">
    <w:name w:val="footnote reference"/>
    <w:basedOn w:val="a1"/>
    <w:uiPriority w:val="99"/>
    <w:rPr>
      <w:position w:val="0"/>
      <w:vertAlign w:val="superscript"/>
    </w:rPr>
  </w:style>
  <w:style w:type="character" w:customStyle="1" w:styleId="ad">
    <w:name w:val="Основной шрифт"/>
  </w:style>
  <w:style w:type="character" w:customStyle="1" w:styleId="iceouttxt6">
    <w:name w:val="iceouttxt6"/>
    <w:basedOn w:val="a1"/>
    <w:rPr>
      <w:rFonts w:ascii="Arial" w:eastAsia="Arial" w:hAnsi="Arial" w:cs="Arial"/>
      <w:color w:val="666666"/>
      <w:sz w:val="15"/>
      <w:szCs w:val="15"/>
    </w:rPr>
  </w:style>
  <w:style w:type="character" w:customStyle="1" w:styleId="ae">
    <w:name w:val="Абзац списка Знак"/>
    <w:aliases w:val="Bullet List Знак,FooterText Знак,numbered Знак,Paragraphe de liste1 Знак,lp1 Знак,Use Case List Paragraph Знак,Список дефисный Знак,ТЗ список Знак,Абзац списка литеральный Знак,Булет1 Знак,1Булет Знак,it_List1 Знак,Bullet 1 Знак"/>
    <w:basedOn w:val="a1"/>
    <w:uiPriority w:val="34"/>
    <w:qFormat/>
    <w:rPr>
      <w:rFonts w:ascii="Calibri" w:eastAsia="Times New Roman" w:hAnsi="Calibri" w:cs="Times New Roman"/>
      <w:lang w:eastAsia="ru-RU"/>
    </w:rPr>
  </w:style>
  <w:style w:type="character" w:customStyle="1" w:styleId="Footnoteanchor">
    <w:name w:val="Footnote anchor"/>
    <w:rPr>
      <w:position w:val="0"/>
      <w:vertAlign w:val="superscript"/>
    </w:rPr>
  </w:style>
  <w:style w:type="character" w:customStyle="1" w:styleId="FootnoteSymbol">
    <w:name w:val="Footnote Symbol"/>
  </w:style>
  <w:style w:type="character" w:customStyle="1" w:styleId="NumberingSymbols">
    <w:name w:val="Numbering Symbols"/>
    <w:rPr>
      <w:sz w:val="24"/>
      <w:szCs w:val="24"/>
    </w:rPr>
  </w:style>
  <w:style w:type="character" w:styleId="af">
    <w:name w:val="Hyperlink"/>
    <w:uiPriority w:val="99"/>
    <w:rPr>
      <w:rFonts w:cs="Times New Roman"/>
      <w:color w:val="0000FF"/>
      <w:u w:val="single"/>
    </w:rPr>
  </w:style>
  <w:style w:type="paragraph" w:styleId="af0">
    <w:name w:val="Body Text"/>
    <w:basedOn w:val="a0"/>
    <w:pPr>
      <w:widowControl/>
      <w:suppressAutoHyphens w:val="0"/>
      <w:spacing w:after="120" w:line="240" w:lineRule="auto"/>
      <w:jc w:val="both"/>
      <w:textAlignment w:val="auto"/>
    </w:pPr>
    <w:rPr>
      <w:rFonts w:eastAsia="Times New Roman" w:cs="Calibri"/>
      <w:sz w:val="20"/>
      <w:szCs w:val="20"/>
      <w:lang w:eastAsia="ar-SA"/>
    </w:rPr>
  </w:style>
  <w:style w:type="character" w:customStyle="1" w:styleId="20">
    <w:name w:val="Основной текст Знак2"/>
    <w:basedOn w:val="a1"/>
  </w:style>
  <w:style w:type="paragraph" w:customStyle="1" w:styleId="ConsNormal">
    <w:name w:val="ConsNormal"/>
    <w:pPr>
      <w:suppressAutoHyphens/>
      <w:spacing w:after="0" w:line="240" w:lineRule="auto"/>
      <w:ind w:firstLine="720"/>
      <w:textAlignment w:val="auto"/>
    </w:pPr>
    <w:rPr>
      <w:rFonts w:ascii="Consultant" w:eastAsia="Times New Roman" w:hAnsi="Consultant" w:cs="Times New Roman"/>
      <w:kern w:val="0"/>
      <w:sz w:val="28"/>
      <w:lang w:eastAsia="ar-SA"/>
    </w:rPr>
  </w:style>
  <w:style w:type="character" w:customStyle="1" w:styleId="ConsNormal0">
    <w:name w:val="ConsNormal Знак"/>
    <w:rPr>
      <w:rFonts w:ascii="Consultant" w:eastAsia="Times New Roman" w:hAnsi="Consultant" w:cs="Times New Roman"/>
      <w:kern w:val="0"/>
      <w:sz w:val="28"/>
      <w:lang w:eastAsia="ar-SA"/>
    </w:rPr>
  </w:style>
  <w:style w:type="table" w:styleId="af1">
    <w:name w:val="Table Grid"/>
    <w:basedOn w:val="a2"/>
    <w:uiPriority w:val="59"/>
    <w:rsid w:val="000A0669"/>
    <w:pPr>
      <w:widowControl/>
      <w:autoSpaceDN/>
      <w:spacing w:after="0" w:line="240" w:lineRule="auto"/>
      <w:textAlignment w:val="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ody Text Indent"/>
    <w:basedOn w:val="a0"/>
    <w:link w:val="af3"/>
    <w:uiPriority w:val="99"/>
    <w:unhideWhenUsed/>
    <w:rsid w:val="002F15AA"/>
    <w:pPr>
      <w:spacing w:after="120"/>
      <w:ind w:left="283"/>
    </w:pPr>
  </w:style>
  <w:style w:type="character" w:customStyle="1" w:styleId="af3">
    <w:name w:val="Основной текст с отступом Знак"/>
    <w:basedOn w:val="a1"/>
    <w:link w:val="af2"/>
    <w:uiPriority w:val="99"/>
    <w:qFormat/>
    <w:rsid w:val="002F15AA"/>
  </w:style>
  <w:style w:type="character" w:styleId="af4">
    <w:name w:val="annotation reference"/>
    <w:basedOn w:val="a1"/>
    <w:unhideWhenUsed/>
    <w:qFormat/>
    <w:rsid w:val="00714AB1"/>
    <w:rPr>
      <w:sz w:val="16"/>
      <w:szCs w:val="16"/>
    </w:rPr>
  </w:style>
  <w:style w:type="paragraph" w:styleId="af5">
    <w:name w:val="annotation text"/>
    <w:basedOn w:val="a0"/>
    <w:link w:val="af6"/>
    <w:uiPriority w:val="99"/>
    <w:unhideWhenUsed/>
    <w:qFormat/>
    <w:rsid w:val="00714AB1"/>
    <w:pPr>
      <w:spacing w:line="240" w:lineRule="auto"/>
    </w:pPr>
    <w:rPr>
      <w:sz w:val="20"/>
      <w:szCs w:val="20"/>
    </w:rPr>
  </w:style>
  <w:style w:type="character" w:customStyle="1" w:styleId="af6">
    <w:name w:val="Текст примечания Знак"/>
    <w:basedOn w:val="a1"/>
    <w:link w:val="af5"/>
    <w:uiPriority w:val="99"/>
    <w:rsid w:val="00714AB1"/>
    <w:rPr>
      <w:sz w:val="20"/>
      <w:szCs w:val="20"/>
    </w:rPr>
  </w:style>
  <w:style w:type="paragraph" w:styleId="af7">
    <w:name w:val="annotation subject"/>
    <w:basedOn w:val="af5"/>
    <w:next w:val="af5"/>
    <w:link w:val="af8"/>
    <w:uiPriority w:val="99"/>
    <w:unhideWhenUsed/>
    <w:qFormat/>
    <w:rsid w:val="00714AB1"/>
    <w:rPr>
      <w:b/>
      <w:bCs/>
    </w:rPr>
  </w:style>
  <w:style w:type="character" w:customStyle="1" w:styleId="af8">
    <w:name w:val="Тема примечания Знак"/>
    <w:basedOn w:val="af6"/>
    <w:link w:val="af7"/>
    <w:uiPriority w:val="99"/>
    <w:rsid w:val="00714AB1"/>
    <w:rPr>
      <w:b/>
      <w:bCs/>
      <w:sz w:val="20"/>
      <w:szCs w:val="20"/>
    </w:rPr>
  </w:style>
  <w:style w:type="character" w:customStyle="1" w:styleId="12">
    <w:name w:val="Заголовок 1 Знак"/>
    <w:basedOn w:val="a1"/>
    <w:link w:val="10"/>
    <w:uiPriority w:val="9"/>
    <w:qFormat/>
    <w:rsid w:val="008152A6"/>
    <w:rPr>
      <w:rFonts w:ascii="Calibri Light" w:eastAsia="Times New Roman" w:hAnsi="Calibri Light" w:cs="Times New Roman"/>
      <w:b/>
      <w:bCs/>
      <w:color w:val="2F5496"/>
      <w:kern w:val="0"/>
      <w:sz w:val="28"/>
      <w:szCs w:val="28"/>
      <w:lang w:eastAsia="ru-RU"/>
    </w:rPr>
  </w:style>
  <w:style w:type="character" w:customStyle="1" w:styleId="22">
    <w:name w:val="Заголовок 2 Знак"/>
    <w:basedOn w:val="a1"/>
    <w:link w:val="21"/>
    <w:qFormat/>
    <w:rsid w:val="008152A6"/>
    <w:rPr>
      <w:rFonts w:asciiTheme="majorHAnsi" w:eastAsiaTheme="majorEastAsia" w:hAnsiTheme="majorHAnsi" w:cstheme="majorBidi"/>
      <w:color w:val="2E74B5" w:themeColor="accent1" w:themeShade="BF"/>
      <w:sz w:val="26"/>
      <w:szCs w:val="26"/>
    </w:rPr>
  </w:style>
  <w:style w:type="character" w:customStyle="1" w:styleId="32">
    <w:name w:val="Заголовок 3 Знак"/>
    <w:aliases w:val="H3 Знак,h3 Знак,Çàãîëîâîê 3 Знак,Bullet list Знак,Head 3 Знак,l3+toc 3 Знак,CT Знак,Sub-section Title Знак,l3 Знак,heading 3 Знак,Heading 3 Char Знак,H31 Знак,H32 Знак,H33 Знак,H34 Знак,H35 Знак,H311 Знак,H36 Знак,H37 Знак,H312 Знак"/>
    <w:basedOn w:val="a1"/>
    <w:link w:val="30"/>
    <w:qFormat/>
    <w:rsid w:val="008152A6"/>
    <w:rPr>
      <w:rFonts w:ascii="Arial" w:eastAsia="Times New Roman" w:hAnsi="Arial" w:cs="Times New Roman"/>
      <w:b/>
      <w:bCs/>
      <w:kern w:val="0"/>
      <w:sz w:val="24"/>
      <w:szCs w:val="24"/>
      <w:lang w:val="x-none" w:eastAsia="x-none"/>
    </w:rPr>
  </w:style>
  <w:style w:type="numbering" w:customStyle="1" w:styleId="16">
    <w:name w:val="Нет списка1"/>
    <w:next w:val="a3"/>
    <w:uiPriority w:val="99"/>
    <w:semiHidden/>
    <w:unhideWhenUsed/>
    <w:rsid w:val="008152A6"/>
  </w:style>
  <w:style w:type="table" w:customStyle="1" w:styleId="17">
    <w:name w:val="Сетка таблицы1"/>
    <w:basedOn w:val="a2"/>
    <w:next w:val="af1"/>
    <w:uiPriority w:val="59"/>
    <w:rsid w:val="008152A6"/>
    <w:pPr>
      <w:widowControl/>
      <w:autoSpaceDN/>
      <w:spacing w:after="0" w:line="240" w:lineRule="auto"/>
      <w:textAlignment w:val="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header"/>
    <w:basedOn w:val="a0"/>
    <w:link w:val="afa"/>
    <w:uiPriority w:val="99"/>
    <w:rsid w:val="008152A6"/>
    <w:pPr>
      <w:widowControl/>
      <w:tabs>
        <w:tab w:val="center" w:pos="4677"/>
        <w:tab w:val="right" w:pos="9355"/>
      </w:tabs>
      <w:suppressAutoHyphens w:val="0"/>
      <w:autoSpaceDN/>
      <w:spacing w:after="0" w:line="240" w:lineRule="auto"/>
      <w:textAlignment w:val="auto"/>
    </w:pPr>
    <w:rPr>
      <w:rFonts w:ascii="Times New Roman" w:eastAsia="Times New Roman" w:hAnsi="Times New Roman" w:cs="Times New Roman"/>
      <w:kern w:val="0"/>
      <w:sz w:val="24"/>
      <w:szCs w:val="24"/>
      <w:lang w:eastAsia="ru-RU"/>
    </w:rPr>
  </w:style>
  <w:style w:type="character" w:customStyle="1" w:styleId="afa">
    <w:name w:val="Верхний колонтитул Знак"/>
    <w:basedOn w:val="a1"/>
    <w:link w:val="af9"/>
    <w:uiPriority w:val="99"/>
    <w:rsid w:val="008152A6"/>
    <w:rPr>
      <w:rFonts w:ascii="Times New Roman" w:eastAsia="Times New Roman" w:hAnsi="Times New Roman" w:cs="Times New Roman"/>
      <w:kern w:val="0"/>
      <w:sz w:val="24"/>
      <w:szCs w:val="24"/>
      <w:lang w:eastAsia="ru-RU"/>
    </w:rPr>
  </w:style>
  <w:style w:type="character" w:styleId="afb">
    <w:name w:val="page number"/>
    <w:basedOn w:val="a1"/>
    <w:uiPriority w:val="99"/>
    <w:rsid w:val="008152A6"/>
    <w:rPr>
      <w:rFonts w:cs="Times New Roman"/>
    </w:rPr>
  </w:style>
  <w:style w:type="paragraph" w:styleId="afc">
    <w:name w:val="footer"/>
    <w:basedOn w:val="a0"/>
    <w:link w:val="afd"/>
    <w:uiPriority w:val="99"/>
    <w:rsid w:val="008152A6"/>
    <w:pPr>
      <w:widowControl/>
      <w:tabs>
        <w:tab w:val="center" w:pos="4677"/>
        <w:tab w:val="right" w:pos="9355"/>
      </w:tabs>
      <w:suppressAutoHyphens w:val="0"/>
      <w:autoSpaceDN/>
      <w:spacing w:after="0" w:line="240" w:lineRule="auto"/>
      <w:textAlignment w:val="auto"/>
    </w:pPr>
    <w:rPr>
      <w:rFonts w:ascii="Times New Roman" w:eastAsia="Times New Roman" w:hAnsi="Times New Roman" w:cs="Times New Roman"/>
      <w:kern w:val="0"/>
      <w:sz w:val="24"/>
      <w:szCs w:val="24"/>
      <w:lang w:eastAsia="ru-RU"/>
    </w:rPr>
  </w:style>
  <w:style w:type="character" w:customStyle="1" w:styleId="afd">
    <w:name w:val="Нижний колонтитул Знак"/>
    <w:basedOn w:val="a1"/>
    <w:link w:val="afc"/>
    <w:uiPriority w:val="99"/>
    <w:qFormat/>
    <w:rsid w:val="008152A6"/>
    <w:rPr>
      <w:rFonts w:ascii="Times New Roman" w:eastAsia="Times New Roman" w:hAnsi="Times New Roman" w:cs="Times New Roman"/>
      <w:kern w:val="0"/>
      <w:sz w:val="24"/>
      <w:szCs w:val="24"/>
      <w:lang w:eastAsia="ru-RU"/>
    </w:rPr>
  </w:style>
  <w:style w:type="paragraph" w:styleId="afe">
    <w:name w:val="Normal (Web)"/>
    <w:basedOn w:val="a0"/>
    <w:uiPriority w:val="99"/>
    <w:qFormat/>
    <w:rsid w:val="008152A6"/>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ru-RU"/>
    </w:rPr>
  </w:style>
  <w:style w:type="paragraph" w:customStyle="1" w:styleId="FR1">
    <w:name w:val="FR1"/>
    <w:rsid w:val="008152A6"/>
    <w:pPr>
      <w:autoSpaceDN/>
      <w:spacing w:after="0" w:line="300" w:lineRule="auto"/>
      <w:ind w:left="120"/>
      <w:jc w:val="both"/>
      <w:textAlignment w:val="auto"/>
    </w:pPr>
    <w:rPr>
      <w:rFonts w:ascii="Arial" w:eastAsia="Times New Roman" w:hAnsi="Arial" w:cs="Times New Roman"/>
      <w:snapToGrid w:val="0"/>
      <w:kern w:val="0"/>
      <w:szCs w:val="20"/>
      <w:lang w:eastAsia="ru-RU"/>
    </w:rPr>
  </w:style>
  <w:style w:type="character" w:customStyle="1" w:styleId="visited">
    <w:name w:val="visited"/>
    <w:basedOn w:val="a1"/>
    <w:rsid w:val="008152A6"/>
  </w:style>
  <w:style w:type="character" w:customStyle="1" w:styleId="apple-converted-space">
    <w:name w:val="apple-converted-space"/>
    <w:basedOn w:val="a1"/>
    <w:rsid w:val="008152A6"/>
  </w:style>
  <w:style w:type="paragraph" w:customStyle="1" w:styleId="CharChar">
    <w:name w:val="Char Знак Знак Char Знак Знак Знак Знак Знак Знак Знак Знак Знак Знак Знак Знак Знак Знак Знак Знак"/>
    <w:basedOn w:val="a0"/>
    <w:rsid w:val="008152A6"/>
    <w:pPr>
      <w:widowControl/>
      <w:suppressAutoHyphens w:val="0"/>
      <w:autoSpaceDN/>
      <w:spacing w:after="0" w:line="240" w:lineRule="auto"/>
      <w:textAlignment w:val="auto"/>
    </w:pPr>
    <w:rPr>
      <w:rFonts w:ascii="Verdana" w:eastAsia="Times New Roman" w:hAnsi="Verdana" w:cs="Verdana"/>
      <w:kern w:val="0"/>
      <w:sz w:val="20"/>
      <w:szCs w:val="20"/>
      <w:lang w:val="en-US"/>
    </w:rPr>
  </w:style>
  <w:style w:type="paragraph" w:customStyle="1" w:styleId="1CStyle15">
    <w:name w:val="1CStyle15"/>
    <w:rsid w:val="008152A6"/>
    <w:pPr>
      <w:widowControl/>
      <w:autoSpaceDN/>
      <w:jc w:val="center"/>
      <w:textAlignment w:val="auto"/>
    </w:pPr>
    <w:rPr>
      <w:rFonts w:ascii="Arial" w:eastAsia="Times New Roman" w:hAnsi="Arial" w:cs="Times New Roman"/>
      <w:b/>
      <w:kern w:val="0"/>
      <w:sz w:val="18"/>
      <w:lang w:eastAsia="ru-RU"/>
    </w:rPr>
  </w:style>
  <w:style w:type="paragraph" w:customStyle="1" w:styleId="1CStyle12">
    <w:name w:val="1CStyle12"/>
    <w:rsid w:val="008152A6"/>
    <w:pPr>
      <w:widowControl/>
      <w:autoSpaceDN/>
      <w:jc w:val="center"/>
      <w:textAlignment w:val="auto"/>
    </w:pPr>
    <w:rPr>
      <w:rFonts w:ascii="Arial" w:eastAsia="Times New Roman" w:hAnsi="Arial" w:cs="Times New Roman"/>
      <w:kern w:val="0"/>
      <w:sz w:val="16"/>
      <w:lang w:eastAsia="ru-RU"/>
    </w:rPr>
  </w:style>
  <w:style w:type="paragraph" w:customStyle="1" w:styleId="1CStyle16">
    <w:name w:val="1CStyle16"/>
    <w:rsid w:val="008152A6"/>
    <w:pPr>
      <w:widowControl/>
      <w:autoSpaceDN/>
      <w:jc w:val="center"/>
      <w:textAlignment w:val="auto"/>
    </w:pPr>
    <w:rPr>
      <w:rFonts w:ascii="Arial" w:eastAsia="Times New Roman" w:hAnsi="Arial" w:cs="Times New Roman"/>
      <w:b/>
      <w:kern w:val="0"/>
      <w:sz w:val="20"/>
      <w:lang w:eastAsia="ru-RU"/>
    </w:rPr>
  </w:style>
  <w:style w:type="paragraph" w:customStyle="1" w:styleId="1CStyle17">
    <w:name w:val="1CStyle17"/>
    <w:rsid w:val="008152A6"/>
    <w:pPr>
      <w:widowControl/>
      <w:autoSpaceDN/>
      <w:jc w:val="center"/>
      <w:textAlignment w:val="auto"/>
    </w:pPr>
    <w:rPr>
      <w:rFonts w:ascii="Arial" w:eastAsia="Times New Roman" w:hAnsi="Arial" w:cs="Times New Roman"/>
      <w:b/>
      <w:kern w:val="0"/>
      <w:sz w:val="20"/>
      <w:lang w:eastAsia="ru-RU"/>
    </w:rPr>
  </w:style>
  <w:style w:type="paragraph" w:customStyle="1" w:styleId="1CStyle19">
    <w:name w:val="1CStyle19"/>
    <w:rsid w:val="008152A6"/>
    <w:pPr>
      <w:widowControl/>
      <w:autoSpaceDN/>
      <w:jc w:val="center"/>
      <w:textAlignment w:val="auto"/>
    </w:pPr>
    <w:rPr>
      <w:rFonts w:ascii="Arial" w:eastAsia="Times New Roman" w:hAnsi="Arial" w:cs="Times New Roman"/>
      <w:b/>
      <w:kern w:val="0"/>
      <w:sz w:val="18"/>
      <w:lang w:eastAsia="ru-RU"/>
    </w:rPr>
  </w:style>
  <w:style w:type="paragraph" w:customStyle="1" w:styleId="1CStyle22">
    <w:name w:val="1CStyle22"/>
    <w:rsid w:val="008152A6"/>
    <w:pPr>
      <w:widowControl/>
      <w:autoSpaceDN/>
      <w:jc w:val="center"/>
      <w:textAlignment w:val="auto"/>
    </w:pPr>
    <w:rPr>
      <w:rFonts w:ascii="Arial" w:eastAsia="Times New Roman" w:hAnsi="Arial" w:cs="Times New Roman"/>
      <w:b/>
      <w:kern w:val="0"/>
      <w:sz w:val="18"/>
      <w:lang w:eastAsia="ru-RU"/>
    </w:rPr>
  </w:style>
  <w:style w:type="paragraph" w:customStyle="1" w:styleId="1CStyle13">
    <w:name w:val="1CStyle13"/>
    <w:rsid w:val="008152A6"/>
    <w:pPr>
      <w:widowControl/>
      <w:autoSpaceDN/>
      <w:jc w:val="right"/>
      <w:textAlignment w:val="auto"/>
    </w:pPr>
    <w:rPr>
      <w:rFonts w:ascii="Arial" w:eastAsia="Times New Roman" w:hAnsi="Arial" w:cs="Times New Roman"/>
      <w:b/>
      <w:kern w:val="0"/>
      <w:sz w:val="18"/>
      <w:lang w:eastAsia="ru-RU"/>
    </w:rPr>
  </w:style>
  <w:style w:type="paragraph" w:customStyle="1" w:styleId="1CStyle14">
    <w:name w:val="1CStyle14"/>
    <w:rsid w:val="008152A6"/>
    <w:pPr>
      <w:widowControl/>
      <w:autoSpaceDN/>
      <w:jc w:val="right"/>
      <w:textAlignment w:val="auto"/>
    </w:pPr>
    <w:rPr>
      <w:rFonts w:ascii="Arial" w:eastAsia="Times New Roman" w:hAnsi="Arial" w:cs="Times New Roman"/>
      <w:kern w:val="0"/>
      <w:sz w:val="14"/>
      <w:lang w:eastAsia="ru-RU"/>
    </w:rPr>
  </w:style>
  <w:style w:type="paragraph" w:customStyle="1" w:styleId="1CStyle20">
    <w:name w:val="1CStyle20"/>
    <w:rsid w:val="008152A6"/>
    <w:pPr>
      <w:widowControl/>
      <w:autoSpaceDN/>
      <w:jc w:val="right"/>
      <w:textAlignment w:val="auto"/>
    </w:pPr>
    <w:rPr>
      <w:rFonts w:ascii="Arial" w:eastAsia="Times New Roman" w:hAnsi="Arial" w:cs="Times New Roman"/>
      <w:b/>
      <w:kern w:val="0"/>
      <w:sz w:val="18"/>
      <w:lang w:eastAsia="ru-RU"/>
    </w:rPr>
  </w:style>
  <w:style w:type="paragraph" w:customStyle="1" w:styleId="1CStyle21">
    <w:name w:val="1CStyle21"/>
    <w:rsid w:val="008152A6"/>
    <w:pPr>
      <w:widowControl/>
      <w:autoSpaceDN/>
      <w:jc w:val="right"/>
      <w:textAlignment w:val="auto"/>
    </w:pPr>
    <w:rPr>
      <w:rFonts w:ascii="Arial" w:eastAsia="Times New Roman" w:hAnsi="Arial" w:cs="Times New Roman"/>
      <w:kern w:val="0"/>
      <w:sz w:val="14"/>
      <w:lang w:eastAsia="ru-RU"/>
    </w:rPr>
  </w:style>
  <w:style w:type="paragraph" w:customStyle="1" w:styleId="1CStyle0">
    <w:name w:val="1CStyle0"/>
    <w:rsid w:val="008152A6"/>
    <w:pPr>
      <w:widowControl/>
      <w:autoSpaceDN/>
      <w:jc w:val="center"/>
      <w:textAlignment w:val="auto"/>
    </w:pPr>
    <w:rPr>
      <w:rFonts w:ascii="Arial" w:eastAsia="Times New Roman" w:hAnsi="Arial" w:cs="Times New Roman"/>
      <w:kern w:val="0"/>
      <w:sz w:val="18"/>
      <w:lang w:eastAsia="ru-RU"/>
    </w:rPr>
  </w:style>
  <w:style w:type="paragraph" w:customStyle="1" w:styleId="1CStyle-1">
    <w:name w:val="1CStyle-1"/>
    <w:rsid w:val="008152A6"/>
    <w:pPr>
      <w:widowControl/>
      <w:autoSpaceDN/>
      <w:jc w:val="center"/>
      <w:textAlignment w:val="auto"/>
    </w:pPr>
    <w:rPr>
      <w:rFonts w:ascii="Arial" w:eastAsia="Times New Roman" w:hAnsi="Arial" w:cs="Times New Roman"/>
      <w:b/>
      <w:kern w:val="0"/>
      <w:sz w:val="28"/>
      <w:lang w:eastAsia="ru-RU"/>
    </w:rPr>
  </w:style>
  <w:style w:type="paragraph" w:customStyle="1" w:styleId="1CStyle10">
    <w:name w:val="1CStyle10"/>
    <w:rsid w:val="008152A6"/>
    <w:pPr>
      <w:widowControl/>
      <w:autoSpaceDN/>
      <w:jc w:val="right"/>
      <w:textAlignment w:val="auto"/>
    </w:pPr>
    <w:rPr>
      <w:rFonts w:ascii="Arial" w:eastAsia="Times New Roman" w:hAnsi="Arial" w:cs="Times New Roman"/>
      <w:b/>
      <w:kern w:val="0"/>
      <w:sz w:val="18"/>
      <w:lang w:eastAsia="ru-RU"/>
    </w:rPr>
  </w:style>
  <w:style w:type="paragraph" w:customStyle="1" w:styleId="1CStyle5">
    <w:name w:val="1CStyle5"/>
    <w:rsid w:val="008152A6"/>
    <w:pPr>
      <w:widowControl/>
      <w:autoSpaceDN/>
      <w:jc w:val="center"/>
      <w:textAlignment w:val="auto"/>
    </w:pPr>
    <w:rPr>
      <w:rFonts w:eastAsia="Times New Roman" w:cs="Times New Roman"/>
      <w:kern w:val="0"/>
      <w:lang w:eastAsia="ru-RU"/>
    </w:rPr>
  </w:style>
  <w:style w:type="paragraph" w:customStyle="1" w:styleId="1CStyle2">
    <w:name w:val="1CStyle2"/>
    <w:rsid w:val="008152A6"/>
    <w:pPr>
      <w:widowControl/>
      <w:autoSpaceDN/>
      <w:jc w:val="center"/>
      <w:textAlignment w:val="auto"/>
    </w:pPr>
    <w:rPr>
      <w:rFonts w:ascii="Arial" w:eastAsia="Times New Roman" w:hAnsi="Arial" w:cs="Times New Roman"/>
      <w:b/>
      <w:kern w:val="0"/>
      <w:sz w:val="18"/>
      <w:lang w:eastAsia="ru-RU"/>
    </w:rPr>
  </w:style>
  <w:style w:type="paragraph" w:customStyle="1" w:styleId="1CStyle3">
    <w:name w:val="1CStyle3"/>
    <w:rsid w:val="008152A6"/>
    <w:pPr>
      <w:widowControl/>
      <w:autoSpaceDN/>
      <w:jc w:val="center"/>
      <w:textAlignment w:val="auto"/>
    </w:pPr>
    <w:rPr>
      <w:rFonts w:ascii="Arial" w:eastAsia="Times New Roman" w:hAnsi="Arial" w:cs="Times New Roman"/>
      <w:b/>
      <w:kern w:val="0"/>
      <w:sz w:val="18"/>
      <w:lang w:eastAsia="ru-RU"/>
    </w:rPr>
  </w:style>
  <w:style w:type="paragraph" w:customStyle="1" w:styleId="1CStyle4">
    <w:name w:val="1CStyle4"/>
    <w:rsid w:val="008152A6"/>
    <w:pPr>
      <w:widowControl/>
      <w:autoSpaceDN/>
      <w:jc w:val="center"/>
      <w:textAlignment w:val="auto"/>
    </w:pPr>
    <w:rPr>
      <w:rFonts w:ascii="Arial" w:eastAsia="Times New Roman" w:hAnsi="Arial" w:cs="Times New Roman"/>
      <w:b/>
      <w:kern w:val="0"/>
      <w:sz w:val="18"/>
      <w:lang w:eastAsia="ru-RU"/>
    </w:rPr>
  </w:style>
  <w:style w:type="paragraph" w:customStyle="1" w:styleId="1CStyle18">
    <w:name w:val="1CStyle18"/>
    <w:rsid w:val="008152A6"/>
    <w:pPr>
      <w:widowControl/>
      <w:autoSpaceDN/>
      <w:jc w:val="center"/>
      <w:textAlignment w:val="auto"/>
    </w:pPr>
    <w:rPr>
      <w:rFonts w:eastAsia="Times New Roman" w:cs="Times New Roman"/>
      <w:kern w:val="0"/>
      <w:lang w:eastAsia="ru-RU"/>
    </w:rPr>
  </w:style>
  <w:style w:type="paragraph" w:customStyle="1" w:styleId="1CStyle23">
    <w:name w:val="1CStyle23"/>
    <w:rsid w:val="008152A6"/>
    <w:pPr>
      <w:widowControl/>
      <w:autoSpaceDN/>
      <w:jc w:val="center"/>
      <w:textAlignment w:val="auto"/>
    </w:pPr>
    <w:rPr>
      <w:rFonts w:eastAsia="Times New Roman" w:cs="Times New Roman"/>
      <w:kern w:val="0"/>
      <w:lang w:eastAsia="ru-RU"/>
    </w:rPr>
  </w:style>
  <w:style w:type="paragraph" w:customStyle="1" w:styleId="1CStyle1">
    <w:name w:val="1CStyle1"/>
    <w:rsid w:val="008152A6"/>
    <w:pPr>
      <w:widowControl/>
      <w:autoSpaceDN/>
      <w:jc w:val="center"/>
      <w:textAlignment w:val="auto"/>
    </w:pPr>
    <w:rPr>
      <w:rFonts w:ascii="Arial" w:eastAsia="Times New Roman" w:hAnsi="Arial" w:cs="Times New Roman"/>
      <w:b/>
      <w:kern w:val="0"/>
      <w:sz w:val="18"/>
      <w:lang w:eastAsia="ru-RU"/>
    </w:rPr>
  </w:style>
  <w:style w:type="paragraph" w:customStyle="1" w:styleId="1CStyle6">
    <w:name w:val="1CStyle6"/>
    <w:rsid w:val="008152A6"/>
    <w:pPr>
      <w:widowControl/>
      <w:autoSpaceDN/>
      <w:jc w:val="center"/>
      <w:textAlignment w:val="auto"/>
    </w:pPr>
    <w:rPr>
      <w:rFonts w:eastAsia="Times New Roman" w:cs="Times New Roman"/>
      <w:kern w:val="0"/>
      <w:lang w:eastAsia="ru-RU"/>
    </w:rPr>
  </w:style>
  <w:style w:type="paragraph" w:customStyle="1" w:styleId="1CStyle11">
    <w:name w:val="1CStyle11"/>
    <w:rsid w:val="008152A6"/>
    <w:pPr>
      <w:widowControl/>
      <w:autoSpaceDN/>
      <w:jc w:val="right"/>
      <w:textAlignment w:val="auto"/>
    </w:pPr>
    <w:rPr>
      <w:rFonts w:ascii="Arial" w:eastAsia="Times New Roman" w:hAnsi="Arial" w:cs="Times New Roman"/>
      <w:b/>
      <w:kern w:val="0"/>
      <w:sz w:val="18"/>
      <w:lang w:eastAsia="ru-RU"/>
    </w:rPr>
  </w:style>
  <w:style w:type="paragraph" w:customStyle="1" w:styleId="1CStyle7">
    <w:name w:val="1CStyle7"/>
    <w:rsid w:val="008152A6"/>
    <w:pPr>
      <w:widowControl/>
      <w:autoSpaceDN/>
      <w:jc w:val="right"/>
      <w:textAlignment w:val="auto"/>
    </w:pPr>
    <w:rPr>
      <w:rFonts w:eastAsia="Times New Roman" w:cs="Times New Roman"/>
      <w:kern w:val="0"/>
      <w:lang w:eastAsia="ru-RU"/>
    </w:rPr>
  </w:style>
  <w:style w:type="paragraph" w:customStyle="1" w:styleId="1CStyle8">
    <w:name w:val="1CStyle8"/>
    <w:rsid w:val="008152A6"/>
    <w:pPr>
      <w:widowControl/>
      <w:autoSpaceDN/>
      <w:jc w:val="right"/>
      <w:textAlignment w:val="auto"/>
    </w:pPr>
    <w:rPr>
      <w:rFonts w:eastAsia="Times New Roman" w:cs="Times New Roman"/>
      <w:kern w:val="0"/>
      <w:lang w:eastAsia="ru-RU"/>
    </w:rPr>
  </w:style>
  <w:style w:type="paragraph" w:customStyle="1" w:styleId="1CStyle9">
    <w:name w:val="1CStyle9"/>
    <w:rsid w:val="008152A6"/>
    <w:pPr>
      <w:widowControl/>
      <w:autoSpaceDN/>
      <w:jc w:val="right"/>
      <w:textAlignment w:val="auto"/>
    </w:pPr>
    <w:rPr>
      <w:rFonts w:eastAsia="Times New Roman" w:cs="Times New Roman"/>
      <w:kern w:val="0"/>
      <w:lang w:eastAsia="ru-RU"/>
    </w:rPr>
  </w:style>
  <w:style w:type="table" w:customStyle="1" w:styleId="112">
    <w:name w:val="Сетка таблицы11"/>
    <w:basedOn w:val="a2"/>
    <w:next w:val="af1"/>
    <w:uiPriority w:val="59"/>
    <w:rsid w:val="008152A6"/>
    <w:pPr>
      <w:widowControl/>
      <w:autoSpaceDN/>
      <w:spacing w:after="0" w:line="240" w:lineRule="auto"/>
    </w:pPr>
    <w:rPr>
      <w:rFonts w:eastAsia="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2"/>
    <w:next w:val="af1"/>
    <w:uiPriority w:val="59"/>
    <w:rsid w:val="008152A6"/>
    <w:pPr>
      <w:widowControl/>
      <w:autoSpaceDN/>
      <w:spacing w:after="0" w:line="240" w:lineRule="auto"/>
      <w:textAlignment w:val="auto"/>
    </w:pPr>
    <w:rPr>
      <w:rFonts w:eastAsia="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2"/>
    <w:next w:val="af1"/>
    <w:uiPriority w:val="59"/>
    <w:rsid w:val="008152A6"/>
    <w:pPr>
      <w:widowControl/>
      <w:autoSpaceDN/>
      <w:spacing w:after="0" w:line="240" w:lineRule="auto"/>
      <w:textAlignment w:val="auto"/>
    </w:pPr>
    <w:rPr>
      <w:rFonts w:eastAsia="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f1"/>
    <w:uiPriority w:val="39"/>
    <w:rsid w:val="008152A6"/>
    <w:pPr>
      <w:widowControl/>
      <w:autoSpaceDN/>
      <w:spacing w:after="0" w:line="240" w:lineRule="auto"/>
      <w:textAlignment w:val="auto"/>
    </w:pPr>
    <w:rPr>
      <w:rFonts w:eastAsia="Calibri" w:cs="Times New Roman"/>
      <w:kern w:val="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аголовок 11"/>
    <w:basedOn w:val="a0"/>
    <w:next w:val="a0"/>
    <w:link w:val="113"/>
    <w:qFormat/>
    <w:rsid w:val="008152A6"/>
    <w:pPr>
      <w:keepNext/>
      <w:widowControl/>
      <w:numPr>
        <w:numId w:val="7"/>
      </w:numPr>
      <w:autoSpaceDN/>
      <w:spacing w:before="240" w:after="60" w:line="240" w:lineRule="auto"/>
      <w:jc w:val="center"/>
      <w:textAlignment w:val="auto"/>
      <w:outlineLvl w:val="0"/>
    </w:pPr>
    <w:rPr>
      <w:rFonts w:ascii="Times New Roman" w:eastAsia="Times New Roman" w:hAnsi="Times New Roman" w:cs="Times New Roman"/>
      <w:b/>
      <w:bCs/>
      <w:kern w:val="2"/>
      <w:sz w:val="36"/>
      <w:szCs w:val="36"/>
      <w:lang w:eastAsia="ru-RU"/>
    </w:rPr>
  </w:style>
  <w:style w:type="paragraph" w:customStyle="1" w:styleId="21">
    <w:name w:val="Заголовок 21"/>
    <w:basedOn w:val="a0"/>
    <w:next w:val="a0"/>
    <w:link w:val="22"/>
    <w:qFormat/>
    <w:rsid w:val="008152A6"/>
    <w:pPr>
      <w:keepNext/>
      <w:widowControl/>
      <w:numPr>
        <w:ilvl w:val="1"/>
        <w:numId w:val="7"/>
      </w:numPr>
      <w:autoSpaceDN/>
      <w:spacing w:after="60" w:line="240" w:lineRule="auto"/>
      <w:jc w:val="center"/>
      <w:textAlignment w:val="auto"/>
      <w:outlineLvl w:val="1"/>
    </w:pPr>
    <w:rPr>
      <w:rFonts w:asciiTheme="majorHAnsi" w:eastAsiaTheme="majorEastAsia" w:hAnsiTheme="majorHAnsi" w:cstheme="majorBidi"/>
      <w:color w:val="2E74B5" w:themeColor="accent1" w:themeShade="BF"/>
      <w:sz w:val="26"/>
      <w:szCs w:val="26"/>
    </w:rPr>
  </w:style>
  <w:style w:type="paragraph" w:customStyle="1" w:styleId="31">
    <w:name w:val="Заголовок 31"/>
    <w:basedOn w:val="a0"/>
    <w:next w:val="a0"/>
    <w:qFormat/>
    <w:rsid w:val="008152A6"/>
    <w:pPr>
      <w:keepNext/>
      <w:widowControl/>
      <w:numPr>
        <w:ilvl w:val="2"/>
        <w:numId w:val="7"/>
      </w:numPr>
      <w:autoSpaceDN/>
      <w:spacing w:before="240" w:after="60" w:line="240" w:lineRule="auto"/>
      <w:jc w:val="both"/>
      <w:textAlignment w:val="auto"/>
      <w:outlineLvl w:val="2"/>
    </w:pPr>
    <w:rPr>
      <w:rFonts w:ascii="Arial" w:eastAsia="Times New Roman" w:hAnsi="Arial" w:cs="Arial"/>
      <w:b/>
      <w:bCs/>
      <w:kern w:val="0"/>
      <w:sz w:val="24"/>
      <w:szCs w:val="24"/>
      <w:lang w:eastAsia="ru-RU"/>
    </w:rPr>
  </w:style>
  <w:style w:type="character" w:customStyle="1" w:styleId="18">
    <w:name w:val="Знак сноски1"/>
    <w:rsid w:val="008152A6"/>
    <w:rPr>
      <w:rFonts w:cs="Times New Roman"/>
      <w:vertAlign w:val="superscript"/>
    </w:rPr>
  </w:style>
  <w:style w:type="character" w:customStyle="1" w:styleId="FootnoteCharacters">
    <w:name w:val="Footnote Characters"/>
    <w:qFormat/>
    <w:rsid w:val="008152A6"/>
    <w:rPr>
      <w:rFonts w:cs="Times New Roman"/>
      <w:vertAlign w:val="superscript"/>
    </w:rPr>
  </w:style>
  <w:style w:type="character" w:customStyle="1" w:styleId="19">
    <w:name w:val="Основной текст1"/>
    <w:qFormat/>
    <w:rsid w:val="008152A6"/>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lang w:val="ru-RU" w:eastAsia="ru-RU" w:bidi="ru-RU"/>
    </w:rPr>
  </w:style>
  <w:style w:type="character" w:customStyle="1" w:styleId="1a">
    <w:name w:val="Текст примечания Знак1"/>
    <w:uiPriority w:val="99"/>
    <w:qFormat/>
    <w:rsid w:val="008152A6"/>
  </w:style>
  <w:style w:type="character" w:customStyle="1" w:styleId="1b">
    <w:name w:val="Текст выноски Знак1"/>
    <w:uiPriority w:val="99"/>
    <w:semiHidden/>
    <w:qFormat/>
    <w:rsid w:val="008152A6"/>
    <w:rPr>
      <w:rFonts w:ascii="Tahoma" w:hAnsi="Tahoma" w:cs="Tahoma"/>
      <w:sz w:val="16"/>
      <w:szCs w:val="16"/>
    </w:rPr>
  </w:style>
  <w:style w:type="character" w:customStyle="1" w:styleId="1c">
    <w:name w:val="Тема примечания Знак1"/>
    <w:uiPriority w:val="99"/>
    <w:qFormat/>
    <w:rsid w:val="008152A6"/>
    <w:rPr>
      <w:b/>
      <w:bCs/>
    </w:rPr>
  </w:style>
  <w:style w:type="character" w:customStyle="1" w:styleId="113">
    <w:name w:val="Заголовок 1 Знак1"/>
    <w:link w:val="11"/>
    <w:qFormat/>
    <w:locked/>
    <w:rsid w:val="008152A6"/>
    <w:rPr>
      <w:rFonts w:ascii="Times New Roman" w:eastAsia="Times New Roman" w:hAnsi="Times New Roman" w:cs="Times New Roman"/>
      <w:b/>
      <w:bCs/>
      <w:kern w:val="2"/>
      <w:sz w:val="36"/>
      <w:szCs w:val="36"/>
      <w:lang w:eastAsia="ru-RU"/>
    </w:rPr>
  </w:style>
  <w:style w:type="character" w:customStyle="1" w:styleId="aff">
    <w:name w:val="Символ сноски"/>
    <w:qFormat/>
    <w:rsid w:val="008152A6"/>
  </w:style>
  <w:style w:type="character" w:customStyle="1" w:styleId="1d">
    <w:name w:val="Знак концевой сноски1"/>
    <w:rsid w:val="008152A6"/>
    <w:rPr>
      <w:vertAlign w:val="superscript"/>
    </w:rPr>
  </w:style>
  <w:style w:type="character" w:customStyle="1" w:styleId="EndnoteCharacters">
    <w:name w:val="Endnote Characters"/>
    <w:qFormat/>
    <w:rsid w:val="008152A6"/>
    <w:rPr>
      <w:vertAlign w:val="superscript"/>
    </w:rPr>
  </w:style>
  <w:style w:type="character" w:customStyle="1" w:styleId="aff0">
    <w:name w:val="Символ концевой сноски"/>
    <w:qFormat/>
    <w:rsid w:val="008152A6"/>
  </w:style>
  <w:style w:type="character" w:customStyle="1" w:styleId="220">
    <w:name w:val="Заголовок 22"/>
    <w:qFormat/>
    <w:rsid w:val="008152A6"/>
    <w:rPr>
      <w:rFonts w:ascii="XO Thames" w:hAnsi="XO Thames"/>
      <w:b/>
      <w:sz w:val="28"/>
    </w:rPr>
  </w:style>
  <w:style w:type="character" w:customStyle="1" w:styleId="41">
    <w:name w:val="Заголовок 41"/>
    <w:qFormat/>
    <w:rsid w:val="008152A6"/>
    <w:rPr>
      <w:rFonts w:ascii="XO Thames" w:hAnsi="XO Thames"/>
      <w:b/>
      <w:sz w:val="24"/>
    </w:rPr>
  </w:style>
  <w:style w:type="character" w:customStyle="1" w:styleId="1e">
    <w:name w:val="Название1"/>
    <w:qFormat/>
    <w:rsid w:val="008152A6"/>
    <w:rPr>
      <w:rFonts w:ascii="XO Thames" w:hAnsi="XO Thames"/>
      <w:b/>
      <w:caps/>
      <w:sz w:val="40"/>
    </w:rPr>
  </w:style>
  <w:style w:type="character" w:customStyle="1" w:styleId="1f">
    <w:name w:val="Подзаголовок1"/>
    <w:qFormat/>
    <w:rsid w:val="008152A6"/>
    <w:rPr>
      <w:rFonts w:ascii="XO Thames" w:hAnsi="XO Thames"/>
      <w:i/>
      <w:sz w:val="24"/>
    </w:rPr>
  </w:style>
  <w:style w:type="character" w:customStyle="1" w:styleId="Contents5">
    <w:name w:val="Contents 5"/>
    <w:qFormat/>
    <w:rsid w:val="008152A6"/>
    <w:rPr>
      <w:rFonts w:ascii="XO Thames" w:hAnsi="XO Thames"/>
      <w:sz w:val="28"/>
    </w:rPr>
  </w:style>
  <w:style w:type="character" w:customStyle="1" w:styleId="1f0">
    <w:name w:val="Текст примечания1"/>
    <w:qFormat/>
    <w:rsid w:val="008152A6"/>
    <w:rPr>
      <w:rFonts w:ascii="Times New Roman" w:eastAsia="Times New Roman" w:hAnsi="Times New Roman" w:cs="Times New Roman"/>
      <w:color w:val="000000"/>
      <w:sz w:val="20"/>
      <w:szCs w:val="24"/>
    </w:rPr>
  </w:style>
  <w:style w:type="character" w:customStyle="1" w:styleId="1f1">
    <w:name w:val="Нижний колонтитул1"/>
    <w:qFormat/>
    <w:rsid w:val="008152A6"/>
  </w:style>
  <w:style w:type="character" w:customStyle="1" w:styleId="Contents8">
    <w:name w:val="Contents 8"/>
    <w:qFormat/>
    <w:rsid w:val="008152A6"/>
    <w:rPr>
      <w:rFonts w:ascii="XO Thames" w:hAnsi="XO Thames"/>
      <w:sz w:val="28"/>
    </w:rPr>
  </w:style>
  <w:style w:type="character" w:customStyle="1" w:styleId="1f2">
    <w:name w:val="Абзац списка1"/>
    <w:qFormat/>
    <w:rsid w:val="008152A6"/>
    <w:rPr>
      <w:rFonts w:ascii="Times New Roman" w:eastAsia="Times New Roman" w:hAnsi="Times New Roman" w:cs="Times New Roman"/>
      <w:color w:val="000000"/>
      <w:sz w:val="28"/>
      <w:szCs w:val="24"/>
    </w:rPr>
  </w:style>
  <w:style w:type="character" w:customStyle="1" w:styleId="Contents9">
    <w:name w:val="Contents 9"/>
    <w:qFormat/>
    <w:rsid w:val="008152A6"/>
    <w:rPr>
      <w:rFonts w:ascii="XO Thames" w:hAnsi="XO Thames"/>
      <w:sz w:val="28"/>
    </w:rPr>
  </w:style>
  <w:style w:type="character" w:customStyle="1" w:styleId="HeaderandFooter">
    <w:name w:val="Header and Footer"/>
    <w:qFormat/>
    <w:rsid w:val="008152A6"/>
    <w:rPr>
      <w:rFonts w:ascii="Times New Roman" w:eastAsia="Times New Roman" w:hAnsi="Times New Roman" w:cs="Times New Roman"/>
      <w:color w:val="000000"/>
      <w:sz w:val="24"/>
      <w:szCs w:val="24"/>
    </w:rPr>
  </w:style>
  <w:style w:type="character" w:customStyle="1" w:styleId="Contents1">
    <w:name w:val="Contents 1"/>
    <w:qFormat/>
    <w:rsid w:val="008152A6"/>
    <w:rPr>
      <w:rFonts w:ascii="XO Thames" w:hAnsi="XO Thames"/>
      <w:b/>
      <w:sz w:val="28"/>
    </w:rPr>
  </w:style>
  <w:style w:type="character" w:customStyle="1" w:styleId="120">
    <w:name w:val="Заголовок 12"/>
    <w:qFormat/>
    <w:rsid w:val="008152A6"/>
    <w:rPr>
      <w:rFonts w:ascii="Times New Roman" w:eastAsia="Times New Roman" w:hAnsi="Times New Roman" w:cs="Times New Roman"/>
      <w:b/>
      <w:color w:val="365F91"/>
      <w:sz w:val="28"/>
      <w:szCs w:val="24"/>
    </w:rPr>
  </w:style>
  <w:style w:type="character" w:customStyle="1" w:styleId="51">
    <w:name w:val="Заголовок 51"/>
    <w:qFormat/>
    <w:rsid w:val="008152A6"/>
    <w:rPr>
      <w:rFonts w:ascii="XO Thames" w:hAnsi="XO Thames"/>
      <w:b/>
      <w:sz w:val="22"/>
    </w:rPr>
  </w:style>
  <w:style w:type="character" w:customStyle="1" w:styleId="1f3">
    <w:name w:val="Верхний колонтитул1"/>
    <w:qFormat/>
    <w:rsid w:val="008152A6"/>
    <w:rPr>
      <w:rFonts w:ascii="Times New Roman" w:eastAsia="Times New Roman" w:hAnsi="Times New Roman" w:cs="Times New Roman"/>
      <w:color w:val="000000"/>
      <w:sz w:val="24"/>
      <w:szCs w:val="24"/>
    </w:rPr>
  </w:style>
  <w:style w:type="character" w:customStyle="1" w:styleId="Contents3">
    <w:name w:val="Contents 3"/>
    <w:qFormat/>
    <w:rsid w:val="008152A6"/>
    <w:rPr>
      <w:rFonts w:ascii="XO Thames" w:hAnsi="XO Thames"/>
      <w:sz w:val="28"/>
    </w:rPr>
  </w:style>
  <w:style w:type="character" w:customStyle="1" w:styleId="1f4">
    <w:name w:val="Название объекта1"/>
    <w:qFormat/>
    <w:rsid w:val="008152A6"/>
    <w:rPr>
      <w:rFonts w:ascii="Times New Roman" w:eastAsia="Times New Roman" w:hAnsi="Times New Roman" w:cs="Times New Roman"/>
      <w:b/>
      <w:color w:val="000000"/>
      <w:sz w:val="28"/>
      <w:szCs w:val="24"/>
    </w:rPr>
  </w:style>
  <w:style w:type="character" w:customStyle="1" w:styleId="320">
    <w:name w:val="Заголовок 32"/>
    <w:qFormat/>
    <w:rsid w:val="008152A6"/>
    <w:rPr>
      <w:rFonts w:ascii="XO Thames" w:hAnsi="XO Thames"/>
      <w:b/>
      <w:sz w:val="26"/>
    </w:rPr>
  </w:style>
  <w:style w:type="character" w:customStyle="1" w:styleId="Standard0">
    <w:name w:val="Standard Знак"/>
    <w:qFormat/>
    <w:rsid w:val="008152A6"/>
    <w:rPr>
      <w:rFonts w:ascii="Times New Roman" w:eastAsia="Times New Roman" w:hAnsi="Times New Roman" w:cs="Times New Roman"/>
      <w:color w:val="000000"/>
      <w:sz w:val="24"/>
      <w:szCs w:val="24"/>
    </w:rPr>
  </w:style>
  <w:style w:type="character" w:customStyle="1" w:styleId="Framecontents">
    <w:name w:val="Frame contents"/>
    <w:qFormat/>
    <w:rsid w:val="008152A6"/>
    <w:rPr>
      <w:rFonts w:ascii="Times New Roman" w:eastAsia="Times New Roman" w:hAnsi="Times New Roman" w:cs="Times New Roman"/>
      <w:color w:val="000000"/>
      <w:sz w:val="24"/>
      <w:szCs w:val="24"/>
    </w:rPr>
  </w:style>
  <w:style w:type="character" w:customStyle="1" w:styleId="1f5">
    <w:name w:val="Тема примечания1"/>
    <w:qFormat/>
    <w:rsid w:val="008152A6"/>
    <w:rPr>
      <w:rFonts w:ascii="Times New Roman" w:eastAsia="Times New Roman" w:hAnsi="Times New Roman" w:cs="Times New Roman"/>
      <w:b/>
      <w:color w:val="000000"/>
      <w:sz w:val="20"/>
      <w:szCs w:val="24"/>
    </w:rPr>
  </w:style>
  <w:style w:type="character" w:customStyle="1" w:styleId="Contents7">
    <w:name w:val="Contents 7"/>
    <w:qFormat/>
    <w:rsid w:val="008152A6"/>
    <w:rPr>
      <w:rFonts w:ascii="XO Thames" w:hAnsi="XO Thames"/>
      <w:sz w:val="28"/>
    </w:rPr>
  </w:style>
  <w:style w:type="character" w:customStyle="1" w:styleId="Contents6">
    <w:name w:val="Contents 6"/>
    <w:qFormat/>
    <w:rsid w:val="008152A6"/>
    <w:rPr>
      <w:rFonts w:ascii="XO Thames" w:hAnsi="XO Thames"/>
      <w:sz w:val="28"/>
    </w:rPr>
  </w:style>
  <w:style w:type="character" w:customStyle="1" w:styleId="1f6">
    <w:name w:val="Текст выноски1"/>
    <w:qFormat/>
    <w:rsid w:val="008152A6"/>
    <w:rPr>
      <w:rFonts w:ascii="Tahoma" w:hAnsi="Tahoma"/>
      <w:sz w:val="16"/>
    </w:rPr>
  </w:style>
  <w:style w:type="character" w:customStyle="1" w:styleId="Contents4">
    <w:name w:val="Contents 4"/>
    <w:qFormat/>
    <w:rsid w:val="008152A6"/>
    <w:rPr>
      <w:rFonts w:ascii="XO Thames" w:hAnsi="XO Thames"/>
      <w:sz w:val="28"/>
    </w:rPr>
  </w:style>
  <w:style w:type="character" w:customStyle="1" w:styleId="Contents2">
    <w:name w:val="Contents 2"/>
    <w:qFormat/>
    <w:rsid w:val="008152A6"/>
    <w:rPr>
      <w:rFonts w:ascii="XO Thames" w:hAnsi="XO Thames"/>
      <w:sz w:val="28"/>
    </w:rPr>
  </w:style>
  <w:style w:type="paragraph" w:customStyle="1" w:styleId="1f7">
    <w:name w:val="Заголовок1"/>
    <w:basedOn w:val="a0"/>
    <w:next w:val="af0"/>
    <w:qFormat/>
    <w:rsid w:val="008152A6"/>
    <w:pPr>
      <w:keepNext/>
      <w:widowControl/>
      <w:autoSpaceDN/>
      <w:spacing w:before="240" w:after="120" w:line="240" w:lineRule="auto"/>
      <w:jc w:val="both"/>
      <w:textAlignment w:val="auto"/>
    </w:pPr>
    <w:rPr>
      <w:rFonts w:ascii="Liberation Sans" w:eastAsia="Microsoft YaHei" w:hAnsi="Liberation Sans" w:cs="Arial Unicode MS"/>
      <w:kern w:val="0"/>
      <w:sz w:val="28"/>
      <w:szCs w:val="28"/>
      <w:lang w:eastAsia="ru-RU"/>
    </w:rPr>
  </w:style>
  <w:style w:type="paragraph" w:customStyle="1" w:styleId="24">
    <w:name w:val="Название объекта2"/>
    <w:basedOn w:val="a0"/>
    <w:qFormat/>
    <w:rsid w:val="008152A6"/>
    <w:pPr>
      <w:widowControl/>
      <w:suppressLineNumbers/>
      <w:autoSpaceDN/>
      <w:spacing w:before="120" w:after="120" w:line="240" w:lineRule="auto"/>
      <w:jc w:val="both"/>
      <w:textAlignment w:val="auto"/>
    </w:pPr>
    <w:rPr>
      <w:rFonts w:ascii="Times New Roman" w:eastAsia="Times New Roman" w:hAnsi="Times New Roman" w:cs="Arial Unicode MS"/>
      <w:i/>
      <w:iCs/>
      <w:kern w:val="0"/>
      <w:sz w:val="24"/>
      <w:szCs w:val="24"/>
      <w:lang w:eastAsia="ru-RU"/>
    </w:rPr>
  </w:style>
  <w:style w:type="paragraph" w:styleId="1f8">
    <w:name w:val="index 1"/>
    <w:basedOn w:val="a0"/>
    <w:next w:val="a0"/>
    <w:autoRedefine/>
    <w:uiPriority w:val="99"/>
    <w:unhideWhenUsed/>
    <w:rsid w:val="008152A6"/>
    <w:pPr>
      <w:widowControl/>
      <w:autoSpaceDN/>
      <w:spacing w:after="0" w:line="240" w:lineRule="auto"/>
      <w:ind w:left="240" w:hanging="240"/>
      <w:jc w:val="both"/>
      <w:textAlignment w:val="auto"/>
    </w:pPr>
    <w:rPr>
      <w:rFonts w:ascii="Times New Roman" w:eastAsia="Times New Roman" w:hAnsi="Times New Roman" w:cs="Times New Roman"/>
      <w:kern w:val="0"/>
      <w:sz w:val="24"/>
      <w:szCs w:val="24"/>
      <w:lang w:eastAsia="ru-RU"/>
    </w:rPr>
  </w:style>
  <w:style w:type="paragraph" w:styleId="aff1">
    <w:name w:val="index heading"/>
    <w:basedOn w:val="a0"/>
    <w:qFormat/>
    <w:rsid w:val="008152A6"/>
    <w:pPr>
      <w:widowControl/>
      <w:suppressLineNumbers/>
      <w:autoSpaceDN/>
      <w:spacing w:after="60" w:line="240" w:lineRule="auto"/>
      <w:jc w:val="both"/>
      <w:textAlignment w:val="auto"/>
    </w:pPr>
    <w:rPr>
      <w:rFonts w:ascii="Times New Roman" w:eastAsia="Times New Roman" w:hAnsi="Times New Roman" w:cs="Arial Unicode MS"/>
      <w:kern w:val="0"/>
      <w:sz w:val="24"/>
      <w:szCs w:val="24"/>
      <w:lang w:eastAsia="ru-RU"/>
    </w:rPr>
  </w:style>
  <w:style w:type="paragraph" w:customStyle="1" w:styleId="15">
    <w:name w:val="Текст сноски1"/>
    <w:basedOn w:val="a0"/>
    <w:link w:val="ab"/>
    <w:uiPriority w:val="99"/>
    <w:rsid w:val="008152A6"/>
    <w:pPr>
      <w:widowControl/>
      <w:autoSpaceDN/>
      <w:spacing w:after="60" w:line="240" w:lineRule="auto"/>
      <w:jc w:val="both"/>
      <w:textAlignment w:val="auto"/>
    </w:pPr>
    <w:rPr>
      <w:rFonts w:eastAsia="Times New Roman" w:cs="Times New Roman"/>
      <w:sz w:val="16"/>
      <w:szCs w:val="16"/>
      <w:lang w:eastAsia="ar-SA"/>
    </w:rPr>
  </w:style>
  <w:style w:type="paragraph" w:customStyle="1" w:styleId="xl24">
    <w:name w:val="xl24"/>
    <w:basedOn w:val="a0"/>
    <w:qFormat/>
    <w:rsid w:val="008152A6"/>
    <w:pPr>
      <w:widowControl/>
      <w:autoSpaceDN/>
      <w:spacing w:before="100" w:after="100" w:line="240" w:lineRule="auto"/>
      <w:jc w:val="center"/>
      <w:textAlignment w:val="center"/>
    </w:pPr>
    <w:rPr>
      <w:rFonts w:ascii="Times New Roman" w:eastAsia="Times New Roman" w:hAnsi="Times New Roman" w:cs="Times New Roman"/>
      <w:kern w:val="0"/>
      <w:sz w:val="24"/>
      <w:szCs w:val="20"/>
      <w:lang w:eastAsia="ru-RU"/>
    </w:rPr>
  </w:style>
  <w:style w:type="paragraph" w:customStyle="1" w:styleId="114">
    <w:name w:val="Оглавление 11"/>
    <w:basedOn w:val="a0"/>
    <w:next w:val="a0"/>
    <w:autoRedefine/>
    <w:uiPriority w:val="99"/>
    <w:rsid w:val="008152A6"/>
    <w:pPr>
      <w:widowControl/>
      <w:autoSpaceDN/>
      <w:spacing w:before="120" w:after="120" w:line="240" w:lineRule="auto"/>
      <w:textAlignment w:val="auto"/>
    </w:pPr>
    <w:rPr>
      <w:rFonts w:ascii="Times New Roman" w:eastAsia="Times New Roman" w:hAnsi="Times New Roman" w:cs="Times New Roman"/>
      <w:b/>
      <w:bCs/>
      <w:caps/>
      <w:kern w:val="0"/>
      <w:sz w:val="20"/>
      <w:szCs w:val="20"/>
      <w:lang w:eastAsia="ru-RU"/>
    </w:rPr>
  </w:style>
  <w:style w:type="paragraph" w:customStyle="1" w:styleId="a">
    <w:name w:val="ПОДзагол"/>
    <w:basedOn w:val="a0"/>
    <w:qFormat/>
    <w:rsid w:val="008152A6"/>
    <w:pPr>
      <w:widowControl/>
      <w:numPr>
        <w:numId w:val="8"/>
      </w:numPr>
      <w:autoSpaceDN/>
      <w:spacing w:before="240" w:after="60"/>
      <w:jc w:val="both"/>
      <w:textAlignment w:val="auto"/>
    </w:pPr>
    <w:rPr>
      <w:rFonts w:ascii="Times New Roman" w:eastAsia="Times New Roman" w:hAnsi="Times New Roman" w:cs="Times New Roman"/>
      <w:b/>
      <w:color w:val="000000"/>
      <w:kern w:val="0"/>
      <w:sz w:val="24"/>
      <w:szCs w:val="24"/>
      <w:lang w:eastAsia="ru-RU"/>
    </w:rPr>
  </w:style>
  <w:style w:type="paragraph" w:customStyle="1" w:styleId="1">
    <w:name w:val="Стиль1"/>
    <w:basedOn w:val="a0"/>
    <w:uiPriority w:val="99"/>
    <w:qFormat/>
    <w:rsid w:val="008152A6"/>
    <w:pPr>
      <w:keepNext/>
      <w:keepLines/>
      <w:numPr>
        <w:numId w:val="9"/>
      </w:numPr>
      <w:suppressLineNumbers/>
      <w:autoSpaceDN/>
      <w:spacing w:after="60" w:line="240" w:lineRule="auto"/>
      <w:jc w:val="both"/>
      <w:textAlignment w:val="auto"/>
    </w:pPr>
    <w:rPr>
      <w:rFonts w:ascii="Times New Roman" w:eastAsia="Times New Roman" w:hAnsi="Times New Roman" w:cs="Times New Roman"/>
      <w:b/>
      <w:kern w:val="0"/>
      <w:sz w:val="28"/>
      <w:szCs w:val="24"/>
      <w:lang w:eastAsia="ru-RU"/>
    </w:rPr>
  </w:style>
  <w:style w:type="paragraph" w:customStyle="1" w:styleId="3">
    <w:name w:val="Стиль3 Знак"/>
    <w:basedOn w:val="a0"/>
    <w:uiPriority w:val="99"/>
    <w:qFormat/>
    <w:rsid w:val="008152A6"/>
    <w:pPr>
      <w:numPr>
        <w:ilvl w:val="2"/>
        <w:numId w:val="9"/>
      </w:numPr>
      <w:tabs>
        <w:tab w:val="left" w:pos="360"/>
      </w:tabs>
      <w:autoSpaceDN/>
      <w:spacing w:after="0" w:line="240" w:lineRule="auto"/>
      <w:jc w:val="both"/>
    </w:pPr>
    <w:rPr>
      <w:rFonts w:ascii="Times New Roman" w:eastAsia="Times New Roman" w:hAnsi="Times New Roman" w:cs="Times New Roman"/>
      <w:kern w:val="0"/>
      <w:sz w:val="24"/>
      <w:szCs w:val="20"/>
      <w:lang w:eastAsia="ru-RU"/>
    </w:rPr>
  </w:style>
  <w:style w:type="character" w:customStyle="1" w:styleId="1f9">
    <w:name w:val="Основной текст с отступом Знак1"/>
    <w:uiPriority w:val="99"/>
    <w:semiHidden/>
    <w:rsid w:val="008152A6"/>
    <w:rPr>
      <w:rFonts w:ascii="Times New Roman" w:eastAsia="Times New Roman" w:hAnsi="Times New Roman" w:cs="Times New Roman"/>
      <w:sz w:val="24"/>
      <w:szCs w:val="24"/>
      <w:lang w:eastAsia="ru-RU"/>
    </w:rPr>
  </w:style>
  <w:style w:type="paragraph" w:customStyle="1" w:styleId="ListLabel128">
    <w:name w:val="ListLabel 128"/>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58">
    <w:name w:val="ListLabel 58"/>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77">
    <w:name w:val="ListLabel 77"/>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83">
    <w:name w:val="ListLabel 83"/>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76">
    <w:name w:val="ListLabel 76"/>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87">
    <w:name w:val="ListLabel 87"/>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67">
    <w:name w:val="ListLabel 67"/>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91">
    <w:name w:val="ListLabel 91"/>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99">
    <w:name w:val="ListLabel 99"/>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95">
    <w:name w:val="ListLabel 95"/>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3">
    <w:name w:val="ListLabel 3"/>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6">
    <w:name w:val="ListLabel 16"/>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59">
    <w:name w:val="ListLabel 59"/>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98">
    <w:name w:val="ListLabel 98"/>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29">
    <w:name w:val="ListLabel 129"/>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92">
    <w:name w:val="ListLabel 92"/>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26">
    <w:name w:val="ListLabel 26"/>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17">
    <w:name w:val="ListLabel 117"/>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4">
    <w:name w:val="ListLabel 14"/>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18">
    <w:name w:val="ListLabel 118"/>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69">
    <w:name w:val="ListLabel 69"/>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5">
    <w:name w:val="ListLabel 5"/>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66">
    <w:name w:val="ListLabel 66"/>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72">
    <w:name w:val="ListLabel 72"/>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94">
    <w:name w:val="ListLabel 94"/>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0">
    <w:name w:val="ListLabel 10"/>
    <w:qFormat/>
    <w:rsid w:val="008152A6"/>
    <w:pPr>
      <w:suppressAutoHyphens/>
      <w:autoSpaceDN/>
      <w:spacing w:after="0" w:line="240" w:lineRule="auto"/>
      <w:textAlignment w:val="auto"/>
    </w:pPr>
    <w:rPr>
      <w:rFonts w:ascii="Liberation Serif" w:eastAsia="NSimSun" w:hAnsi="Liberation Serif" w:cs="Arial Unicode MS"/>
      <w:b/>
      <w:color w:val="000000"/>
      <w:kern w:val="0"/>
      <w:sz w:val="24"/>
      <w:szCs w:val="20"/>
      <w:lang w:eastAsia="zh-CN" w:bidi="hi-IN"/>
    </w:rPr>
  </w:style>
  <w:style w:type="paragraph" w:customStyle="1" w:styleId="ListLabel116">
    <w:name w:val="ListLabel 116"/>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84">
    <w:name w:val="ListLabel 84"/>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62">
    <w:name w:val="ListLabel 62"/>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29">
    <w:name w:val="ListLabel 29"/>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79">
    <w:name w:val="ListLabel 79"/>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13">
    <w:name w:val="ListLabel 113"/>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Standard1">
    <w:name w:val="Standard1"/>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8">
    <w:name w:val="ListLabel 18"/>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88">
    <w:name w:val="ListLabel 88"/>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46">
    <w:name w:val="ListLabel 146"/>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33">
    <w:name w:val="ListLabel 133"/>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8">
    <w:name w:val="ListLabel 8"/>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9">
    <w:name w:val="ListLabel 9"/>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42">
    <w:name w:val="ListLabel 142"/>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57">
    <w:name w:val="ListLabel 57"/>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30">
    <w:name w:val="ListLabel 130"/>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33">
    <w:name w:val="ListLabel 33"/>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63">
    <w:name w:val="ListLabel 63"/>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80">
    <w:name w:val="ListLabel 80"/>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45">
    <w:name w:val="ListLabel 145"/>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22">
    <w:name w:val="ListLabel 122"/>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10">
    <w:name w:val="ListLabel 110"/>
    <w:qFormat/>
    <w:rsid w:val="008152A6"/>
    <w:pPr>
      <w:suppressAutoHyphens/>
      <w:autoSpaceDN/>
      <w:spacing w:after="0" w:line="240" w:lineRule="auto"/>
      <w:textAlignment w:val="auto"/>
    </w:pPr>
    <w:rPr>
      <w:rFonts w:ascii="Times New Roman" w:eastAsia="NSimSun" w:hAnsi="Times New Roman" w:cs="Arial Unicode MS"/>
      <w:b/>
      <w:color w:val="000000"/>
      <w:kern w:val="0"/>
      <w:sz w:val="24"/>
      <w:szCs w:val="20"/>
      <w:lang w:eastAsia="zh-CN" w:bidi="hi-IN"/>
    </w:rPr>
  </w:style>
  <w:style w:type="paragraph" w:customStyle="1" w:styleId="ListLabel48">
    <w:name w:val="ListLabel 48"/>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97">
    <w:name w:val="ListLabel 97"/>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39">
    <w:name w:val="ListLabel 139"/>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36">
    <w:name w:val="ListLabel 36"/>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1fa">
    <w:name w:val="Знак примечания1"/>
    <w:qFormat/>
    <w:rsid w:val="008152A6"/>
    <w:pPr>
      <w:widowControl/>
      <w:suppressAutoHyphens/>
      <w:autoSpaceDN/>
      <w:spacing w:after="0" w:line="240" w:lineRule="auto"/>
      <w:textAlignment w:val="auto"/>
    </w:pPr>
    <w:rPr>
      <w:rFonts w:eastAsia="Calibri" w:cs="Times New Roman"/>
      <w:kern w:val="0"/>
      <w:sz w:val="16"/>
    </w:rPr>
  </w:style>
  <w:style w:type="paragraph" w:customStyle="1" w:styleId="ListLabel64">
    <w:name w:val="ListLabel 64"/>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93">
    <w:name w:val="ListLabel 93"/>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25">
    <w:name w:val="ListLabel 125"/>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89">
    <w:name w:val="ListLabel 89"/>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00">
    <w:name w:val="ListLabel 100"/>
    <w:qFormat/>
    <w:rsid w:val="008152A6"/>
    <w:pPr>
      <w:suppressAutoHyphens/>
      <w:autoSpaceDN/>
      <w:spacing w:after="0" w:line="240" w:lineRule="auto"/>
      <w:textAlignment w:val="auto"/>
    </w:pPr>
    <w:rPr>
      <w:rFonts w:ascii="Times New Roman Полужирный" w:eastAsia="NSimSun" w:hAnsi="Times New Roman Полужирный" w:cs="Arial Unicode MS"/>
      <w:b/>
      <w:caps/>
      <w:color w:val="000000"/>
      <w:kern w:val="0"/>
      <w:sz w:val="24"/>
      <w:szCs w:val="20"/>
      <w:lang w:eastAsia="zh-CN" w:bidi="hi-IN"/>
    </w:rPr>
  </w:style>
  <w:style w:type="paragraph" w:customStyle="1" w:styleId="ListLabel45">
    <w:name w:val="ListLabel 45"/>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30">
    <w:name w:val="ListLabel 30"/>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01">
    <w:name w:val="ListLabel 101"/>
    <w:qFormat/>
    <w:rsid w:val="008152A6"/>
    <w:pPr>
      <w:suppressAutoHyphens/>
      <w:autoSpaceDN/>
      <w:spacing w:after="0" w:line="240" w:lineRule="auto"/>
      <w:textAlignment w:val="auto"/>
    </w:pPr>
    <w:rPr>
      <w:rFonts w:ascii="Times New Roman" w:eastAsia="NSimSun" w:hAnsi="Times New Roman" w:cs="Arial Unicode MS"/>
      <w:b/>
      <w:color w:val="000000"/>
      <w:kern w:val="0"/>
      <w:sz w:val="24"/>
      <w:szCs w:val="20"/>
      <w:lang w:eastAsia="zh-CN" w:bidi="hi-IN"/>
    </w:rPr>
  </w:style>
  <w:style w:type="paragraph" w:customStyle="1" w:styleId="ListLabel104">
    <w:name w:val="ListLabel 104"/>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25">
    <w:name w:val="ListLabel 25"/>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Textbody1">
    <w:name w:val="Text body1"/>
    <w:basedOn w:val="Standard1"/>
    <w:qFormat/>
    <w:rsid w:val="008152A6"/>
    <w:pPr>
      <w:spacing w:after="120"/>
    </w:pPr>
  </w:style>
  <w:style w:type="paragraph" w:customStyle="1" w:styleId="ListLabel70">
    <w:name w:val="ListLabel 70"/>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60">
    <w:name w:val="ListLabel 60"/>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27">
    <w:name w:val="ListLabel 27"/>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90">
    <w:name w:val="ListLabel 90"/>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21">
    <w:name w:val="ListLabel 21"/>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53">
    <w:name w:val="ListLabel 153"/>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Footnote1">
    <w:name w:val="Footnote1"/>
    <w:qFormat/>
    <w:rsid w:val="008152A6"/>
    <w:pPr>
      <w:suppressAutoHyphens/>
      <w:autoSpaceDN/>
      <w:spacing w:after="0" w:line="240" w:lineRule="auto"/>
      <w:ind w:firstLine="851"/>
      <w:jc w:val="both"/>
      <w:textAlignment w:val="auto"/>
    </w:pPr>
    <w:rPr>
      <w:rFonts w:ascii="XO Thames" w:eastAsia="NSimSun" w:hAnsi="XO Thames" w:cs="Arial Unicode MS"/>
      <w:color w:val="000000"/>
      <w:kern w:val="0"/>
      <w:szCs w:val="20"/>
      <w:lang w:eastAsia="zh-CN" w:bidi="hi-IN"/>
    </w:rPr>
  </w:style>
  <w:style w:type="paragraph" w:customStyle="1" w:styleId="ListLabel121">
    <w:name w:val="ListLabel 121"/>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37">
    <w:name w:val="ListLabel 137"/>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22">
    <w:name w:val="ListLabel 22"/>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20">
    <w:name w:val="ListLabel 20"/>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5">
    <w:name w:val="ListLabel 15"/>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51">
    <w:name w:val="ListLabel 51"/>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
    <w:name w:val="ListLabel 1"/>
    <w:qFormat/>
    <w:rsid w:val="008152A6"/>
    <w:pPr>
      <w:suppressAutoHyphens/>
      <w:autoSpaceDN/>
      <w:spacing w:after="0" w:line="240" w:lineRule="auto"/>
      <w:textAlignment w:val="auto"/>
    </w:pPr>
    <w:rPr>
      <w:rFonts w:ascii="Liberation Serif" w:eastAsia="NSimSun" w:hAnsi="Liberation Serif" w:cs="Arial Unicode MS"/>
      <w:b/>
      <w:color w:val="000000"/>
      <w:kern w:val="0"/>
      <w:sz w:val="24"/>
      <w:szCs w:val="20"/>
      <w:lang w:eastAsia="zh-CN" w:bidi="hi-IN"/>
    </w:rPr>
  </w:style>
  <w:style w:type="paragraph" w:customStyle="1" w:styleId="ListLabel40">
    <w:name w:val="ListLabel 40"/>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06">
    <w:name w:val="ListLabel 106"/>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43">
    <w:name w:val="ListLabel 43"/>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28">
    <w:name w:val="ListLabel 28"/>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7">
    <w:name w:val="ListLabel 7"/>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73">
    <w:name w:val="ListLabel 73"/>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1fb">
    <w:name w:val="Нижний колонтитул Знак1"/>
    <w:qFormat/>
    <w:rsid w:val="008152A6"/>
    <w:pPr>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74">
    <w:name w:val="ListLabel 74"/>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61">
    <w:name w:val="ListLabel 61"/>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96">
    <w:name w:val="ListLabel 96"/>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43">
    <w:name w:val="ListLabel 143"/>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6">
    <w:name w:val="ListLabel 6"/>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47">
    <w:name w:val="ListLabel 47"/>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40">
    <w:name w:val="ListLabel 140"/>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34">
    <w:name w:val="ListLabel 134"/>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09">
    <w:name w:val="ListLabel 109"/>
    <w:qFormat/>
    <w:rsid w:val="008152A6"/>
    <w:pPr>
      <w:suppressAutoHyphens/>
      <w:autoSpaceDN/>
      <w:spacing w:after="0" w:line="240" w:lineRule="auto"/>
      <w:textAlignment w:val="auto"/>
    </w:pPr>
    <w:rPr>
      <w:rFonts w:ascii="Times New Roman Полужирный" w:eastAsia="NSimSun" w:hAnsi="Times New Roman Полужирный" w:cs="Arial Unicode MS"/>
      <w:b/>
      <w:caps/>
      <w:color w:val="000000"/>
      <w:kern w:val="0"/>
      <w:sz w:val="24"/>
      <w:szCs w:val="20"/>
      <w:lang w:eastAsia="zh-CN" w:bidi="hi-IN"/>
    </w:rPr>
  </w:style>
  <w:style w:type="paragraph" w:customStyle="1" w:styleId="ListLabel81">
    <w:name w:val="ListLabel 81"/>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38">
    <w:name w:val="ListLabel 138"/>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42">
    <w:name w:val="ListLabel 42"/>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38">
    <w:name w:val="ListLabel 38"/>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7">
    <w:name w:val="ListLabel 17"/>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07">
    <w:name w:val="ListLabel 107"/>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35">
    <w:name w:val="ListLabel 35"/>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27">
    <w:name w:val="ListLabel 127"/>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11">
    <w:name w:val="ListLabel 111"/>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41">
    <w:name w:val="ListLabel 141"/>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24">
    <w:name w:val="ListLabel 124"/>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32">
    <w:name w:val="ListLabel 32"/>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41">
    <w:name w:val="ListLabel 41"/>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75">
    <w:name w:val="ListLabel 75"/>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82">
    <w:name w:val="ListLabel 82"/>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50">
    <w:name w:val="ListLabel 50"/>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56">
    <w:name w:val="ListLabel 56"/>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86">
    <w:name w:val="ListLabel 86"/>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2">
    <w:name w:val="ListLabel 2"/>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35">
    <w:name w:val="ListLabel 135"/>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48">
    <w:name w:val="ListLabel 148"/>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31">
    <w:name w:val="ListLabel 31"/>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34">
    <w:name w:val="ListLabel 34"/>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49">
    <w:name w:val="ListLabel 149"/>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08">
    <w:name w:val="ListLabel 108"/>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52">
    <w:name w:val="ListLabel 152"/>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23">
    <w:name w:val="ListLabel 123"/>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50">
    <w:name w:val="ListLabel 150"/>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23">
    <w:name w:val="ListLabel 23"/>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44">
    <w:name w:val="ListLabel 144"/>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05">
    <w:name w:val="ListLabel 105"/>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03">
    <w:name w:val="ListLabel 103"/>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54">
    <w:name w:val="ListLabel 54"/>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37">
    <w:name w:val="ListLabel 37"/>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20">
    <w:name w:val="ListLabel 120"/>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53">
    <w:name w:val="ListLabel 53"/>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26">
    <w:name w:val="ListLabel 126"/>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49">
    <w:name w:val="ListLabel 49"/>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1">
    <w:name w:val="ListLabel 11"/>
    <w:qFormat/>
    <w:rsid w:val="008152A6"/>
    <w:pPr>
      <w:suppressAutoHyphens/>
      <w:autoSpaceDN/>
      <w:spacing w:after="0" w:line="240" w:lineRule="auto"/>
      <w:textAlignment w:val="auto"/>
    </w:pPr>
    <w:rPr>
      <w:rFonts w:ascii="Liberation Serif" w:eastAsia="NSimSun" w:hAnsi="Liberation Serif" w:cs="Arial Unicode MS"/>
      <w:b/>
      <w:color w:val="000000"/>
      <w:kern w:val="0"/>
      <w:sz w:val="24"/>
      <w:szCs w:val="20"/>
      <w:lang w:eastAsia="zh-CN" w:bidi="hi-IN"/>
    </w:rPr>
  </w:style>
  <w:style w:type="paragraph" w:customStyle="1" w:styleId="ListLabel52">
    <w:name w:val="ListLabel 52"/>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3">
    <w:name w:val="ListLabel 13"/>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71">
    <w:name w:val="ListLabel 71"/>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31">
    <w:name w:val="ListLabel 131"/>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55">
    <w:name w:val="ListLabel 55"/>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68">
    <w:name w:val="ListLabel 68"/>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19">
    <w:name w:val="ListLabel 119"/>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4">
    <w:name w:val="ListLabel 4"/>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39">
    <w:name w:val="ListLabel 39"/>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Standard10">
    <w:name w:val="Standard Знак1"/>
    <w:qFormat/>
    <w:rsid w:val="008152A6"/>
    <w:pPr>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24">
    <w:name w:val="ListLabel 24"/>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44">
    <w:name w:val="ListLabel 44"/>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02">
    <w:name w:val="ListLabel 102"/>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2">
    <w:name w:val="ListLabel 12"/>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85">
    <w:name w:val="ListLabel 85"/>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9">
    <w:name w:val="ListLabel 19"/>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14">
    <w:name w:val="ListLabel 114"/>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47">
    <w:name w:val="ListLabel 147"/>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65">
    <w:name w:val="ListLabel 65"/>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36">
    <w:name w:val="ListLabel 136"/>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46">
    <w:name w:val="ListLabel 46"/>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51">
    <w:name w:val="ListLabel 151"/>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12">
    <w:name w:val="ListLabel 112"/>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15">
    <w:name w:val="ListLabel 115"/>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78">
    <w:name w:val="ListLabel 78"/>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paragraph" w:customStyle="1" w:styleId="ListLabel132">
    <w:name w:val="ListLabel 132"/>
    <w:qFormat/>
    <w:rsid w:val="008152A6"/>
    <w:pPr>
      <w:suppressAutoHyphens/>
      <w:autoSpaceDN/>
      <w:spacing w:after="0" w:line="240" w:lineRule="auto"/>
      <w:textAlignment w:val="auto"/>
    </w:pPr>
    <w:rPr>
      <w:rFonts w:ascii="Liberation Serif" w:eastAsia="NSimSun" w:hAnsi="Liberation Serif" w:cs="Arial Unicode MS"/>
      <w:color w:val="000000"/>
      <w:kern w:val="0"/>
      <w:sz w:val="24"/>
      <w:szCs w:val="20"/>
      <w:lang w:eastAsia="zh-CN" w:bidi="hi-IN"/>
    </w:rPr>
  </w:style>
  <w:style w:type="character" w:customStyle="1" w:styleId="25">
    <w:name w:val="Нижний колонтитул Знак2"/>
    <w:uiPriority w:val="99"/>
    <w:rsid w:val="008152A6"/>
    <w:rPr>
      <w:rFonts w:ascii="Times New Roman" w:eastAsia="Times New Roman" w:hAnsi="Times New Roman" w:cs="Times New Roman"/>
      <w:sz w:val="24"/>
      <w:szCs w:val="24"/>
      <w:lang w:eastAsia="ru-RU"/>
    </w:rPr>
  </w:style>
  <w:style w:type="character" w:customStyle="1" w:styleId="121">
    <w:name w:val="Заголовок 1 Знак2"/>
    <w:basedOn w:val="a1"/>
    <w:uiPriority w:val="9"/>
    <w:rsid w:val="008152A6"/>
    <w:rPr>
      <w:rFonts w:ascii="Cambria" w:eastAsia="Times New Roman" w:hAnsi="Cambria" w:cs="Times New Roman"/>
      <w:color w:val="365F91"/>
      <w:sz w:val="32"/>
      <w:szCs w:val="32"/>
    </w:rPr>
  </w:style>
  <w:style w:type="character" w:customStyle="1" w:styleId="210">
    <w:name w:val="Заголовок 2 Знак1"/>
    <w:basedOn w:val="a1"/>
    <w:link w:val="2"/>
    <w:uiPriority w:val="9"/>
    <w:semiHidden/>
    <w:rsid w:val="008152A6"/>
    <w:rPr>
      <w:rFonts w:asciiTheme="majorHAnsi" w:eastAsiaTheme="majorEastAsia" w:hAnsiTheme="majorHAnsi" w:cstheme="majorBidi"/>
      <w:color w:val="2E74B5" w:themeColor="accent1" w:themeShade="BF"/>
      <w:sz w:val="26"/>
      <w:szCs w:val="26"/>
    </w:rPr>
  </w:style>
  <w:style w:type="paragraph" w:customStyle="1" w:styleId="aff2">
    <w:name w:val="Текст пункта"/>
    <w:link w:val="34"/>
    <w:qFormat/>
    <w:rsid w:val="008152A6"/>
    <w:pPr>
      <w:widowControl/>
      <w:tabs>
        <w:tab w:val="left" w:pos="1134"/>
      </w:tabs>
      <w:autoSpaceDN/>
      <w:spacing w:before="120" w:after="0" w:line="288" w:lineRule="auto"/>
      <w:ind w:firstLine="624"/>
      <w:jc w:val="both"/>
      <w:textAlignment w:val="auto"/>
    </w:pPr>
    <w:rPr>
      <w:rFonts w:ascii="Tahoma" w:eastAsia="Times New Roman" w:hAnsi="Tahoma" w:cs="Times New Roman"/>
      <w:spacing w:val="2"/>
      <w:kern w:val="0"/>
      <w:sz w:val="24"/>
      <w:szCs w:val="24"/>
    </w:rPr>
  </w:style>
  <w:style w:type="character" w:customStyle="1" w:styleId="34">
    <w:name w:val="Текст пункта Знак3"/>
    <w:link w:val="aff2"/>
    <w:rsid w:val="008152A6"/>
    <w:rPr>
      <w:rFonts w:ascii="Tahoma" w:eastAsia="Times New Roman" w:hAnsi="Tahoma" w:cs="Times New Roman"/>
      <w:spacing w:val="2"/>
      <w:kern w:val="0"/>
      <w:sz w:val="24"/>
      <w:szCs w:val="24"/>
    </w:rPr>
  </w:style>
  <w:style w:type="paragraph" w:customStyle="1" w:styleId="Normal19">
    <w:name w:val="Normal_19"/>
    <w:rsid w:val="00FD509C"/>
    <w:pPr>
      <w:suppressAutoHyphen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471862">
      <w:bodyDiv w:val="1"/>
      <w:marLeft w:val="0"/>
      <w:marRight w:val="0"/>
      <w:marTop w:val="0"/>
      <w:marBottom w:val="0"/>
      <w:divBdr>
        <w:top w:val="none" w:sz="0" w:space="0" w:color="auto"/>
        <w:left w:val="none" w:sz="0" w:space="0" w:color="auto"/>
        <w:bottom w:val="none" w:sz="0" w:space="0" w:color="auto"/>
        <w:right w:val="none" w:sz="0" w:space="0" w:color="auto"/>
      </w:divBdr>
    </w:div>
    <w:div w:id="221841647">
      <w:bodyDiv w:val="1"/>
      <w:marLeft w:val="0"/>
      <w:marRight w:val="0"/>
      <w:marTop w:val="0"/>
      <w:marBottom w:val="0"/>
      <w:divBdr>
        <w:top w:val="none" w:sz="0" w:space="0" w:color="auto"/>
        <w:left w:val="none" w:sz="0" w:space="0" w:color="auto"/>
        <w:bottom w:val="none" w:sz="0" w:space="0" w:color="auto"/>
        <w:right w:val="none" w:sz="0" w:space="0" w:color="auto"/>
      </w:divBdr>
    </w:div>
    <w:div w:id="520513346">
      <w:bodyDiv w:val="1"/>
      <w:marLeft w:val="0"/>
      <w:marRight w:val="0"/>
      <w:marTop w:val="0"/>
      <w:marBottom w:val="0"/>
      <w:divBdr>
        <w:top w:val="none" w:sz="0" w:space="0" w:color="auto"/>
        <w:left w:val="none" w:sz="0" w:space="0" w:color="auto"/>
        <w:bottom w:val="none" w:sz="0" w:space="0" w:color="auto"/>
        <w:right w:val="none" w:sz="0" w:space="0" w:color="auto"/>
      </w:divBdr>
      <w:divsChild>
        <w:div w:id="994839920">
          <w:marLeft w:val="0"/>
          <w:marRight w:val="0"/>
          <w:marTop w:val="0"/>
          <w:marBottom w:val="0"/>
          <w:divBdr>
            <w:top w:val="none" w:sz="0" w:space="0" w:color="auto"/>
            <w:left w:val="none" w:sz="0" w:space="0" w:color="auto"/>
            <w:bottom w:val="none" w:sz="0" w:space="0" w:color="auto"/>
            <w:right w:val="none" w:sz="0" w:space="0" w:color="auto"/>
          </w:divBdr>
          <w:divsChild>
            <w:div w:id="14682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823458">
      <w:bodyDiv w:val="1"/>
      <w:marLeft w:val="0"/>
      <w:marRight w:val="0"/>
      <w:marTop w:val="0"/>
      <w:marBottom w:val="0"/>
      <w:divBdr>
        <w:top w:val="none" w:sz="0" w:space="0" w:color="auto"/>
        <w:left w:val="none" w:sz="0" w:space="0" w:color="auto"/>
        <w:bottom w:val="none" w:sz="0" w:space="0" w:color="auto"/>
        <w:right w:val="none" w:sz="0" w:space="0" w:color="auto"/>
      </w:divBdr>
    </w:div>
    <w:div w:id="1076124748">
      <w:bodyDiv w:val="1"/>
      <w:marLeft w:val="0"/>
      <w:marRight w:val="0"/>
      <w:marTop w:val="0"/>
      <w:marBottom w:val="0"/>
      <w:divBdr>
        <w:top w:val="none" w:sz="0" w:space="0" w:color="auto"/>
        <w:left w:val="none" w:sz="0" w:space="0" w:color="auto"/>
        <w:bottom w:val="none" w:sz="0" w:space="0" w:color="auto"/>
        <w:right w:val="none" w:sz="0" w:space="0" w:color="auto"/>
      </w:divBdr>
    </w:div>
    <w:div w:id="1173103263">
      <w:bodyDiv w:val="1"/>
      <w:marLeft w:val="0"/>
      <w:marRight w:val="0"/>
      <w:marTop w:val="0"/>
      <w:marBottom w:val="0"/>
      <w:divBdr>
        <w:top w:val="none" w:sz="0" w:space="0" w:color="auto"/>
        <w:left w:val="none" w:sz="0" w:space="0" w:color="auto"/>
        <w:bottom w:val="none" w:sz="0" w:space="0" w:color="auto"/>
        <w:right w:val="none" w:sz="0" w:space="0" w:color="auto"/>
      </w:divBdr>
    </w:div>
    <w:div w:id="1702902552">
      <w:bodyDiv w:val="1"/>
      <w:marLeft w:val="0"/>
      <w:marRight w:val="0"/>
      <w:marTop w:val="0"/>
      <w:marBottom w:val="0"/>
      <w:divBdr>
        <w:top w:val="none" w:sz="0" w:space="0" w:color="auto"/>
        <w:left w:val="none" w:sz="0" w:space="0" w:color="auto"/>
        <w:bottom w:val="none" w:sz="0" w:space="0" w:color="auto"/>
        <w:right w:val="none" w:sz="0" w:space="0" w:color="auto"/>
      </w:divBdr>
    </w:div>
    <w:div w:id="17476075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801DB-4DED-4B49-94A2-B7761F940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13302</Words>
  <Characters>75824</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Плотицина Яна Сергеевна</cp:lastModifiedBy>
  <cp:revision>2</cp:revision>
  <cp:lastPrinted>2026-10-15T04:48:00Z</cp:lastPrinted>
  <dcterms:created xsi:type="dcterms:W3CDTF">2026-10-15T04:49:00Z</dcterms:created>
  <dcterms:modified xsi:type="dcterms:W3CDTF">2026-10-15T04:49:00Z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