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4473C" w14:textId="77777777" w:rsidR="009D3B4F" w:rsidRPr="00354CCC" w:rsidRDefault="009D3B4F" w:rsidP="009D3B4F">
      <w:pPr>
        <w:suppressAutoHyphens/>
        <w:spacing w:before="120" w:after="120"/>
        <w:ind w:firstLine="709"/>
        <w:jc w:val="right"/>
        <w:rPr>
          <w:rFonts w:eastAsia="Times New Roman"/>
          <w:b/>
          <w:bCs/>
          <w:sz w:val="22"/>
          <w:lang w:eastAsia="ru-RU"/>
        </w:rPr>
      </w:pPr>
      <w:r w:rsidRPr="00354CCC">
        <w:rPr>
          <w:rFonts w:eastAsia="Times New Roman"/>
          <w:b/>
          <w:bCs/>
          <w:sz w:val="22"/>
          <w:lang w:eastAsia="ru-RU"/>
        </w:rPr>
        <w:t>Приложение №4 к извещению</w:t>
      </w:r>
    </w:p>
    <w:p w14:paraId="03247B7B" w14:textId="77777777" w:rsidR="009D3B4F" w:rsidRDefault="009D3B4F" w:rsidP="009D3B4F">
      <w:pPr>
        <w:spacing w:before="120" w:after="120"/>
        <w:jc w:val="center"/>
        <w:rPr>
          <w:rFonts w:eastAsia="Times New Roman"/>
          <w:b/>
          <w:sz w:val="22"/>
          <w:lang w:eastAsia="ru-RU"/>
        </w:rPr>
      </w:pPr>
    </w:p>
    <w:p w14:paraId="29A1C4CC" w14:textId="77777777" w:rsidR="009D3B4F" w:rsidRPr="008607B8" w:rsidRDefault="009D3B4F" w:rsidP="009D3B4F">
      <w:pPr>
        <w:spacing w:before="120" w:after="120"/>
        <w:jc w:val="center"/>
        <w:rPr>
          <w:rFonts w:eastAsia="Times New Roman"/>
          <w:b/>
          <w:sz w:val="22"/>
          <w:lang w:eastAsia="ru-RU"/>
        </w:rPr>
      </w:pPr>
      <w:r w:rsidRPr="008607B8">
        <w:rPr>
          <w:rFonts w:eastAsia="Times New Roman"/>
          <w:b/>
          <w:sz w:val="22"/>
          <w:lang w:eastAsia="ru-RU"/>
        </w:rPr>
        <w:t>«ТРЕБОВАНИЯ К СОДЕРЖАНИЮ, СОСТАВУ ЗАЯВКИ НА УЧАСТИЕ В ЗАКУПКЕ И ИНСТРУКЦИЯ ПО ЕЕ ЗАПОЛНЕНИЮ»</w:t>
      </w:r>
    </w:p>
    <w:p w14:paraId="3E0798E8" w14:textId="77777777" w:rsidR="009D3B4F" w:rsidRDefault="009D3B4F"/>
    <w:tbl>
      <w:tblPr>
        <w:tblStyle w:val="a3"/>
        <w:tblW w:w="15163" w:type="dxa"/>
        <w:tblLook w:val="04A0" w:firstRow="1" w:lastRow="0" w:firstColumn="1" w:lastColumn="0" w:noHBand="0" w:noVBand="1"/>
      </w:tblPr>
      <w:tblGrid>
        <w:gridCol w:w="549"/>
        <w:gridCol w:w="8023"/>
        <w:gridCol w:w="6591"/>
      </w:tblGrid>
      <w:tr w:rsidR="009D3B4F" w:rsidRPr="00D3058C" w14:paraId="1B3DC2A7" w14:textId="77777777" w:rsidTr="00A91262">
        <w:tc>
          <w:tcPr>
            <w:tcW w:w="549" w:type="dxa"/>
          </w:tcPr>
          <w:p w14:paraId="4481E21C" w14:textId="77777777" w:rsidR="009D3B4F" w:rsidRPr="00D3058C" w:rsidRDefault="009D3B4F">
            <w:pPr>
              <w:rPr>
                <w:szCs w:val="20"/>
              </w:rPr>
            </w:pPr>
          </w:p>
        </w:tc>
        <w:tc>
          <w:tcPr>
            <w:tcW w:w="8023" w:type="dxa"/>
          </w:tcPr>
          <w:p w14:paraId="45CC203E" w14:textId="77777777" w:rsidR="009D3B4F" w:rsidRPr="00D3058C" w:rsidRDefault="00F310D5" w:rsidP="00F310D5">
            <w:pPr>
              <w:pStyle w:val="a5"/>
              <w:ind w:left="1080"/>
              <w:jc w:val="center"/>
              <w:rPr>
                <w:szCs w:val="20"/>
              </w:rPr>
            </w:pPr>
            <w:r w:rsidRPr="00D3058C">
              <w:rPr>
                <w:szCs w:val="20"/>
              </w:rPr>
              <w:t xml:space="preserve">Раздел </w:t>
            </w:r>
            <w:r w:rsidRPr="00D3058C">
              <w:rPr>
                <w:szCs w:val="20"/>
                <w:lang w:val="en-US"/>
              </w:rPr>
              <w:t>I</w:t>
            </w:r>
            <w:r w:rsidRPr="00D3058C">
              <w:rPr>
                <w:szCs w:val="20"/>
              </w:rPr>
              <w:t xml:space="preserve">. </w:t>
            </w:r>
            <w:r w:rsidR="009D3B4F" w:rsidRPr="00D3058C">
              <w:rPr>
                <w:szCs w:val="20"/>
              </w:rPr>
              <w:t>Требования к участникам закупки</w:t>
            </w:r>
          </w:p>
        </w:tc>
        <w:tc>
          <w:tcPr>
            <w:tcW w:w="6591" w:type="dxa"/>
          </w:tcPr>
          <w:p w14:paraId="30AD2976" w14:textId="77777777" w:rsidR="00200FCA" w:rsidRPr="00D3058C" w:rsidRDefault="00200FCA" w:rsidP="00200FCA">
            <w:pPr>
              <w:pStyle w:val="1"/>
              <w:ind w:firstLine="0"/>
              <w:jc w:val="center"/>
              <w:rPr>
                <w:sz w:val="20"/>
                <w:szCs w:val="20"/>
              </w:rPr>
            </w:pPr>
            <w:r w:rsidRPr="00D3058C">
              <w:rPr>
                <w:sz w:val="20"/>
                <w:szCs w:val="20"/>
              </w:rPr>
              <w:t>ИНСТРУКЦИЯ ПО ЗАПОЛНЕНИЮ ЗАЯВКИ НА УЧАСТИЕ В ЗАКУПКЕ</w:t>
            </w:r>
          </w:p>
          <w:p w14:paraId="42FDBCB8" w14:textId="6552B315" w:rsidR="009D3B4F" w:rsidRPr="00D3058C" w:rsidRDefault="009D3B4F" w:rsidP="00732436">
            <w:pPr>
              <w:jc w:val="center"/>
              <w:rPr>
                <w:szCs w:val="20"/>
              </w:rPr>
            </w:pPr>
          </w:p>
        </w:tc>
      </w:tr>
      <w:tr w:rsidR="009D3B4F" w:rsidRPr="00D3058C" w14:paraId="539B15F4" w14:textId="77777777" w:rsidTr="00A91262">
        <w:tc>
          <w:tcPr>
            <w:tcW w:w="549" w:type="dxa"/>
          </w:tcPr>
          <w:p w14:paraId="2B61320C" w14:textId="77777777" w:rsidR="009D3B4F" w:rsidRPr="00D3058C" w:rsidRDefault="00985814">
            <w:pPr>
              <w:rPr>
                <w:szCs w:val="20"/>
              </w:rPr>
            </w:pPr>
            <w:r w:rsidRPr="00D3058C">
              <w:rPr>
                <w:szCs w:val="20"/>
              </w:rPr>
              <w:t>1</w:t>
            </w:r>
            <w:r w:rsidR="00F310D5" w:rsidRPr="00D3058C">
              <w:rPr>
                <w:szCs w:val="20"/>
              </w:rPr>
              <w:t>.1</w:t>
            </w:r>
          </w:p>
        </w:tc>
        <w:tc>
          <w:tcPr>
            <w:tcW w:w="8023" w:type="dxa"/>
          </w:tcPr>
          <w:p w14:paraId="2BBCA370" w14:textId="1D2B2E36" w:rsidR="00940B08" w:rsidRPr="00D3058C" w:rsidRDefault="00370A44" w:rsidP="00A91262">
            <w:pPr>
              <w:shd w:val="clear" w:color="auto" w:fill="FFFFFF"/>
              <w:jc w:val="both"/>
              <w:rPr>
                <w:color w:val="000000"/>
                <w:szCs w:val="20"/>
              </w:rPr>
            </w:pPr>
            <w:r w:rsidRPr="00D3058C">
              <w:rPr>
                <w:szCs w:val="20"/>
              </w:rPr>
              <w:t xml:space="preserve">           </w:t>
            </w:r>
            <w:r w:rsidR="00940B08" w:rsidRPr="00D3058C">
              <w:rPr>
                <w:szCs w:val="20"/>
              </w:rPr>
              <w:t xml:space="preserve">Соответствие </w:t>
            </w:r>
            <w:hyperlink r:id="rId7" w:anchor="/document/10164072/entry/49013" w:history="1">
              <w:r w:rsidR="00940B08" w:rsidRPr="00D3058C">
                <w:rPr>
                  <w:rStyle w:val="a4"/>
                  <w:szCs w:val="20"/>
                </w:rPr>
                <w:t>требованиям</w:t>
              </w:r>
            </w:hyperlink>
            <w:r w:rsidR="00940B08" w:rsidRPr="00D3058C">
              <w:rPr>
                <w:color w:val="000000"/>
                <w:szCs w:val="20"/>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B105A0E" w14:textId="77777777" w:rsidR="00370A44" w:rsidRPr="00D3058C" w:rsidRDefault="00370A44" w:rsidP="008E1E16">
            <w:pPr>
              <w:jc w:val="both"/>
              <w:rPr>
                <w:color w:val="000000"/>
                <w:szCs w:val="20"/>
              </w:rPr>
            </w:pPr>
          </w:p>
          <w:p w14:paraId="7ED6D986" w14:textId="77777777" w:rsidR="00940B08" w:rsidRPr="00D3058C" w:rsidRDefault="00940B08" w:rsidP="008E1E16">
            <w:pPr>
              <w:tabs>
                <w:tab w:val="left" w:pos="1134"/>
              </w:tabs>
              <w:spacing w:after="120"/>
              <w:ind w:firstLine="709"/>
              <w:jc w:val="both"/>
              <w:rPr>
                <w:rFonts w:eastAsia="Times New Roman"/>
                <w:szCs w:val="20"/>
              </w:rPr>
            </w:pPr>
            <w:r w:rsidRPr="00D3058C">
              <w:rPr>
                <w:szCs w:val="20"/>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 44-ФЗ оператору электронной площадки, оператору специализированной электронной площадки</w:t>
            </w:r>
            <w:r w:rsidRPr="00D3058C">
              <w:rPr>
                <w:rFonts w:eastAsia="Times New Roman"/>
                <w:szCs w:val="20"/>
              </w:rPr>
              <w:t>.</w:t>
            </w:r>
          </w:p>
          <w:p w14:paraId="1363E1B8" w14:textId="782828F6" w:rsidR="00940B08" w:rsidRPr="00D3058C" w:rsidRDefault="00940B08" w:rsidP="008E1E16">
            <w:pPr>
              <w:tabs>
                <w:tab w:val="left" w:pos="1134"/>
              </w:tabs>
              <w:spacing w:after="120"/>
              <w:ind w:firstLine="709"/>
              <w:jc w:val="both"/>
              <w:rPr>
                <w:szCs w:val="20"/>
              </w:rPr>
            </w:pPr>
            <w:r w:rsidRPr="00D3058C">
              <w:rPr>
                <w:szCs w:val="20"/>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(пункт 1 части 1 статьи 31 Федерального закона 44-ФЗ).</w:t>
            </w:r>
          </w:p>
          <w:p w14:paraId="42C2D337" w14:textId="6D5BCBF6" w:rsidR="00370A44" w:rsidRPr="00D3058C" w:rsidRDefault="00370A44" w:rsidP="008E1E16">
            <w:pPr>
              <w:shd w:val="clear" w:color="auto" w:fill="FFFFFF"/>
              <w:jc w:val="both"/>
              <w:rPr>
                <w:rFonts w:eastAsia="Times New Roman"/>
                <w:szCs w:val="20"/>
              </w:rPr>
            </w:pPr>
            <w:r w:rsidRPr="00D3058C">
              <w:rPr>
                <w:szCs w:val="20"/>
              </w:rPr>
              <w:t xml:space="preserve">            Участник закупки не является иностранным агентом.</w:t>
            </w:r>
          </w:p>
          <w:p w14:paraId="37B86007" w14:textId="77777777" w:rsidR="00370A44" w:rsidRPr="00D3058C" w:rsidRDefault="00370A44" w:rsidP="008E1E16">
            <w:pPr>
              <w:tabs>
                <w:tab w:val="left" w:pos="1134"/>
              </w:tabs>
              <w:spacing w:after="120"/>
              <w:ind w:firstLine="709"/>
              <w:jc w:val="both"/>
              <w:rPr>
                <w:b/>
                <w:bCs/>
                <w:szCs w:val="20"/>
              </w:rPr>
            </w:pPr>
          </w:p>
          <w:p w14:paraId="79D70304" w14:textId="77777777" w:rsidR="00940B08" w:rsidRPr="00D3058C" w:rsidRDefault="00940B08" w:rsidP="008E1E16">
            <w:pPr>
              <w:ind w:firstLine="709"/>
              <w:jc w:val="both"/>
              <w:rPr>
                <w:szCs w:val="20"/>
              </w:rPr>
            </w:pPr>
            <w:r w:rsidRPr="00D3058C">
              <w:rPr>
                <w:szCs w:val="20"/>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Федеральным законом № </w:t>
            </w:r>
            <w:r w:rsidRPr="00D3058C">
              <w:rPr>
                <w:rFonts w:eastAsia="Times New Roman"/>
                <w:szCs w:val="20"/>
              </w:rPr>
              <w:t>44-ФЗ</w:t>
            </w:r>
            <w:r w:rsidRPr="00D3058C">
              <w:rPr>
                <w:szCs w:val="20"/>
              </w:rPr>
              <w:t xml:space="preserve"> срока подачи заявок на участие в закупке.</w:t>
            </w:r>
          </w:p>
          <w:p w14:paraId="79F662A4" w14:textId="69B1B109" w:rsidR="00C90B70" w:rsidRPr="00D3058C" w:rsidRDefault="00370A44" w:rsidP="008E1E16">
            <w:pPr>
              <w:jc w:val="both"/>
              <w:rPr>
                <w:szCs w:val="20"/>
              </w:rPr>
            </w:pPr>
            <w:r w:rsidRPr="00D3058C">
              <w:rPr>
                <w:szCs w:val="20"/>
              </w:rPr>
              <w:t xml:space="preserve">              </w:t>
            </w:r>
            <w:r w:rsidR="00940B08" w:rsidRPr="00D3058C">
              <w:rPr>
                <w:szCs w:val="20"/>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w:t>
            </w:r>
            <w:proofErr w:type="gramStart"/>
            <w:r w:rsidR="00940B08" w:rsidRPr="00D3058C">
              <w:rPr>
                <w:szCs w:val="20"/>
              </w:rPr>
              <w:t>закупки,  документацией</w:t>
            </w:r>
            <w:proofErr w:type="gramEnd"/>
            <w:r w:rsidR="00940B08" w:rsidRPr="00D3058C">
              <w:rPr>
                <w:szCs w:val="20"/>
              </w:rPr>
              <w:t xml:space="preserve"> о закупке (в случае, если Федеральным законом № </w:t>
            </w:r>
            <w:r w:rsidR="00940B08" w:rsidRPr="00D3058C">
              <w:rPr>
                <w:rFonts w:eastAsia="Times New Roman"/>
                <w:szCs w:val="20"/>
              </w:rPr>
              <w:t>44-ФЗ</w:t>
            </w:r>
            <w:r w:rsidR="00940B08" w:rsidRPr="00D3058C">
              <w:rPr>
                <w:szCs w:val="20"/>
              </w:rPr>
              <w:t xml:space="preserve"> предусмотрена документация о закупке), и в соответствии с заявкой такого участника закупки на участие в закупке.</w:t>
            </w:r>
          </w:p>
        </w:tc>
        <w:tc>
          <w:tcPr>
            <w:tcW w:w="6591" w:type="dxa"/>
          </w:tcPr>
          <w:p w14:paraId="7C333592" w14:textId="47ADA2E6" w:rsidR="009D3B4F" w:rsidRPr="00D3058C" w:rsidRDefault="00370A44" w:rsidP="001938E3">
            <w:pPr>
              <w:pStyle w:val="2"/>
              <w:ind w:left="0" w:firstLine="639"/>
              <w:jc w:val="both"/>
              <w:rPr>
                <w:rFonts w:ascii="Times New Roman" w:hAnsi="Times New Roman" w:cs="Times New Roman"/>
                <w:sz w:val="20"/>
                <w:szCs w:val="20"/>
              </w:rPr>
            </w:pPr>
            <w:r w:rsidRPr="00D3058C">
              <w:rPr>
                <w:rFonts w:ascii="Times New Roman" w:hAnsi="Times New Roman" w:cs="Times New Roman"/>
                <w:sz w:val="20"/>
                <w:szCs w:val="20"/>
              </w:rPr>
              <w:t xml:space="preserve">  </w:t>
            </w:r>
          </w:p>
        </w:tc>
      </w:tr>
      <w:tr w:rsidR="00370A44" w:rsidRPr="00D3058C" w14:paraId="43658CE2" w14:textId="77777777" w:rsidTr="00A91262">
        <w:tc>
          <w:tcPr>
            <w:tcW w:w="549" w:type="dxa"/>
          </w:tcPr>
          <w:p w14:paraId="7FA60B7A" w14:textId="77777777" w:rsidR="00370A44" w:rsidRPr="00D3058C" w:rsidRDefault="00370A44" w:rsidP="00370A44">
            <w:pPr>
              <w:rPr>
                <w:szCs w:val="20"/>
              </w:rPr>
            </w:pPr>
            <w:r w:rsidRPr="00D3058C">
              <w:rPr>
                <w:szCs w:val="20"/>
              </w:rPr>
              <w:t>1.2</w:t>
            </w:r>
          </w:p>
        </w:tc>
        <w:tc>
          <w:tcPr>
            <w:tcW w:w="8023" w:type="dxa"/>
          </w:tcPr>
          <w:p w14:paraId="28144517" w14:textId="6F009C16" w:rsidR="00370A44" w:rsidRPr="00D3058C" w:rsidRDefault="00370A44" w:rsidP="00370A44">
            <w:pPr>
              <w:pStyle w:val="s1"/>
              <w:shd w:val="clear" w:color="auto" w:fill="FFFFFF"/>
              <w:spacing w:before="0" w:beforeAutospacing="0" w:after="0" w:afterAutospacing="0"/>
              <w:rPr>
                <w:sz w:val="20"/>
                <w:szCs w:val="20"/>
              </w:rPr>
            </w:pPr>
            <w:r w:rsidRPr="00D3058C">
              <w:rPr>
                <w:color w:val="000000"/>
                <w:sz w:val="20"/>
                <w:szCs w:val="20"/>
              </w:rPr>
              <w:t xml:space="preserve">Отсутствие в предусмотренном </w:t>
            </w:r>
            <w:hyperlink r:id="rId8" w:anchor="/document/70353464/entry/104" w:history="1">
              <w:r w:rsidRPr="00D3058C">
                <w:rPr>
                  <w:rStyle w:val="a4"/>
                  <w:sz w:val="20"/>
                  <w:szCs w:val="20"/>
                </w:rPr>
                <w:t>Федеральным законом</w:t>
              </w:r>
            </w:hyperlink>
            <w:r w:rsidRPr="00D3058C">
              <w:rPr>
                <w:color w:val="000000"/>
                <w:sz w:val="20"/>
                <w:szCs w:val="20"/>
              </w:rPr>
              <w:t xml:space="preserve"> от 05.04.2013 г. № 44-ФЗ реестре недобросовестных поставщиков (подрядчиков, исполнителей) информации об участнике </w:t>
            </w:r>
            <w:r w:rsidRPr="00D3058C">
              <w:rPr>
                <w:color w:val="000000"/>
                <w:sz w:val="20"/>
                <w:szCs w:val="20"/>
              </w:rPr>
              <w:lastRenderedPageBreak/>
              <w:t xml:space="preserve">закупки, в том числе информации о лицах, указанных в </w:t>
            </w:r>
            <w:hyperlink r:id="rId9" w:anchor="/document/70353464/entry/10432" w:history="1">
              <w:r w:rsidRPr="00D3058C">
                <w:rPr>
                  <w:rStyle w:val="a4"/>
                  <w:sz w:val="20"/>
                  <w:szCs w:val="20"/>
                </w:rPr>
                <w:t>пунктах 2</w:t>
              </w:r>
            </w:hyperlink>
            <w:r w:rsidRPr="00D3058C">
              <w:rPr>
                <w:color w:val="000000"/>
                <w:sz w:val="20"/>
                <w:szCs w:val="20"/>
              </w:rPr>
              <w:t xml:space="preserve"> и </w:t>
            </w:r>
            <w:hyperlink r:id="rId10" w:anchor="/document/70353464/entry/10433" w:history="1">
              <w:r w:rsidRPr="00D3058C">
                <w:rPr>
                  <w:rStyle w:val="a4"/>
                  <w:sz w:val="20"/>
                  <w:szCs w:val="20"/>
                </w:rPr>
                <w:t>3 части 3 статьи 104</w:t>
              </w:r>
            </w:hyperlink>
            <w:r w:rsidRPr="00D3058C">
              <w:rPr>
                <w:color w:val="000000"/>
                <w:sz w:val="20"/>
                <w:szCs w:val="20"/>
              </w:rPr>
              <w:t xml:space="preserve"> Федерального закона от 05.04.2013 г. № 44-ФЗ</w:t>
            </w:r>
            <w:r w:rsidRPr="00D3058C">
              <w:rPr>
                <w:sz w:val="20"/>
                <w:szCs w:val="20"/>
              </w:rPr>
              <w:t>.</w:t>
            </w:r>
          </w:p>
        </w:tc>
        <w:tc>
          <w:tcPr>
            <w:tcW w:w="6591" w:type="dxa"/>
          </w:tcPr>
          <w:p w14:paraId="2CAB5195" w14:textId="15D6DD9D" w:rsidR="00370A44" w:rsidRPr="00D3058C" w:rsidRDefault="00370A44" w:rsidP="00370A44">
            <w:pPr>
              <w:rPr>
                <w:szCs w:val="20"/>
              </w:rPr>
            </w:pPr>
            <w:r w:rsidRPr="00D3058C">
              <w:rPr>
                <w:i/>
                <w:szCs w:val="20"/>
              </w:rPr>
              <w:lastRenderedPageBreak/>
              <w:t>Декларирует в свободной форме</w:t>
            </w:r>
          </w:p>
        </w:tc>
      </w:tr>
      <w:tr w:rsidR="00370A44" w:rsidRPr="00D3058C" w14:paraId="7BCB24BD" w14:textId="77777777" w:rsidTr="00A91262">
        <w:tc>
          <w:tcPr>
            <w:tcW w:w="549" w:type="dxa"/>
          </w:tcPr>
          <w:p w14:paraId="3EDBD819" w14:textId="77777777" w:rsidR="00370A44" w:rsidRPr="00D3058C" w:rsidRDefault="00370A44" w:rsidP="00370A44">
            <w:pPr>
              <w:rPr>
                <w:szCs w:val="20"/>
              </w:rPr>
            </w:pPr>
          </w:p>
        </w:tc>
        <w:tc>
          <w:tcPr>
            <w:tcW w:w="14614" w:type="dxa"/>
            <w:gridSpan w:val="2"/>
          </w:tcPr>
          <w:p w14:paraId="12FE1F9C" w14:textId="77777777" w:rsidR="00370A44" w:rsidRPr="00D3058C" w:rsidRDefault="00370A44" w:rsidP="00370A44">
            <w:pPr>
              <w:pStyle w:val="a5"/>
              <w:ind w:left="1080"/>
              <w:jc w:val="center"/>
              <w:rPr>
                <w:szCs w:val="20"/>
              </w:rPr>
            </w:pPr>
            <w:r w:rsidRPr="00D3058C">
              <w:rPr>
                <w:szCs w:val="20"/>
              </w:rPr>
              <w:t xml:space="preserve">Раздел </w:t>
            </w:r>
            <w:r w:rsidRPr="00D3058C">
              <w:rPr>
                <w:szCs w:val="20"/>
                <w:lang w:val="en-US"/>
              </w:rPr>
              <w:t>II</w:t>
            </w:r>
            <w:r w:rsidRPr="00D3058C">
              <w:rPr>
                <w:szCs w:val="20"/>
              </w:rPr>
              <w:t>. Требования к содержанию, составу заявки на участие в закупке</w:t>
            </w:r>
          </w:p>
          <w:p w14:paraId="3A0F660F" w14:textId="77777777" w:rsidR="00370A44" w:rsidRPr="00D3058C" w:rsidRDefault="00370A44" w:rsidP="00370A44">
            <w:pPr>
              <w:jc w:val="center"/>
              <w:rPr>
                <w:szCs w:val="20"/>
              </w:rPr>
            </w:pPr>
            <w:r w:rsidRPr="00D3058C">
              <w:rPr>
                <w:rFonts w:eastAsia="Times New Roman"/>
                <w:szCs w:val="20"/>
                <w:lang w:eastAsia="ar-SA"/>
              </w:rPr>
              <w:t xml:space="preserve">В соответствии со ст. 43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w:t>
            </w:r>
            <w:r w:rsidRPr="00D3058C">
              <w:rPr>
                <w:rFonts w:eastAsia="Times New Roman"/>
                <w:b/>
                <w:szCs w:val="20"/>
                <w:lang w:eastAsia="ar-SA"/>
              </w:rPr>
              <w:t>заявка</w:t>
            </w:r>
            <w:r w:rsidRPr="00D3058C">
              <w:rPr>
                <w:rFonts w:eastAsia="Times New Roman"/>
                <w:szCs w:val="20"/>
                <w:lang w:eastAsia="ar-SA"/>
              </w:rPr>
              <w:t xml:space="preserve"> на участие в закупке </w:t>
            </w:r>
            <w:r w:rsidRPr="00D3058C">
              <w:rPr>
                <w:rFonts w:eastAsia="Times New Roman"/>
                <w:b/>
                <w:szCs w:val="20"/>
                <w:lang w:eastAsia="ar-SA"/>
              </w:rPr>
              <w:t>должна содержать</w:t>
            </w:r>
          </w:p>
        </w:tc>
      </w:tr>
      <w:tr w:rsidR="00370A44" w:rsidRPr="00D3058C" w14:paraId="0AE18D92" w14:textId="77777777" w:rsidTr="00A91262">
        <w:tc>
          <w:tcPr>
            <w:tcW w:w="549" w:type="dxa"/>
          </w:tcPr>
          <w:p w14:paraId="3B4D57F4" w14:textId="77777777" w:rsidR="00370A44" w:rsidRPr="00D3058C" w:rsidRDefault="00370A44" w:rsidP="00370A44">
            <w:pPr>
              <w:rPr>
                <w:szCs w:val="20"/>
              </w:rPr>
            </w:pPr>
            <w:r w:rsidRPr="00D3058C">
              <w:rPr>
                <w:szCs w:val="20"/>
              </w:rPr>
              <w:t>2.1</w:t>
            </w:r>
          </w:p>
        </w:tc>
        <w:tc>
          <w:tcPr>
            <w:tcW w:w="8023" w:type="dxa"/>
          </w:tcPr>
          <w:p w14:paraId="2133F7B2" w14:textId="77777777" w:rsidR="00370A44" w:rsidRPr="00D3058C" w:rsidRDefault="00370A44" w:rsidP="00370A44">
            <w:pPr>
              <w:rPr>
                <w:szCs w:val="20"/>
              </w:rPr>
            </w:pPr>
            <w:r w:rsidRPr="00D3058C">
              <w:rPr>
                <w:rFonts w:eastAsia="Times New Roman"/>
                <w:b/>
                <w:szCs w:val="20"/>
                <w:lang w:eastAsia="ar-SA"/>
              </w:rPr>
              <w:t>Информация и документы об участнике закупки</w:t>
            </w:r>
          </w:p>
        </w:tc>
        <w:tc>
          <w:tcPr>
            <w:tcW w:w="6591" w:type="dxa"/>
          </w:tcPr>
          <w:p w14:paraId="61B22926" w14:textId="77777777" w:rsidR="00370A44" w:rsidRPr="00D3058C" w:rsidRDefault="00370A44" w:rsidP="00370A44">
            <w:pPr>
              <w:rPr>
                <w:szCs w:val="20"/>
              </w:rPr>
            </w:pPr>
          </w:p>
        </w:tc>
      </w:tr>
      <w:tr w:rsidR="00370A44" w:rsidRPr="00D3058C" w14:paraId="79245B17" w14:textId="77777777" w:rsidTr="00A91262">
        <w:tc>
          <w:tcPr>
            <w:tcW w:w="549" w:type="dxa"/>
          </w:tcPr>
          <w:p w14:paraId="0A00C9B2" w14:textId="77777777" w:rsidR="00370A44" w:rsidRPr="00D3058C" w:rsidRDefault="00370A44" w:rsidP="00370A44">
            <w:pPr>
              <w:rPr>
                <w:szCs w:val="20"/>
              </w:rPr>
            </w:pPr>
          </w:p>
        </w:tc>
        <w:tc>
          <w:tcPr>
            <w:tcW w:w="8023" w:type="dxa"/>
          </w:tcPr>
          <w:p w14:paraId="5B467938" w14:textId="004370FE" w:rsidR="00370A44" w:rsidRPr="00D3058C" w:rsidRDefault="001164A0" w:rsidP="008E1E16">
            <w:pPr>
              <w:tabs>
                <w:tab w:val="left" w:pos="1134"/>
              </w:tabs>
              <w:spacing w:after="120"/>
              <w:jc w:val="both"/>
              <w:rPr>
                <w:szCs w:val="20"/>
              </w:rPr>
            </w:pPr>
            <w:r w:rsidRPr="00D3058C">
              <w:rPr>
                <w:b/>
                <w:szCs w:val="20"/>
              </w:rPr>
              <w:t>а)</w:t>
            </w:r>
            <w:r w:rsidRPr="00D3058C">
              <w:rPr>
                <w:szCs w:val="20"/>
              </w:rPr>
              <w:t> </w:t>
            </w:r>
            <w:r w:rsidR="00A91262" w:rsidRPr="00D3058C">
              <w:rPr>
                <w:rFonts w:eastAsia="Times New Roman"/>
                <w:szCs w:val="20"/>
                <w:lang w:eastAsia="ar-SA"/>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bookmarkStart w:id="0" w:name="p0"/>
            <w:bookmarkEnd w:id="0"/>
          </w:p>
        </w:tc>
        <w:tc>
          <w:tcPr>
            <w:tcW w:w="6591" w:type="dxa"/>
            <w:vMerge w:val="restart"/>
          </w:tcPr>
          <w:p w14:paraId="7A5B5C7D" w14:textId="69CD5A83" w:rsidR="00370A44" w:rsidRPr="00D3058C" w:rsidRDefault="00D3058C" w:rsidP="00D3058C">
            <w:pPr>
              <w:jc w:val="both"/>
              <w:rPr>
                <w:rFonts w:eastAsia="Times New Roman"/>
                <w:b/>
                <w:color w:val="FF0000"/>
                <w:szCs w:val="20"/>
                <w:lang w:eastAsia="ar-SA"/>
              </w:rPr>
            </w:pPr>
            <w:r w:rsidRPr="00D3058C">
              <w:rPr>
                <w:szCs w:val="20"/>
              </w:rPr>
              <w:t xml:space="preserve">Информация и документы, установленные пунктами </w:t>
            </w:r>
            <w:r w:rsidRPr="00D3058C">
              <w:rPr>
                <w:b/>
                <w:szCs w:val="20"/>
              </w:rPr>
              <w:t>а - л</w:t>
            </w:r>
            <w:r w:rsidRPr="00D3058C">
              <w:rPr>
                <w:szCs w:val="20"/>
              </w:rPr>
              <w:t xml:space="preserve"> не включаются участником закупки в заявку на участие в закупке. Такие информация и документы в случаях, предусмотренных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14:paraId="1DF825AB" w14:textId="77777777" w:rsidR="00370A44" w:rsidRPr="00D3058C" w:rsidRDefault="00370A44" w:rsidP="00D3058C">
            <w:pPr>
              <w:jc w:val="both"/>
              <w:rPr>
                <w:rFonts w:eastAsia="Times New Roman"/>
                <w:b/>
                <w:color w:val="FF0000"/>
                <w:szCs w:val="20"/>
                <w:lang w:eastAsia="ar-SA"/>
              </w:rPr>
            </w:pPr>
          </w:p>
          <w:p w14:paraId="53C9C725" w14:textId="77777777" w:rsidR="00370A44" w:rsidRPr="00D3058C" w:rsidRDefault="00370A44" w:rsidP="00D3058C">
            <w:pPr>
              <w:jc w:val="both"/>
              <w:rPr>
                <w:rFonts w:eastAsia="Times New Roman"/>
                <w:b/>
                <w:color w:val="FF0000"/>
                <w:szCs w:val="20"/>
                <w:lang w:eastAsia="ar-SA"/>
              </w:rPr>
            </w:pPr>
          </w:p>
          <w:p w14:paraId="7EE9AEDA" w14:textId="77777777" w:rsidR="00370A44" w:rsidRPr="00D3058C" w:rsidRDefault="00370A44" w:rsidP="00370A44">
            <w:pPr>
              <w:rPr>
                <w:rFonts w:eastAsia="Times New Roman"/>
                <w:b/>
                <w:color w:val="FF0000"/>
                <w:szCs w:val="20"/>
                <w:lang w:eastAsia="ar-SA"/>
              </w:rPr>
            </w:pPr>
          </w:p>
          <w:p w14:paraId="65E5EE49" w14:textId="77777777" w:rsidR="00370A44" w:rsidRPr="00D3058C" w:rsidRDefault="00370A44" w:rsidP="00370A44">
            <w:pPr>
              <w:rPr>
                <w:rFonts w:eastAsia="Times New Roman"/>
                <w:b/>
                <w:color w:val="FF0000"/>
                <w:szCs w:val="20"/>
                <w:lang w:eastAsia="ar-SA"/>
              </w:rPr>
            </w:pPr>
          </w:p>
          <w:p w14:paraId="40F3418F" w14:textId="77777777" w:rsidR="00370A44" w:rsidRPr="00D3058C" w:rsidRDefault="00370A44" w:rsidP="00370A44">
            <w:pPr>
              <w:rPr>
                <w:rFonts w:eastAsia="Times New Roman"/>
                <w:b/>
                <w:color w:val="FF0000"/>
                <w:szCs w:val="20"/>
                <w:lang w:eastAsia="ar-SA"/>
              </w:rPr>
            </w:pPr>
          </w:p>
          <w:p w14:paraId="4F26D906" w14:textId="77777777" w:rsidR="00370A44" w:rsidRPr="00D3058C" w:rsidRDefault="00370A44" w:rsidP="00370A44">
            <w:pPr>
              <w:rPr>
                <w:rFonts w:eastAsia="Times New Roman"/>
                <w:b/>
                <w:color w:val="FF0000"/>
                <w:szCs w:val="20"/>
                <w:lang w:eastAsia="ar-SA"/>
              </w:rPr>
            </w:pPr>
          </w:p>
          <w:p w14:paraId="20609F5C" w14:textId="77777777" w:rsidR="00370A44" w:rsidRPr="00D3058C" w:rsidRDefault="00370A44" w:rsidP="00370A44">
            <w:pPr>
              <w:rPr>
                <w:rFonts w:eastAsia="Times New Roman"/>
                <w:b/>
                <w:color w:val="FF0000"/>
                <w:szCs w:val="20"/>
                <w:lang w:eastAsia="ar-SA"/>
              </w:rPr>
            </w:pPr>
          </w:p>
          <w:p w14:paraId="35CE60A4" w14:textId="77777777" w:rsidR="00370A44" w:rsidRPr="00D3058C" w:rsidRDefault="00370A44" w:rsidP="00370A44">
            <w:pPr>
              <w:rPr>
                <w:rFonts w:eastAsia="Times New Roman"/>
                <w:b/>
                <w:color w:val="FF0000"/>
                <w:szCs w:val="20"/>
                <w:lang w:eastAsia="ar-SA"/>
              </w:rPr>
            </w:pPr>
          </w:p>
          <w:p w14:paraId="495E53B6" w14:textId="77777777" w:rsidR="00370A44" w:rsidRPr="00D3058C" w:rsidRDefault="00370A44" w:rsidP="00370A44">
            <w:pPr>
              <w:rPr>
                <w:rFonts w:eastAsia="Times New Roman"/>
                <w:b/>
                <w:color w:val="FF0000"/>
                <w:szCs w:val="20"/>
                <w:lang w:eastAsia="ar-SA"/>
              </w:rPr>
            </w:pPr>
          </w:p>
          <w:p w14:paraId="42BE48AE" w14:textId="77777777" w:rsidR="00370A44" w:rsidRPr="00D3058C" w:rsidRDefault="00370A44" w:rsidP="00370A44">
            <w:pPr>
              <w:rPr>
                <w:rFonts w:eastAsia="Times New Roman"/>
                <w:b/>
                <w:color w:val="FF0000"/>
                <w:szCs w:val="20"/>
                <w:lang w:eastAsia="ar-SA"/>
              </w:rPr>
            </w:pPr>
          </w:p>
          <w:p w14:paraId="59BBA7B9" w14:textId="77777777" w:rsidR="00370A44" w:rsidRPr="00D3058C" w:rsidRDefault="00370A44" w:rsidP="00370A44">
            <w:pPr>
              <w:rPr>
                <w:rFonts w:eastAsia="Times New Roman"/>
                <w:b/>
                <w:color w:val="FF0000"/>
                <w:szCs w:val="20"/>
                <w:lang w:eastAsia="ar-SA"/>
              </w:rPr>
            </w:pPr>
          </w:p>
          <w:p w14:paraId="0F1E3B0D" w14:textId="77777777" w:rsidR="00370A44" w:rsidRPr="00D3058C" w:rsidRDefault="00370A44" w:rsidP="00370A44">
            <w:pPr>
              <w:rPr>
                <w:rFonts w:eastAsia="Times New Roman"/>
                <w:b/>
                <w:color w:val="FF0000"/>
                <w:szCs w:val="20"/>
                <w:lang w:eastAsia="ar-SA"/>
              </w:rPr>
            </w:pPr>
          </w:p>
          <w:p w14:paraId="15CC2935" w14:textId="77777777" w:rsidR="00370A44" w:rsidRPr="00D3058C" w:rsidRDefault="00370A44" w:rsidP="00370A44">
            <w:pPr>
              <w:rPr>
                <w:rFonts w:eastAsia="Times New Roman"/>
                <w:b/>
                <w:color w:val="FF0000"/>
                <w:szCs w:val="20"/>
                <w:lang w:eastAsia="ar-SA"/>
              </w:rPr>
            </w:pPr>
          </w:p>
          <w:p w14:paraId="545594AB" w14:textId="77777777" w:rsidR="00370A44" w:rsidRPr="00D3058C" w:rsidRDefault="00370A44" w:rsidP="00370A44">
            <w:pPr>
              <w:rPr>
                <w:rFonts w:eastAsia="Times New Roman"/>
                <w:b/>
                <w:color w:val="FF0000"/>
                <w:szCs w:val="20"/>
                <w:lang w:eastAsia="ar-SA"/>
              </w:rPr>
            </w:pPr>
          </w:p>
          <w:p w14:paraId="723549B9" w14:textId="77777777" w:rsidR="00370A44" w:rsidRPr="00D3058C" w:rsidRDefault="00370A44" w:rsidP="00370A44">
            <w:pPr>
              <w:rPr>
                <w:rFonts w:eastAsia="Times New Roman"/>
                <w:b/>
                <w:color w:val="FF0000"/>
                <w:szCs w:val="20"/>
                <w:lang w:eastAsia="ar-SA"/>
              </w:rPr>
            </w:pPr>
          </w:p>
          <w:p w14:paraId="015A23BD" w14:textId="77777777" w:rsidR="00370A44" w:rsidRPr="00D3058C" w:rsidRDefault="00370A44" w:rsidP="00370A44">
            <w:pPr>
              <w:rPr>
                <w:rFonts w:eastAsia="Times New Roman"/>
                <w:b/>
                <w:color w:val="FF0000"/>
                <w:szCs w:val="20"/>
                <w:lang w:eastAsia="ar-SA"/>
              </w:rPr>
            </w:pPr>
          </w:p>
          <w:p w14:paraId="7A19C1EE" w14:textId="77777777" w:rsidR="00370A44" w:rsidRPr="00D3058C" w:rsidRDefault="00370A44" w:rsidP="00370A44">
            <w:pPr>
              <w:rPr>
                <w:rFonts w:eastAsia="Times New Roman"/>
                <w:b/>
                <w:color w:val="FF0000"/>
                <w:szCs w:val="20"/>
                <w:lang w:eastAsia="ar-SA"/>
              </w:rPr>
            </w:pPr>
          </w:p>
          <w:p w14:paraId="4931B11C" w14:textId="77777777" w:rsidR="00370A44" w:rsidRPr="00D3058C" w:rsidRDefault="00370A44" w:rsidP="00370A44">
            <w:pPr>
              <w:rPr>
                <w:rFonts w:eastAsia="Times New Roman"/>
                <w:b/>
                <w:color w:val="FF0000"/>
                <w:szCs w:val="20"/>
                <w:lang w:eastAsia="ar-SA"/>
              </w:rPr>
            </w:pPr>
          </w:p>
          <w:p w14:paraId="126468E6" w14:textId="77777777" w:rsidR="00370A44" w:rsidRPr="00D3058C" w:rsidRDefault="00370A44" w:rsidP="00370A44">
            <w:pPr>
              <w:rPr>
                <w:rFonts w:eastAsia="Times New Roman"/>
                <w:b/>
                <w:color w:val="FF0000"/>
                <w:szCs w:val="20"/>
                <w:lang w:eastAsia="ar-SA"/>
              </w:rPr>
            </w:pPr>
          </w:p>
          <w:p w14:paraId="3118FE59" w14:textId="77777777" w:rsidR="00370A44" w:rsidRPr="00D3058C" w:rsidRDefault="00370A44" w:rsidP="00370A44">
            <w:pPr>
              <w:rPr>
                <w:rFonts w:eastAsia="Times New Roman"/>
                <w:b/>
                <w:color w:val="FF0000"/>
                <w:szCs w:val="20"/>
                <w:lang w:eastAsia="ar-SA"/>
              </w:rPr>
            </w:pPr>
          </w:p>
          <w:p w14:paraId="26E2580D" w14:textId="77777777" w:rsidR="00370A44" w:rsidRPr="00D3058C" w:rsidRDefault="00370A44" w:rsidP="00370A44">
            <w:pPr>
              <w:rPr>
                <w:rFonts w:eastAsia="Times New Roman"/>
                <w:b/>
                <w:color w:val="FF0000"/>
                <w:szCs w:val="20"/>
                <w:lang w:eastAsia="ar-SA"/>
              </w:rPr>
            </w:pPr>
          </w:p>
          <w:p w14:paraId="5458BBA5" w14:textId="77777777" w:rsidR="00370A44" w:rsidRPr="00D3058C" w:rsidRDefault="00370A44" w:rsidP="00370A44">
            <w:pPr>
              <w:rPr>
                <w:rFonts w:eastAsia="Times New Roman"/>
                <w:b/>
                <w:color w:val="FF0000"/>
                <w:szCs w:val="20"/>
                <w:lang w:eastAsia="ar-SA"/>
              </w:rPr>
            </w:pPr>
          </w:p>
          <w:p w14:paraId="6B23895F" w14:textId="77777777" w:rsidR="00370A44" w:rsidRPr="00D3058C" w:rsidRDefault="00370A44" w:rsidP="00370A44">
            <w:pPr>
              <w:rPr>
                <w:rFonts w:eastAsia="Times New Roman"/>
                <w:b/>
                <w:color w:val="FF0000"/>
                <w:szCs w:val="20"/>
                <w:lang w:eastAsia="ar-SA"/>
              </w:rPr>
            </w:pPr>
          </w:p>
          <w:p w14:paraId="4D59F8F2" w14:textId="77777777" w:rsidR="00370A44" w:rsidRPr="00D3058C" w:rsidRDefault="00370A44" w:rsidP="00370A44">
            <w:pPr>
              <w:rPr>
                <w:rFonts w:eastAsia="Times New Roman"/>
                <w:b/>
                <w:color w:val="FF0000"/>
                <w:szCs w:val="20"/>
                <w:lang w:eastAsia="ar-SA"/>
              </w:rPr>
            </w:pPr>
          </w:p>
          <w:p w14:paraId="0FB04A70" w14:textId="77777777" w:rsidR="00370A44" w:rsidRPr="00D3058C" w:rsidRDefault="00370A44" w:rsidP="00370A44">
            <w:pPr>
              <w:rPr>
                <w:szCs w:val="20"/>
              </w:rPr>
            </w:pPr>
          </w:p>
        </w:tc>
      </w:tr>
      <w:tr w:rsidR="00370A44" w:rsidRPr="00D3058C" w14:paraId="51AC17C0" w14:textId="77777777" w:rsidTr="00A91262">
        <w:tc>
          <w:tcPr>
            <w:tcW w:w="549" w:type="dxa"/>
          </w:tcPr>
          <w:p w14:paraId="02C7683C" w14:textId="77777777" w:rsidR="00370A44" w:rsidRPr="00D3058C" w:rsidRDefault="00370A44" w:rsidP="00370A44">
            <w:pPr>
              <w:rPr>
                <w:szCs w:val="20"/>
              </w:rPr>
            </w:pPr>
          </w:p>
        </w:tc>
        <w:tc>
          <w:tcPr>
            <w:tcW w:w="8023" w:type="dxa"/>
          </w:tcPr>
          <w:p w14:paraId="36F68869" w14:textId="77777777" w:rsidR="00370A44" w:rsidRPr="00D3058C" w:rsidRDefault="00370A44" w:rsidP="008E1E16">
            <w:pPr>
              <w:jc w:val="both"/>
              <w:rPr>
                <w:szCs w:val="20"/>
              </w:rPr>
            </w:pPr>
            <w:r w:rsidRPr="00D3058C">
              <w:rPr>
                <w:rFonts w:eastAsia="Times New Roman"/>
                <w:b/>
                <w:bCs/>
                <w:szCs w:val="20"/>
                <w:lang w:eastAsia="ar-SA"/>
              </w:rPr>
              <w:t>б)</w:t>
            </w:r>
            <w:r w:rsidRPr="00D3058C">
              <w:rPr>
                <w:rFonts w:eastAsia="Times New Roman"/>
                <w:szCs w:val="20"/>
                <w:lang w:eastAsia="ar-SA"/>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c>
          <w:tcPr>
            <w:tcW w:w="6591" w:type="dxa"/>
            <w:vMerge/>
          </w:tcPr>
          <w:p w14:paraId="2ADBE9FB" w14:textId="77777777" w:rsidR="00370A44" w:rsidRPr="00D3058C" w:rsidRDefault="00370A44" w:rsidP="00370A44">
            <w:pPr>
              <w:rPr>
                <w:szCs w:val="20"/>
              </w:rPr>
            </w:pPr>
          </w:p>
        </w:tc>
      </w:tr>
      <w:tr w:rsidR="00370A44" w:rsidRPr="00D3058C" w14:paraId="270DA5A4" w14:textId="77777777" w:rsidTr="00A91262">
        <w:tc>
          <w:tcPr>
            <w:tcW w:w="549" w:type="dxa"/>
          </w:tcPr>
          <w:p w14:paraId="52180B39" w14:textId="77777777" w:rsidR="00370A44" w:rsidRPr="00D3058C" w:rsidRDefault="00370A44" w:rsidP="00370A44">
            <w:pPr>
              <w:rPr>
                <w:szCs w:val="20"/>
              </w:rPr>
            </w:pPr>
          </w:p>
        </w:tc>
        <w:tc>
          <w:tcPr>
            <w:tcW w:w="8023" w:type="dxa"/>
          </w:tcPr>
          <w:p w14:paraId="7F7367D0" w14:textId="5A99813D" w:rsidR="00370A44" w:rsidRPr="00D3058C" w:rsidRDefault="00370A44" w:rsidP="008E1E16">
            <w:pPr>
              <w:jc w:val="both"/>
              <w:rPr>
                <w:szCs w:val="20"/>
              </w:rPr>
            </w:pPr>
            <w:r w:rsidRPr="00D3058C">
              <w:rPr>
                <w:rFonts w:eastAsia="Times New Roman"/>
                <w:b/>
                <w:bCs/>
                <w:szCs w:val="20"/>
                <w:lang w:eastAsia="ar-SA"/>
              </w:rPr>
              <w:t>в)</w:t>
            </w:r>
            <w:r w:rsidRPr="00D3058C">
              <w:rPr>
                <w:rFonts w:eastAsia="Times New Roman"/>
                <w:szCs w:val="20"/>
                <w:lang w:eastAsia="ar-SA"/>
              </w:rPr>
              <w:t xml:space="preserve"> </w:t>
            </w:r>
            <w:r w:rsidR="00A91262" w:rsidRPr="00D3058C">
              <w:rPr>
                <w:rFonts w:eastAsia="Times New Roman"/>
                <w:szCs w:val="20"/>
                <w:lang w:eastAsia="ar-SA"/>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6591" w:type="dxa"/>
            <w:vMerge/>
          </w:tcPr>
          <w:p w14:paraId="09629C2A" w14:textId="77777777" w:rsidR="00370A44" w:rsidRPr="00D3058C" w:rsidRDefault="00370A44" w:rsidP="00370A44">
            <w:pPr>
              <w:rPr>
                <w:szCs w:val="20"/>
              </w:rPr>
            </w:pPr>
          </w:p>
        </w:tc>
      </w:tr>
      <w:tr w:rsidR="00370A44" w:rsidRPr="00D3058C" w14:paraId="14F52118" w14:textId="77777777" w:rsidTr="00A91262">
        <w:tc>
          <w:tcPr>
            <w:tcW w:w="549" w:type="dxa"/>
          </w:tcPr>
          <w:p w14:paraId="519848C3" w14:textId="77777777" w:rsidR="00370A44" w:rsidRPr="00D3058C" w:rsidRDefault="00370A44" w:rsidP="00370A44">
            <w:pPr>
              <w:rPr>
                <w:szCs w:val="20"/>
              </w:rPr>
            </w:pPr>
          </w:p>
        </w:tc>
        <w:tc>
          <w:tcPr>
            <w:tcW w:w="8023" w:type="dxa"/>
          </w:tcPr>
          <w:p w14:paraId="5A2C45EB" w14:textId="562FD423" w:rsidR="00370A44" w:rsidRPr="00D3058C" w:rsidRDefault="00370A44" w:rsidP="008E1E16">
            <w:pPr>
              <w:tabs>
                <w:tab w:val="left" w:pos="1134"/>
              </w:tabs>
              <w:spacing w:after="120"/>
              <w:jc w:val="both"/>
              <w:rPr>
                <w:szCs w:val="20"/>
              </w:rPr>
            </w:pPr>
            <w:r w:rsidRPr="00D3058C">
              <w:rPr>
                <w:rFonts w:eastAsia="Times New Roman"/>
                <w:b/>
                <w:bCs/>
                <w:szCs w:val="20"/>
                <w:lang w:eastAsia="ar-SA"/>
              </w:rPr>
              <w:t>г</w:t>
            </w:r>
            <w:r w:rsidRPr="00D3058C">
              <w:rPr>
                <w:rFonts w:eastAsia="Times New Roman"/>
                <w:szCs w:val="20"/>
                <w:lang w:eastAsia="ar-SA"/>
              </w:rPr>
              <w:t xml:space="preserve">) </w:t>
            </w:r>
            <w:r w:rsidR="001164A0" w:rsidRPr="00D3058C">
              <w:rPr>
                <w:rFonts w:eastAsia="Times New Roman"/>
                <w:szCs w:val="20"/>
                <w:lang w:eastAsia="ar-SA"/>
              </w:rPr>
              <w:t xml:space="preserve"> </w:t>
            </w:r>
            <w:r w:rsidR="001164A0" w:rsidRPr="00D3058C">
              <w:rPr>
                <w:szCs w:val="20"/>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c>
          <w:tcPr>
            <w:tcW w:w="6591" w:type="dxa"/>
            <w:vMerge/>
          </w:tcPr>
          <w:p w14:paraId="6F83237B" w14:textId="77777777" w:rsidR="00370A44" w:rsidRPr="00D3058C" w:rsidRDefault="00370A44" w:rsidP="00370A44">
            <w:pPr>
              <w:rPr>
                <w:szCs w:val="20"/>
              </w:rPr>
            </w:pPr>
          </w:p>
        </w:tc>
      </w:tr>
      <w:tr w:rsidR="00370A44" w:rsidRPr="00D3058C" w14:paraId="2FAD0A9C" w14:textId="77777777" w:rsidTr="00A91262">
        <w:tc>
          <w:tcPr>
            <w:tcW w:w="549" w:type="dxa"/>
          </w:tcPr>
          <w:p w14:paraId="1B034F7E" w14:textId="77777777" w:rsidR="00370A44" w:rsidRPr="00D3058C" w:rsidRDefault="00370A44" w:rsidP="00370A44">
            <w:pPr>
              <w:rPr>
                <w:szCs w:val="20"/>
              </w:rPr>
            </w:pPr>
          </w:p>
        </w:tc>
        <w:tc>
          <w:tcPr>
            <w:tcW w:w="8023" w:type="dxa"/>
          </w:tcPr>
          <w:p w14:paraId="690D49F8" w14:textId="77777777" w:rsidR="00370A44" w:rsidRPr="00D3058C" w:rsidRDefault="00370A44" w:rsidP="00370A44">
            <w:pPr>
              <w:rPr>
                <w:rFonts w:eastAsia="Times New Roman"/>
                <w:szCs w:val="20"/>
                <w:lang w:eastAsia="ar-SA"/>
              </w:rPr>
            </w:pPr>
            <w:r w:rsidRPr="00D3058C">
              <w:rPr>
                <w:rFonts w:eastAsia="Times New Roman"/>
                <w:b/>
                <w:bCs/>
                <w:szCs w:val="20"/>
                <w:lang w:eastAsia="ar-SA"/>
              </w:rPr>
              <w:t>д)</w:t>
            </w:r>
            <w:r w:rsidRPr="00D3058C">
              <w:rPr>
                <w:rFonts w:eastAsia="Times New Roman"/>
                <w:szCs w:val="20"/>
                <w:lang w:eastAsia="ar-SA"/>
              </w:rPr>
              <w:t xml:space="preserve"> копия документа, удостоверяющего личность участника закупки в соответствии с законодательством РФ (если участник закупки является физическим лицом, не являющимся индивидуальным предпринимателем)</w:t>
            </w:r>
          </w:p>
        </w:tc>
        <w:tc>
          <w:tcPr>
            <w:tcW w:w="6591" w:type="dxa"/>
            <w:vMerge/>
          </w:tcPr>
          <w:p w14:paraId="3DDBADF3" w14:textId="77777777" w:rsidR="00370A44" w:rsidRPr="00D3058C" w:rsidRDefault="00370A44" w:rsidP="00370A44">
            <w:pPr>
              <w:rPr>
                <w:szCs w:val="20"/>
              </w:rPr>
            </w:pPr>
          </w:p>
        </w:tc>
      </w:tr>
      <w:tr w:rsidR="00370A44" w:rsidRPr="00D3058C" w14:paraId="50F05A1F" w14:textId="77777777" w:rsidTr="00A91262">
        <w:tc>
          <w:tcPr>
            <w:tcW w:w="549" w:type="dxa"/>
          </w:tcPr>
          <w:p w14:paraId="1C7CD984" w14:textId="77777777" w:rsidR="00370A44" w:rsidRPr="00D3058C" w:rsidRDefault="00370A44" w:rsidP="00370A44">
            <w:pPr>
              <w:rPr>
                <w:szCs w:val="20"/>
              </w:rPr>
            </w:pPr>
          </w:p>
        </w:tc>
        <w:tc>
          <w:tcPr>
            <w:tcW w:w="8023" w:type="dxa"/>
          </w:tcPr>
          <w:p w14:paraId="7CB1646E" w14:textId="224CC2DA" w:rsidR="00370A44" w:rsidRPr="00D3058C" w:rsidRDefault="00370A44" w:rsidP="008E1E16">
            <w:pPr>
              <w:jc w:val="both"/>
              <w:rPr>
                <w:rFonts w:eastAsia="Times New Roman"/>
                <w:szCs w:val="20"/>
                <w:lang w:eastAsia="ar-SA"/>
              </w:rPr>
            </w:pPr>
            <w:r w:rsidRPr="00D3058C">
              <w:rPr>
                <w:rFonts w:eastAsia="Times New Roman"/>
                <w:b/>
                <w:bCs/>
                <w:szCs w:val="20"/>
                <w:lang w:eastAsia="ar-SA"/>
              </w:rPr>
              <w:t>е)</w:t>
            </w:r>
            <w:r w:rsidRPr="00D3058C">
              <w:rPr>
                <w:rFonts w:eastAsia="Times New Roman"/>
                <w:szCs w:val="20"/>
                <w:lang w:eastAsia="ar-SA"/>
              </w:rPr>
              <w:t xml:space="preserve"> </w:t>
            </w:r>
            <w:r w:rsidR="001164A0" w:rsidRPr="00D3058C">
              <w:rPr>
                <w:szCs w:val="20"/>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c>
          <w:tcPr>
            <w:tcW w:w="6591" w:type="dxa"/>
            <w:vMerge/>
          </w:tcPr>
          <w:p w14:paraId="3C66DB1A" w14:textId="77777777" w:rsidR="00370A44" w:rsidRPr="00D3058C" w:rsidRDefault="00370A44" w:rsidP="00370A44">
            <w:pPr>
              <w:rPr>
                <w:szCs w:val="20"/>
              </w:rPr>
            </w:pPr>
          </w:p>
        </w:tc>
      </w:tr>
      <w:tr w:rsidR="00370A44" w:rsidRPr="00D3058C" w14:paraId="40E88399" w14:textId="77777777" w:rsidTr="00A91262">
        <w:tc>
          <w:tcPr>
            <w:tcW w:w="549" w:type="dxa"/>
          </w:tcPr>
          <w:p w14:paraId="2FBE43C2" w14:textId="77777777" w:rsidR="00370A44" w:rsidRPr="00D3058C" w:rsidRDefault="00370A44" w:rsidP="00370A44">
            <w:pPr>
              <w:rPr>
                <w:szCs w:val="20"/>
              </w:rPr>
            </w:pPr>
          </w:p>
        </w:tc>
        <w:tc>
          <w:tcPr>
            <w:tcW w:w="8023" w:type="dxa"/>
          </w:tcPr>
          <w:p w14:paraId="313A43EB" w14:textId="77777777" w:rsidR="00370A44" w:rsidRPr="00D3058C" w:rsidRDefault="00370A44" w:rsidP="00131A3C">
            <w:pPr>
              <w:jc w:val="both"/>
              <w:rPr>
                <w:rFonts w:eastAsia="Times New Roman"/>
                <w:szCs w:val="20"/>
                <w:lang w:eastAsia="ar-SA"/>
              </w:rPr>
            </w:pPr>
            <w:r w:rsidRPr="00D3058C">
              <w:rPr>
                <w:rFonts w:eastAsia="Times New Roman"/>
                <w:b/>
                <w:bCs/>
                <w:szCs w:val="20"/>
                <w:lang w:eastAsia="ar-SA"/>
              </w:rPr>
              <w:t>ж)</w:t>
            </w:r>
            <w:r w:rsidRPr="00D3058C">
              <w:rPr>
                <w:rFonts w:eastAsia="Times New Roman"/>
                <w:szCs w:val="20"/>
                <w:lang w:eastAsia="ar-SA"/>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c>
          <w:tcPr>
            <w:tcW w:w="6591" w:type="dxa"/>
            <w:vMerge/>
          </w:tcPr>
          <w:p w14:paraId="234C4B11" w14:textId="77777777" w:rsidR="00370A44" w:rsidRPr="00D3058C" w:rsidRDefault="00370A44" w:rsidP="00370A44">
            <w:pPr>
              <w:rPr>
                <w:szCs w:val="20"/>
              </w:rPr>
            </w:pPr>
          </w:p>
        </w:tc>
      </w:tr>
      <w:tr w:rsidR="00370A44" w:rsidRPr="00D3058C" w14:paraId="2EF06C65" w14:textId="77777777" w:rsidTr="00A91262">
        <w:tc>
          <w:tcPr>
            <w:tcW w:w="549" w:type="dxa"/>
          </w:tcPr>
          <w:p w14:paraId="330D55CE" w14:textId="77777777" w:rsidR="00370A44" w:rsidRPr="00D3058C" w:rsidRDefault="00370A44" w:rsidP="00370A44">
            <w:pPr>
              <w:rPr>
                <w:szCs w:val="20"/>
              </w:rPr>
            </w:pPr>
          </w:p>
        </w:tc>
        <w:tc>
          <w:tcPr>
            <w:tcW w:w="8023" w:type="dxa"/>
          </w:tcPr>
          <w:p w14:paraId="21A195C8" w14:textId="77777777" w:rsidR="00370A44" w:rsidRPr="00D3058C" w:rsidRDefault="00370A44" w:rsidP="00131A3C">
            <w:pPr>
              <w:jc w:val="both"/>
              <w:rPr>
                <w:rFonts w:eastAsia="Times New Roman"/>
                <w:szCs w:val="20"/>
                <w:lang w:eastAsia="ar-SA"/>
              </w:rPr>
            </w:pPr>
            <w:r w:rsidRPr="00D3058C">
              <w:rPr>
                <w:rFonts w:eastAsia="Times New Roman"/>
                <w:b/>
                <w:bCs/>
                <w:szCs w:val="20"/>
                <w:lang w:eastAsia="ar-SA"/>
              </w:rPr>
              <w:t>з</w:t>
            </w:r>
            <w:r w:rsidRPr="00D3058C">
              <w:rPr>
                <w:rFonts w:eastAsia="Times New Roman"/>
                <w:szCs w:val="20"/>
                <w:lang w:eastAsia="ar-SA"/>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c>
          <w:tcPr>
            <w:tcW w:w="6591" w:type="dxa"/>
            <w:vMerge/>
          </w:tcPr>
          <w:p w14:paraId="4EFBDA3E" w14:textId="77777777" w:rsidR="00370A44" w:rsidRPr="00D3058C" w:rsidRDefault="00370A44" w:rsidP="00370A44">
            <w:pPr>
              <w:rPr>
                <w:szCs w:val="20"/>
              </w:rPr>
            </w:pPr>
          </w:p>
        </w:tc>
      </w:tr>
      <w:tr w:rsidR="00370A44" w:rsidRPr="00D3058C" w14:paraId="46EF0B99" w14:textId="77777777" w:rsidTr="00A91262">
        <w:tc>
          <w:tcPr>
            <w:tcW w:w="549" w:type="dxa"/>
          </w:tcPr>
          <w:p w14:paraId="587B196F" w14:textId="77777777" w:rsidR="00370A44" w:rsidRPr="00D3058C" w:rsidRDefault="00370A44" w:rsidP="00370A44">
            <w:pPr>
              <w:rPr>
                <w:szCs w:val="20"/>
              </w:rPr>
            </w:pPr>
          </w:p>
        </w:tc>
        <w:tc>
          <w:tcPr>
            <w:tcW w:w="8023" w:type="dxa"/>
          </w:tcPr>
          <w:p w14:paraId="058BA0C1" w14:textId="77777777" w:rsidR="00370A44" w:rsidRPr="00D3058C" w:rsidRDefault="00370A44" w:rsidP="00131A3C">
            <w:pPr>
              <w:jc w:val="both"/>
              <w:rPr>
                <w:rFonts w:eastAsia="Times New Roman"/>
                <w:szCs w:val="20"/>
                <w:lang w:eastAsia="ar-SA"/>
              </w:rPr>
            </w:pPr>
            <w:r w:rsidRPr="00D3058C">
              <w:rPr>
                <w:rFonts w:eastAsia="Times New Roman"/>
                <w:b/>
                <w:bCs/>
                <w:szCs w:val="20"/>
                <w:lang w:eastAsia="ar-SA"/>
              </w:rPr>
              <w:t>и)</w:t>
            </w:r>
            <w:r w:rsidRPr="00D3058C">
              <w:rPr>
                <w:rFonts w:eastAsia="Times New Roman"/>
                <w:szCs w:val="20"/>
                <w:lang w:eastAsia="ar-SA"/>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58A2AF07" w14:textId="38DE2B36" w:rsidR="00370A44" w:rsidRPr="00D3058C" w:rsidRDefault="00370A44" w:rsidP="00131A3C">
            <w:pPr>
              <w:jc w:val="both"/>
              <w:rPr>
                <w:rFonts w:eastAsia="Times New Roman"/>
                <w:szCs w:val="20"/>
                <w:lang w:eastAsia="ar-SA"/>
              </w:rPr>
            </w:pPr>
            <w:r w:rsidRPr="00D3058C">
              <w:rPr>
                <w:rFonts w:eastAsia="Times New Roman"/>
                <w:b/>
                <w:szCs w:val="20"/>
                <w:lang w:eastAsia="ar-SA"/>
              </w:rPr>
              <w:t xml:space="preserve">– </w:t>
            </w:r>
            <w:r w:rsidR="00052C03" w:rsidRPr="00D3058C">
              <w:rPr>
                <w:rFonts w:eastAsia="Times New Roman"/>
                <w:b/>
                <w:szCs w:val="20"/>
                <w:lang w:eastAsia="ar-SA"/>
              </w:rPr>
              <w:t>преференции не установлены, декларирование не</w:t>
            </w:r>
            <w:r w:rsidRPr="00D3058C">
              <w:rPr>
                <w:rFonts w:eastAsia="Times New Roman"/>
                <w:b/>
                <w:szCs w:val="20"/>
                <w:lang w:eastAsia="ar-SA"/>
              </w:rPr>
              <w:t xml:space="preserve"> требуется</w:t>
            </w:r>
          </w:p>
        </w:tc>
        <w:tc>
          <w:tcPr>
            <w:tcW w:w="6591" w:type="dxa"/>
            <w:vMerge/>
          </w:tcPr>
          <w:p w14:paraId="7421921B" w14:textId="77777777" w:rsidR="00370A44" w:rsidRPr="00D3058C" w:rsidRDefault="00370A44" w:rsidP="00370A44">
            <w:pPr>
              <w:rPr>
                <w:szCs w:val="20"/>
              </w:rPr>
            </w:pPr>
          </w:p>
        </w:tc>
      </w:tr>
      <w:tr w:rsidR="00370A44" w:rsidRPr="00D3058C" w14:paraId="066135CB" w14:textId="77777777" w:rsidTr="00A91262">
        <w:tc>
          <w:tcPr>
            <w:tcW w:w="549" w:type="dxa"/>
          </w:tcPr>
          <w:p w14:paraId="5B9CB4BD" w14:textId="77777777" w:rsidR="00370A44" w:rsidRPr="00D3058C" w:rsidRDefault="00370A44" w:rsidP="00370A44">
            <w:pPr>
              <w:rPr>
                <w:szCs w:val="20"/>
              </w:rPr>
            </w:pPr>
          </w:p>
        </w:tc>
        <w:tc>
          <w:tcPr>
            <w:tcW w:w="8023" w:type="dxa"/>
          </w:tcPr>
          <w:p w14:paraId="25CE8D6E" w14:textId="77777777" w:rsidR="00370A44" w:rsidRPr="00D3058C" w:rsidRDefault="00370A44" w:rsidP="00131A3C">
            <w:pPr>
              <w:jc w:val="both"/>
              <w:rPr>
                <w:rFonts w:eastAsia="Times New Roman"/>
                <w:szCs w:val="20"/>
                <w:lang w:eastAsia="ar-SA"/>
              </w:rPr>
            </w:pPr>
            <w:r w:rsidRPr="00D3058C">
              <w:rPr>
                <w:rFonts w:eastAsia="Times New Roman"/>
                <w:b/>
                <w:bCs/>
                <w:szCs w:val="20"/>
                <w:lang w:eastAsia="ar-SA"/>
              </w:rPr>
              <w:t>к</w:t>
            </w:r>
            <w:r w:rsidRPr="00D3058C">
              <w:rPr>
                <w:rFonts w:eastAsia="Times New Roman"/>
                <w:szCs w:val="20"/>
                <w:lang w:eastAsia="ar-SA"/>
              </w:rPr>
              <w:t>) декларация о принадлежности участника закупки к организации инвалидов, предусмотренной частью 2 статьи 29 Закона (если участник закупки является такой организацией)</w:t>
            </w:r>
          </w:p>
          <w:p w14:paraId="0014757A" w14:textId="4FC9D646" w:rsidR="00370A44" w:rsidRPr="00D3058C" w:rsidRDefault="00FA0E53" w:rsidP="00131A3C">
            <w:pPr>
              <w:jc w:val="both"/>
              <w:rPr>
                <w:rFonts w:eastAsia="Times New Roman"/>
                <w:b/>
                <w:szCs w:val="20"/>
                <w:lang w:eastAsia="ar-SA"/>
              </w:rPr>
            </w:pPr>
            <w:r w:rsidRPr="00D3058C">
              <w:rPr>
                <w:rFonts w:eastAsia="Times New Roman"/>
                <w:b/>
                <w:szCs w:val="20"/>
                <w:lang w:eastAsia="ar-SA"/>
              </w:rPr>
              <w:t>– преференции</w:t>
            </w:r>
            <w:r w:rsidR="00C50EB8" w:rsidRPr="00D3058C">
              <w:rPr>
                <w:rFonts w:eastAsia="Times New Roman"/>
                <w:b/>
                <w:szCs w:val="20"/>
                <w:lang w:eastAsia="ar-SA"/>
              </w:rPr>
              <w:t xml:space="preserve"> </w:t>
            </w:r>
            <w:r w:rsidR="009D1F54">
              <w:rPr>
                <w:rFonts w:eastAsia="Times New Roman"/>
                <w:b/>
                <w:szCs w:val="20"/>
                <w:lang w:eastAsia="ar-SA"/>
              </w:rPr>
              <w:t xml:space="preserve">не </w:t>
            </w:r>
            <w:r w:rsidR="00370A44" w:rsidRPr="00D3058C">
              <w:rPr>
                <w:rFonts w:eastAsia="Times New Roman"/>
                <w:b/>
                <w:szCs w:val="20"/>
                <w:lang w:eastAsia="ar-SA"/>
              </w:rPr>
              <w:t>установлены,</w:t>
            </w:r>
            <w:r w:rsidR="00E710BF" w:rsidRPr="00D3058C">
              <w:rPr>
                <w:rFonts w:eastAsia="Times New Roman"/>
                <w:b/>
                <w:szCs w:val="20"/>
                <w:lang w:eastAsia="ar-SA"/>
              </w:rPr>
              <w:t xml:space="preserve"> декларирование</w:t>
            </w:r>
            <w:r w:rsidR="00C50EB8" w:rsidRPr="00D3058C">
              <w:rPr>
                <w:rFonts w:eastAsia="Times New Roman"/>
                <w:b/>
                <w:szCs w:val="20"/>
                <w:lang w:eastAsia="ar-SA"/>
              </w:rPr>
              <w:t xml:space="preserve"> </w:t>
            </w:r>
            <w:r w:rsidR="009D1F54">
              <w:rPr>
                <w:rFonts w:eastAsia="Times New Roman"/>
                <w:b/>
                <w:szCs w:val="20"/>
                <w:lang w:eastAsia="ar-SA"/>
              </w:rPr>
              <w:t xml:space="preserve">не </w:t>
            </w:r>
            <w:r w:rsidR="00370A44" w:rsidRPr="00D3058C">
              <w:rPr>
                <w:rFonts w:eastAsia="Times New Roman"/>
                <w:b/>
                <w:szCs w:val="20"/>
                <w:lang w:eastAsia="ar-SA"/>
              </w:rPr>
              <w:t>требуется</w:t>
            </w:r>
          </w:p>
        </w:tc>
        <w:tc>
          <w:tcPr>
            <w:tcW w:w="6591" w:type="dxa"/>
            <w:vMerge/>
          </w:tcPr>
          <w:p w14:paraId="2BEB8BDC" w14:textId="77777777" w:rsidR="00370A44" w:rsidRPr="00D3058C" w:rsidRDefault="00370A44" w:rsidP="00370A44">
            <w:pPr>
              <w:rPr>
                <w:szCs w:val="20"/>
              </w:rPr>
            </w:pPr>
          </w:p>
        </w:tc>
      </w:tr>
      <w:tr w:rsidR="00370A44" w:rsidRPr="00D3058C" w14:paraId="0AD7F473" w14:textId="77777777" w:rsidTr="00A91262">
        <w:tc>
          <w:tcPr>
            <w:tcW w:w="549" w:type="dxa"/>
          </w:tcPr>
          <w:p w14:paraId="5A5956B4" w14:textId="77777777" w:rsidR="00370A44" w:rsidRPr="00D3058C" w:rsidRDefault="00370A44" w:rsidP="00370A44">
            <w:pPr>
              <w:rPr>
                <w:szCs w:val="20"/>
              </w:rPr>
            </w:pPr>
          </w:p>
        </w:tc>
        <w:tc>
          <w:tcPr>
            <w:tcW w:w="8023" w:type="dxa"/>
          </w:tcPr>
          <w:p w14:paraId="30602CCE" w14:textId="77777777" w:rsidR="00370A44" w:rsidRPr="00D3058C" w:rsidRDefault="00370A44" w:rsidP="00131A3C">
            <w:pPr>
              <w:jc w:val="both"/>
              <w:rPr>
                <w:rFonts w:eastAsia="Times New Roman"/>
                <w:szCs w:val="20"/>
                <w:lang w:eastAsia="ar-SA"/>
              </w:rPr>
            </w:pPr>
            <w:r w:rsidRPr="00D3058C">
              <w:rPr>
                <w:rFonts w:eastAsia="Times New Roman"/>
                <w:b/>
                <w:bCs/>
                <w:szCs w:val="20"/>
                <w:lang w:eastAsia="ar-SA"/>
              </w:rPr>
              <w:t>л)</w:t>
            </w:r>
            <w:r w:rsidRPr="00D3058C">
              <w:rPr>
                <w:rFonts w:eastAsia="Times New Roman"/>
                <w:szCs w:val="20"/>
                <w:lang w:eastAsia="ar-SA"/>
              </w:rPr>
              <w:t xml:space="preserve">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w:t>
            </w:r>
          </w:p>
          <w:p w14:paraId="74A3A683" w14:textId="333CEA29" w:rsidR="00370A44" w:rsidRPr="00D3058C" w:rsidRDefault="00370A44" w:rsidP="00E710BF">
            <w:pPr>
              <w:jc w:val="both"/>
              <w:rPr>
                <w:rFonts w:eastAsia="Times New Roman"/>
                <w:b/>
                <w:szCs w:val="20"/>
                <w:lang w:eastAsia="ar-SA"/>
              </w:rPr>
            </w:pPr>
            <w:r w:rsidRPr="00D3058C">
              <w:rPr>
                <w:rFonts w:eastAsia="Times New Roman"/>
                <w:b/>
                <w:szCs w:val="20"/>
                <w:lang w:eastAsia="ar-SA"/>
              </w:rPr>
              <w:t xml:space="preserve">– </w:t>
            </w:r>
            <w:proofErr w:type="gramStart"/>
            <w:r w:rsidRPr="00D3058C">
              <w:rPr>
                <w:rFonts w:eastAsia="Times New Roman"/>
                <w:b/>
                <w:szCs w:val="20"/>
                <w:lang w:eastAsia="ar-SA"/>
              </w:rPr>
              <w:t>преференции</w:t>
            </w:r>
            <w:r w:rsidR="00052C03" w:rsidRPr="00D3058C">
              <w:rPr>
                <w:rFonts w:eastAsia="Times New Roman"/>
                <w:b/>
                <w:szCs w:val="20"/>
                <w:lang w:eastAsia="ar-SA"/>
              </w:rPr>
              <w:t xml:space="preserve"> </w:t>
            </w:r>
            <w:r w:rsidR="00317A2E">
              <w:rPr>
                <w:rFonts w:eastAsia="Times New Roman"/>
                <w:b/>
                <w:szCs w:val="20"/>
                <w:lang w:eastAsia="ar-SA"/>
              </w:rPr>
              <w:t xml:space="preserve"> </w:t>
            </w:r>
            <w:r w:rsidRPr="00D3058C">
              <w:rPr>
                <w:rFonts w:eastAsia="Times New Roman"/>
                <w:b/>
                <w:szCs w:val="20"/>
                <w:lang w:eastAsia="ar-SA"/>
              </w:rPr>
              <w:t>установлены</w:t>
            </w:r>
            <w:proofErr w:type="gramEnd"/>
            <w:r w:rsidRPr="00D3058C">
              <w:rPr>
                <w:rFonts w:eastAsia="Times New Roman"/>
                <w:b/>
                <w:szCs w:val="20"/>
                <w:lang w:eastAsia="ar-SA"/>
              </w:rPr>
              <w:t xml:space="preserve">, </w:t>
            </w:r>
            <w:proofErr w:type="gramStart"/>
            <w:r w:rsidRPr="00D3058C">
              <w:rPr>
                <w:rFonts w:eastAsia="Times New Roman"/>
                <w:b/>
                <w:szCs w:val="20"/>
                <w:lang w:eastAsia="ar-SA"/>
              </w:rPr>
              <w:t xml:space="preserve">декларирование </w:t>
            </w:r>
            <w:r w:rsidR="00317A2E">
              <w:rPr>
                <w:rFonts w:eastAsia="Times New Roman"/>
                <w:b/>
                <w:szCs w:val="20"/>
                <w:lang w:eastAsia="ar-SA"/>
              </w:rPr>
              <w:t xml:space="preserve"> </w:t>
            </w:r>
            <w:r w:rsidRPr="00D3058C">
              <w:rPr>
                <w:rFonts w:eastAsia="Times New Roman"/>
                <w:b/>
                <w:szCs w:val="20"/>
                <w:lang w:eastAsia="ar-SA"/>
              </w:rPr>
              <w:t>требуется</w:t>
            </w:r>
            <w:proofErr w:type="gramEnd"/>
          </w:p>
        </w:tc>
        <w:tc>
          <w:tcPr>
            <w:tcW w:w="6591" w:type="dxa"/>
            <w:vMerge/>
          </w:tcPr>
          <w:p w14:paraId="4537DAF6" w14:textId="77777777" w:rsidR="00370A44" w:rsidRPr="00D3058C" w:rsidRDefault="00370A44" w:rsidP="00370A44">
            <w:pPr>
              <w:rPr>
                <w:szCs w:val="20"/>
              </w:rPr>
            </w:pPr>
          </w:p>
        </w:tc>
      </w:tr>
      <w:tr w:rsidR="00370A44" w:rsidRPr="00D3058C" w14:paraId="74CC3750" w14:textId="77777777" w:rsidTr="00A91262">
        <w:tc>
          <w:tcPr>
            <w:tcW w:w="549" w:type="dxa"/>
          </w:tcPr>
          <w:p w14:paraId="19C99488" w14:textId="77777777" w:rsidR="00370A44" w:rsidRPr="00D3058C" w:rsidRDefault="00370A44" w:rsidP="00370A44">
            <w:pPr>
              <w:rPr>
                <w:szCs w:val="20"/>
              </w:rPr>
            </w:pPr>
          </w:p>
        </w:tc>
        <w:tc>
          <w:tcPr>
            <w:tcW w:w="8023" w:type="dxa"/>
          </w:tcPr>
          <w:p w14:paraId="6553D416" w14:textId="34BE077A" w:rsidR="00370A44" w:rsidRPr="00D3058C" w:rsidRDefault="001164A0" w:rsidP="00131A3C">
            <w:pPr>
              <w:tabs>
                <w:tab w:val="left" w:pos="1134"/>
              </w:tabs>
              <w:jc w:val="both"/>
              <w:rPr>
                <w:szCs w:val="20"/>
              </w:rPr>
            </w:pPr>
            <w:r w:rsidRPr="00D3058C">
              <w:rPr>
                <w:b/>
                <w:szCs w:val="20"/>
              </w:rPr>
              <w:t>м)</w:t>
            </w:r>
            <w:r w:rsidRPr="00D3058C">
              <w:rPr>
                <w:szCs w:val="20"/>
              </w:rPr>
              <w:t>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6591" w:type="dxa"/>
          </w:tcPr>
          <w:p w14:paraId="5BFC300D" w14:textId="77777777" w:rsidR="00370A44" w:rsidRPr="00D3058C" w:rsidRDefault="00370A44" w:rsidP="00370A44">
            <w:pPr>
              <w:rPr>
                <w:szCs w:val="20"/>
              </w:rPr>
            </w:pPr>
          </w:p>
        </w:tc>
      </w:tr>
      <w:tr w:rsidR="00370A44" w:rsidRPr="00D3058C" w14:paraId="68D37AF0" w14:textId="77777777" w:rsidTr="00A91262">
        <w:tc>
          <w:tcPr>
            <w:tcW w:w="549" w:type="dxa"/>
          </w:tcPr>
          <w:p w14:paraId="5972FB09" w14:textId="77777777" w:rsidR="00370A44" w:rsidRPr="00D3058C" w:rsidRDefault="00370A44" w:rsidP="00370A44">
            <w:pPr>
              <w:rPr>
                <w:szCs w:val="20"/>
              </w:rPr>
            </w:pPr>
          </w:p>
        </w:tc>
        <w:tc>
          <w:tcPr>
            <w:tcW w:w="8023" w:type="dxa"/>
          </w:tcPr>
          <w:p w14:paraId="6CEB7D29" w14:textId="77777777" w:rsidR="001164A0" w:rsidRPr="00D3058C" w:rsidRDefault="001164A0" w:rsidP="001164A0">
            <w:pPr>
              <w:tabs>
                <w:tab w:val="left" w:pos="1134"/>
              </w:tabs>
              <w:rPr>
                <w:b/>
                <w:szCs w:val="20"/>
                <w:u w:val="single"/>
              </w:rPr>
            </w:pPr>
            <w:r w:rsidRPr="00D3058C">
              <w:rPr>
                <w:b/>
                <w:szCs w:val="20"/>
              </w:rPr>
              <w:t>н)</w:t>
            </w:r>
            <w:r w:rsidRPr="00D3058C">
              <w:rPr>
                <w:szCs w:val="20"/>
                <w:u w:val="single"/>
              </w:rPr>
              <w:t> документы, подтверждающие соответствие участника закупки требованиям, установленным пунктом 1 части 1 статьи 31 Федерального закона № 44-ФЗ</w:t>
            </w:r>
            <w:r w:rsidRPr="00D3058C">
              <w:rPr>
                <w:szCs w:val="20"/>
              </w:rPr>
              <w:t>:</w:t>
            </w:r>
          </w:p>
          <w:p w14:paraId="212D8FD3" w14:textId="77777777" w:rsidR="001164A0" w:rsidRPr="00D3058C" w:rsidRDefault="001164A0" w:rsidP="001164A0">
            <w:pPr>
              <w:rPr>
                <w:szCs w:val="20"/>
              </w:rPr>
            </w:pPr>
            <w:r w:rsidRPr="00D3058C">
              <w:rPr>
                <w:szCs w:val="20"/>
              </w:rPr>
              <w:lastRenderedPageBreak/>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E205385" w14:textId="5CE1B8EC" w:rsidR="005D1A2F" w:rsidRDefault="005D1A2F" w:rsidP="00954BAB">
            <w:pPr>
              <w:jc w:val="both"/>
              <w:rPr>
                <w:b/>
                <w:i/>
              </w:rPr>
            </w:pPr>
            <w:r w:rsidRPr="00336B33">
              <w:rPr>
                <w:b/>
                <w:i/>
              </w:rPr>
              <w:t>-</w:t>
            </w:r>
            <w:r>
              <w:rPr>
                <w:b/>
                <w:i/>
              </w:rPr>
              <w:t xml:space="preserve"> </w:t>
            </w:r>
            <w:r w:rsidR="00954BAB">
              <w:rPr>
                <w:b/>
                <w:i/>
              </w:rPr>
              <w:t>не установлено.</w:t>
            </w:r>
          </w:p>
          <w:p w14:paraId="061792B0" w14:textId="77777777" w:rsidR="001164A0" w:rsidRPr="00D3058C" w:rsidRDefault="001164A0" w:rsidP="001164A0">
            <w:pPr>
              <w:tabs>
                <w:tab w:val="left" w:pos="1134"/>
              </w:tabs>
              <w:rPr>
                <w:szCs w:val="20"/>
              </w:rPr>
            </w:pPr>
            <w:r w:rsidRPr="00D3058C">
              <w:rPr>
                <w:b/>
                <w:szCs w:val="20"/>
              </w:rPr>
              <w:t xml:space="preserve"> </w:t>
            </w:r>
            <w:r w:rsidRPr="00D3058C">
              <w:rPr>
                <w:szCs w:val="20"/>
              </w:rPr>
              <w:t>документы, подтверждающие соответствие участника закупки дополнительным требованиям, установленным в соответствии с частями 2 и 2.1 статьи 31 Федерального закона № 44-ФЗ, если иное не предусмотрено Федеральным законом № 44-ФЗ</w:t>
            </w:r>
            <w:r w:rsidRPr="00D3058C">
              <w:rPr>
                <w:rStyle w:val="a8"/>
                <w:b/>
                <w:szCs w:val="20"/>
              </w:rPr>
              <w:footnoteReference w:id="1"/>
            </w:r>
            <w:r w:rsidRPr="00D3058C">
              <w:rPr>
                <w:szCs w:val="20"/>
              </w:rPr>
              <w:t>:</w:t>
            </w:r>
          </w:p>
          <w:p w14:paraId="516319D1" w14:textId="77777777" w:rsidR="001164A0" w:rsidRPr="00D3058C" w:rsidRDefault="001164A0" w:rsidP="001164A0">
            <w:pPr>
              <w:tabs>
                <w:tab w:val="left" w:pos="1134"/>
              </w:tabs>
              <w:rPr>
                <w:szCs w:val="20"/>
              </w:rPr>
            </w:pPr>
            <w:r w:rsidRPr="00D3058C">
              <w:rPr>
                <w:szCs w:val="20"/>
              </w:rPr>
              <w:t xml:space="preserve">- в соответствии с частью 2 статьи 31 Федерального </w:t>
            </w:r>
            <w:proofErr w:type="gramStart"/>
            <w:r w:rsidRPr="00D3058C">
              <w:rPr>
                <w:szCs w:val="20"/>
              </w:rPr>
              <w:t>закона  №</w:t>
            </w:r>
            <w:proofErr w:type="gramEnd"/>
            <w:r w:rsidRPr="00D3058C">
              <w:rPr>
                <w:szCs w:val="20"/>
              </w:rPr>
              <w:t> 44-</w:t>
            </w:r>
            <w:proofErr w:type="gramStart"/>
            <w:r w:rsidRPr="00D3058C">
              <w:rPr>
                <w:szCs w:val="20"/>
              </w:rPr>
              <w:t xml:space="preserve">ФЗ:  </w:t>
            </w:r>
            <w:r w:rsidRPr="00D3058C">
              <w:rPr>
                <w:b/>
                <w:szCs w:val="20"/>
              </w:rPr>
              <w:t>не</w:t>
            </w:r>
            <w:proofErr w:type="gramEnd"/>
            <w:r w:rsidRPr="00D3058C">
              <w:rPr>
                <w:szCs w:val="20"/>
              </w:rPr>
              <w:t xml:space="preserve"> </w:t>
            </w:r>
            <w:r w:rsidRPr="00D3058C">
              <w:rPr>
                <w:b/>
                <w:szCs w:val="20"/>
              </w:rPr>
              <w:t>установлено;</w:t>
            </w:r>
          </w:p>
          <w:p w14:paraId="714CFC37" w14:textId="742694EF" w:rsidR="00370A44" w:rsidRPr="00D3058C" w:rsidRDefault="001164A0" w:rsidP="001164A0">
            <w:pPr>
              <w:rPr>
                <w:szCs w:val="20"/>
              </w:rPr>
            </w:pPr>
            <w:r w:rsidRPr="00D3058C">
              <w:rPr>
                <w:szCs w:val="20"/>
              </w:rPr>
              <w:t>-</w:t>
            </w:r>
            <w:r w:rsidRPr="00D3058C">
              <w:rPr>
                <w:color w:val="555555"/>
                <w:spacing w:val="-7"/>
                <w:szCs w:val="20"/>
                <w:shd w:val="clear" w:color="auto" w:fill="FFFFFF"/>
              </w:rPr>
              <w:t> </w:t>
            </w:r>
            <w:r w:rsidRPr="00D3058C">
              <w:rPr>
                <w:szCs w:val="20"/>
              </w:rPr>
              <w:t xml:space="preserve">в соответствии с частью 2.1 статьи 31 Федерального закона № 44-ФЗ: </w:t>
            </w:r>
            <w:r w:rsidRPr="00D3058C">
              <w:rPr>
                <w:b/>
                <w:szCs w:val="20"/>
              </w:rPr>
              <w:t>не</w:t>
            </w:r>
            <w:r w:rsidRPr="00D3058C">
              <w:rPr>
                <w:szCs w:val="20"/>
              </w:rPr>
              <w:t xml:space="preserve"> </w:t>
            </w:r>
            <w:r w:rsidRPr="00D3058C">
              <w:rPr>
                <w:b/>
                <w:szCs w:val="20"/>
              </w:rPr>
              <w:t>установлено.</w:t>
            </w:r>
          </w:p>
        </w:tc>
        <w:tc>
          <w:tcPr>
            <w:tcW w:w="6591" w:type="dxa"/>
          </w:tcPr>
          <w:p w14:paraId="3174CC6F" w14:textId="77777777" w:rsidR="00370A44" w:rsidRPr="00D3058C" w:rsidRDefault="00370A44" w:rsidP="00370A44">
            <w:pPr>
              <w:rPr>
                <w:szCs w:val="20"/>
              </w:rPr>
            </w:pPr>
          </w:p>
        </w:tc>
      </w:tr>
      <w:tr w:rsidR="00370A44" w:rsidRPr="00D3058C" w14:paraId="48845514" w14:textId="77777777" w:rsidTr="00A91262">
        <w:tc>
          <w:tcPr>
            <w:tcW w:w="549" w:type="dxa"/>
          </w:tcPr>
          <w:p w14:paraId="1420475F" w14:textId="77777777" w:rsidR="00370A44" w:rsidRPr="00D3058C" w:rsidRDefault="00370A44" w:rsidP="00370A44">
            <w:pPr>
              <w:rPr>
                <w:szCs w:val="20"/>
              </w:rPr>
            </w:pPr>
          </w:p>
        </w:tc>
        <w:tc>
          <w:tcPr>
            <w:tcW w:w="8023" w:type="dxa"/>
          </w:tcPr>
          <w:p w14:paraId="7D9D25AC" w14:textId="6F40A727" w:rsidR="001164A0" w:rsidRPr="00D3058C" w:rsidRDefault="001164A0" w:rsidP="001164A0">
            <w:pPr>
              <w:tabs>
                <w:tab w:val="left" w:pos="1134"/>
              </w:tabs>
              <w:rPr>
                <w:szCs w:val="20"/>
              </w:rPr>
            </w:pPr>
            <w:proofErr w:type="gramStart"/>
            <w:r w:rsidRPr="00D3058C">
              <w:rPr>
                <w:b/>
                <w:szCs w:val="20"/>
              </w:rPr>
              <w:t>о)</w:t>
            </w:r>
            <w:r w:rsidRPr="00D3058C">
              <w:rPr>
                <w:szCs w:val="20"/>
              </w:rPr>
              <w:t xml:space="preserve">  </w:t>
            </w:r>
            <w:r w:rsidRPr="00D3058C">
              <w:rPr>
                <w:i/>
                <w:iCs/>
                <w:szCs w:val="20"/>
              </w:rPr>
              <w:t>декларация</w:t>
            </w:r>
            <w:proofErr w:type="gramEnd"/>
            <w:r w:rsidRPr="00D3058C">
              <w:rPr>
                <w:i/>
                <w:iCs/>
                <w:szCs w:val="20"/>
              </w:rPr>
              <w:t xml:space="preserve"> о соответствии участника закупки требованиям, установленным пунктами 3 - 5, 7</w:t>
            </w:r>
            <w:r w:rsidR="002C045E" w:rsidRPr="00D3058C">
              <w:rPr>
                <w:i/>
                <w:iCs/>
                <w:szCs w:val="20"/>
              </w:rPr>
              <w:t>, 7.1., 9</w:t>
            </w:r>
            <w:r w:rsidRPr="00D3058C">
              <w:rPr>
                <w:i/>
                <w:iCs/>
                <w:szCs w:val="20"/>
              </w:rPr>
              <w:t xml:space="preserve"> - 11 части 1 статьи 31 Федерального закона № 44-ФЗ</w:t>
            </w:r>
            <w:r w:rsidRPr="00D3058C">
              <w:rPr>
                <w:szCs w:val="20"/>
              </w:rPr>
              <w:t>:</w:t>
            </w:r>
          </w:p>
          <w:p w14:paraId="10BB2D80" w14:textId="77777777" w:rsidR="001164A0" w:rsidRPr="00D3058C" w:rsidRDefault="001164A0" w:rsidP="008E1E16">
            <w:pPr>
              <w:jc w:val="both"/>
              <w:rPr>
                <w:szCs w:val="20"/>
              </w:rPr>
            </w:pPr>
            <w:r w:rsidRPr="00D3058C">
              <w:rPr>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7CD3E45" w14:textId="77777777" w:rsidR="001164A0" w:rsidRPr="00D3058C" w:rsidRDefault="001164A0" w:rsidP="008E1E16">
            <w:pPr>
              <w:jc w:val="both"/>
              <w:rPr>
                <w:szCs w:val="20"/>
              </w:rPr>
            </w:pPr>
            <w:r w:rsidRPr="00D3058C">
              <w:rPr>
                <w:szCs w:val="20"/>
              </w:rPr>
              <w:t xml:space="preserve">- </w:t>
            </w:r>
            <w:proofErr w:type="spellStart"/>
            <w:r w:rsidRPr="00D3058C">
              <w:rPr>
                <w:szCs w:val="20"/>
              </w:rPr>
              <w:t>неприостановление</w:t>
            </w:r>
            <w:proofErr w:type="spellEnd"/>
            <w:r w:rsidRPr="00D3058C">
              <w:rPr>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14:paraId="17DAD4CE" w14:textId="77777777" w:rsidR="001164A0" w:rsidRPr="00D3058C" w:rsidRDefault="001164A0" w:rsidP="008E1E16">
            <w:pPr>
              <w:jc w:val="both"/>
              <w:rPr>
                <w:szCs w:val="20"/>
              </w:rPr>
            </w:pPr>
            <w:r w:rsidRPr="00D3058C">
              <w:rPr>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122A081" w14:textId="77777777" w:rsidR="001164A0" w:rsidRPr="00D3058C" w:rsidRDefault="001164A0" w:rsidP="008E1E16">
            <w:pPr>
              <w:jc w:val="both"/>
              <w:rPr>
                <w:szCs w:val="20"/>
              </w:rPr>
            </w:pPr>
            <w:r w:rsidRPr="00D3058C">
              <w:rPr>
                <w:szCs w:val="20"/>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w:t>
            </w:r>
            <w:r w:rsidRPr="00D3058C">
              <w:rPr>
                <w:szCs w:val="20"/>
              </w:rPr>
              <w:lastRenderedPageBreak/>
              <w:t>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8743B25" w14:textId="77777777" w:rsidR="001164A0" w:rsidRPr="00D3058C" w:rsidRDefault="001164A0" w:rsidP="008E1E16">
            <w:pPr>
              <w:jc w:val="both"/>
              <w:rPr>
                <w:szCs w:val="20"/>
              </w:rPr>
            </w:pPr>
            <w:r w:rsidRPr="00D3058C">
              <w:rPr>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5C346BE" w14:textId="1B2854D0" w:rsidR="001164A0" w:rsidRPr="00D3058C" w:rsidRDefault="001164A0" w:rsidP="008E1E16">
            <w:pPr>
              <w:jc w:val="both"/>
              <w:rPr>
                <w:szCs w:val="20"/>
              </w:rPr>
            </w:pPr>
            <w:r w:rsidRPr="00D3058C">
              <w:rPr>
                <w:szCs w:val="20"/>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 физическим лицом (в том числе зарегистрированным в качестве индивидуального предпринимателя), являющимся участником закупки; -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F7DA032" w14:textId="77777777" w:rsidR="001164A0" w:rsidRPr="00D3058C" w:rsidRDefault="001164A0" w:rsidP="008E1E16">
            <w:pPr>
              <w:jc w:val="both"/>
              <w:rPr>
                <w:szCs w:val="20"/>
              </w:rPr>
            </w:pPr>
            <w:r w:rsidRPr="00D3058C">
              <w:rPr>
                <w:szCs w:val="20"/>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1776859" w14:textId="77777777" w:rsidR="001164A0" w:rsidRPr="00D3058C" w:rsidRDefault="001164A0" w:rsidP="008E1E16">
            <w:pPr>
              <w:jc w:val="both"/>
              <w:rPr>
                <w:szCs w:val="20"/>
              </w:rPr>
            </w:pPr>
            <w:r w:rsidRPr="00D3058C">
              <w:rPr>
                <w:szCs w:val="20"/>
              </w:rPr>
              <w:t>- участник закупки не является иностранным агентом;</w:t>
            </w:r>
          </w:p>
          <w:p w14:paraId="5CEACB10" w14:textId="67572A8D" w:rsidR="001164A0" w:rsidRPr="00D3058C" w:rsidRDefault="001164A0" w:rsidP="008E1E16">
            <w:pPr>
              <w:jc w:val="both"/>
              <w:rPr>
                <w:szCs w:val="20"/>
              </w:rPr>
            </w:pPr>
            <w:r w:rsidRPr="00D3058C">
              <w:rPr>
                <w:szCs w:val="20"/>
              </w:rPr>
              <w:t>- отсутствие у участника закупки ограничений для участия в закупках, установленных законодательством Российской Федерации</w:t>
            </w:r>
            <w:r w:rsidR="007B7775" w:rsidRPr="00D3058C">
              <w:rPr>
                <w:szCs w:val="20"/>
              </w:rPr>
              <w:t xml:space="preserve">, в том числе </w:t>
            </w:r>
            <w:proofErr w:type="gramStart"/>
            <w:r w:rsidR="007B7775" w:rsidRPr="00D3058C">
              <w:rPr>
                <w:szCs w:val="20"/>
              </w:rPr>
              <w:t>отсутствие  у</w:t>
            </w:r>
            <w:proofErr w:type="gramEnd"/>
            <w:r w:rsidR="007B7775" w:rsidRPr="00D3058C">
              <w:rPr>
                <w:szCs w:val="20"/>
              </w:rPr>
              <w:t xml:space="preserve"> участника закупки в перечне юридических лиц, в отношении которых применяются специальные экономические меры.</w:t>
            </w:r>
          </w:p>
          <w:p w14:paraId="355EB67E" w14:textId="76638787" w:rsidR="00370A44" w:rsidRPr="00D3058C" w:rsidRDefault="001164A0" w:rsidP="007B7775">
            <w:pPr>
              <w:spacing w:after="120"/>
              <w:jc w:val="both"/>
              <w:rPr>
                <w:szCs w:val="20"/>
              </w:rPr>
            </w:pPr>
            <w:r w:rsidRPr="00D3058C">
              <w:rPr>
                <w:szCs w:val="20"/>
              </w:rPr>
              <w:t xml:space="preserve">Заказчик в соответствии с частью 1.1 статьи 31 Федерального закона № 44-ФЗ установил 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w:t>
            </w:r>
            <w:r w:rsidRPr="00D3058C">
              <w:rPr>
                <w:szCs w:val="20"/>
              </w:rPr>
              <w:lastRenderedPageBreak/>
              <w:t>закупке в соответствии с подпунктом "в" пункта 1 части 1 статьи 43 Федерального закона 44-ФЗ</w:t>
            </w:r>
            <w:r w:rsidR="007B7775" w:rsidRPr="00D3058C">
              <w:rPr>
                <w:szCs w:val="20"/>
              </w:rPr>
              <w:t xml:space="preserve"> </w:t>
            </w:r>
            <w:r w:rsidR="007B7775" w:rsidRPr="00D3058C">
              <w:rPr>
                <w:color w:val="000000"/>
                <w:szCs w:val="20"/>
              </w:rPr>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если Правительством Российской Федерации не установлено иное</w:t>
            </w:r>
            <w:r w:rsidR="007B7775" w:rsidRPr="00D3058C">
              <w:rPr>
                <w:szCs w:val="20"/>
              </w:rPr>
              <w:t>.</w:t>
            </w:r>
          </w:p>
        </w:tc>
        <w:tc>
          <w:tcPr>
            <w:tcW w:w="6591" w:type="dxa"/>
          </w:tcPr>
          <w:p w14:paraId="0D8BD558" w14:textId="77777777" w:rsidR="00370A44" w:rsidRPr="00D3058C" w:rsidRDefault="00370A44" w:rsidP="00370A44">
            <w:pPr>
              <w:pStyle w:val="s1"/>
              <w:shd w:val="clear" w:color="auto" w:fill="FFFFFF"/>
              <w:spacing w:before="0" w:beforeAutospacing="0" w:after="0" w:afterAutospacing="0"/>
              <w:rPr>
                <w:color w:val="000000"/>
                <w:sz w:val="20"/>
                <w:szCs w:val="20"/>
              </w:rPr>
            </w:pPr>
          </w:p>
        </w:tc>
      </w:tr>
      <w:tr w:rsidR="00370A44" w:rsidRPr="00D3058C" w14:paraId="4294D1AF" w14:textId="77777777" w:rsidTr="00A91262">
        <w:tc>
          <w:tcPr>
            <w:tcW w:w="549" w:type="dxa"/>
          </w:tcPr>
          <w:p w14:paraId="17C0BE61" w14:textId="77777777" w:rsidR="00370A44" w:rsidRPr="00D3058C" w:rsidRDefault="00370A44" w:rsidP="00370A44">
            <w:pPr>
              <w:rPr>
                <w:szCs w:val="20"/>
              </w:rPr>
            </w:pPr>
          </w:p>
        </w:tc>
        <w:tc>
          <w:tcPr>
            <w:tcW w:w="8023" w:type="dxa"/>
          </w:tcPr>
          <w:p w14:paraId="5854481C" w14:textId="77777777" w:rsidR="00370A44" w:rsidRPr="00D3058C" w:rsidRDefault="00370A44" w:rsidP="001164A0">
            <w:pPr>
              <w:jc w:val="both"/>
              <w:rPr>
                <w:rFonts w:eastAsia="Times New Roman"/>
                <w:szCs w:val="20"/>
                <w:lang w:eastAsia="ar-SA"/>
              </w:rPr>
            </w:pPr>
            <w:r w:rsidRPr="00D3058C">
              <w:rPr>
                <w:rFonts w:eastAsia="Times New Roman"/>
                <w:b/>
                <w:szCs w:val="20"/>
                <w:lang w:eastAsia="ar-SA"/>
              </w:rPr>
              <w:t>п) реквизиты счета участника закупки, на который в соответствии с законодательством РФ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РФ такой счет открывается после заключения контракта</w:t>
            </w:r>
          </w:p>
        </w:tc>
        <w:tc>
          <w:tcPr>
            <w:tcW w:w="6591" w:type="dxa"/>
          </w:tcPr>
          <w:p w14:paraId="345F2ED8" w14:textId="77777777" w:rsidR="00370A44" w:rsidRPr="00D3058C" w:rsidRDefault="00370A44" w:rsidP="00370A44">
            <w:pPr>
              <w:rPr>
                <w:szCs w:val="20"/>
              </w:rPr>
            </w:pPr>
            <w:r w:rsidRPr="00D3058C">
              <w:rPr>
                <w:szCs w:val="20"/>
              </w:rPr>
              <w:t>После заключения контракта счет открывается при условии банковского или казначейского сопровождения контракта</w:t>
            </w:r>
          </w:p>
        </w:tc>
      </w:tr>
      <w:tr w:rsidR="00370A44" w:rsidRPr="00D3058C" w14:paraId="5D2B473C" w14:textId="77777777" w:rsidTr="00A91262">
        <w:tc>
          <w:tcPr>
            <w:tcW w:w="549" w:type="dxa"/>
          </w:tcPr>
          <w:p w14:paraId="623D0FC6" w14:textId="77777777" w:rsidR="00370A44" w:rsidRPr="00D3058C" w:rsidRDefault="00370A44" w:rsidP="00370A44">
            <w:pPr>
              <w:rPr>
                <w:szCs w:val="20"/>
              </w:rPr>
            </w:pPr>
          </w:p>
        </w:tc>
        <w:tc>
          <w:tcPr>
            <w:tcW w:w="14614" w:type="dxa"/>
            <w:gridSpan w:val="2"/>
          </w:tcPr>
          <w:p w14:paraId="5B92F9AB" w14:textId="77777777" w:rsidR="00370A44" w:rsidRPr="00D3058C" w:rsidRDefault="00370A44" w:rsidP="00370A44">
            <w:pPr>
              <w:jc w:val="center"/>
              <w:rPr>
                <w:rFonts w:eastAsia="Times New Roman"/>
                <w:b/>
                <w:szCs w:val="20"/>
                <w:lang w:eastAsia="ar-SA"/>
              </w:rPr>
            </w:pPr>
            <w:r w:rsidRPr="00D3058C">
              <w:rPr>
                <w:rFonts w:eastAsia="Times New Roman"/>
                <w:b/>
                <w:szCs w:val="20"/>
                <w:lang w:eastAsia="ar-SA"/>
              </w:rPr>
              <w:t>2. Предложение участника закупки в отношении объекта закупки</w:t>
            </w:r>
          </w:p>
          <w:p w14:paraId="3080EDB0" w14:textId="77777777" w:rsidR="00370A44" w:rsidRPr="00D3058C" w:rsidRDefault="00370A44" w:rsidP="00370A44">
            <w:pPr>
              <w:jc w:val="center"/>
              <w:rPr>
                <w:szCs w:val="20"/>
              </w:rPr>
            </w:pPr>
          </w:p>
        </w:tc>
      </w:tr>
      <w:tr w:rsidR="00A91262" w:rsidRPr="00D3058C" w14:paraId="65EA4908" w14:textId="77777777" w:rsidTr="00A91262">
        <w:tc>
          <w:tcPr>
            <w:tcW w:w="549" w:type="dxa"/>
          </w:tcPr>
          <w:p w14:paraId="6058C1E1" w14:textId="77777777" w:rsidR="00A91262" w:rsidRPr="00D3058C" w:rsidRDefault="00A91262" w:rsidP="00A91262">
            <w:pPr>
              <w:rPr>
                <w:szCs w:val="20"/>
              </w:rPr>
            </w:pPr>
            <w:r w:rsidRPr="00D3058C">
              <w:rPr>
                <w:szCs w:val="20"/>
              </w:rPr>
              <w:t>2.2</w:t>
            </w:r>
          </w:p>
        </w:tc>
        <w:tc>
          <w:tcPr>
            <w:tcW w:w="8023" w:type="dxa"/>
          </w:tcPr>
          <w:p w14:paraId="63BA869E" w14:textId="77777777" w:rsidR="00A91262" w:rsidRPr="00D3058C" w:rsidRDefault="00A91262" w:rsidP="00A91262">
            <w:pPr>
              <w:jc w:val="both"/>
              <w:rPr>
                <w:rFonts w:eastAsia="Times New Roman"/>
                <w:b/>
                <w:szCs w:val="20"/>
                <w:lang w:eastAsia="ar-SA"/>
              </w:rPr>
            </w:pPr>
            <w:r w:rsidRPr="00D3058C">
              <w:rPr>
                <w:rFonts w:eastAsia="Times New Roman"/>
                <w:szCs w:val="20"/>
                <w:lang w:eastAsia="ar-SA"/>
              </w:rPr>
              <w:t xml:space="preserve">а) с учетом положений части 2 статьи 43 Закона </w:t>
            </w:r>
            <w:r w:rsidRPr="00D3058C">
              <w:rPr>
                <w:rFonts w:eastAsia="Times New Roman"/>
                <w:b/>
                <w:szCs w:val="20"/>
                <w:lang w:eastAsia="ar-SA"/>
              </w:rPr>
              <w:t>характеристики, предлагаемого участником закупки товара</w:t>
            </w:r>
            <w:r w:rsidRPr="00D3058C">
              <w:rPr>
                <w:rFonts w:eastAsia="Times New Roman"/>
                <w:szCs w:val="20"/>
                <w:lang w:eastAsia="ar-SA"/>
              </w:rPr>
              <w:t xml:space="preserve">, соответствующие показателям, установленным в описании объекта закупки в соответствии с частью 2 статьи 33 Закон, </w:t>
            </w:r>
            <w:r w:rsidRPr="00D3058C">
              <w:rPr>
                <w:rFonts w:eastAsia="Times New Roman"/>
                <w:b/>
                <w:szCs w:val="20"/>
                <w:lang w:eastAsia="ar-SA"/>
              </w:rPr>
              <w:t>товарный знак (при наличии у товара товарного знака)</w:t>
            </w:r>
          </w:p>
          <w:p w14:paraId="05CB3BC3" w14:textId="77777777" w:rsidR="00A91262" w:rsidRPr="00D3058C" w:rsidRDefault="00A91262" w:rsidP="00A91262">
            <w:pPr>
              <w:jc w:val="both"/>
              <w:rPr>
                <w:rFonts w:eastAsia="Times New Roman"/>
                <w:b/>
                <w:szCs w:val="20"/>
                <w:lang w:eastAsia="ar-SA"/>
              </w:rPr>
            </w:pPr>
          </w:p>
          <w:p w14:paraId="60C04B94" w14:textId="77777777" w:rsidR="00A91262" w:rsidRPr="00D3058C" w:rsidRDefault="00A91262" w:rsidP="00A91262">
            <w:pPr>
              <w:suppressAutoHyphens/>
              <w:snapToGrid w:val="0"/>
              <w:jc w:val="both"/>
              <w:rPr>
                <w:rFonts w:eastAsia="Times New Roman"/>
                <w:i/>
                <w:szCs w:val="20"/>
                <w:lang w:eastAsia="ar-SA"/>
              </w:rPr>
            </w:pPr>
            <w:r w:rsidRPr="00D3058C">
              <w:rPr>
                <w:rFonts w:eastAsia="Times New Roman"/>
                <w:i/>
                <w:szCs w:val="20"/>
                <w:lang w:eastAsia="ar-SA"/>
              </w:rPr>
              <w:t>*информация о товаре, предусмотренная подпунктами "а" и "б" пункта 2 части 1 статьи 43 44-ФЗ,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части 1 статьи 43 44-ФЗ,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4C205F41" w14:textId="77777777" w:rsidR="00A91262" w:rsidRPr="00D3058C" w:rsidRDefault="00A91262" w:rsidP="00A91262">
            <w:pPr>
              <w:jc w:val="both"/>
              <w:rPr>
                <w:rFonts w:eastAsia="Times New Roman"/>
                <w:b/>
                <w:szCs w:val="20"/>
                <w:lang w:eastAsia="ar-SA"/>
              </w:rPr>
            </w:pPr>
            <w:r w:rsidRPr="00D3058C">
              <w:rPr>
                <w:rFonts w:eastAsia="Times New Roman"/>
                <w:i/>
                <w:szCs w:val="20"/>
                <w:lang w:eastAsia="ar-SA"/>
              </w:rPr>
              <w:t>* информация, предусмотренная подпунктами "а" и "г" пункта 2 части 1 статьи 43 44-ФЗ, не включается в заявку на участие в закупке в случае включения заказчиком в соответствии с пунктом 8 части 1 статьи 33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033735E6" w14:textId="77777777" w:rsidR="00A91262" w:rsidRPr="00D3058C" w:rsidRDefault="00A91262" w:rsidP="00A91262">
            <w:pPr>
              <w:jc w:val="both"/>
              <w:rPr>
                <w:rFonts w:eastAsia="Times New Roman"/>
                <w:szCs w:val="20"/>
                <w:lang w:eastAsia="ar-SA"/>
              </w:rPr>
            </w:pPr>
          </w:p>
        </w:tc>
        <w:tc>
          <w:tcPr>
            <w:tcW w:w="6591" w:type="dxa"/>
          </w:tcPr>
          <w:p w14:paraId="10F32F6F" w14:textId="77777777" w:rsidR="00A91262" w:rsidRPr="00D3058C" w:rsidRDefault="00A91262" w:rsidP="00A91262">
            <w:pPr>
              <w:jc w:val="both"/>
              <w:rPr>
                <w:i/>
                <w:szCs w:val="20"/>
              </w:rPr>
            </w:pPr>
            <w:r w:rsidRPr="00D3058C">
              <w:rPr>
                <w:i/>
                <w:szCs w:val="20"/>
              </w:rPr>
              <w:t>Согласно ч.5 ст.43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5C6F819A" w14:textId="77777777" w:rsidR="00A91262" w:rsidRPr="00D3058C" w:rsidRDefault="00A91262" w:rsidP="00A91262">
            <w:pPr>
              <w:jc w:val="both"/>
              <w:rPr>
                <w:i/>
                <w:szCs w:val="20"/>
              </w:rPr>
            </w:pPr>
          </w:p>
          <w:p w14:paraId="3CCBC757" w14:textId="77777777" w:rsidR="00A91262" w:rsidRPr="00D3058C" w:rsidRDefault="00A91262" w:rsidP="00A91262">
            <w:pPr>
              <w:jc w:val="both"/>
              <w:rPr>
                <w:b/>
                <w:szCs w:val="20"/>
              </w:rPr>
            </w:pPr>
            <w:r w:rsidRPr="00D3058C">
              <w:rPr>
                <w:b/>
                <w:szCs w:val="20"/>
              </w:rPr>
              <w:t>Предложение участника закупки должно соответствовать требованиям Заказчика.</w:t>
            </w:r>
          </w:p>
          <w:p w14:paraId="70AB18A3" w14:textId="77777777" w:rsidR="00A91262" w:rsidRPr="00D3058C" w:rsidRDefault="00A91262" w:rsidP="00A91262">
            <w:pPr>
              <w:jc w:val="both"/>
              <w:rPr>
                <w:szCs w:val="20"/>
              </w:rPr>
            </w:pPr>
          </w:p>
          <w:p w14:paraId="6EDD22B8" w14:textId="77777777" w:rsidR="00A91262" w:rsidRPr="00D3058C" w:rsidRDefault="00A91262" w:rsidP="00A91262">
            <w:pPr>
              <w:jc w:val="both"/>
              <w:rPr>
                <w:b/>
                <w:szCs w:val="20"/>
              </w:rPr>
            </w:pPr>
            <w:r w:rsidRPr="00D3058C">
              <w:rPr>
                <w:szCs w:val="20"/>
              </w:rPr>
              <w:t xml:space="preserve">Заявка участника должна соответствовать Характеристикам объекта закупки, которые содержаться в Информации об объекте закупки </w:t>
            </w:r>
            <w:r w:rsidRPr="00D3058C">
              <w:rPr>
                <w:b/>
                <w:szCs w:val="20"/>
              </w:rPr>
              <w:t>(структурированная в части п.1 ч.1 ст.33)</w:t>
            </w:r>
            <w:r w:rsidRPr="00D3058C">
              <w:rPr>
                <w:szCs w:val="20"/>
              </w:rPr>
              <w:t xml:space="preserve"> согласно Инструкции по заполнению заявки в отношении каждого значения характеристики товаров, работ, услуг.</w:t>
            </w:r>
          </w:p>
          <w:p w14:paraId="3489D046" w14:textId="77777777" w:rsidR="00A91262" w:rsidRPr="00D3058C" w:rsidRDefault="00A91262" w:rsidP="00A91262">
            <w:pPr>
              <w:jc w:val="both"/>
              <w:rPr>
                <w:i/>
                <w:szCs w:val="20"/>
              </w:rPr>
            </w:pPr>
          </w:p>
          <w:p w14:paraId="2607E8C5" w14:textId="77777777" w:rsidR="00A91262" w:rsidRPr="00D3058C" w:rsidRDefault="00A91262" w:rsidP="00A91262">
            <w:pPr>
              <w:jc w:val="both"/>
              <w:rPr>
                <w:szCs w:val="20"/>
              </w:rPr>
            </w:pPr>
            <w:r w:rsidRPr="00D3058C">
              <w:rPr>
                <w:bCs/>
                <w:szCs w:val="20"/>
              </w:rPr>
              <w:t xml:space="preserve">Описание объекта закупки (за исключением структурированной в части п.1 ч.1 ст.33) </w:t>
            </w:r>
            <w:r w:rsidRPr="00D3058C">
              <w:rPr>
                <w:szCs w:val="20"/>
              </w:rPr>
              <w:t>указано в Приложении №1 к извещению «Описание объекта закупки».</w:t>
            </w:r>
          </w:p>
          <w:p w14:paraId="18799128" w14:textId="77777777" w:rsidR="00A91262" w:rsidRPr="00D3058C" w:rsidRDefault="00A91262" w:rsidP="00A91262">
            <w:pPr>
              <w:jc w:val="both"/>
              <w:rPr>
                <w:b/>
                <w:bCs/>
                <w:szCs w:val="20"/>
              </w:rPr>
            </w:pPr>
          </w:p>
          <w:p w14:paraId="0AC258DE" w14:textId="77777777" w:rsidR="00A91262" w:rsidRPr="00D3058C" w:rsidRDefault="00A91262" w:rsidP="00A91262">
            <w:pPr>
              <w:widowControl w:val="0"/>
              <w:shd w:val="clear" w:color="auto" w:fill="FFFFFF"/>
              <w:jc w:val="both"/>
              <w:rPr>
                <w:bCs/>
                <w:szCs w:val="20"/>
              </w:rPr>
            </w:pPr>
            <w:r w:rsidRPr="00D3058C">
              <w:rPr>
                <w:iCs/>
                <w:szCs w:val="20"/>
              </w:rPr>
              <w:t xml:space="preserve">Значение характеристики должно содержать показатели, позволяющие определить соответствие закупаемых товара, работы, услуги установленным заказчиком требованиям </w:t>
            </w:r>
          </w:p>
          <w:p w14:paraId="5CD7EC00" w14:textId="77777777" w:rsidR="00A91262" w:rsidRPr="00D3058C" w:rsidRDefault="00A91262" w:rsidP="00A91262">
            <w:pPr>
              <w:jc w:val="both"/>
              <w:rPr>
                <w:bCs/>
                <w:szCs w:val="20"/>
              </w:rPr>
            </w:pPr>
          </w:p>
          <w:p w14:paraId="6285B468" w14:textId="77777777" w:rsidR="00A91262" w:rsidRPr="00D3058C" w:rsidRDefault="00A91262" w:rsidP="00A91262">
            <w:pPr>
              <w:jc w:val="both"/>
              <w:rPr>
                <w:bCs/>
                <w:szCs w:val="20"/>
              </w:rPr>
            </w:pPr>
            <w:r w:rsidRPr="00D3058C">
              <w:rPr>
                <w:bCs/>
                <w:szCs w:val="20"/>
              </w:rPr>
              <w:t xml:space="preserve">Приоритет имеет информация, сформированная с помощью функционала ЕИС (подп. А п.4 раздел </w:t>
            </w:r>
            <w:r w:rsidRPr="00D3058C">
              <w:rPr>
                <w:bCs/>
                <w:szCs w:val="20"/>
                <w:lang w:val="en-US"/>
              </w:rPr>
              <w:t>II</w:t>
            </w:r>
            <w:r w:rsidRPr="00D3058C">
              <w:rPr>
                <w:bCs/>
                <w:szCs w:val="20"/>
              </w:rPr>
              <w:t xml:space="preserve"> от 27.01.2022 г. №60 ПП РФ).</w:t>
            </w:r>
          </w:p>
          <w:p w14:paraId="3E66F603" w14:textId="77777777" w:rsidR="00A91262" w:rsidRPr="00D3058C" w:rsidRDefault="00A91262" w:rsidP="00A91262">
            <w:pPr>
              <w:jc w:val="both"/>
              <w:rPr>
                <w:bCs/>
                <w:szCs w:val="20"/>
              </w:rPr>
            </w:pPr>
          </w:p>
          <w:p w14:paraId="0EF8B114" w14:textId="77777777" w:rsidR="00A91262" w:rsidRPr="00D3058C" w:rsidRDefault="00A91262" w:rsidP="00A91262">
            <w:pPr>
              <w:widowControl w:val="0"/>
              <w:shd w:val="clear" w:color="auto" w:fill="FFFFFF"/>
              <w:suppressAutoHyphens/>
              <w:jc w:val="both"/>
              <w:rPr>
                <w:bCs/>
                <w:szCs w:val="20"/>
              </w:rPr>
            </w:pPr>
            <w:r w:rsidRPr="00D3058C">
              <w:rPr>
                <w:bCs/>
                <w:szCs w:val="20"/>
              </w:rPr>
              <w:t xml:space="preserve">Требования к форме заявки участника закупки не устанавливаются. При </w:t>
            </w:r>
            <w:r w:rsidRPr="00D3058C">
              <w:rPr>
                <w:bCs/>
                <w:szCs w:val="20"/>
              </w:rPr>
              <w:lastRenderedPageBreak/>
              <w:t>этом, предложение участника закупки в отношении объекта закупки должно содержать информацию в объеме не менее того количества показателей (характеристик, параметров), которое установлено заказчиком.</w:t>
            </w:r>
          </w:p>
          <w:p w14:paraId="75ADF386" w14:textId="77777777" w:rsidR="00A91262" w:rsidRPr="00D3058C" w:rsidRDefault="00A91262" w:rsidP="00A91262">
            <w:pPr>
              <w:widowControl w:val="0"/>
              <w:shd w:val="clear" w:color="auto" w:fill="FFFFFF"/>
              <w:jc w:val="both"/>
              <w:rPr>
                <w:bCs/>
                <w:szCs w:val="20"/>
              </w:rPr>
            </w:pPr>
          </w:p>
          <w:p w14:paraId="2D6462C7" w14:textId="77777777" w:rsidR="00A91262" w:rsidRPr="00D3058C" w:rsidRDefault="00A91262" w:rsidP="00A91262">
            <w:pPr>
              <w:jc w:val="both"/>
              <w:rPr>
                <w:iCs/>
                <w:szCs w:val="20"/>
              </w:rPr>
            </w:pPr>
            <w:r w:rsidRPr="00D3058C">
              <w:rPr>
                <w:iCs/>
                <w:szCs w:val="20"/>
              </w:rPr>
              <w:t>Заявка участника должна содержать информацию в объеме не менее того количества показателей, позволяющих сделать вывод о функциональных, технических и качественных характеристиках предлагаемого к поставке товара и его соответствии требованиям заказчика.</w:t>
            </w:r>
          </w:p>
          <w:p w14:paraId="7F2E32F2" w14:textId="77777777" w:rsidR="00A91262" w:rsidRPr="00D3058C" w:rsidRDefault="00A91262" w:rsidP="00A91262">
            <w:pPr>
              <w:jc w:val="both"/>
              <w:rPr>
                <w:iCs/>
                <w:szCs w:val="20"/>
              </w:rPr>
            </w:pPr>
          </w:p>
          <w:p w14:paraId="2A657922" w14:textId="77777777" w:rsidR="00A91262" w:rsidRPr="00D3058C" w:rsidRDefault="00A91262" w:rsidP="00A91262">
            <w:pPr>
              <w:jc w:val="both"/>
              <w:rPr>
                <w:rFonts w:eastAsia="Times New Roman"/>
                <w:szCs w:val="20"/>
                <w:lang w:eastAsia="ar-SA"/>
              </w:rPr>
            </w:pPr>
            <w:r w:rsidRPr="00D3058C">
              <w:rPr>
                <w:rFonts w:eastAsia="Times New Roman"/>
                <w:szCs w:val="20"/>
                <w:lang w:eastAsia="ar-SA"/>
              </w:rPr>
              <w:t>Предложение участника закупки сведения о предлагаемом для поставки товаре, в том числе номер реестровой записи, товарный знак) не должно содержать двойных предложений, неоднозначных предложений, носить вариативный характер, слов «или эквивалент», «или», а также слов «не менее» и «не более» за исключением предложения участника в части остаточного срока годности в соответствии с инструкцией по заполнению заявки.</w:t>
            </w:r>
          </w:p>
          <w:p w14:paraId="11E4D3B6" w14:textId="77777777" w:rsidR="00A91262" w:rsidRPr="00D3058C" w:rsidRDefault="00A91262" w:rsidP="00A91262">
            <w:pPr>
              <w:jc w:val="both"/>
              <w:rPr>
                <w:iCs/>
                <w:szCs w:val="20"/>
              </w:rPr>
            </w:pPr>
          </w:p>
          <w:p w14:paraId="129AB61A" w14:textId="77777777" w:rsidR="00A91262" w:rsidRPr="00D3058C" w:rsidRDefault="00A91262" w:rsidP="00A91262">
            <w:pPr>
              <w:jc w:val="both"/>
              <w:rPr>
                <w:iCs/>
                <w:szCs w:val="20"/>
              </w:rPr>
            </w:pPr>
            <w:r w:rsidRPr="00D3058C">
              <w:rPr>
                <w:iCs/>
                <w:szCs w:val="20"/>
              </w:rPr>
              <w:t xml:space="preserve">В случае если у участника закупки имеется альтернативное предложение товара по одной и (или) каждой позиции в соответствии с описанием объекта закупки и функционал ЭТП допускает добавление (дублирование) альтернативного предложения, допускается участником закупки добавление альтернативного предложения. </w:t>
            </w:r>
          </w:p>
          <w:p w14:paraId="5448B3C6" w14:textId="77777777" w:rsidR="00A91262" w:rsidRPr="00D3058C" w:rsidRDefault="00A91262" w:rsidP="00A91262">
            <w:pPr>
              <w:jc w:val="both"/>
              <w:rPr>
                <w:szCs w:val="20"/>
              </w:rPr>
            </w:pPr>
            <w:r w:rsidRPr="00D3058C">
              <w:rPr>
                <w:szCs w:val="20"/>
              </w:rPr>
              <w:t>Указание недостоверных сведений в отношении товара или сведений об участнике влечет за собой отклонение заявки участника закупки и самого участника закупки.</w:t>
            </w:r>
          </w:p>
          <w:p w14:paraId="042592D8" w14:textId="77777777" w:rsidR="00A91262" w:rsidRPr="00D3058C" w:rsidRDefault="00A91262" w:rsidP="00A91262">
            <w:pPr>
              <w:jc w:val="both"/>
              <w:rPr>
                <w:szCs w:val="20"/>
              </w:rPr>
            </w:pPr>
          </w:p>
          <w:p w14:paraId="307F08C4" w14:textId="77777777" w:rsidR="00A91262" w:rsidRPr="00D3058C" w:rsidRDefault="00A91262" w:rsidP="00A91262">
            <w:pPr>
              <w:jc w:val="both"/>
              <w:rPr>
                <w:szCs w:val="20"/>
              </w:rPr>
            </w:pPr>
            <w:r w:rsidRPr="00D3058C">
              <w:rPr>
                <w:szCs w:val="20"/>
              </w:rPr>
              <w:t xml:space="preserve">Согласно п. 1 ст. 1482 ГК РФ в качестве товарных знаков могут быть зарегистрированы словесные, изобразительные, объемные и другие обозначения или их комбинации. </w:t>
            </w:r>
          </w:p>
          <w:p w14:paraId="148005B2" w14:textId="77777777" w:rsidR="00A91262" w:rsidRPr="00D3058C" w:rsidRDefault="00A91262" w:rsidP="00A91262">
            <w:pPr>
              <w:jc w:val="both"/>
              <w:rPr>
                <w:szCs w:val="20"/>
              </w:rPr>
            </w:pPr>
            <w:r w:rsidRPr="00D3058C">
              <w:rPr>
                <w:szCs w:val="20"/>
              </w:rPr>
              <w:t>В случае, если товарный знак не имеет словесного обозначения, при формировании на электронной площадке в структурированной форме заявки своего предложения в отношении объекта закупки в графе «Товарный знак» допускается указание на соответствующий номер государственной регистрации товарного знака с целью определения достоверности представленных участником закупки сведений через соотнесение информации о товарном</w:t>
            </w:r>
          </w:p>
          <w:p w14:paraId="0E6743E0" w14:textId="77777777" w:rsidR="00A91262" w:rsidRPr="00D3058C" w:rsidRDefault="00A91262" w:rsidP="00A91262">
            <w:pPr>
              <w:jc w:val="both"/>
              <w:rPr>
                <w:szCs w:val="20"/>
              </w:rPr>
            </w:pPr>
            <w:r w:rsidRPr="00D3058C">
              <w:rPr>
                <w:szCs w:val="20"/>
              </w:rPr>
              <w:t>знаке, исходя из сведений, содержащихся в Реестре товарных знаков и заявке участника закупки.</w:t>
            </w:r>
          </w:p>
          <w:p w14:paraId="2AA3A36C" w14:textId="77777777" w:rsidR="00A91262" w:rsidRPr="00D3058C" w:rsidRDefault="00A91262" w:rsidP="00A91262">
            <w:pPr>
              <w:jc w:val="both"/>
              <w:rPr>
                <w:szCs w:val="20"/>
              </w:rPr>
            </w:pPr>
          </w:p>
          <w:p w14:paraId="62C11ECE" w14:textId="77777777" w:rsidR="00A91262" w:rsidRPr="00D3058C" w:rsidRDefault="00A91262" w:rsidP="00A91262">
            <w:pPr>
              <w:widowControl w:val="0"/>
              <w:shd w:val="clear" w:color="auto" w:fill="FFFFFF"/>
              <w:jc w:val="both"/>
              <w:rPr>
                <w:i/>
                <w:iCs/>
                <w:szCs w:val="20"/>
              </w:rPr>
            </w:pPr>
            <w:r w:rsidRPr="00D3058C">
              <w:rPr>
                <w:i/>
                <w:iCs/>
                <w:szCs w:val="20"/>
              </w:rPr>
              <w:t xml:space="preserve">Точные характеристики указываются участником в своей заявке, за исключением случаев, когда «коридорные» показатели (например, символ «≤», «≥», слово «не менее») предусмотрены инструкциями по </w:t>
            </w:r>
            <w:r w:rsidRPr="00D3058C">
              <w:rPr>
                <w:i/>
                <w:iCs/>
                <w:szCs w:val="20"/>
              </w:rPr>
              <w:lastRenderedPageBreak/>
              <w:t>использованию/эксплуатации, мануалами, руководствами и т.д. и установлены самим производителем товара.</w:t>
            </w:r>
          </w:p>
          <w:p w14:paraId="25C7A3FF" w14:textId="77777777" w:rsidR="00A91262" w:rsidRPr="00D3058C" w:rsidRDefault="00A91262" w:rsidP="00A91262">
            <w:pPr>
              <w:jc w:val="both"/>
              <w:rPr>
                <w:rFonts w:eastAsia="Times New Roman"/>
                <w:szCs w:val="20"/>
                <w:lang w:eastAsia="ar-SA"/>
              </w:rPr>
            </w:pPr>
            <w:r w:rsidRPr="00D3058C">
              <w:rPr>
                <w:rFonts w:eastAsia="Times New Roman"/>
                <w:szCs w:val="20"/>
                <w:lang w:eastAsia="ar-SA"/>
              </w:rPr>
              <w:t xml:space="preserve">Формирование и размещение на электронной площадке, специализированной электронной площадке заявки на участие в закупке осуществляются в соответствии с требованиями, указанными в п. 31 Постановления Правительства РФ от 08.06.2018 № 656, путем заполнения экранных форм веб-интерфейса электронной площадки, специализированной электронной площадки с указанием, в том числе товарного знака (при наличии у товара товарного знака), характеристик предлагаемого участником закупки товара в части характеристик, содержащихся в извещении об осуществлении закупки в соответствии с </w:t>
            </w:r>
            <w:hyperlink r:id="rId11" w:history="1">
              <w:r w:rsidRPr="00D3058C">
                <w:rPr>
                  <w:rFonts w:eastAsia="Times New Roman"/>
                  <w:szCs w:val="20"/>
                  <w:lang w:eastAsia="ar-SA"/>
                </w:rPr>
                <w:t>пунктом 5 части 1 статьи 42</w:t>
              </w:r>
            </w:hyperlink>
            <w:r w:rsidRPr="00D3058C">
              <w:rPr>
                <w:rFonts w:eastAsia="Times New Roman"/>
                <w:szCs w:val="20"/>
                <w:lang w:eastAsia="ar-SA"/>
              </w:rPr>
              <w:t xml:space="preserve"> Закона о контрактной системе,</w:t>
            </w:r>
            <w:bookmarkStart w:id="1" w:name="p3"/>
            <w:bookmarkEnd w:id="1"/>
            <w:r w:rsidRPr="00D3058C">
              <w:rPr>
                <w:rFonts w:eastAsia="Times New Roman"/>
                <w:szCs w:val="20"/>
                <w:lang w:eastAsia="ar-SA"/>
              </w:rPr>
              <w:t xml:space="preserve"> наименование страны происхождения товара (в соответствии с Общероссийским классификатором стран мира), номер реестровой записи (при наличии такого номера) из реестра российской промышленной продукции, совокупном количестве баллов за выполнение (освоение) на территории Российской Федерации соответствующих операций (условий) (в случае если в отношении такого товара </w:t>
            </w:r>
            <w:hyperlink r:id="rId12" w:history="1">
              <w:r w:rsidRPr="00D3058C">
                <w:rPr>
                  <w:rFonts w:eastAsia="Times New Roman"/>
                  <w:szCs w:val="20"/>
                  <w:lang w:eastAsia="ar-SA"/>
                </w:rPr>
                <w:t>постановлением</w:t>
              </w:r>
            </w:hyperlink>
            <w:r w:rsidRPr="00D3058C">
              <w:rPr>
                <w:rFonts w:eastAsia="Times New Roman"/>
                <w:szCs w:val="20"/>
                <w:lang w:eastAsia="ar-SA"/>
              </w:rPr>
              <w:t xml:space="preserve">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номера реестровой записи (при наличии такого номера)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совокупного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 порядкового номера реестровой записи (при наличии такого порядкового номера) из единого реестра российских программ для электронных вычислительных машин и баз данных порядкового номера реестровой записи (при наличии такого порядкового номера)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w:t>
            </w:r>
          </w:p>
          <w:p w14:paraId="56A3D334" w14:textId="76EB3B56" w:rsidR="00A91262" w:rsidRPr="00D3058C" w:rsidRDefault="00A91262" w:rsidP="00A91262">
            <w:pPr>
              <w:rPr>
                <w:szCs w:val="20"/>
              </w:rPr>
            </w:pPr>
            <w:r w:rsidRPr="00D3058C">
              <w:rPr>
                <w:rFonts w:eastAsia="Times New Roman"/>
                <w:szCs w:val="20"/>
                <w:lang w:eastAsia="ar-SA"/>
              </w:rPr>
              <w:t xml:space="preserve">В случае отсутствия в заявке на участие в закупке вышеуказанной информации (при наличии требований к указанию такой информации), то такая заявка приравнивается к заявке, в которой содержится предложение о поставке товаров, происходящих из иностранного государства. </w:t>
            </w:r>
          </w:p>
        </w:tc>
      </w:tr>
      <w:tr w:rsidR="00A91262" w:rsidRPr="00D3058C" w14:paraId="07561616" w14:textId="77777777" w:rsidTr="00A91262">
        <w:tc>
          <w:tcPr>
            <w:tcW w:w="549" w:type="dxa"/>
          </w:tcPr>
          <w:p w14:paraId="68009B42" w14:textId="77777777" w:rsidR="00A91262" w:rsidRPr="00D3058C" w:rsidRDefault="00A91262" w:rsidP="00A91262">
            <w:pPr>
              <w:rPr>
                <w:szCs w:val="20"/>
              </w:rPr>
            </w:pPr>
          </w:p>
        </w:tc>
        <w:tc>
          <w:tcPr>
            <w:tcW w:w="8023" w:type="dxa"/>
          </w:tcPr>
          <w:p w14:paraId="7A512DA2" w14:textId="55CBBB60" w:rsidR="00A91262" w:rsidRPr="00D3058C" w:rsidRDefault="00A91262" w:rsidP="00A91262">
            <w:pPr>
              <w:rPr>
                <w:rFonts w:eastAsia="Times New Roman"/>
                <w:szCs w:val="20"/>
                <w:lang w:eastAsia="ar-SA"/>
              </w:rPr>
            </w:pPr>
            <w:r w:rsidRPr="00D3058C">
              <w:rPr>
                <w:rFonts w:eastAsia="Times New Roman"/>
                <w:b/>
                <w:szCs w:val="20"/>
                <w:lang w:eastAsia="ar-SA"/>
              </w:rPr>
              <w:t>б) наименование страны происхождения товара</w:t>
            </w:r>
            <w:r w:rsidRPr="00D3058C">
              <w:rPr>
                <w:rFonts w:eastAsia="Times New Roman"/>
                <w:szCs w:val="20"/>
                <w:lang w:eastAsia="ar-SA"/>
              </w:rPr>
              <w:t xml:space="preserve"> в соответствии с общероссийским классификатором, используемым для идентификации стран мира, с учетом положений части 2 статьи 43 Закона;</w:t>
            </w:r>
          </w:p>
        </w:tc>
        <w:tc>
          <w:tcPr>
            <w:tcW w:w="6591" w:type="dxa"/>
          </w:tcPr>
          <w:p w14:paraId="03E03024" w14:textId="77777777" w:rsidR="00A91262" w:rsidRPr="00D3058C" w:rsidRDefault="00A91262" w:rsidP="00A91262">
            <w:pPr>
              <w:jc w:val="both"/>
              <w:rPr>
                <w:i/>
                <w:iCs/>
                <w:szCs w:val="20"/>
              </w:rPr>
            </w:pPr>
            <w:r w:rsidRPr="00D3058C">
              <w:rPr>
                <w:i/>
                <w:iCs/>
                <w:szCs w:val="20"/>
              </w:rPr>
              <w:t>Указание нескольких стран происхождения товара в заявке на участие в закупке Законом о контрактной системе не предусмотрено.</w:t>
            </w:r>
          </w:p>
          <w:p w14:paraId="4AA37586" w14:textId="77777777" w:rsidR="00A91262" w:rsidRPr="00D3058C" w:rsidRDefault="00A91262" w:rsidP="00A91262">
            <w:pPr>
              <w:jc w:val="both"/>
              <w:rPr>
                <w:i/>
                <w:iCs/>
                <w:szCs w:val="20"/>
              </w:rPr>
            </w:pPr>
            <w:r w:rsidRPr="00D3058C">
              <w:rPr>
                <w:i/>
                <w:iCs/>
                <w:szCs w:val="20"/>
              </w:rPr>
              <w:t>Данная позиция подтверждается информационным письмом Минфина России от 13.03.2025 N 24-03-09/24756 «Об указании одной страны происхождения товара в заявке на участие в закупке в соответствии с Законом о контрактной системе».</w:t>
            </w:r>
          </w:p>
          <w:p w14:paraId="175086F5" w14:textId="7BE0621A" w:rsidR="00A91262" w:rsidRPr="00D3058C" w:rsidRDefault="00A91262" w:rsidP="00A91262">
            <w:pPr>
              <w:rPr>
                <w:szCs w:val="20"/>
              </w:rPr>
            </w:pPr>
            <w:r w:rsidRPr="00D3058C">
              <w:rPr>
                <w:i/>
                <w:iCs/>
                <w:szCs w:val="20"/>
              </w:rPr>
              <w:t>Страна происхождения товара является основополагающим условием для предоставления национального режима в сфере закупок и применения предусмотренных постановлением ППРФ № 1875 от 23.12.2024 "защитных" мер, которые не предусматривают множественности по вопросу о стране происхождения товара.</w:t>
            </w:r>
          </w:p>
        </w:tc>
      </w:tr>
      <w:tr w:rsidR="00A91262" w:rsidRPr="00D3058C" w14:paraId="33DC95DF" w14:textId="77777777" w:rsidTr="00A91262">
        <w:tc>
          <w:tcPr>
            <w:tcW w:w="549" w:type="dxa"/>
          </w:tcPr>
          <w:p w14:paraId="0C99FC7F" w14:textId="77777777" w:rsidR="00A91262" w:rsidRPr="00D3058C" w:rsidRDefault="00A91262" w:rsidP="00A91262">
            <w:pPr>
              <w:rPr>
                <w:szCs w:val="20"/>
              </w:rPr>
            </w:pPr>
          </w:p>
        </w:tc>
        <w:tc>
          <w:tcPr>
            <w:tcW w:w="8023" w:type="dxa"/>
          </w:tcPr>
          <w:p w14:paraId="7D6042F1" w14:textId="77777777" w:rsidR="00A91262" w:rsidRPr="00D3058C" w:rsidRDefault="00A91262" w:rsidP="00A91262">
            <w:pPr>
              <w:suppressAutoHyphens/>
              <w:snapToGrid w:val="0"/>
              <w:jc w:val="both"/>
              <w:rPr>
                <w:rFonts w:eastAsia="Times New Roman"/>
                <w:szCs w:val="20"/>
                <w:lang w:eastAsia="ar-SA"/>
              </w:rPr>
            </w:pPr>
            <w:r w:rsidRPr="00D3058C">
              <w:rPr>
                <w:rFonts w:eastAsia="Times New Roman"/>
                <w:szCs w:val="20"/>
                <w:lang w:eastAsia="ar-SA"/>
              </w:rPr>
              <w:t>в) документы, подтверждающие соответствие товара, работы или услуги требованиям, установленным в соответствии с законодательством РФ (в случае, если в соответствии с законодательством РФ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РФ они передаются вместе с товаром:</w:t>
            </w:r>
          </w:p>
          <w:p w14:paraId="45D2C784" w14:textId="70F51CC5" w:rsidR="00A91262" w:rsidRPr="00D3058C" w:rsidRDefault="00A91262" w:rsidP="00A91262">
            <w:pPr>
              <w:suppressAutoHyphens/>
              <w:snapToGrid w:val="0"/>
              <w:spacing w:before="120" w:after="120"/>
              <w:jc w:val="both"/>
              <w:rPr>
                <w:iCs/>
                <w:szCs w:val="20"/>
              </w:rPr>
            </w:pPr>
            <w:r w:rsidRPr="00D3058C">
              <w:rPr>
                <w:rFonts w:eastAsia="Times New Roman"/>
                <w:b/>
                <w:i/>
                <w:szCs w:val="20"/>
                <w:lang w:eastAsia="ar-SA"/>
              </w:rPr>
              <w:t>- Не требуется;</w:t>
            </w:r>
          </w:p>
        </w:tc>
        <w:tc>
          <w:tcPr>
            <w:tcW w:w="6591" w:type="dxa"/>
          </w:tcPr>
          <w:p w14:paraId="423CDC4F" w14:textId="534026E6" w:rsidR="00A91262" w:rsidRPr="00D3058C" w:rsidRDefault="00A91262" w:rsidP="00A91262">
            <w:pPr>
              <w:rPr>
                <w:szCs w:val="20"/>
              </w:rPr>
            </w:pPr>
            <w:r w:rsidRPr="00D3058C">
              <w:rPr>
                <w:szCs w:val="20"/>
              </w:rPr>
              <w:t xml:space="preserve"> </w:t>
            </w:r>
          </w:p>
        </w:tc>
      </w:tr>
      <w:tr w:rsidR="00A91262" w:rsidRPr="00D3058C" w14:paraId="32C0C186" w14:textId="77777777" w:rsidTr="00A91262">
        <w:tc>
          <w:tcPr>
            <w:tcW w:w="549" w:type="dxa"/>
          </w:tcPr>
          <w:p w14:paraId="306E5751" w14:textId="77777777" w:rsidR="00A91262" w:rsidRPr="00D3058C" w:rsidRDefault="00A91262" w:rsidP="00A91262">
            <w:pPr>
              <w:rPr>
                <w:szCs w:val="20"/>
              </w:rPr>
            </w:pPr>
          </w:p>
        </w:tc>
        <w:tc>
          <w:tcPr>
            <w:tcW w:w="8023" w:type="dxa"/>
          </w:tcPr>
          <w:p w14:paraId="141886F6" w14:textId="1692C249" w:rsidR="00A91262" w:rsidRPr="00D3058C" w:rsidRDefault="00A91262" w:rsidP="00A91262">
            <w:pPr>
              <w:rPr>
                <w:rFonts w:eastAsia="Times New Roman"/>
                <w:szCs w:val="20"/>
                <w:lang w:eastAsia="ar-SA"/>
              </w:rPr>
            </w:pPr>
            <w:r w:rsidRPr="00D3058C">
              <w:rPr>
                <w:rFonts w:eastAsia="Times New Roman"/>
                <w:szCs w:val="20"/>
                <w:lang w:eastAsia="ar-SA"/>
              </w:rPr>
              <w:t xml:space="preserve">г) иные информация и документы, в том числе эскиз, рисунок, чертеж, фотография, иное изображение предлагаемого участником закупки товара. </w:t>
            </w:r>
          </w:p>
        </w:tc>
        <w:tc>
          <w:tcPr>
            <w:tcW w:w="6591" w:type="dxa"/>
          </w:tcPr>
          <w:p w14:paraId="0BFE3841" w14:textId="482FD1A0" w:rsidR="00A91262" w:rsidRPr="00D3058C" w:rsidRDefault="00A91262" w:rsidP="00A91262">
            <w:pPr>
              <w:rPr>
                <w:szCs w:val="20"/>
              </w:rPr>
            </w:pPr>
            <w:r w:rsidRPr="00D3058C">
              <w:rPr>
                <w:rFonts w:eastAsia="Times New Roman"/>
                <w:szCs w:val="20"/>
                <w:lang w:eastAsia="ar-SA"/>
              </w:rPr>
              <w:t>Отсутствие таких информации и документов не является основанием для отклонения заявки на участие в закупке.</w:t>
            </w:r>
          </w:p>
        </w:tc>
      </w:tr>
      <w:tr w:rsidR="00370A44" w:rsidRPr="00D3058C" w14:paraId="75E47C91" w14:textId="77777777" w:rsidTr="00A91262">
        <w:tc>
          <w:tcPr>
            <w:tcW w:w="549" w:type="dxa"/>
          </w:tcPr>
          <w:p w14:paraId="27CCF617" w14:textId="77777777" w:rsidR="00370A44" w:rsidRPr="00D3058C" w:rsidRDefault="00370A44" w:rsidP="00370A44">
            <w:pPr>
              <w:rPr>
                <w:szCs w:val="20"/>
              </w:rPr>
            </w:pPr>
          </w:p>
        </w:tc>
        <w:tc>
          <w:tcPr>
            <w:tcW w:w="14614" w:type="dxa"/>
            <w:gridSpan w:val="2"/>
          </w:tcPr>
          <w:p w14:paraId="7D09A3F9" w14:textId="77777777" w:rsidR="00370A44" w:rsidRPr="00D3058C" w:rsidRDefault="00370A44" w:rsidP="00370A44">
            <w:pPr>
              <w:jc w:val="center"/>
              <w:rPr>
                <w:szCs w:val="20"/>
              </w:rPr>
            </w:pPr>
            <w:r w:rsidRPr="00D3058C">
              <w:rPr>
                <w:rFonts w:eastAsia="Times New Roman"/>
                <w:b/>
                <w:szCs w:val="20"/>
                <w:lang w:eastAsia="ar-SA"/>
              </w:rPr>
              <w:t xml:space="preserve">3. Предложение </w:t>
            </w:r>
            <w:r w:rsidRPr="00D3058C">
              <w:rPr>
                <w:rFonts w:eastAsia="Times New Roman"/>
                <w:szCs w:val="20"/>
                <w:lang w:eastAsia="ar-SA"/>
              </w:rPr>
              <w:t xml:space="preserve">участника закупки </w:t>
            </w:r>
            <w:r w:rsidRPr="00D3058C">
              <w:rPr>
                <w:rFonts w:eastAsia="Times New Roman"/>
                <w:b/>
                <w:szCs w:val="20"/>
                <w:lang w:eastAsia="ar-SA"/>
              </w:rPr>
              <w:t xml:space="preserve">о цене контракта </w:t>
            </w:r>
          </w:p>
        </w:tc>
      </w:tr>
      <w:tr w:rsidR="00A91262" w:rsidRPr="00D3058C" w14:paraId="523F1DEC" w14:textId="77777777" w:rsidTr="00A91262">
        <w:tc>
          <w:tcPr>
            <w:tcW w:w="549" w:type="dxa"/>
          </w:tcPr>
          <w:p w14:paraId="598BC348" w14:textId="77777777" w:rsidR="00A91262" w:rsidRPr="00D3058C" w:rsidRDefault="00A91262" w:rsidP="00A91262">
            <w:pPr>
              <w:rPr>
                <w:szCs w:val="20"/>
              </w:rPr>
            </w:pPr>
            <w:r w:rsidRPr="00D3058C">
              <w:rPr>
                <w:szCs w:val="20"/>
              </w:rPr>
              <w:t>3.1</w:t>
            </w:r>
          </w:p>
        </w:tc>
        <w:tc>
          <w:tcPr>
            <w:tcW w:w="8023" w:type="dxa"/>
          </w:tcPr>
          <w:p w14:paraId="1F5EFFD5" w14:textId="77777777" w:rsidR="00A91262" w:rsidRPr="00D3058C" w:rsidRDefault="00A91262" w:rsidP="00A91262">
            <w:pPr>
              <w:suppressAutoHyphens/>
              <w:snapToGrid w:val="0"/>
              <w:jc w:val="both"/>
              <w:rPr>
                <w:i/>
                <w:szCs w:val="20"/>
              </w:rPr>
            </w:pPr>
            <w:r w:rsidRPr="00D3058C">
              <w:rPr>
                <w:i/>
                <w:szCs w:val="20"/>
              </w:rPr>
              <w:t>Участники закупки, подавшие в соответствии с Законом заявки на участие в закупке, вправе в течение процедуры подачи предложений о цене контракта либо о сумме цен единиц товара, работы, услуги подать с использованием электронной площадки ценовые предложения, предусматривающие снижение начальной (максимальной) цены контракта либо начальной суммы цен единиц товара, работы, услуги</w:t>
            </w:r>
          </w:p>
          <w:p w14:paraId="1A895BA2" w14:textId="77777777" w:rsidR="00A91262" w:rsidRPr="00D3058C" w:rsidRDefault="00A91262" w:rsidP="00A91262">
            <w:pPr>
              <w:pStyle w:val="s1"/>
              <w:shd w:val="clear" w:color="auto" w:fill="FFFFFF"/>
              <w:spacing w:before="0" w:beforeAutospacing="0" w:after="0" w:afterAutospacing="0"/>
              <w:jc w:val="both"/>
              <w:rPr>
                <w:i/>
                <w:sz w:val="20"/>
                <w:szCs w:val="20"/>
                <w:lang w:eastAsia="en-US"/>
              </w:rPr>
            </w:pPr>
            <w:r w:rsidRPr="00D3058C">
              <w:rPr>
                <w:i/>
                <w:sz w:val="20"/>
                <w:szCs w:val="20"/>
                <w:lang w:eastAsia="en-US"/>
              </w:rPr>
              <w:t>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до половины процента начальной (максимальной) цены контракта либо начальной суммы цен единиц товара, работы, услуги или ниже, такая процедура проводится на право заключения контракта в порядке, предусмотренном Законом, с учетом следующих особенностей:</w:t>
            </w:r>
          </w:p>
          <w:p w14:paraId="228D13BF" w14:textId="77777777" w:rsidR="00A91262" w:rsidRPr="00D3058C" w:rsidRDefault="00A91262" w:rsidP="00A91262">
            <w:pPr>
              <w:pStyle w:val="s1"/>
              <w:shd w:val="clear" w:color="auto" w:fill="FFFFFF"/>
              <w:spacing w:before="0" w:beforeAutospacing="0" w:after="0" w:afterAutospacing="0"/>
              <w:jc w:val="both"/>
              <w:rPr>
                <w:i/>
                <w:sz w:val="20"/>
                <w:szCs w:val="20"/>
                <w:lang w:eastAsia="en-US"/>
              </w:rPr>
            </w:pPr>
            <w:r w:rsidRPr="00D3058C">
              <w:rPr>
                <w:i/>
                <w:sz w:val="20"/>
                <w:szCs w:val="20"/>
                <w:lang w:eastAsia="en-US"/>
              </w:rPr>
              <w:t>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Законом в качестве цены контракта;</w:t>
            </w:r>
          </w:p>
          <w:p w14:paraId="193B3B37" w14:textId="77777777" w:rsidR="00A91262" w:rsidRPr="00D3058C" w:rsidRDefault="00A91262" w:rsidP="00A91262">
            <w:pPr>
              <w:pStyle w:val="s1"/>
              <w:shd w:val="clear" w:color="auto" w:fill="FFFFFF"/>
              <w:spacing w:before="0" w:beforeAutospacing="0" w:after="0" w:afterAutospacing="0"/>
              <w:jc w:val="both"/>
              <w:rPr>
                <w:i/>
                <w:sz w:val="20"/>
                <w:szCs w:val="20"/>
                <w:lang w:eastAsia="en-US"/>
              </w:rPr>
            </w:pPr>
            <w:r w:rsidRPr="00D3058C">
              <w:rPr>
                <w:i/>
                <w:sz w:val="20"/>
                <w:szCs w:val="20"/>
                <w:lang w:eastAsia="en-US"/>
              </w:rPr>
              <w:t>б) участники закупки вправе подать ценовые предложения, предусматривающие увеличение ценового предложения;</w:t>
            </w:r>
          </w:p>
          <w:p w14:paraId="3DBDE99A" w14:textId="105B62A2" w:rsidR="00A91262" w:rsidRPr="00D3058C" w:rsidRDefault="00A91262" w:rsidP="00A91262">
            <w:pPr>
              <w:rPr>
                <w:rFonts w:eastAsia="Times New Roman"/>
                <w:color w:val="000000" w:themeColor="text1"/>
                <w:szCs w:val="20"/>
                <w:lang w:eastAsia="ar-SA"/>
              </w:rPr>
            </w:pPr>
            <w:r w:rsidRPr="00D3058C">
              <w:rPr>
                <w:i/>
                <w:szCs w:val="20"/>
              </w:rPr>
              <w:t>в) 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tc>
        <w:tc>
          <w:tcPr>
            <w:tcW w:w="6591" w:type="dxa"/>
          </w:tcPr>
          <w:p w14:paraId="39B790E9" w14:textId="1CE3966E" w:rsidR="00A91262" w:rsidRPr="00D3058C" w:rsidRDefault="00A91262" w:rsidP="00A91262">
            <w:pPr>
              <w:rPr>
                <w:szCs w:val="20"/>
              </w:rPr>
            </w:pPr>
          </w:p>
        </w:tc>
      </w:tr>
      <w:tr w:rsidR="00A91262" w:rsidRPr="00D3058C" w14:paraId="0B2CFB93" w14:textId="77777777" w:rsidTr="00A91262">
        <w:tc>
          <w:tcPr>
            <w:tcW w:w="549" w:type="dxa"/>
          </w:tcPr>
          <w:p w14:paraId="5A6BDA6C" w14:textId="77777777" w:rsidR="00A91262" w:rsidRPr="00D3058C" w:rsidRDefault="00A91262" w:rsidP="00A91262">
            <w:pPr>
              <w:rPr>
                <w:szCs w:val="20"/>
              </w:rPr>
            </w:pPr>
          </w:p>
        </w:tc>
        <w:tc>
          <w:tcPr>
            <w:tcW w:w="14614" w:type="dxa"/>
            <w:gridSpan w:val="2"/>
          </w:tcPr>
          <w:p w14:paraId="76A74C74" w14:textId="77777777" w:rsidR="00A91262" w:rsidRPr="00D3058C" w:rsidRDefault="00A91262" w:rsidP="00A91262">
            <w:pPr>
              <w:jc w:val="center"/>
              <w:rPr>
                <w:szCs w:val="20"/>
              </w:rPr>
            </w:pPr>
            <w:r w:rsidRPr="00D3058C">
              <w:rPr>
                <w:rFonts w:eastAsia="Times New Roman"/>
                <w:b/>
                <w:szCs w:val="20"/>
                <w:lang w:eastAsia="ar-SA"/>
              </w:rPr>
              <w:t>4. Информация и документы, предусмотренные нормативными правовыми актами, принятыми в соответствии с</w:t>
            </w:r>
            <w:r w:rsidRPr="00D3058C">
              <w:rPr>
                <w:rFonts w:eastAsia="Times New Roman"/>
                <w:szCs w:val="20"/>
                <w:lang w:eastAsia="ar-SA"/>
              </w:rPr>
              <w:t xml:space="preserve"> частями 3 и 4 </w:t>
            </w:r>
            <w:r w:rsidRPr="00D3058C">
              <w:rPr>
                <w:rFonts w:eastAsia="Times New Roman"/>
                <w:b/>
                <w:szCs w:val="20"/>
                <w:lang w:eastAsia="ar-SA"/>
              </w:rPr>
              <w:t>статьи 14 Закона</w:t>
            </w:r>
          </w:p>
        </w:tc>
      </w:tr>
      <w:tr w:rsidR="00A91262" w:rsidRPr="00D3058C" w14:paraId="22BEDC4C" w14:textId="77777777" w:rsidTr="00A91262">
        <w:tc>
          <w:tcPr>
            <w:tcW w:w="549" w:type="dxa"/>
          </w:tcPr>
          <w:p w14:paraId="57BBEC93" w14:textId="77777777" w:rsidR="00A91262" w:rsidRPr="00D3058C" w:rsidRDefault="00A91262" w:rsidP="00A91262">
            <w:pPr>
              <w:rPr>
                <w:szCs w:val="20"/>
              </w:rPr>
            </w:pPr>
            <w:r w:rsidRPr="00D3058C">
              <w:rPr>
                <w:szCs w:val="20"/>
              </w:rPr>
              <w:t>4.1</w:t>
            </w:r>
          </w:p>
        </w:tc>
        <w:tc>
          <w:tcPr>
            <w:tcW w:w="8023" w:type="dxa"/>
          </w:tcPr>
          <w:p w14:paraId="543554F9" w14:textId="63DEDFE3" w:rsidR="00954BAB" w:rsidRDefault="00954BAB" w:rsidP="00954BAB">
            <w:pPr>
              <w:jc w:val="both"/>
              <w:rPr>
                <w:color w:val="22272F"/>
                <w:highlight w:val="white"/>
              </w:rPr>
            </w:pPr>
            <w:r>
              <w:t>В соответствии с п. 3 постановления Правительства РФ от 23.12.2024 № 1875</w:t>
            </w:r>
            <w:r>
              <w:t xml:space="preserve"> установлен </w:t>
            </w:r>
            <w:r w:rsidRPr="00954BAB">
              <w:rPr>
                <w:b/>
                <w:bCs/>
              </w:rPr>
              <w:t>ЗАПРЕТ</w:t>
            </w:r>
            <w:r>
              <w:t xml:space="preserve"> (далее – ПП № 1875) в целях подтверждения </w:t>
            </w:r>
            <w:r>
              <w:rPr>
                <w:color w:val="22272F"/>
                <w:highlight w:val="white"/>
              </w:rPr>
              <w:t xml:space="preserve">страны происхождения товара для целей ПП № 1875 в составе заявки должны быть представлены следующие информация и документы, указанные в </w:t>
            </w:r>
            <w:proofErr w:type="spellStart"/>
            <w:r>
              <w:rPr>
                <w:color w:val="22272F"/>
                <w:highlight w:val="white"/>
              </w:rPr>
              <w:t>пп</w:t>
            </w:r>
            <w:proofErr w:type="spellEnd"/>
            <w:r>
              <w:rPr>
                <w:color w:val="22272F"/>
                <w:highlight w:val="white"/>
              </w:rPr>
              <w:t xml:space="preserve">. г) </w:t>
            </w:r>
            <w:r>
              <w:rPr>
                <w:b/>
                <w:color w:val="22272F"/>
                <w:highlight w:val="white"/>
                <w:u w:val="single"/>
              </w:rPr>
              <w:t>или</w:t>
            </w:r>
            <w:r>
              <w:rPr>
                <w:color w:val="22272F"/>
                <w:highlight w:val="white"/>
              </w:rPr>
              <w:t xml:space="preserve"> д) </w:t>
            </w:r>
            <w:r>
              <w:rPr>
                <w:b/>
                <w:color w:val="22272F"/>
                <w:highlight w:val="white"/>
                <w:u w:val="single"/>
              </w:rPr>
              <w:t>или</w:t>
            </w:r>
            <w:r>
              <w:rPr>
                <w:color w:val="22272F"/>
                <w:highlight w:val="white"/>
              </w:rPr>
              <w:t xml:space="preserve"> е) </w:t>
            </w:r>
            <w:r>
              <w:rPr>
                <w:b/>
                <w:color w:val="22272F"/>
                <w:highlight w:val="white"/>
                <w:u w:val="single"/>
              </w:rPr>
              <w:t>или</w:t>
            </w:r>
            <w:r>
              <w:rPr>
                <w:color w:val="22272F"/>
                <w:highlight w:val="white"/>
              </w:rPr>
              <w:t xml:space="preserve"> ж) п. 3 ПП № 1875: </w:t>
            </w:r>
          </w:p>
          <w:p w14:paraId="1D09B7D0" w14:textId="77777777" w:rsidR="00954BAB" w:rsidRDefault="00954BAB" w:rsidP="00954BAB">
            <w:pPr>
              <w:jc w:val="both"/>
            </w:pPr>
            <w:r>
              <w:t xml:space="preserve">г) для подтверждения происхождения программ для электронных вычислительных машин и (или) баз данных (далее - программное обеспечение) из </w:t>
            </w:r>
            <w:r>
              <w:rPr>
                <w:i/>
                <w:u w:val="single"/>
              </w:rPr>
              <w:t xml:space="preserve">Российской Федерации - порядковый номер реестровой записи из </w:t>
            </w:r>
            <w:hyperlink r:id="rId13" w:history="1">
              <w:r>
                <w:rPr>
                  <w:rStyle w:val="a4"/>
                  <w:i/>
                  <w:color w:val="000000"/>
                </w:rPr>
                <w:t>единого реестра</w:t>
              </w:r>
            </w:hyperlink>
            <w:r>
              <w:rPr>
                <w:i/>
                <w:u w:val="single"/>
              </w:rPr>
              <w:t xml:space="preserve"> российских программ для электронных вычислительных машин и баз данных</w:t>
            </w:r>
            <w:r>
              <w:t xml:space="preserve"> (далее - </w:t>
            </w:r>
            <w:hyperlink r:id="rId14" w:history="1">
              <w:r>
                <w:rPr>
                  <w:rStyle w:val="a4"/>
                </w:rPr>
                <w:t>реестр российского программного обеспечения</w:t>
              </w:r>
            </w:hyperlink>
            <w:r>
              <w:t>);</w:t>
            </w:r>
          </w:p>
          <w:p w14:paraId="18F72C0D" w14:textId="77777777" w:rsidR="00954BAB" w:rsidRDefault="00954BAB" w:rsidP="00954BAB">
            <w:pPr>
              <w:jc w:val="both"/>
            </w:pPr>
            <w:r>
              <w:t xml:space="preserve">д) для подтверждения происхождения программного из Российской Федерации и его соответствия </w:t>
            </w:r>
            <w:hyperlink r:id="rId15" w:history="1">
              <w:r>
                <w:rPr>
                  <w:rStyle w:val="a4"/>
                  <w:color w:val="000000"/>
                </w:rPr>
                <w:t>дополнительным требованиям</w:t>
              </w:r>
            </w:hyperlink>
            <w: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w:t>
            </w:r>
            <w:hyperlink r:id="rId16" w:history="1">
              <w:r>
                <w:rPr>
                  <w:rStyle w:val="a4"/>
                  <w:color w:val="000000"/>
                </w:rPr>
                <w:t>постановлением</w:t>
              </w:r>
            </w:hyperlink>
            <w:r>
              <w:t xml:space="preserve"> Правительства РФ от 23.03.2017 № 325 (далее - дополнительные требования к программному обеспечению), - </w:t>
            </w:r>
            <w:r>
              <w:rPr>
                <w:i/>
                <w:u w:val="single"/>
              </w:rPr>
              <w:t xml:space="preserve">порядковый номер реестровой записи из </w:t>
            </w:r>
            <w:hyperlink r:id="rId17" w:history="1">
              <w:r>
                <w:rPr>
                  <w:rStyle w:val="a4"/>
                  <w:i/>
                  <w:color w:val="000000"/>
                </w:rPr>
                <w:t>реестра</w:t>
              </w:r>
            </w:hyperlink>
            <w:r>
              <w:rPr>
                <w:i/>
                <w:u w:val="single"/>
              </w:rPr>
              <w:t xml:space="preserve">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r>
              <w:t>;</w:t>
            </w:r>
          </w:p>
          <w:p w14:paraId="5D61B634" w14:textId="77777777" w:rsidR="00954BAB" w:rsidRDefault="00954BAB" w:rsidP="00954BAB">
            <w:pPr>
              <w:jc w:val="both"/>
            </w:pPr>
            <w:r>
              <w:t xml:space="preserve">е) для подтверждения происхождения программного обеспечения </w:t>
            </w:r>
            <w:r>
              <w:rPr>
                <w:i/>
                <w:u w:val="single"/>
              </w:rPr>
              <w:t xml:space="preserve">из государств - членов Евразийского экономического союза, за исключением Российской Федерации, - порядковый номер реестровой записи из </w:t>
            </w:r>
            <w:hyperlink r:id="rId18" w:history="1">
              <w:r>
                <w:rPr>
                  <w:rStyle w:val="a4"/>
                  <w:i/>
                  <w:color w:val="000000"/>
                </w:rPr>
                <w:t>единого реестра</w:t>
              </w:r>
            </w:hyperlink>
            <w:r>
              <w:rPr>
                <w:i/>
                <w:u w:val="single"/>
              </w:rPr>
              <w:t xml:space="preserve">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t xml:space="preserve"> (далее - </w:t>
            </w:r>
            <w:hyperlink r:id="rId19" w:history="1">
              <w:r>
                <w:rPr>
                  <w:rStyle w:val="a4"/>
                </w:rPr>
                <w:t>реестр евразийского программного обеспечения</w:t>
              </w:r>
            </w:hyperlink>
            <w:r>
              <w:t>);</w:t>
            </w:r>
          </w:p>
          <w:p w14:paraId="0897CDAC" w14:textId="77777777" w:rsidR="00954BAB" w:rsidRDefault="00954BAB" w:rsidP="00954BAB">
            <w:pPr>
              <w:jc w:val="both"/>
            </w:pPr>
            <w:r>
              <w:t xml:space="preserve">ж) для подтверждения происхождения программного обеспечения </w:t>
            </w:r>
            <w:r>
              <w:rPr>
                <w:i/>
                <w:u w:val="single"/>
              </w:rPr>
              <w:t xml:space="preserve">из государств - членов Евразийского экономического союза, за исключением Российской Федерации, и его соответствия </w:t>
            </w:r>
            <w:hyperlink r:id="rId20" w:history="1">
              <w:r>
                <w:rPr>
                  <w:rStyle w:val="a4"/>
                  <w:i/>
                  <w:color w:val="000000"/>
                </w:rPr>
                <w:t>дополнительным требованиям</w:t>
              </w:r>
            </w:hyperlink>
            <w:r>
              <w:rPr>
                <w:i/>
                <w:u w:val="single"/>
              </w:rPr>
              <w:t xml:space="preserve"> к программному обеспечению - порядковый номер реестровой записи из </w:t>
            </w:r>
            <w:hyperlink r:id="rId21" w:history="1">
              <w:r>
                <w:rPr>
                  <w:rStyle w:val="a4"/>
                  <w:i/>
                  <w:color w:val="000000"/>
                </w:rPr>
                <w:t>реестра</w:t>
              </w:r>
            </w:hyperlink>
            <w:r>
              <w:rPr>
                <w:i/>
                <w:u w:val="single"/>
              </w:rPr>
              <w:t xml:space="preserve">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r>
              <w:t xml:space="preserve">. </w:t>
            </w:r>
          </w:p>
          <w:p w14:paraId="42B9FEB9" w14:textId="77777777" w:rsidR="00954BAB" w:rsidRDefault="00954BAB" w:rsidP="00954BAB">
            <w:pPr>
              <w:jc w:val="both"/>
              <w:rPr>
                <w:b/>
                <w:i/>
                <w:color w:val="C00000"/>
                <w:highlight w:val="white"/>
                <w:u w:val="single"/>
              </w:rPr>
            </w:pPr>
            <w:r>
              <w:rPr>
                <w:b/>
                <w:i/>
                <w:color w:val="C00000"/>
                <w:highlight w:val="white"/>
                <w:u w:val="single"/>
              </w:rPr>
              <w:t>В случае отсутствия в заявке на участие в закупке информации и документов, перечисленных в одном из указанных выше подпунктов, такая заявка приравнивается к заявке, в которой содержится предложение о поставке программного обеспечения, происходящего из иностранного государства.</w:t>
            </w:r>
          </w:p>
          <w:p w14:paraId="0938E68C" w14:textId="02906F94" w:rsidR="00954BAB" w:rsidRDefault="00954BAB" w:rsidP="00954BAB">
            <w:pPr>
              <w:jc w:val="both"/>
            </w:pPr>
            <w:r>
              <w:rPr>
                <w:b/>
                <w:u w:val="single"/>
              </w:rPr>
              <w:t xml:space="preserve">В соответствии с </w:t>
            </w:r>
            <w:proofErr w:type="spellStart"/>
            <w:r>
              <w:rPr>
                <w:b/>
                <w:u w:val="single"/>
              </w:rPr>
              <w:t>пп</w:t>
            </w:r>
            <w:proofErr w:type="spellEnd"/>
            <w:r>
              <w:rPr>
                <w:b/>
                <w:u w:val="single"/>
              </w:rPr>
              <w:t xml:space="preserve">. «х» п. 4 ПП № 1875 применяется двухуровневая система для закупок программного обеспечения: </w:t>
            </w:r>
            <w:r>
              <w:t>если к программному обеспечению установлены дополнительные требования согласно постановлению Правительства РФ от 23.03.2017 № 325 (наличие таких дополнительных требований технически в ЕИС не отмечается) и на участие в закупке подана заявка, в которой указан номер реестровой записи, в котором, в свою очередь, есть отметка о соответствии таким дополнительным требованиям, и такая заявка признана соответствующей требованиям, то все остальные заявки, в том числе и содержащие номера реестровых записей, но не имеющие отметок о соответствии дополнительным</w:t>
            </w:r>
            <w:r>
              <w:t xml:space="preserve"> </w:t>
            </w:r>
            <w:r>
              <w:t xml:space="preserve">требованиям, условно приравниваются к заявке на участие в закупке, в </w:t>
            </w:r>
            <w:r>
              <w:lastRenderedPageBreak/>
              <w:t xml:space="preserve">которой содержится предложение программного обеспечения, происходящего из иностранного государства. </w:t>
            </w:r>
          </w:p>
          <w:p w14:paraId="5F6FA9C1" w14:textId="3049A4BF" w:rsidR="00954BAB" w:rsidRPr="00954BAB" w:rsidRDefault="00954BAB" w:rsidP="00954BAB">
            <w:pPr>
              <w:jc w:val="both"/>
            </w:pPr>
            <w:r>
              <w:t>(постановление Правительства РФ от 23.12.2024 № 1875, постановление Правительства РФ от 16.11.2015 № 1236, постановление Правительства РФ от 23.03.2017 № 325).</w:t>
            </w:r>
          </w:p>
        </w:tc>
        <w:tc>
          <w:tcPr>
            <w:tcW w:w="6591" w:type="dxa"/>
          </w:tcPr>
          <w:p w14:paraId="5BF516F8" w14:textId="77777777" w:rsidR="00A91262" w:rsidRPr="00D3058C" w:rsidRDefault="00A91262" w:rsidP="00A91262">
            <w:pPr>
              <w:jc w:val="both"/>
              <w:rPr>
                <w:rFonts w:eastAsia="Times New Roman"/>
                <w:b/>
                <w:szCs w:val="20"/>
                <w:lang w:eastAsia="ar-SA"/>
              </w:rPr>
            </w:pPr>
            <w:r w:rsidRPr="00D3058C">
              <w:rPr>
                <w:rFonts w:eastAsia="Times New Roman"/>
                <w:b/>
                <w:szCs w:val="20"/>
                <w:lang w:eastAsia="ar-SA"/>
              </w:rPr>
              <w:lastRenderedPageBreak/>
              <w:t>В случае отсутствия таких информации и документов в заявке на участие в закупке и (или) заявка содержит документы, подтверждающие страну происхождения только части товара,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647F0F6B" w14:textId="77777777" w:rsidR="00A91262" w:rsidRPr="00D3058C" w:rsidRDefault="00A91262" w:rsidP="00A91262">
            <w:pPr>
              <w:jc w:val="both"/>
              <w:rPr>
                <w:rFonts w:eastAsia="Times New Roman"/>
                <w:b/>
                <w:szCs w:val="20"/>
                <w:lang w:eastAsia="ar-SA"/>
              </w:rPr>
            </w:pPr>
          </w:p>
          <w:p w14:paraId="797F6837" w14:textId="77777777" w:rsidR="00A91262" w:rsidRPr="00D3058C" w:rsidRDefault="00A91262" w:rsidP="00A91262">
            <w:pPr>
              <w:jc w:val="both"/>
              <w:rPr>
                <w:rFonts w:eastAsia="Times New Roman"/>
                <w:b/>
                <w:szCs w:val="20"/>
                <w:lang w:eastAsia="ar-SA"/>
              </w:rPr>
            </w:pPr>
            <w:r w:rsidRPr="00D3058C">
              <w:rPr>
                <w:rFonts w:eastAsia="Times New Roman"/>
                <w:b/>
                <w:szCs w:val="20"/>
                <w:lang w:eastAsia="ar-SA"/>
              </w:rPr>
              <w:t>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№44-ФЗ.</w:t>
            </w:r>
          </w:p>
          <w:p w14:paraId="27CDF8D9" w14:textId="77777777" w:rsidR="00A91262" w:rsidRPr="00D3058C" w:rsidRDefault="00A91262" w:rsidP="00A91262">
            <w:pPr>
              <w:jc w:val="both"/>
              <w:rPr>
                <w:rFonts w:eastAsia="Times New Roman"/>
                <w:b/>
                <w:szCs w:val="20"/>
                <w:lang w:eastAsia="ar-SA"/>
              </w:rPr>
            </w:pPr>
          </w:p>
          <w:p w14:paraId="23D061D8" w14:textId="77777777" w:rsidR="00A91262" w:rsidRPr="00D3058C" w:rsidRDefault="00A91262" w:rsidP="00A91262">
            <w:pPr>
              <w:jc w:val="both"/>
              <w:rPr>
                <w:rFonts w:eastAsia="Times New Roman"/>
                <w:b/>
                <w:szCs w:val="20"/>
                <w:lang w:eastAsia="ar-SA"/>
              </w:rPr>
            </w:pPr>
            <w:r w:rsidRPr="00D3058C">
              <w:rPr>
                <w:rFonts w:eastAsia="Times New Roman"/>
                <w:szCs w:val="20"/>
                <w:lang w:eastAsia="ar-SA"/>
              </w:rPr>
              <w:t>В случае если в заявке участника закупки в отношении одной позиции указана вариативная информация о номере реестровой записи из реестра российской промышленной продукции, товарном знаке (как и иная информация о товаре, указываемая в заявке на участие в закупке), такая заявка подлежит отклонению.</w:t>
            </w:r>
          </w:p>
          <w:p w14:paraId="0C465A1D" w14:textId="77777777" w:rsidR="00A91262" w:rsidRPr="00D3058C" w:rsidRDefault="00A91262" w:rsidP="00A91262">
            <w:pPr>
              <w:jc w:val="both"/>
              <w:rPr>
                <w:rFonts w:eastAsia="Times New Roman"/>
                <w:b/>
                <w:szCs w:val="20"/>
                <w:lang w:eastAsia="ar-SA"/>
              </w:rPr>
            </w:pPr>
          </w:p>
          <w:p w14:paraId="01FBB852" w14:textId="77777777" w:rsidR="00A91262" w:rsidRPr="00D3058C" w:rsidRDefault="00A91262" w:rsidP="00A91262">
            <w:pPr>
              <w:jc w:val="both"/>
              <w:rPr>
                <w:rFonts w:eastAsia="Times New Roman"/>
                <w:b/>
                <w:szCs w:val="20"/>
                <w:lang w:eastAsia="ar-SA"/>
              </w:rPr>
            </w:pPr>
          </w:p>
          <w:p w14:paraId="30DAD497" w14:textId="77777777" w:rsidR="00A91262" w:rsidRPr="00D3058C" w:rsidRDefault="00A91262" w:rsidP="00A91262">
            <w:pPr>
              <w:jc w:val="both"/>
              <w:rPr>
                <w:rFonts w:eastAsia="Times New Roman"/>
                <w:b/>
                <w:szCs w:val="20"/>
                <w:lang w:eastAsia="ar-SA"/>
              </w:rPr>
            </w:pPr>
          </w:p>
          <w:p w14:paraId="561A848A" w14:textId="77777777" w:rsidR="00A91262" w:rsidRPr="00D3058C" w:rsidRDefault="00A91262" w:rsidP="00A91262">
            <w:pPr>
              <w:jc w:val="both"/>
              <w:rPr>
                <w:rFonts w:eastAsia="Times New Roman"/>
                <w:b/>
                <w:szCs w:val="20"/>
                <w:lang w:eastAsia="ar-SA"/>
              </w:rPr>
            </w:pPr>
          </w:p>
          <w:p w14:paraId="525B9140" w14:textId="77777777" w:rsidR="00A91262" w:rsidRPr="00D3058C" w:rsidRDefault="00A91262" w:rsidP="00A91262">
            <w:pPr>
              <w:jc w:val="both"/>
              <w:rPr>
                <w:rFonts w:eastAsia="Times New Roman"/>
                <w:b/>
                <w:szCs w:val="20"/>
                <w:lang w:eastAsia="ar-SA"/>
              </w:rPr>
            </w:pPr>
          </w:p>
          <w:p w14:paraId="1DE02C67" w14:textId="77777777" w:rsidR="00A91262" w:rsidRPr="00D3058C" w:rsidRDefault="00A91262" w:rsidP="00A91262">
            <w:pPr>
              <w:jc w:val="both"/>
              <w:rPr>
                <w:rFonts w:eastAsia="Times New Roman"/>
                <w:b/>
                <w:szCs w:val="20"/>
                <w:lang w:eastAsia="ar-SA"/>
              </w:rPr>
            </w:pPr>
          </w:p>
          <w:p w14:paraId="59D02F99" w14:textId="6B0E6304" w:rsidR="00A91262" w:rsidRPr="00D3058C" w:rsidRDefault="00A91262" w:rsidP="00A91262">
            <w:pPr>
              <w:rPr>
                <w:szCs w:val="20"/>
              </w:rPr>
            </w:pPr>
          </w:p>
        </w:tc>
      </w:tr>
      <w:tr w:rsidR="00A91262" w:rsidRPr="00D3058C" w14:paraId="113B1D19" w14:textId="77777777" w:rsidTr="00A91262">
        <w:tc>
          <w:tcPr>
            <w:tcW w:w="549" w:type="dxa"/>
          </w:tcPr>
          <w:p w14:paraId="0F160FAD" w14:textId="77777777" w:rsidR="00A91262" w:rsidRPr="00D3058C" w:rsidRDefault="00A91262" w:rsidP="00A91262">
            <w:pPr>
              <w:rPr>
                <w:szCs w:val="20"/>
              </w:rPr>
            </w:pPr>
          </w:p>
        </w:tc>
        <w:tc>
          <w:tcPr>
            <w:tcW w:w="8023" w:type="dxa"/>
          </w:tcPr>
          <w:p w14:paraId="5C641EF0" w14:textId="77777777" w:rsidR="00A91262" w:rsidRPr="00D3058C" w:rsidRDefault="00A91262" w:rsidP="00A91262">
            <w:pPr>
              <w:jc w:val="center"/>
              <w:rPr>
                <w:rFonts w:eastAsia="Times New Roman"/>
                <w:b/>
                <w:szCs w:val="20"/>
                <w:lang w:eastAsia="ar-SA"/>
              </w:rPr>
            </w:pPr>
            <w:r w:rsidRPr="00D3058C">
              <w:rPr>
                <w:rFonts w:eastAsia="Times New Roman"/>
                <w:b/>
                <w:szCs w:val="20"/>
                <w:lang w:eastAsia="ar-SA"/>
              </w:rPr>
              <w:t>5. Общие положения</w:t>
            </w:r>
          </w:p>
        </w:tc>
        <w:tc>
          <w:tcPr>
            <w:tcW w:w="6591" w:type="dxa"/>
          </w:tcPr>
          <w:p w14:paraId="0803B4C8" w14:textId="77777777" w:rsidR="00A91262" w:rsidRPr="00D3058C" w:rsidRDefault="00A91262" w:rsidP="00A91262">
            <w:pPr>
              <w:jc w:val="center"/>
              <w:rPr>
                <w:szCs w:val="20"/>
              </w:rPr>
            </w:pPr>
          </w:p>
        </w:tc>
      </w:tr>
      <w:tr w:rsidR="00A91262" w:rsidRPr="00D3058C" w14:paraId="797B652A" w14:textId="77777777" w:rsidTr="00A91262">
        <w:tc>
          <w:tcPr>
            <w:tcW w:w="549" w:type="dxa"/>
          </w:tcPr>
          <w:p w14:paraId="23D803A7" w14:textId="4A69F920" w:rsidR="00A91262" w:rsidRPr="00D3058C" w:rsidRDefault="00A91262" w:rsidP="00A91262">
            <w:pPr>
              <w:rPr>
                <w:szCs w:val="20"/>
              </w:rPr>
            </w:pPr>
            <w:r w:rsidRPr="00D3058C">
              <w:rPr>
                <w:szCs w:val="20"/>
              </w:rPr>
              <w:t>5.1.</w:t>
            </w:r>
          </w:p>
        </w:tc>
        <w:tc>
          <w:tcPr>
            <w:tcW w:w="8023" w:type="dxa"/>
          </w:tcPr>
          <w:p w14:paraId="3110E0A8" w14:textId="77777777" w:rsidR="00A91262" w:rsidRPr="00D3058C" w:rsidRDefault="00A91262" w:rsidP="00A91262">
            <w:pPr>
              <w:jc w:val="both"/>
              <w:rPr>
                <w:rFonts w:eastAsia="Times New Roman"/>
                <w:szCs w:val="20"/>
                <w:lang w:eastAsia="ar-SA"/>
              </w:rPr>
            </w:pPr>
            <w:r w:rsidRPr="00D3058C">
              <w:rPr>
                <w:rFonts w:eastAsia="Times New Roman"/>
                <w:szCs w:val="20"/>
                <w:lang w:eastAsia="ar-SA"/>
              </w:rPr>
              <w:t>Регистрация участников закупок в единой информационной системе и их аккредитация на электронных площадках осуществляется в соответствии с требованиями ст. 24.2 Закона о контрактной системе.</w:t>
            </w:r>
          </w:p>
          <w:p w14:paraId="6F874F57" w14:textId="77777777" w:rsidR="00A91262" w:rsidRPr="00D3058C" w:rsidRDefault="00A91262" w:rsidP="00A91262">
            <w:pPr>
              <w:tabs>
                <w:tab w:val="num" w:pos="1134"/>
              </w:tabs>
              <w:ind w:firstLine="567"/>
              <w:jc w:val="both"/>
              <w:rPr>
                <w:szCs w:val="20"/>
              </w:rPr>
            </w:pPr>
            <w:r w:rsidRPr="00D3058C">
              <w:rPr>
                <w:szCs w:val="20"/>
              </w:rPr>
              <w:t xml:space="preserve">Заявка на участие в Аукционе, поданная участником закупки, а также вся корреспонденция и документация, связанная с заявкой на участие в Аукционе, которыми обмениваются участник </w:t>
            </w:r>
            <w:proofErr w:type="gramStart"/>
            <w:r w:rsidRPr="00D3058C">
              <w:rPr>
                <w:szCs w:val="20"/>
              </w:rPr>
              <w:t>закупки</w:t>
            </w:r>
            <w:proofErr w:type="gramEnd"/>
            <w:r w:rsidRPr="00D3058C">
              <w:rPr>
                <w:szCs w:val="20"/>
              </w:rPr>
              <w:t xml:space="preserve"> и Заказчик должны быть написаны на русском языке.</w:t>
            </w:r>
          </w:p>
          <w:p w14:paraId="34FBB34B" w14:textId="77777777" w:rsidR="00A91262" w:rsidRPr="00D3058C" w:rsidRDefault="00A91262" w:rsidP="00A91262">
            <w:pPr>
              <w:tabs>
                <w:tab w:val="num" w:pos="1134"/>
              </w:tabs>
              <w:ind w:firstLine="567"/>
              <w:jc w:val="both"/>
              <w:rPr>
                <w:szCs w:val="20"/>
              </w:rPr>
            </w:pPr>
            <w:r w:rsidRPr="00D3058C">
              <w:rPr>
                <w:szCs w:val="20"/>
              </w:rPr>
              <w:t>Отдельные документы (или их части), представленные участником закупки в составе заявки на участие в Аукционе, могут быть подготовлены на другом языке при условии, что к ним будет прилагаться точный перевод на русский язык. Заказчик вправе не рассматривать тексты, не переведенные на русский язык.</w:t>
            </w:r>
          </w:p>
          <w:p w14:paraId="371A134C" w14:textId="77777777" w:rsidR="00A91262" w:rsidRPr="00D3058C" w:rsidRDefault="00A91262" w:rsidP="00A91262">
            <w:pPr>
              <w:tabs>
                <w:tab w:val="num" w:pos="1134"/>
              </w:tabs>
              <w:ind w:firstLine="567"/>
              <w:jc w:val="both"/>
              <w:rPr>
                <w:szCs w:val="20"/>
              </w:rPr>
            </w:pPr>
            <w:r w:rsidRPr="00D3058C">
              <w:rPr>
                <w:szCs w:val="20"/>
              </w:rPr>
              <w:t xml:space="preserve">На входящих в заявку на участие в Аукционе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подлинность печати или штампа, которым скреплен этот документ, либо документ должен быть подвергнут консульской легализации. </w:t>
            </w:r>
          </w:p>
          <w:p w14:paraId="7E631649" w14:textId="77777777" w:rsidR="00A91262" w:rsidRPr="00D3058C" w:rsidRDefault="00A91262" w:rsidP="00A91262">
            <w:pPr>
              <w:jc w:val="both"/>
              <w:rPr>
                <w:rFonts w:eastAsia="Times New Roman"/>
                <w:szCs w:val="20"/>
                <w:lang w:eastAsia="ar-SA"/>
              </w:rPr>
            </w:pPr>
            <w:r w:rsidRPr="00D3058C">
              <w:rPr>
                <w:szCs w:val="20"/>
              </w:rPr>
              <w:t xml:space="preserve">          Участник закупки должен учитывать возможные риски того, что отсутствие перевода документов и/или их ненадлежащий вид, наличие противоречий между оригиналом  и переводом, которые изменяют смысл оригинала, в составе заявки на участие в Аукционе будет расценено как несоответствие информации, указанной в заявке на участие в Аукционе, требованиям Документации об аукционе, в связи с чем, такой участник закупки не будет  допущен к участию в Аукционе</w:t>
            </w:r>
          </w:p>
          <w:p w14:paraId="3A5AD9E4"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 xml:space="preserve">          В соответствии с частью 5 статьи 48 44-ФЗ при рассмотрении заявок на участие в закупке заявка подлежит отклонению в случаях:</w:t>
            </w:r>
          </w:p>
          <w:p w14:paraId="4A65E4E8"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1) непредставления (за исключением случаев, предусмотренных 44-ФЗ) информации и документов, предусмотренных подпунктами "а", "б", "г" и "д" пункта 2 части 1 статьи 43 44-ФЗ, несоответствия таких информации и документов извещению об осуществлении закупки;</w:t>
            </w:r>
          </w:p>
          <w:p w14:paraId="420B7365"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3) выявления недостоверной информации, содержащейся в заявке на участие в закупке.</w:t>
            </w:r>
          </w:p>
          <w:p w14:paraId="4C56BEBC" w14:textId="77777777" w:rsidR="00A91262" w:rsidRPr="00D3058C" w:rsidRDefault="00A91262" w:rsidP="00A91262">
            <w:pPr>
              <w:autoSpaceDE w:val="0"/>
              <w:autoSpaceDN w:val="0"/>
              <w:adjustRightInd w:val="0"/>
              <w:jc w:val="both"/>
              <w:rPr>
                <w:rFonts w:eastAsia="Times New Roman"/>
                <w:szCs w:val="20"/>
                <w:lang w:eastAsia="ar-SA"/>
              </w:rPr>
            </w:pPr>
          </w:p>
          <w:p w14:paraId="36E0125B"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 xml:space="preserve">          В соответствии с частью 12 статьи 48 44-ФЗ при рассмотрении заявок на участие в закупке заявка подлежит отклонению в случаях:</w:t>
            </w:r>
          </w:p>
          <w:p w14:paraId="4D2D01A7"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 xml:space="preserve">1) непредставления (за исключением случаев, предусмотренных 44-ФЗ)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44-ФЗ (за исключением информации и документов, предусмотренных пунктами 2 и 3 части 6 </w:t>
            </w:r>
            <w:r w:rsidRPr="00D3058C">
              <w:rPr>
                <w:rFonts w:eastAsia="Times New Roman"/>
                <w:szCs w:val="20"/>
                <w:lang w:eastAsia="ar-SA"/>
              </w:rPr>
              <w:lastRenderedPageBreak/>
              <w:t>статьи 43 44-ФЗ), несоответствия таких информации и документов требованиям, установленным в извещении об осуществлении закупки;</w:t>
            </w:r>
          </w:p>
          <w:p w14:paraId="52A54047"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2) непредставления информации и документов, предусмотренных пунктами 2 и 3 части 6 статьи 43 44-ФЗ, несоответствия таких информации и документов требованиям, установленным в извещении об осуществлении закупки;</w:t>
            </w:r>
          </w:p>
          <w:p w14:paraId="289FD11D"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3) несоответствия участника закупки требованиям, установленным в извещении об осуществлении закупки в соответствии с частью 1 статьи 31 44-ФЗ, требованиям, установленным в извещении об осуществлении закупки в соответствии с частями 1.1, 2 и 2.1 (при наличии таких требований) статьи 31 44-ФЗ;</w:t>
            </w:r>
          </w:p>
          <w:p w14:paraId="16261FE7"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4) предусмотренных нормативными правовыми актами, принятыми в соответствии со статьей 14 44-ФЗ (за исключением случаев непредставления информации и документов, предусмотренных пунктом 5 части 1 статьи 43 44-ФЗ);</w:t>
            </w:r>
          </w:p>
          <w:p w14:paraId="4FA296A4"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5) непредставления информации и документов, предусмотренных пунктом 5 части 1 статьи 43 44-ФЗ, если такие документы предусмотрены нормативными правовыми актами, принятыми в соответствии с частью 3 статьи 14 44-ФЗ (в случае установления в соответствии со статьей 14 44-ФЗ в извещении об осуществлении закупки запрета допуска товаров, происходящих из иностранного государства или группы иностранных государств);</w:t>
            </w:r>
          </w:p>
          <w:p w14:paraId="2B79F47C"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РФ в соответствии с указанным пунктом;</w:t>
            </w:r>
          </w:p>
          <w:p w14:paraId="00A509E6"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7) предусмотренных частью 6 статьи 45 44-ФЗ;</w:t>
            </w:r>
          </w:p>
          <w:p w14:paraId="39A9C308" w14:textId="77777777" w:rsidR="00A91262" w:rsidRPr="00D3058C" w:rsidRDefault="00A91262" w:rsidP="00A91262">
            <w:pPr>
              <w:autoSpaceDE w:val="0"/>
              <w:autoSpaceDN w:val="0"/>
              <w:adjustRightInd w:val="0"/>
              <w:jc w:val="both"/>
              <w:rPr>
                <w:rFonts w:eastAsia="Times New Roman"/>
                <w:szCs w:val="20"/>
                <w:lang w:eastAsia="ar-SA"/>
              </w:rPr>
            </w:pPr>
            <w:r w:rsidRPr="00D3058C">
              <w:rPr>
                <w:rFonts w:eastAsia="Times New Roman"/>
                <w:szCs w:val="20"/>
                <w:lang w:eastAsia="ar-SA"/>
              </w:rPr>
              <w:t>8) выявления недостоверной информации, содержащейся в заявке на участие в закупке.</w:t>
            </w:r>
          </w:p>
          <w:p w14:paraId="56796FA8" w14:textId="38C9D96C" w:rsidR="00A91262" w:rsidRPr="00D3058C" w:rsidRDefault="00A91262" w:rsidP="00A91262">
            <w:pPr>
              <w:jc w:val="both"/>
              <w:rPr>
                <w:color w:val="000000"/>
                <w:szCs w:val="20"/>
              </w:rPr>
            </w:pPr>
            <w:r w:rsidRPr="00D3058C">
              <w:rPr>
                <w:rFonts w:eastAsia="Times New Roman"/>
                <w:szCs w:val="20"/>
                <w:lang w:eastAsia="ar-SA"/>
              </w:rPr>
              <w:t>В соответствии с частью 1 пункта 24 статьи 42 44-ФЗ 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sidRPr="00D3058C">
              <w:rPr>
                <w:color w:val="000000"/>
                <w:szCs w:val="20"/>
              </w:rPr>
              <w:t xml:space="preserve"> </w:t>
            </w:r>
          </w:p>
        </w:tc>
        <w:tc>
          <w:tcPr>
            <w:tcW w:w="6591" w:type="dxa"/>
          </w:tcPr>
          <w:p w14:paraId="0BBD553B" w14:textId="77777777" w:rsidR="00A91262" w:rsidRPr="00D3058C" w:rsidRDefault="00A91262" w:rsidP="00A91262">
            <w:pPr>
              <w:rPr>
                <w:szCs w:val="20"/>
              </w:rPr>
            </w:pPr>
            <w:r w:rsidRPr="00D3058C">
              <w:rPr>
                <w:szCs w:val="20"/>
              </w:rPr>
              <w:lastRenderedPageBreak/>
              <w:t xml:space="preserve">   </w:t>
            </w:r>
          </w:p>
        </w:tc>
      </w:tr>
      <w:tr w:rsidR="00A91262" w:rsidRPr="00D3058C" w14:paraId="6B966FB5" w14:textId="77777777" w:rsidTr="00A91262">
        <w:tc>
          <w:tcPr>
            <w:tcW w:w="549" w:type="dxa"/>
          </w:tcPr>
          <w:p w14:paraId="0DE4E6F6" w14:textId="77777777" w:rsidR="00A91262" w:rsidRPr="00D3058C" w:rsidRDefault="00A91262" w:rsidP="00A91262">
            <w:pPr>
              <w:rPr>
                <w:szCs w:val="20"/>
              </w:rPr>
            </w:pPr>
            <w:r w:rsidRPr="00D3058C">
              <w:rPr>
                <w:szCs w:val="20"/>
              </w:rPr>
              <w:lastRenderedPageBreak/>
              <w:t xml:space="preserve">5. 2 </w:t>
            </w:r>
          </w:p>
        </w:tc>
        <w:tc>
          <w:tcPr>
            <w:tcW w:w="8023" w:type="dxa"/>
          </w:tcPr>
          <w:p w14:paraId="2EC56ECE" w14:textId="77777777" w:rsidR="00A91262" w:rsidRPr="00D3058C" w:rsidRDefault="00A91262" w:rsidP="00A91262">
            <w:pPr>
              <w:jc w:val="both"/>
              <w:rPr>
                <w:color w:val="000000"/>
                <w:szCs w:val="20"/>
                <w:shd w:val="clear" w:color="auto" w:fill="FFFFFF"/>
              </w:rPr>
            </w:pPr>
            <w:r w:rsidRPr="00D3058C">
              <w:rPr>
                <w:color w:val="000000"/>
                <w:szCs w:val="20"/>
                <w:shd w:val="clear" w:color="auto" w:fill="FFFFFF"/>
              </w:rPr>
              <w:t>Обеспечение и</w:t>
            </w:r>
            <w:r w:rsidRPr="00D3058C">
              <w:rPr>
                <w:szCs w:val="20"/>
              </w:rPr>
              <w:t>сполнения контракта, гарантийные обязательств</w:t>
            </w:r>
            <w:r w:rsidRPr="00D3058C">
              <w:rPr>
                <w:color w:val="000000"/>
                <w:szCs w:val="20"/>
                <w:shd w:val="clear" w:color="auto" w:fill="FFFFFF"/>
              </w:rPr>
              <w:t xml:space="preserve"> на участие в закупке может предоставляться участником закупки в виде денежных средств или независимой гарантии, предусмотренной </w:t>
            </w:r>
            <w:hyperlink r:id="rId22" w:anchor="dst2440" w:history="1">
              <w:r w:rsidRPr="00D3058C">
                <w:rPr>
                  <w:rStyle w:val="a4"/>
                  <w:color w:val="1A0DAB"/>
                  <w:szCs w:val="20"/>
                  <w:shd w:val="clear" w:color="auto" w:fill="FFFFFF"/>
                </w:rPr>
                <w:t>статьей 45</w:t>
              </w:r>
            </w:hyperlink>
            <w:r w:rsidRPr="00D3058C">
              <w:rPr>
                <w:color w:val="000000"/>
                <w:szCs w:val="20"/>
                <w:shd w:val="clear" w:color="auto" w:fill="FFFFFF"/>
              </w:rPr>
              <w:t>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67389366" w14:textId="77777777" w:rsidR="00A91262" w:rsidRPr="00D3058C" w:rsidRDefault="00A91262" w:rsidP="00A91262">
            <w:pPr>
              <w:pStyle w:val="aa"/>
              <w:shd w:val="clear" w:color="auto" w:fill="FFFFFF"/>
              <w:spacing w:before="0" w:beforeAutospacing="0" w:after="0" w:afterAutospacing="0"/>
              <w:jc w:val="both"/>
              <w:rPr>
                <w:sz w:val="20"/>
                <w:szCs w:val="20"/>
              </w:rPr>
            </w:pPr>
            <w:r w:rsidRPr="00D3058C">
              <w:rPr>
                <w:sz w:val="20"/>
                <w:szCs w:val="20"/>
              </w:rPr>
              <w:t>Участники закупки, которые </w:t>
            </w:r>
            <w:r w:rsidRPr="00D3058C">
              <w:rPr>
                <w:rStyle w:val="ab"/>
                <w:sz w:val="20"/>
                <w:szCs w:val="20"/>
              </w:rPr>
              <w:t>зарегистрированы на территории государства – члена ЕАЭС (кроме России), вносят денежные средства </w:t>
            </w:r>
            <w:r w:rsidRPr="00D3058C">
              <w:rPr>
                <w:sz w:val="20"/>
                <w:szCs w:val="20"/>
              </w:rPr>
              <w:t>для обеспечения заявок </w:t>
            </w:r>
            <w:r w:rsidRPr="00D3058C">
              <w:rPr>
                <w:rStyle w:val="ab"/>
                <w:sz w:val="20"/>
                <w:szCs w:val="20"/>
              </w:rPr>
              <w:t>на счет заказчика</w:t>
            </w:r>
            <w:r w:rsidRPr="00D3058C">
              <w:rPr>
                <w:sz w:val="20"/>
                <w:szCs w:val="20"/>
              </w:rPr>
              <w:t>.</w:t>
            </w:r>
          </w:p>
          <w:p w14:paraId="223FDB82" w14:textId="01DF347E" w:rsidR="00A91262" w:rsidRPr="00D3058C" w:rsidRDefault="00A91262" w:rsidP="00A91262">
            <w:pPr>
              <w:pStyle w:val="aa"/>
              <w:shd w:val="clear" w:color="auto" w:fill="FFFFFF"/>
              <w:spacing w:before="0" w:beforeAutospacing="0" w:after="0" w:afterAutospacing="0"/>
              <w:jc w:val="both"/>
              <w:rPr>
                <w:sz w:val="20"/>
                <w:szCs w:val="20"/>
              </w:rPr>
            </w:pPr>
            <w:r w:rsidRPr="00D3058C">
              <w:rPr>
                <w:sz w:val="20"/>
                <w:szCs w:val="20"/>
              </w:rPr>
              <w:t>Заявка участника </w:t>
            </w:r>
            <w:r w:rsidRPr="00D3058C">
              <w:rPr>
                <w:rStyle w:val="ab"/>
                <w:sz w:val="20"/>
                <w:szCs w:val="20"/>
              </w:rPr>
              <w:t>должна содержать информацию и документы</w:t>
            </w:r>
            <w:r w:rsidRPr="00D3058C">
              <w:rPr>
                <w:sz w:val="20"/>
                <w:szCs w:val="20"/>
              </w:rPr>
              <w:t>, которые подтверждают денежное обеспечение, в форме электронных документов или в форме электронных образов бумажных документов (</w:t>
            </w:r>
            <w:hyperlink r:id="rId23" w:anchor="/document/99/1301282691/XA00LUO2M6/" w:tgtFrame="_blank" w:history="1">
              <w:r w:rsidRPr="00D3058C">
                <w:rPr>
                  <w:rStyle w:val="a4"/>
                  <w:sz w:val="20"/>
                  <w:szCs w:val="20"/>
                </w:rPr>
                <w:t>постановление Правительства от 10.04.2023 № 579</w:t>
              </w:r>
            </w:hyperlink>
            <w:r w:rsidRPr="00D3058C">
              <w:rPr>
                <w:sz w:val="20"/>
                <w:szCs w:val="20"/>
                <w:highlight w:val="yellow"/>
              </w:rPr>
              <w:t>)</w:t>
            </w:r>
          </w:p>
          <w:p w14:paraId="06D4C32D" w14:textId="77777777" w:rsidR="00A91262" w:rsidRPr="00D3058C" w:rsidRDefault="00A91262" w:rsidP="00A91262">
            <w:pPr>
              <w:jc w:val="both"/>
              <w:rPr>
                <w:szCs w:val="20"/>
              </w:rPr>
            </w:pPr>
            <w:r w:rsidRPr="00D3058C">
              <w:rPr>
                <w:szCs w:val="20"/>
              </w:rPr>
              <w:t xml:space="preserve">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договора, начальной сумме цен единиц товара, работы, услуги, </w:t>
            </w:r>
            <w:r w:rsidRPr="00D3058C">
              <w:rPr>
                <w:szCs w:val="20"/>
              </w:rPr>
              <w:lastRenderedPageBreak/>
              <w:t xml:space="preserve">участник закупки, с которым заключается договор, предоставляет обеспечение исполнения договора с учетом положений статьи 37 Федерального закона № 44-ФЗ от 05.04.2013 г. </w:t>
            </w:r>
          </w:p>
          <w:p w14:paraId="217D11A8" w14:textId="2B505620" w:rsidR="00A91262" w:rsidRPr="00D3058C" w:rsidRDefault="00A91262" w:rsidP="00A91262">
            <w:pPr>
              <w:jc w:val="both"/>
              <w:rPr>
                <w:szCs w:val="20"/>
              </w:rPr>
            </w:pPr>
            <w:r w:rsidRPr="00D3058C">
              <w:rPr>
                <w:szCs w:val="20"/>
              </w:rPr>
              <w:t>В случае неисполнения или ненадлежащего исполнения поставщиком обязательства, предусмотренного контрактом, заказчик вправе удержать в свою пользу неустойку (штрафы, пени), предъявленных заказчиком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из обеспечения исполнения контракта</w:t>
            </w:r>
          </w:p>
        </w:tc>
        <w:tc>
          <w:tcPr>
            <w:tcW w:w="6591" w:type="dxa"/>
          </w:tcPr>
          <w:p w14:paraId="561B2CE7" w14:textId="77777777" w:rsidR="00A91262" w:rsidRPr="00D3058C" w:rsidRDefault="00A91262" w:rsidP="00A91262">
            <w:pPr>
              <w:rPr>
                <w:szCs w:val="20"/>
              </w:rPr>
            </w:pPr>
          </w:p>
        </w:tc>
      </w:tr>
      <w:tr w:rsidR="00A91262" w:rsidRPr="00D3058C" w14:paraId="35415BCC" w14:textId="77777777" w:rsidTr="00A91262">
        <w:tc>
          <w:tcPr>
            <w:tcW w:w="549" w:type="dxa"/>
          </w:tcPr>
          <w:p w14:paraId="6F55CFFA" w14:textId="75313CC7" w:rsidR="00A91262" w:rsidRPr="00D3058C" w:rsidRDefault="00A91262" w:rsidP="00A91262">
            <w:pPr>
              <w:rPr>
                <w:szCs w:val="20"/>
              </w:rPr>
            </w:pPr>
            <w:r w:rsidRPr="00D3058C">
              <w:rPr>
                <w:szCs w:val="20"/>
              </w:rPr>
              <w:t>5.3.</w:t>
            </w:r>
          </w:p>
        </w:tc>
        <w:tc>
          <w:tcPr>
            <w:tcW w:w="8023" w:type="dxa"/>
          </w:tcPr>
          <w:p w14:paraId="12BF3954" w14:textId="77777777" w:rsidR="00A91262" w:rsidRPr="00D3058C" w:rsidRDefault="00A91262" w:rsidP="00A91262">
            <w:pPr>
              <w:tabs>
                <w:tab w:val="left" w:pos="0"/>
              </w:tabs>
              <w:autoSpaceDE w:val="0"/>
              <w:autoSpaceDN w:val="0"/>
              <w:adjustRightInd w:val="0"/>
              <w:rPr>
                <w:b/>
                <w:bCs/>
                <w:color w:val="00000A"/>
                <w:szCs w:val="20"/>
              </w:rPr>
            </w:pPr>
            <w:r w:rsidRPr="00D3058C">
              <w:rPr>
                <w:b/>
                <w:bCs/>
                <w:color w:val="00000A"/>
                <w:szCs w:val="20"/>
              </w:rPr>
              <w:t>Реквизиты счета для внесения обеспечения исполнения контракта:</w:t>
            </w:r>
          </w:p>
          <w:p w14:paraId="4D06FF5E" w14:textId="77777777" w:rsidR="00A91262" w:rsidRPr="00D3058C" w:rsidRDefault="00A91262" w:rsidP="00A91262">
            <w:pPr>
              <w:tabs>
                <w:tab w:val="left" w:pos="708"/>
              </w:tabs>
              <w:autoSpaceDE w:val="0"/>
              <w:autoSpaceDN w:val="0"/>
              <w:adjustRightInd w:val="0"/>
              <w:rPr>
                <w:b/>
                <w:bCs/>
                <w:color w:val="00000A"/>
                <w:szCs w:val="20"/>
              </w:rPr>
            </w:pPr>
            <w:r w:rsidRPr="00D3058C">
              <w:rPr>
                <w:color w:val="00000A"/>
                <w:szCs w:val="20"/>
              </w:rPr>
              <w:t xml:space="preserve">Получатель: </w:t>
            </w:r>
            <w:r w:rsidRPr="00D3058C">
              <w:rPr>
                <w:b/>
                <w:bCs/>
                <w:color w:val="00000A"/>
                <w:szCs w:val="20"/>
              </w:rPr>
              <w:t>ФГБУЗ МСЧ № 92 ФМБА России</w:t>
            </w:r>
          </w:p>
          <w:p w14:paraId="207F874D" w14:textId="77777777" w:rsidR="00A91262" w:rsidRPr="00D3058C" w:rsidRDefault="00A91262" w:rsidP="00A91262">
            <w:pPr>
              <w:tabs>
                <w:tab w:val="left" w:pos="708"/>
              </w:tabs>
              <w:autoSpaceDE w:val="0"/>
              <w:autoSpaceDN w:val="0"/>
              <w:adjustRightInd w:val="0"/>
              <w:rPr>
                <w:color w:val="00000A"/>
                <w:szCs w:val="20"/>
              </w:rPr>
            </w:pPr>
            <w:r w:rsidRPr="00D3058C">
              <w:rPr>
                <w:color w:val="00000A"/>
                <w:szCs w:val="20"/>
              </w:rPr>
              <w:t xml:space="preserve">456320 г. Миасс, пр. Макеева, 21 </w:t>
            </w:r>
          </w:p>
          <w:p w14:paraId="577659C1" w14:textId="77777777" w:rsidR="00A91262" w:rsidRPr="00D3058C" w:rsidRDefault="00A91262" w:rsidP="00A91262">
            <w:pPr>
              <w:tabs>
                <w:tab w:val="left" w:pos="708"/>
              </w:tabs>
              <w:autoSpaceDE w:val="0"/>
              <w:autoSpaceDN w:val="0"/>
              <w:adjustRightInd w:val="0"/>
              <w:rPr>
                <w:color w:val="00000A"/>
                <w:szCs w:val="20"/>
              </w:rPr>
            </w:pPr>
            <w:r w:rsidRPr="00D3058C">
              <w:rPr>
                <w:color w:val="00000A"/>
                <w:szCs w:val="20"/>
              </w:rPr>
              <w:t>ИНН 7415017660 КПП 741501001</w:t>
            </w:r>
          </w:p>
          <w:p w14:paraId="725E3792" w14:textId="77777777" w:rsidR="00A91262" w:rsidRPr="00D3058C" w:rsidRDefault="00A91262" w:rsidP="00A91262">
            <w:pPr>
              <w:tabs>
                <w:tab w:val="left" w:pos="708"/>
              </w:tabs>
              <w:autoSpaceDE w:val="0"/>
              <w:autoSpaceDN w:val="0"/>
              <w:adjustRightInd w:val="0"/>
              <w:rPr>
                <w:color w:val="00000A"/>
                <w:szCs w:val="20"/>
              </w:rPr>
            </w:pPr>
            <w:r w:rsidRPr="00D3058C">
              <w:rPr>
                <w:color w:val="00000A"/>
                <w:szCs w:val="20"/>
              </w:rPr>
              <w:t>УФК по Челябинской области (ФГБУЗ МСЧ № 92 ФМБА России,</w:t>
            </w:r>
          </w:p>
          <w:p w14:paraId="2386E2E9" w14:textId="77777777" w:rsidR="00A91262" w:rsidRPr="00D3058C" w:rsidRDefault="00A91262" w:rsidP="00A91262">
            <w:pPr>
              <w:tabs>
                <w:tab w:val="left" w:pos="708"/>
              </w:tabs>
              <w:autoSpaceDE w:val="0"/>
              <w:autoSpaceDN w:val="0"/>
              <w:adjustRightInd w:val="0"/>
              <w:rPr>
                <w:color w:val="00000A"/>
                <w:szCs w:val="20"/>
              </w:rPr>
            </w:pPr>
            <w:r w:rsidRPr="00D3058C">
              <w:rPr>
                <w:color w:val="00000A"/>
                <w:szCs w:val="20"/>
              </w:rPr>
              <w:t xml:space="preserve">л/с 20696Ц21050) </w:t>
            </w:r>
          </w:p>
          <w:p w14:paraId="08BBDCB0" w14:textId="77777777" w:rsidR="00A91262" w:rsidRPr="00D3058C" w:rsidRDefault="00A91262" w:rsidP="00A91262">
            <w:pPr>
              <w:tabs>
                <w:tab w:val="left" w:pos="708"/>
              </w:tabs>
              <w:autoSpaceDE w:val="0"/>
              <w:autoSpaceDN w:val="0"/>
              <w:adjustRightInd w:val="0"/>
              <w:rPr>
                <w:color w:val="00000A"/>
                <w:szCs w:val="20"/>
              </w:rPr>
            </w:pPr>
            <w:r w:rsidRPr="00D3058C">
              <w:rPr>
                <w:color w:val="00000A"/>
                <w:szCs w:val="20"/>
              </w:rPr>
              <w:t xml:space="preserve">Казначейский счет 032 146 430 000 000 16 900 </w:t>
            </w:r>
          </w:p>
          <w:p w14:paraId="2A0E0FD3" w14:textId="77777777" w:rsidR="00A91262" w:rsidRPr="00D3058C" w:rsidRDefault="00A91262" w:rsidP="00A91262">
            <w:pPr>
              <w:tabs>
                <w:tab w:val="left" w:pos="708"/>
              </w:tabs>
              <w:autoSpaceDE w:val="0"/>
              <w:autoSpaceDN w:val="0"/>
              <w:adjustRightInd w:val="0"/>
              <w:rPr>
                <w:color w:val="00000A"/>
                <w:szCs w:val="20"/>
              </w:rPr>
            </w:pPr>
            <w:r w:rsidRPr="00D3058C">
              <w:rPr>
                <w:color w:val="00000A"/>
                <w:szCs w:val="20"/>
              </w:rPr>
              <w:t>Единый казначейский счет 401 028 106 453 700 000 62</w:t>
            </w:r>
          </w:p>
          <w:p w14:paraId="7881DADB" w14:textId="2EC6B3F9" w:rsidR="00A91262" w:rsidRPr="00D3058C" w:rsidRDefault="00057024" w:rsidP="00A91262">
            <w:pPr>
              <w:tabs>
                <w:tab w:val="left" w:pos="708"/>
              </w:tabs>
              <w:autoSpaceDE w:val="0"/>
              <w:autoSpaceDN w:val="0"/>
              <w:adjustRightInd w:val="0"/>
              <w:rPr>
                <w:color w:val="00000A"/>
                <w:szCs w:val="20"/>
              </w:rPr>
            </w:pPr>
            <w:r w:rsidRPr="00D3058C">
              <w:rPr>
                <w:color w:val="00000A"/>
                <w:szCs w:val="20"/>
              </w:rPr>
              <w:t>ОКЦ № 5 УГУ Банка России</w:t>
            </w:r>
            <w:r w:rsidR="00A91262" w:rsidRPr="00D3058C">
              <w:rPr>
                <w:color w:val="00000A"/>
                <w:szCs w:val="20"/>
              </w:rPr>
              <w:t>//УФК</w:t>
            </w:r>
          </w:p>
          <w:p w14:paraId="28B5EF28" w14:textId="77777777" w:rsidR="00A91262" w:rsidRPr="00D3058C" w:rsidRDefault="00A91262" w:rsidP="00A91262">
            <w:pPr>
              <w:tabs>
                <w:tab w:val="left" w:pos="708"/>
              </w:tabs>
              <w:autoSpaceDE w:val="0"/>
              <w:autoSpaceDN w:val="0"/>
              <w:adjustRightInd w:val="0"/>
              <w:rPr>
                <w:color w:val="00000A"/>
                <w:szCs w:val="20"/>
              </w:rPr>
            </w:pPr>
            <w:r w:rsidRPr="00D3058C">
              <w:rPr>
                <w:color w:val="00000A"/>
                <w:szCs w:val="20"/>
              </w:rPr>
              <w:t>по Челябинской области г. Челябинск</w:t>
            </w:r>
          </w:p>
          <w:p w14:paraId="66A4A513" w14:textId="77777777" w:rsidR="00A91262" w:rsidRPr="00D3058C" w:rsidRDefault="00A91262" w:rsidP="00A91262">
            <w:pPr>
              <w:tabs>
                <w:tab w:val="left" w:pos="720"/>
                <w:tab w:val="left" w:pos="1440"/>
                <w:tab w:val="left" w:pos="2160"/>
                <w:tab w:val="left" w:pos="2880"/>
                <w:tab w:val="left" w:pos="3600"/>
                <w:tab w:val="left" w:pos="4320"/>
                <w:tab w:val="left" w:pos="5040"/>
                <w:tab w:val="left" w:pos="5940"/>
              </w:tabs>
              <w:autoSpaceDE w:val="0"/>
              <w:autoSpaceDN w:val="0"/>
              <w:adjustRightInd w:val="0"/>
              <w:rPr>
                <w:color w:val="00000A"/>
                <w:szCs w:val="20"/>
              </w:rPr>
            </w:pPr>
            <w:r w:rsidRPr="00D3058C">
              <w:rPr>
                <w:color w:val="00000A"/>
                <w:szCs w:val="20"/>
              </w:rPr>
              <w:t>БИК 017 501 500</w:t>
            </w:r>
          </w:p>
          <w:p w14:paraId="555DB80C" w14:textId="77777777" w:rsidR="00A91262" w:rsidRPr="00D3058C" w:rsidRDefault="00A91262" w:rsidP="00A91262">
            <w:pPr>
              <w:tabs>
                <w:tab w:val="left" w:pos="720"/>
                <w:tab w:val="left" w:pos="1440"/>
                <w:tab w:val="left" w:pos="2160"/>
                <w:tab w:val="left" w:pos="2880"/>
                <w:tab w:val="left" w:pos="3600"/>
                <w:tab w:val="left" w:pos="4320"/>
                <w:tab w:val="left" w:pos="5040"/>
                <w:tab w:val="left" w:pos="5940"/>
              </w:tabs>
              <w:autoSpaceDE w:val="0"/>
              <w:autoSpaceDN w:val="0"/>
              <w:adjustRightInd w:val="0"/>
              <w:rPr>
                <w:color w:val="00000A"/>
                <w:szCs w:val="20"/>
              </w:rPr>
            </w:pPr>
            <w:r w:rsidRPr="00D3058C">
              <w:rPr>
                <w:color w:val="00000A"/>
                <w:szCs w:val="20"/>
              </w:rPr>
              <w:t>КБК 00000000000000000510 обязательно для заполнения</w:t>
            </w:r>
          </w:p>
          <w:p w14:paraId="4A18A5AD" w14:textId="33C2A8EF" w:rsidR="00A91262" w:rsidRPr="00D3058C" w:rsidRDefault="00A91262" w:rsidP="00A91262">
            <w:pPr>
              <w:rPr>
                <w:color w:val="000000"/>
                <w:szCs w:val="20"/>
                <w:shd w:val="clear" w:color="auto" w:fill="FFFFFF"/>
              </w:rPr>
            </w:pPr>
            <w:r w:rsidRPr="00D3058C">
              <w:rPr>
                <w:b/>
                <w:i/>
                <w:szCs w:val="20"/>
              </w:rPr>
              <w:t xml:space="preserve">Назначение платежа: обеспечение контракта, заключенного по результатам аукциона в электронной форме </w:t>
            </w:r>
            <w:r w:rsidRPr="00D3058C">
              <w:rPr>
                <w:b/>
                <w:bCs/>
                <w:i/>
                <w:szCs w:val="20"/>
              </w:rPr>
              <w:t>___________</w:t>
            </w:r>
          </w:p>
        </w:tc>
        <w:tc>
          <w:tcPr>
            <w:tcW w:w="6591" w:type="dxa"/>
          </w:tcPr>
          <w:p w14:paraId="2E98C16E" w14:textId="77777777" w:rsidR="00A91262" w:rsidRPr="00D3058C" w:rsidRDefault="00A91262" w:rsidP="00A91262">
            <w:pPr>
              <w:rPr>
                <w:szCs w:val="20"/>
              </w:rPr>
            </w:pPr>
          </w:p>
        </w:tc>
      </w:tr>
    </w:tbl>
    <w:p w14:paraId="05487223" w14:textId="77777777" w:rsidR="00B7299B" w:rsidRDefault="00B7299B"/>
    <w:sectPr w:rsidR="00B7299B" w:rsidSect="00674607">
      <w:pgSz w:w="16838" w:h="11906" w:orient="landscape"/>
      <w:pgMar w:top="1135"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E432A" w14:textId="77777777" w:rsidR="00355C66" w:rsidRDefault="00355C66" w:rsidP="001164A0">
      <w:r>
        <w:separator/>
      </w:r>
    </w:p>
  </w:endnote>
  <w:endnote w:type="continuationSeparator" w:id="0">
    <w:p w14:paraId="6F294080" w14:textId="77777777" w:rsidR="00355C66" w:rsidRDefault="00355C66" w:rsidP="00116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B8394" w14:textId="77777777" w:rsidR="00355C66" w:rsidRDefault="00355C66" w:rsidP="001164A0">
      <w:r>
        <w:separator/>
      </w:r>
    </w:p>
  </w:footnote>
  <w:footnote w:type="continuationSeparator" w:id="0">
    <w:p w14:paraId="7A27012B" w14:textId="77777777" w:rsidR="00355C66" w:rsidRDefault="00355C66" w:rsidP="001164A0">
      <w:r>
        <w:continuationSeparator/>
      </w:r>
    </w:p>
  </w:footnote>
  <w:footnote w:id="1">
    <w:p w14:paraId="40400C59" w14:textId="77777777" w:rsidR="001164A0" w:rsidRDefault="001164A0" w:rsidP="001164A0">
      <w:pPr>
        <w:pStyle w:val="a6"/>
        <w:ind w:firstLine="142"/>
      </w:pPr>
      <w:r w:rsidRPr="00132439">
        <w:rPr>
          <w:rStyle w:val="a8"/>
          <w:rFonts w:ascii="Times New Roman" w:hAnsi="Times New Roman"/>
          <w:sz w:val="16"/>
          <w:szCs w:val="16"/>
        </w:rPr>
        <w:footnoteRef/>
      </w:r>
      <w:r w:rsidRPr="00132439">
        <w:rPr>
          <w:rFonts w:ascii="Times New Roman" w:hAnsi="Times New Roman"/>
          <w:sz w:val="16"/>
          <w:szCs w:val="16"/>
        </w:rPr>
        <w:t xml:space="preserve">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w:t>
      </w:r>
      <w:r w:rsidRPr="001F6AA1">
        <w:t xml:space="preserve"> </w:t>
      </w:r>
      <w:r w:rsidRPr="00132439">
        <w:rPr>
          <w:rFonts w:ascii="Times New Roman" w:hAnsi="Times New Roman"/>
          <w:sz w:val="16"/>
          <w:szCs w:val="16"/>
        </w:rPr>
        <w:t>электронной площадке.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D470D"/>
    <w:multiLevelType w:val="multilevel"/>
    <w:tmpl w:val="1422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0834E9"/>
    <w:multiLevelType w:val="hybridMultilevel"/>
    <w:tmpl w:val="5B2E4E1C"/>
    <w:lvl w:ilvl="0" w:tplc="284C37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61668462">
    <w:abstractNumId w:val="1"/>
  </w:num>
  <w:num w:numId="2" w16cid:durableId="1080833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B4F"/>
    <w:rsid w:val="00023F73"/>
    <w:rsid w:val="00030C24"/>
    <w:rsid w:val="00052C03"/>
    <w:rsid w:val="00057024"/>
    <w:rsid w:val="00091834"/>
    <w:rsid w:val="000C68CB"/>
    <w:rsid w:val="00100B0F"/>
    <w:rsid w:val="001141D1"/>
    <w:rsid w:val="001164A0"/>
    <w:rsid w:val="00131A3C"/>
    <w:rsid w:val="0014661E"/>
    <w:rsid w:val="00171A73"/>
    <w:rsid w:val="001938E3"/>
    <w:rsid w:val="001A2264"/>
    <w:rsid w:val="001B431A"/>
    <w:rsid w:val="001F465D"/>
    <w:rsid w:val="00200FCA"/>
    <w:rsid w:val="00222D54"/>
    <w:rsid w:val="0026250C"/>
    <w:rsid w:val="00290CEC"/>
    <w:rsid w:val="00291984"/>
    <w:rsid w:val="002B0D82"/>
    <w:rsid w:val="002C045E"/>
    <w:rsid w:val="002C16E6"/>
    <w:rsid w:val="002D3DF4"/>
    <w:rsid w:val="002D5A78"/>
    <w:rsid w:val="002D784B"/>
    <w:rsid w:val="00317A2E"/>
    <w:rsid w:val="00354CCC"/>
    <w:rsid w:val="00355C66"/>
    <w:rsid w:val="00370A44"/>
    <w:rsid w:val="003F6426"/>
    <w:rsid w:val="004303DF"/>
    <w:rsid w:val="004B171C"/>
    <w:rsid w:val="004D688B"/>
    <w:rsid w:val="004E2C6C"/>
    <w:rsid w:val="0052146B"/>
    <w:rsid w:val="00554AEE"/>
    <w:rsid w:val="00556997"/>
    <w:rsid w:val="00585404"/>
    <w:rsid w:val="005D1A2F"/>
    <w:rsid w:val="00674607"/>
    <w:rsid w:val="006746CD"/>
    <w:rsid w:val="006C2D99"/>
    <w:rsid w:val="00732436"/>
    <w:rsid w:val="00781EBF"/>
    <w:rsid w:val="00782957"/>
    <w:rsid w:val="007B6522"/>
    <w:rsid w:val="007B7775"/>
    <w:rsid w:val="0081437D"/>
    <w:rsid w:val="00840B2D"/>
    <w:rsid w:val="00846183"/>
    <w:rsid w:val="0085182E"/>
    <w:rsid w:val="00861D6F"/>
    <w:rsid w:val="0089396C"/>
    <w:rsid w:val="008B77CE"/>
    <w:rsid w:val="008E1E16"/>
    <w:rsid w:val="008F6D14"/>
    <w:rsid w:val="00915FAF"/>
    <w:rsid w:val="00940B08"/>
    <w:rsid w:val="00954BAB"/>
    <w:rsid w:val="00972001"/>
    <w:rsid w:val="00982C42"/>
    <w:rsid w:val="00985814"/>
    <w:rsid w:val="00987890"/>
    <w:rsid w:val="009D1F54"/>
    <w:rsid w:val="009D3B4F"/>
    <w:rsid w:val="009D5811"/>
    <w:rsid w:val="009F2723"/>
    <w:rsid w:val="00A21392"/>
    <w:rsid w:val="00A25B27"/>
    <w:rsid w:val="00A52FBC"/>
    <w:rsid w:val="00A6344B"/>
    <w:rsid w:val="00A858BD"/>
    <w:rsid w:val="00A91262"/>
    <w:rsid w:val="00A94103"/>
    <w:rsid w:val="00B36D66"/>
    <w:rsid w:val="00B416A6"/>
    <w:rsid w:val="00B61CF5"/>
    <w:rsid w:val="00B7299B"/>
    <w:rsid w:val="00BD2A14"/>
    <w:rsid w:val="00BF7343"/>
    <w:rsid w:val="00C24FB6"/>
    <w:rsid w:val="00C3311D"/>
    <w:rsid w:val="00C50EB8"/>
    <w:rsid w:val="00C750AE"/>
    <w:rsid w:val="00C90B70"/>
    <w:rsid w:val="00C93CE9"/>
    <w:rsid w:val="00CA23FD"/>
    <w:rsid w:val="00CD4739"/>
    <w:rsid w:val="00CF6379"/>
    <w:rsid w:val="00D207D9"/>
    <w:rsid w:val="00D3058C"/>
    <w:rsid w:val="00D42731"/>
    <w:rsid w:val="00D56A73"/>
    <w:rsid w:val="00D726FE"/>
    <w:rsid w:val="00D9329D"/>
    <w:rsid w:val="00DC2CCC"/>
    <w:rsid w:val="00DE0696"/>
    <w:rsid w:val="00DE524B"/>
    <w:rsid w:val="00E2352E"/>
    <w:rsid w:val="00E508B3"/>
    <w:rsid w:val="00E710BF"/>
    <w:rsid w:val="00E7608E"/>
    <w:rsid w:val="00EE3082"/>
    <w:rsid w:val="00F30664"/>
    <w:rsid w:val="00F310D5"/>
    <w:rsid w:val="00F3661F"/>
    <w:rsid w:val="00F6447D"/>
    <w:rsid w:val="00F65F4E"/>
    <w:rsid w:val="00FA0E53"/>
    <w:rsid w:val="00FE3E5E"/>
    <w:rsid w:val="00FF4F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A2371"/>
  <w15:chartTrackingRefBased/>
  <w15:docId w15:val="{3C7FD2F7-DEF2-43D4-B421-AE998FDC7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3B4F"/>
    <w:pPr>
      <w:spacing w:after="0" w:line="240" w:lineRule="auto"/>
    </w:pPr>
    <w:rPr>
      <w:rFonts w:ascii="Times New Roman" w:eastAsia="Calibri" w:hAnsi="Times New Roman" w:cs="Times New Roman"/>
      <w:sz w:val="20"/>
    </w:rPr>
  </w:style>
  <w:style w:type="paragraph" w:styleId="1">
    <w:name w:val="heading 1"/>
    <w:aliases w:val=" Знак1"/>
    <w:basedOn w:val="a"/>
    <w:next w:val="a"/>
    <w:link w:val="10"/>
    <w:uiPriority w:val="9"/>
    <w:qFormat/>
    <w:rsid w:val="00200FCA"/>
    <w:pPr>
      <w:keepNext/>
      <w:ind w:firstLine="709"/>
      <w:jc w:val="both"/>
      <w:outlineLvl w:val="0"/>
    </w:pPr>
    <w:rPr>
      <w:rFonts w:eastAsia="Arial Unicode MS"/>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3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link w:val="11"/>
    <w:unhideWhenUsed/>
    <w:rsid w:val="009F2723"/>
    <w:rPr>
      <w:color w:val="0000FF"/>
      <w:u w:val="single"/>
    </w:rPr>
  </w:style>
  <w:style w:type="paragraph" w:customStyle="1" w:styleId="s1">
    <w:name w:val="s_1"/>
    <w:basedOn w:val="a"/>
    <w:rsid w:val="009F2723"/>
    <w:pPr>
      <w:spacing w:before="100" w:beforeAutospacing="1" w:after="100" w:afterAutospacing="1"/>
    </w:pPr>
    <w:rPr>
      <w:rFonts w:eastAsia="Times New Roman"/>
      <w:sz w:val="24"/>
      <w:szCs w:val="24"/>
      <w:lang w:eastAsia="ru-RU"/>
    </w:rPr>
  </w:style>
  <w:style w:type="paragraph" w:styleId="a5">
    <w:name w:val="List Paragraph"/>
    <w:basedOn w:val="a"/>
    <w:uiPriority w:val="34"/>
    <w:qFormat/>
    <w:rsid w:val="00985814"/>
    <w:pPr>
      <w:ind w:left="720"/>
      <w:contextualSpacing/>
    </w:pPr>
  </w:style>
  <w:style w:type="character" w:customStyle="1" w:styleId="ListParagraphChar">
    <w:name w:val="List Paragraph Char"/>
    <w:link w:val="2"/>
    <w:locked/>
    <w:rsid w:val="00985814"/>
    <w:rPr>
      <w:sz w:val="24"/>
      <w:szCs w:val="24"/>
    </w:rPr>
  </w:style>
  <w:style w:type="paragraph" w:customStyle="1" w:styleId="2">
    <w:name w:val="Абзац списка2"/>
    <w:basedOn w:val="a"/>
    <w:link w:val="ListParagraphChar"/>
    <w:qFormat/>
    <w:rsid w:val="00985814"/>
    <w:pPr>
      <w:ind w:left="720"/>
      <w:contextualSpacing/>
    </w:pPr>
    <w:rPr>
      <w:rFonts w:asciiTheme="minorHAnsi" w:eastAsiaTheme="minorHAnsi" w:hAnsiTheme="minorHAnsi" w:cstheme="minorBidi"/>
      <w:sz w:val="24"/>
      <w:szCs w:val="24"/>
    </w:rPr>
  </w:style>
  <w:style w:type="paragraph" w:customStyle="1" w:styleId="copyright-info">
    <w:name w:val="copyright-info"/>
    <w:basedOn w:val="a"/>
    <w:rsid w:val="00370A44"/>
    <w:pPr>
      <w:spacing w:before="100" w:beforeAutospacing="1" w:after="100" w:afterAutospacing="1"/>
    </w:pPr>
    <w:rPr>
      <w:rFonts w:eastAsia="Times New Roman"/>
      <w:sz w:val="24"/>
      <w:szCs w:val="24"/>
      <w:lang w:eastAsia="ru-RU"/>
    </w:rPr>
  </w:style>
  <w:style w:type="paragraph" w:styleId="a6">
    <w:name w:val="footnote text"/>
    <w:aliases w:val="Footnote Text Char Знак Знак,Normal (Web),Знак1,Знак2 Знак,Знак21,Знак4 Знак,Обычный (Web) Знак,Обычный (веб) Знак,Обычный (веб) Знак Знак Знак Знак,Обычный (веб) Знак1 Знак Знак,Обычный (веб) Знак1 Знак Знак Знак Знак,Обычный (веб)1"/>
    <w:basedOn w:val="a"/>
    <w:link w:val="a7"/>
    <w:uiPriority w:val="99"/>
    <w:qFormat/>
    <w:rsid w:val="001164A0"/>
    <w:pPr>
      <w:widowControl w:val="0"/>
      <w:autoSpaceDE w:val="0"/>
      <w:autoSpaceDN w:val="0"/>
      <w:adjustRightInd w:val="0"/>
      <w:ind w:firstLine="709"/>
      <w:jc w:val="both"/>
    </w:pPr>
    <w:rPr>
      <w:rFonts w:ascii="Verdana" w:eastAsia="Times New Roman" w:hAnsi="Verdana"/>
      <w:szCs w:val="20"/>
      <w:lang w:val="x-none" w:eastAsia="x-none"/>
    </w:rPr>
  </w:style>
  <w:style w:type="character" w:customStyle="1" w:styleId="a7">
    <w:name w:val="Текст сноски Знак"/>
    <w:aliases w:val="Footnote Text Char Знак Знак Знак,Normal (Web) Знак,Знак1 Знак,Знак2 Знак Знак,Знак21 Знак,Знак4 Знак Знак,Обычный (Web) Знак Знак,Обычный (веб) Знак Знак,Обычный (веб) Знак Знак Знак Знак Знак,Обычный (веб) Знак1 Знак Знак Знак"/>
    <w:basedOn w:val="a0"/>
    <w:link w:val="a6"/>
    <w:uiPriority w:val="99"/>
    <w:rsid w:val="001164A0"/>
    <w:rPr>
      <w:rFonts w:ascii="Verdana" w:eastAsia="Times New Roman" w:hAnsi="Verdana" w:cs="Times New Roman"/>
      <w:sz w:val="20"/>
      <w:szCs w:val="20"/>
      <w:lang w:val="x-none" w:eastAsia="x-none"/>
    </w:rPr>
  </w:style>
  <w:style w:type="character" w:styleId="a8">
    <w:name w:val="footnote reference"/>
    <w:aliases w:val="Ciae niinee-FN,Знак сноски-FN,Ссылка на сноску 45"/>
    <w:uiPriority w:val="99"/>
    <w:rsid w:val="001164A0"/>
    <w:rPr>
      <w:vertAlign w:val="superscript"/>
    </w:rPr>
  </w:style>
  <w:style w:type="paragraph" w:styleId="a9">
    <w:name w:val="No Spacing"/>
    <w:uiPriority w:val="1"/>
    <w:qFormat/>
    <w:rsid w:val="001164A0"/>
    <w:pPr>
      <w:widowControl w:val="0"/>
      <w:autoSpaceDE w:val="0"/>
      <w:autoSpaceDN w:val="0"/>
      <w:adjustRightInd w:val="0"/>
      <w:spacing w:after="0" w:line="240" w:lineRule="auto"/>
      <w:ind w:firstLine="709"/>
      <w:jc w:val="both"/>
    </w:pPr>
    <w:rPr>
      <w:rFonts w:ascii="Verdana" w:eastAsia="Times New Roman" w:hAnsi="Verdana" w:cs="Arial"/>
      <w:sz w:val="18"/>
      <w:szCs w:val="18"/>
      <w:lang w:eastAsia="ru-RU"/>
    </w:rPr>
  </w:style>
  <w:style w:type="paragraph" w:styleId="aa">
    <w:name w:val="Normal (Web)"/>
    <w:basedOn w:val="a"/>
    <w:uiPriority w:val="99"/>
    <w:unhideWhenUsed/>
    <w:rsid w:val="00585404"/>
    <w:pPr>
      <w:spacing w:before="100" w:beforeAutospacing="1" w:after="100" w:afterAutospacing="1"/>
    </w:pPr>
    <w:rPr>
      <w:rFonts w:eastAsia="Times New Roman"/>
      <w:sz w:val="24"/>
      <w:szCs w:val="24"/>
      <w:lang w:eastAsia="ru-RU"/>
    </w:rPr>
  </w:style>
  <w:style w:type="character" w:styleId="ab">
    <w:name w:val="Strong"/>
    <w:basedOn w:val="a0"/>
    <w:uiPriority w:val="22"/>
    <w:qFormat/>
    <w:rsid w:val="00585404"/>
    <w:rPr>
      <w:b/>
      <w:bCs/>
    </w:rPr>
  </w:style>
  <w:style w:type="character" w:customStyle="1" w:styleId="10">
    <w:name w:val="Заголовок 1 Знак"/>
    <w:aliases w:val=" Знак1 Знак"/>
    <w:basedOn w:val="a0"/>
    <w:link w:val="1"/>
    <w:uiPriority w:val="9"/>
    <w:rsid w:val="00200FCA"/>
    <w:rPr>
      <w:rFonts w:ascii="Times New Roman" w:eastAsia="Arial Unicode MS" w:hAnsi="Times New Roman" w:cs="Times New Roman"/>
      <w:b/>
      <w:bCs/>
      <w:sz w:val="28"/>
      <w:szCs w:val="24"/>
      <w:lang w:eastAsia="ru-RU"/>
    </w:rPr>
  </w:style>
  <w:style w:type="paragraph" w:styleId="ac">
    <w:name w:val="Balloon Text"/>
    <w:basedOn w:val="a"/>
    <w:link w:val="ad"/>
    <w:uiPriority w:val="99"/>
    <w:semiHidden/>
    <w:unhideWhenUsed/>
    <w:rsid w:val="00EE3082"/>
    <w:rPr>
      <w:rFonts w:ascii="Segoe UI" w:hAnsi="Segoe UI" w:cs="Segoe UI"/>
      <w:sz w:val="18"/>
      <w:szCs w:val="18"/>
    </w:rPr>
  </w:style>
  <w:style w:type="character" w:customStyle="1" w:styleId="ad">
    <w:name w:val="Текст выноски Знак"/>
    <w:basedOn w:val="a0"/>
    <w:link w:val="ac"/>
    <w:uiPriority w:val="99"/>
    <w:semiHidden/>
    <w:rsid w:val="00EE3082"/>
    <w:rPr>
      <w:rFonts w:ascii="Segoe UI" w:eastAsia="Calibri" w:hAnsi="Segoe UI" w:cs="Segoe UI"/>
      <w:sz w:val="18"/>
      <w:szCs w:val="18"/>
    </w:rPr>
  </w:style>
  <w:style w:type="paragraph" w:customStyle="1" w:styleId="4">
    <w:name w:val="Обычный4"/>
    <w:rsid w:val="00915FAF"/>
    <w:pPr>
      <w:spacing w:after="0" w:line="240" w:lineRule="auto"/>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FE3E5E"/>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qFormat/>
    <w:locked/>
    <w:rsid w:val="00FE3E5E"/>
    <w:rPr>
      <w:rFonts w:ascii="Arial" w:eastAsia="Times New Roman" w:hAnsi="Arial" w:cs="Arial"/>
      <w:lang w:eastAsia="ru-RU"/>
    </w:rPr>
  </w:style>
  <w:style w:type="paragraph" w:customStyle="1" w:styleId="11">
    <w:name w:val="Гиперссылка1"/>
    <w:link w:val="a4"/>
    <w:rsid w:val="00954BAB"/>
    <w:pPr>
      <w:spacing w:after="0" w:line="240" w:lineRule="auto"/>
    </w:pPr>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215727">
      <w:bodyDiv w:val="1"/>
      <w:marLeft w:val="0"/>
      <w:marRight w:val="0"/>
      <w:marTop w:val="0"/>
      <w:marBottom w:val="0"/>
      <w:divBdr>
        <w:top w:val="none" w:sz="0" w:space="0" w:color="auto"/>
        <w:left w:val="none" w:sz="0" w:space="0" w:color="auto"/>
        <w:bottom w:val="none" w:sz="0" w:space="0" w:color="auto"/>
        <w:right w:val="none" w:sz="0" w:space="0" w:color="auto"/>
      </w:divBdr>
    </w:div>
    <w:div w:id="1245795150">
      <w:bodyDiv w:val="1"/>
      <w:marLeft w:val="0"/>
      <w:marRight w:val="0"/>
      <w:marTop w:val="0"/>
      <w:marBottom w:val="0"/>
      <w:divBdr>
        <w:top w:val="none" w:sz="0" w:space="0" w:color="auto"/>
        <w:left w:val="none" w:sz="0" w:space="0" w:color="auto"/>
        <w:bottom w:val="none" w:sz="0" w:space="0" w:color="auto"/>
        <w:right w:val="none" w:sz="0" w:space="0" w:color="auto"/>
      </w:divBdr>
      <w:divsChild>
        <w:div w:id="301543139">
          <w:marLeft w:val="0"/>
          <w:marRight w:val="0"/>
          <w:marTop w:val="0"/>
          <w:marBottom w:val="0"/>
          <w:divBdr>
            <w:top w:val="none" w:sz="0" w:space="0" w:color="auto"/>
            <w:left w:val="none" w:sz="0" w:space="0" w:color="auto"/>
            <w:bottom w:val="none" w:sz="0" w:space="0" w:color="auto"/>
            <w:right w:val="none" w:sz="0" w:space="0" w:color="auto"/>
          </w:divBdr>
        </w:div>
      </w:divsChild>
    </w:div>
    <w:div w:id="165185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reestr.digital.gov.ru/" TargetMode="External"/><Relationship Id="rId18" Type="http://schemas.openxmlformats.org/officeDocument/2006/relationships/hyperlink" Target="http://eac-reestr.digital.gov.ru/" TargetMode="External"/><Relationship Id="rId3" Type="http://schemas.openxmlformats.org/officeDocument/2006/relationships/settings" Target="settings.xml"/><Relationship Id="rId21" Type="http://schemas.openxmlformats.org/officeDocument/2006/relationships/hyperlink" Target="http://eac-reestr.digital.gov.ru/" TargetMode="External"/><Relationship Id="rId7" Type="http://schemas.openxmlformats.org/officeDocument/2006/relationships/hyperlink" Target="https://internet.garant.ru/" TargetMode="External"/><Relationship Id="rId12" Type="http://schemas.openxmlformats.org/officeDocument/2006/relationships/hyperlink" Target="https://login.consultant.ru/link/?req=doc&amp;base=LAW&amp;n=508159&amp;date=03.07.2025" TargetMode="External"/><Relationship Id="rId17" Type="http://schemas.openxmlformats.org/officeDocument/2006/relationships/hyperlink" Target="https://reestr.digital.gov.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ternet.garant.ru/#/document/71638522/entry/0" TargetMode="External"/><Relationship Id="rId20" Type="http://schemas.openxmlformats.org/officeDocument/2006/relationships/hyperlink" Target="https://internet.garant.ru/#/document/71638522/entry/10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0&amp;dst=2284&amp;field=134&amp;date=03.07.2025"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nternet.garant.ru/#/document/71638522/entry/1000" TargetMode="External"/><Relationship Id="rId23" Type="http://schemas.openxmlformats.org/officeDocument/2006/relationships/hyperlink" Target="https://1gzakaz.ru/" TargetMode="External"/><Relationship Id="rId10" Type="http://schemas.openxmlformats.org/officeDocument/2006/relationships/hyperlink" Target="https://internet.garant.ru/" TargetMode="External"/><Relationship Id="rId19" Type="http://schemas.openxmlformats.org/officeDocument/2006/relationships/hyperlink" Target="https://eac-reestr.digital.gov.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reestr.digital.gov.ru/" TargetMode="External"/><Relationship Id="rId22" Type="http://schemas.openxmlformats.org/officeDocument/2006/relationships/hyperlink" Target="http://www.consultant.ru/document/cons_doc_LAW_388926/af90cad46f4484d18fa490ef1c9d7a3b2fd3be3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13</Pages>
  <Words>5876</Words>
  <Characters>33494</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Gorodyanskaya Tat'yana Vasil'yevna</cp:lastModifiedBy>
  <cp:revision>31</cp:revision>
  <cp:lastPrinted>2023-10-20T05:46:00Z</cp:lastPrinted>
  <dcterms:created xsi:type="dcterms:W3CDTF">2023-10-18T08:59:00Z</dcterms:created>
  <dcterms:modified xsi:type="dcterms:W3CDTF">2026-03-23T06:11:00Z</dcterms:modified>
</cp:coreProperties>
</file>