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A00C2" w14:textId="77777777" w:rsidR="00F75EA1" w:rsidRPr="00F75EA1" w:rsidRDefault="00F75EA1" w:rsidP="00F75EA1">
      <w:pPr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  <w:r w:rsidRPr="00F75EA1">
        <w:rPr>
          <w:rFonts w:ascii="Times New Roman" w:eastAsia="Calibri" w:hAnsi="Times New Roman" w:cs="Times New Roman"/>
          <w:lang w:eastAsia="ru-RU"/>
        </w:rPr>
        <w:t>Приложение № 1 к извещению</w:t>
      </w:r>
    </w:p>
    <w:p w14:paraId="352BCCFF" w14:textId="77777777" w:rsidR="00F75EA1" w:rsidRPr="00F75EA1" w:rsidRDefault="00F75EA1" w:rsidP="00F75EA1">
      <w:pPr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</w:p>
    <w:p w14:paraId="6C642727" w14:textId="77777777" w:rsidR="00F75EA1" w:rsidRPr="00F75EA1" w:rsidRDefault="00F75EA1" w:rsidP="00F75EA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lang w:eastAsia="ru-RU"/>
        </w:rPr>
      </w:pPr>
      <w:r w:rsidRPr="00F75EA1">
        <w:rPr>
          <w:rFonts w:ascii="Times New Roman" w:eastAsia="Calibri" w:hAnsi="Times New Roman" w:cs="Times New Roman"/>
          <w:b/>
          <w:sz w:val="28"/>
          <w:lang w:eastAsia="ru-RU"/>
        </w:rPr>
        <w:t>Описание объекта закупки</w:t>
      </w:r>
    </w:p>
    <w:p w14:paraId="01A528DD" w14:textId="77777777" w:rsidR="00F75EA1" w:rsidRDefault="00F75EA1" w:rsidP="00F75EA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75EA1">
        <w:rPr>
          <w:rFonts w:ascii="Times New Roman" w:eastAsia="Times New Roman" w:hAnsi="Times New Roman" w:cs="Times New Roman"/>
          <w:b/>
          <w:lang w:eastAsia="ru-RU"/>
        </w:rPr>
        <w:t>Техническое задание на оказание услуг по сопровождению сегмента Единой системы электронного документооборота и делопроизводства исполнительных органов государственной власти Санкт-Петербурга для нужд для нужд учреждения СПБ ГБУ ЦСПСД на 2027-2028 гг.</w:t>
      </w:r>
    </w:p>
    <w:p w14:paraId="5B5C64BE" w14:textId="2A4838DF" w:rsidR="00F75EA1" w:rsidRDefault="00F75EA1" w:rsidP="00F75EA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75EA1">
        <w:rPr>
          <w:rFonts w:ascii="Times New Roman" w:eastAsia="Times New Roman" w:hAnsi="Times New Roman" w:cs="Times New Roman"/>
          <w:b/>
          <w:lang w:eastAsia="ru-RU"/>
        </w:rPr>
        <w:t>Согласование КИС ТЗ-260812-337580  от 21.08.26 14:29:01</w:t>
      </w:r>
    </w:p>
    <w:p w14:paraId="6AB4D362" w14:textId="77777777" w:rsidR="005F29CF" w:rsidRDefault="005F29CF" w:rsidP="00F75EA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6909B65F" w14:textId="262557C7" w:rsidR="002F2ABA" w:rsidRDefault="002F2ABA" w:rsidP="00F75EA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11601">
        <w:rPr>
          <w:rFonts w:ascii="Times New Roman" w:eastAsia="Times New Roman" w:hAnsi="Times New Roman" w:cs="Times New Roman"/>
          <w:b/>
          <w:lang w:eastAsia="ru-RU"/>
        </w:rPr>
        <w:t>1. Предмет</w:t>
      </w:r>
    </w:p>
    <w:p w14:paraId="49C288FA" w14:textId="77777777" w:rsidR="00411A6A" w:rsidRPr="00411A6A" w:rsidRDefault="00411A6A" w:rsidP="00411A6A">
      <w:pPr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 xml:space="preserve">Предмет закупки: оказание услуг по подключению сопровождению сегмента Единой системы электронного документооборота и делопроизводства исполнительных органов государственной власти Санкт-Петербурга </w:t>
      </w:r>
      <w:r w:rsidRPr="00411A6A">
        <w:rPr>
          <w:rFonts w:ascii="Times New Roman" w:eastAsia="Times New Roman" w:hAnsi="Times New Roman" w:cs="Times New Roman"/>
        </w:rPr>
        <w:t>(далее – ЕСЭДД)</w:t>
      </w:r>
      <w:r w:rsidRPr="00411A6A">
        <w:rPr>
          <w:rFonts w:ascii="Times New Roman" w:eastAsia="Calibri" w:hAnsi="Times New Roman" w:cs="Times New Roman"/>
        </w:rPr>
        <w:t>.</w:t>
      </w:r>
    </w:p>
    <w:p w14:paraId="470DC27A" w14:textId="77777777" w:rsidR="00411A6A" w:rsidRPr="00411A6A" w:rsidRDefault="00411A6A" w:rsidP="00411A6A">
      <w:pPr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 xml:space="preserve">Цель закупки: </w:t>
      </w:r>
      <w:r w:rsidRPr="00411A6A">
        <w:rPr>
          <w:rFonts w:ascii="Times New Roman" w:eastAsia="Times New Roman" w:hAnsi="Times New Roman" w:cs="Times New Roman"/>
        </w:rPr>
        <w:t>получение доступа сотрудников Заказчика к сегменту ЕСЭДД;</w:t>
      </w:r>
      <w:r w:rsidRPr="00411A6A">
        <w:rPr>
          <w:rFonts w:ascii="Times New Roman" w:eastAsia="Calibri" w:hAnsi="Times New Roman" w:cs="Times New Roman"/>
        </w:rPr>
        <w:t xml:space="preserve"> </w:t>
      </w:r>
      <w:r w:rsidRPr="00411A6A">
        <w:rPr>
          <w:rFonts w:ascii="Times New Roman" w:eastAsia="Times New Roman" w:hAnsi="Times New Roman" w:cs="Times New Roman"/>
        </w:rPr>
        <w:t>обеспечение устойчивого функционирования ЕСЭДД</w:t>
      </w:r>
      <w:r w:rsidRPr="00411A6A">
        <w:rPr>
          <w:rFonts w:ascii="Times New Roman" w:eastAsia="Calibri" w:hAnsi="Times New Roman" w:cs="Times New Roman"/>
        </w:rPr>
        <w:t>.</w:t>
      </w:r>
    </w:p>
    <w:p w14:paraId="75EA8C1F" w14:textId="77777777" w:rsidR="00411A6A" w:rsidRPr="00411A6A" w:rsidRDefault="00411A6A" w:rsidP="00411A6A">
      <w:pPr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В начальную (максимальную) цену Контракта включены все расходы, связанные с выполнением Контракта, транспортные расходы, расходы на заработную плату персонала, страхование, уплату таможенных пошлин, налогов и других обязательных платежей, а также прочие расходы, связанные с исполнением Контракта.</w:t>
      </w:r>
    </w:p>
    <w:p w14:paraId="410DE977" w14:textId="77777777" w:rsidR="00411A6A" w:rsidRPr="00411A6A" w:rsidRDefault="00411A6A" w:rsidP="00411A6A">
      <w:pPr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</w:rPr>
      </w:pPr>
      <w:r w:rsidRPr="00411A6A">
        <w:rPr>
          <w:rFonts w:ascii="Times New Roman" w:eastAsia="Calibri" w:hAnsi="Times New Roman" w:cs="Times New Roman"/>
        </w:rPr>
        <w:t>ОКПД 2: 62.03.12.130 – «Услуги по сопровождению компьютерных систем».</w:t>
      </w:r>
    </w:p>
    <w:p w14:paraId="4DC24502" w14:textId="77777777" w:rsidR="00411A6A" w:rsidRPr="00411A6A" w:rsidRDefault="00411A6A" w:rsidP="00411A6A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30DE4235" w14:textId="77777777" w:rsidR="00411A6A" w:rsidRPr="00411A6A" w:rsidRDefault="00411A6A" w:rsidP="00411A6A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</w:rPr>
      </w:pPr>
      <w:r w:rsidRPr="00411A6A">
        <w:rPr>
          <w:rFonts w:ascii="Times New Roman" w:eastAsia="Calibri" w:hAnsi="Times New Roman" w:cs="Times New Roman"/>
          <w:b/>
        </w:rPr>
        <w:t>Состав и объем оказываемых Услуг по Контракту.</w:t>
      </w:r>
    </w:p>
    <w:p w14:paraId="599EB4FB" w14:textId="77777777" w:rsidR="00411A6A" w:rsidRPr="00411A6A" w:rsidRDefault="00411A6A" w:rsidP="00411A6A">
      <w:pPr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Сегмент ЕСЭДД:</w:t>
      </w:r>
    </w:p>
    <w:p w14:paraId="3891F732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база данных ЕСЭДД Заказчика;</w:t>
      </w:r>
    </w:p>
    <w:p w14:paraId="52C51639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специализированное программное обеспечение ЕСЭДД, установленное на серверах Заказчика или Распределенного регионального центра обработки данных (далее – РРЦОД) в составе:</w:t>
      </w:r>
    </w:p>
    <w:p w14:paraId="6DF27979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сервер приложений ЕСЭДД;</w:t>
      </w:r>
    </w:p>
    <w:p w14:paraId="0A2AFEF6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  <w:lang w:val="en-US"/>
        </w:rPr>
        <w:t>Web</w:t>
      </w:r>
      <w:r w:rsidRPr="00411A6A">
        <w:rPr>
          <w:rFonts w:ascii="Times New Roman" w:eastAsia="Calibri" w:hAnsi="Times New Roman" w:cs="Times New Roman"/>
        </w:rPr>
        <w:t>-сервер ЕСЭДД;</w:t>
      </w:r>
    </w:p>
    <w:p w14:paraId="2E83DB57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программное обеспечение ЕСЭДД для сканирования документов.</w:t>
      </w:r>
    </w:p>
    <w:p w14:paraId="13826662" w14:textId="77777777" w:rsidR="00411A6A" w:rsidRPr="00411A6A" w:rsidRDefault="00411A6A" w:rsidP="00411A6A">
      <w:pPr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Перечень услуг по сопровождению ЕСЭДД:</w:t>
      </w:r>
    </w:p>
    <w:p w14:paraId="0C9E85E9" w14:textId="77777777" w:rsidR="00411A6A" w:rsidRPr="00411A6A" w:rsidRDefault="00411A6A" w:rsidP="00411A6A">
      <w:pPr>
        <w:numPr>
          <w:ilvl w:val="2"/>
          <w:numId w:val="3"/>
        </w:numPr>
        <w:tabs>
          <w:tab w:val="left" w:pos="1276"/>
        </w:tabs>
        <w:spacing w:after="0" w:line="240" w:lineRule="auto"/>
        <w:ind w:left="567" w:firstLine="142"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Консультирование:</w:t>
      </w:r>
    </w:p>
    <w:p w14:paraId="3883F9FC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консультирование пользователей по телефону (по запросу);</w:t>
      </w:r>
    </w:p>
    <w:p w14:paraId="3A1A172F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консультирование пользователей на рабочем месте – не более двух раз за отчетный период (по запросу).</w:t>
      </w:r>
    </w:p>
    <w:p w14:paraId="15F8295D" w14:textId="77777777" w:rsidR="00411A6A" w:rsidRPr="00411A6A" w:rsidRDefault="00411A6A" w:rsidP="00411A6A">
      <w:pPr>
        <w:numPr>
          <w:ilvl w:val="2"/>
          <w:numId w:val="3"/>
        </w:numPr>
        <w:tabs>
          <w:tab w:val="left" w:pos="1276"/>
        </w:tabs>
        <w:spacing w:after="0" w:line="240" w:lineRule="auto"/>
        <w:ind w:hanging="657"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Сопровождение серверной части ЕСЭДД:</w:t>
      </w:r>
    </w:p>
    <w:p w14:paraId="6C578C9B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обновление справочника пользователей Заказчика (по запросу);</w:t>
      </w:r>
    </w:p>
    <w:p w14:paraId="75B9FC82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резервное копирование базы данных;</w:t>
      </w:r>
    </w:p>
    <w:p w14:paraId="7B18FE22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сопровождение учетных записей – 2 (двух) штук;</w:t>
      </w:r>
    </w:p>
    <w:p w14:paraId="08DA68BF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устранение ошибок на программном уровне;</w:t>
      </w:r>
    </w:p>
    <w:p w14:paraId="3DF12DBF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выполнение заявок непосредственно на территории Заказчика в согласованное время;</w:t>
      </w:r>
    </w:p>
    <w:p w14:paraId="6874C15D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обновление программных компонентов ЕСЭДД (по мере выпуска);</w:t>
      </w:r>
    </w:p>
    <w:p w14:paraId="622B09D7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обслуживание предоставленных Исполнителем для обеспечения работоспособности сегмента ЕСЭДД шифровальных (криптографических) средств (СКЗИ), в том числе установка и настройка СКЗИ, а также установка необходимых сертификатов ключей проверки электронных подписей удостоверяющего центра.</w:t>
      </w:r>
    </w:p>
    <w:p w14:paraId="28255D04" w14:textId="77777777" w:rsidR="00411A6A" w:rsidRPr="00411A6A" w:rsidRDefault="00411A6A" w:rsidP="00411A6A">
      <w:pPr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Требования к порядку сопровождения.</w:t>
      </w:r>
    </w:p>
    <w:p w14:paraId="3C6E291C" w14:textId="77777777" w:rsidR="00411A6A" w:rsidRPr="00411A6A" w:rsidRDefault="00411A6A" w:rsidP="00411A6A">
      <w:pPr>
        <w:numPr>
          <w:ilvl w:val="2"/>
          <w:numId w:val="3"/>
        </w:numPr>
        <w:tabs>
          <w:tab w:val="left" w:pos="1276"/>
        </w:tabs>
        <w:spacing w:after="0" w:line="240" w:lineRule="auto"/>
        <w:ind w:hanging="515"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Оказание услуг по сопровождению ЕСЭДД осуществляется на основании Заявок:</w:t>
      </w:r>
    </w:p>
    <w:p w14:paraId="692BFC06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оформление заявок для оказания услуг по сопровождению осуществляют ответственные лица Заказчика;</w:t>
      </w:r>
    </w:p>
    <w:p w14:paraId="57705EC0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заявки направляются в адрес Исполнителя по электронной почте или посредством телефонной связи.</w:t>
      </w:r>
    </w:p>
    <w:p w14:paraId="0CEFCD29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 xml:space="preserve">при возникновении технической проблемы в работе ЕСЭДД Заказчик подает заявку по телефону технической поддержки или электронной почте. Исполнитель обязан предоставить </w:t>
      </w:r>
      <w:r w:rsidRPr="00411A6A">
        <w:rPr>
          <w:rFonts w:ascii="Times New Roman" w:eastAsia="Calibri" w:hAnsi="Times New Roman" w:cs="Times New Roman"/>
        </w:rPr>
        <w:lastRenderedPageBreak/>
        <w:t>Заказчику информацию о номере телефона технической поддержки и адресе электронной почты в течение одного дня с момента заключения Контракта.</w:t>
      </w:r>
    </w:p>
    <w:p w14:paraId="669E5677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прием заявок и консультирование пользователей в режиме «горячей линии» осуществляется с 09.00 до 18.00 по рабочим дням в течение всего срока действия Контракта.</w:t>
      </w:r>
    </w:p>
    <w:p w14:paraId="6367F263" w14:textId="77777777" w:rsidR="00411A6A" w:rsidRPr="00411A6A" w:rsidRDefault="00411A6A" w:rsidP="00411A6A">
      <w:pPr>
        <w:numPr>
          <w:ilvl w:val="2"/>
          <w:numId w:val="3"/>
        </w:numPr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Если невозможно устранить проблему с помощью консультации по телефону или электронной почте, то представитель Исполнителя устраняет возникшую неисправность на территории Заказчика в течение следующего рабочего дня с момента получения заявки:</w:t>
      </w:r>
    </w:p>
    <w:p w14:paraId="25CAB408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максимальный срок исполнения заявок Заказчика – 5 (пять) дней;</w:t>
      </w:r>
    </w:p>
    <w:p w14:paraId="6C69583E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сотрудник Исполнителя, принявший заявку, сообщает свою фамилию, ориентировочный срок прибытия и фамилию специалиста, направляемого к Заказчику;</w:t>
      </w:r>
    </w:p>
    <w:p w14:paraId="206B2B5A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Заказчик обязан обеспечить доступ на рабочие места и предоставление необходимой информации представителю Исполнителя;</w:t>
      </w:r>
    </w:p>
    <w:p w14:paraId="4A6AD3AB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в случае, если Заказчик не готов принять представителя Исполнителя, ответственное лицо Заказчика сообщает об этом заблаговременно по контактному телефону Исполнителя.</w:t>
      </w:r>
    </w:p>
    <w:p w14:paraId="7F4714E5" w14:textId="77777777" w:rsidR="00411A6A" w:rsidRPr="00411A6A" w:rsidRDefault="00411A6A" w:rsidP="00411A6A">
      <w:pPr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В случае необходимости взаимодействия Исполнителя с третьими лицами при выполнении заявок срок исполнения заявки продлевается на время выполнения работ третьими лицами</w:t>
      </w:r>
      <w:r w:rsidRPr="00411A6A">
        <w:rPr>
          <w:rFonts w:ascii="Times New Roman" w:eastAsia="Calibri" w:hAnsi="Times New Roman" w:cs="Times New Roman"/>
          <w:color w:val="000000"/>
        </w:rPr>
        <w:t>,</w:t>
      </w:r>
      <w:r w:rsidRPr="00411A6A">
        <w:rPr>
          <w:rFonts w:ascii="Times New Roman" w:eastAsia="Calibri" w:hAnsi="Times New Roman" w:cs="Times New Roman"/>
        </w:rPr>
        <w:t xml:space="preserve"> при этом Исполнитель незамедлительно уведомляет Заказчика о необходимости такого взаимодействия и сроках продления выполнения работ. В случае нарушения Исполнителем и/или третьими лицами сроков выполнения работ, продленных в соответствии с настоящим пунктом, Исполнитель несет ответственность в соответствии с действующим законодательством РФ и условиями Контракта</w:t>
      </w:r>
    </w:p>
    <w:p w14:paraId="64F983DC" w14:textId="77777777" w:rsidR="00411A6A" w:rsidRPr="00411A6A" w:rsidRDefault="00411A6A" w:rsidP="00411A6A">
      <w:pPr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Исполнитель несет ответственности за настройку резервного копирования баз данных.</w:t>
      </w:r>
    </w:p>
    <w:p w14:paraId="534473B3" w14:textId="77777777" w:rsidR="00411A6A" w:rsidRPr="00411A6A" w:rsidRDefault="00411A6A" w:rsidP="00411A6A">
      <w:pPr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Исполнитель не несет ответственности за сохранность файлов резервного копирования баз данных в случае технического повреждения оборудования, используемого для хранения файлов по причинам, не зависящим от Исполнителя.</w:t>
      </w:r>
    </w:p>
    <w:p w14:paraId="04177FA2" w14:textId="77777777" w:rsidR="00411A6A" w:rsidRPr="00411A6A" w:rsidRDefault="00411A6A" w:rsidP="00411A6A">
      <w:pPr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Заказчик несет ответственность за сохранность и расположение файлов резервного копирования баз данных при расположении системы на вычислительных мощностях Заказчика.</w:t>
      </w:r>
    </w:p>
    <w:p w14:paraId="14882905" w14:textId="77777777" w:rsidR="00411A6A" w:rsidRPr="00411A6A" w:rsidRDefault="00411A6A" w:rsidP="00411A6A">
      <w:pPr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Исполнитель не несет ответственности за состояние каналов передачи данных, средства связи и сетевое оборудование.</w:t>
      </w:r>
    </w:p>
    <w:p w14:paraId="469A5D03" w14:textId="77777777" w:rsidR="00411A6A" w:rsidRPr="00411A6A" w:rsidRDefault="00411A6A" w:rsidP="00411A6A">
      <w:pPr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Все указанные в настоящем Техническом задании мероприятия проводятся Исполнителем в необходимом количестве раз в целях обеспечения бесперебойного функционирования ЕСЭДД с заданным качеством.</w:t>
      </w:r>
    </w:p>
    <w:p w14:paraId="2AEF1EC6" w14:textId="77777777" w:rsidR="00411A6A" w:rsidRPr="00411A6A" w:rsidRDefault="00411A6A" w:rsidP="00411A6A">
      <w:pPr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В период оказания услуг Исполнитель должен обеспечивать сохранность имущества, материалов, оборудования, задания Заказчика.</w:t>
      </w:r>
    </w:p>
    <w:p w14:paraId="327C4DE0" w14:textId="77777777" w:rsidR="00411A6A" w:rsidRPr="00411A6A" w:rsidRDefault="00411A6A" w:rsidP="00411A6A">
      <w:pPr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Услуги, указанные в п. 2.2 Технического задания, оказываются Исполнителем с 01.01.2027 до 30.11.2028.</w:t>
      </w:r>
    </w:p>
    <w:p w14:paraId="65C449D6" w14:textId="77777777" w:rsidR="00411A6A" w:rsidRPr="00411A6A" w:rsidRDefault="00411A6A" w:rsidP="00411A6A">
      <w:pPr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Место оказания услуг: г. Санкт-Петербург, ул. Севастьянова, д.1, лит. А.</w:t>
      </w:r>
    </w:p>
    <w:p w14:paraId="3651912D" w14:textId="77777777" w:rsidR="00411A6A" w:rsidRPr="00411A6A" w:rsidRDefault="00411A6A" w:rsidP="00411A6A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lang w:eastAsia="ru-RU"/>
        </w:rPr>
      </w:pPr>
    </w:p>
    <w:p w14:paraId="723B3D8B" w14:textId="77777777" w:rsidR="00411A6A" w:rsidRPr="00411A6A" w:rsidRDefault="00411A6A" w:rsidP="00411A6A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</w:rPr>
      </w:pPr>
      <w:r w:rsidRPr="00411A6A">
        <w:rPr>
          <w:rFonts w:ascii="Times New Roman" w:eastAsia="Calibri" w:hAnsi="Times New Roman" w:cs="Times New Roman"/>
          <w:b/>
        </w:rPr>
        <w:t>Требования к качеству, безопасности и техническим характеристикам Услуг.</w:t>
      </w:r>
    </w:p>
    <w:p w14:paraId="65B4E14C" w14:textId="77777777" w:rsidR="00411A6A" w:rsidRPr="00411A6A" w:rsidRDefault="00411A6A" w:rsidP="00411A6A">
      <w:pPr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Все услуги должны выполняться в полном соответствии с действующим законодательством Российской Федерации. Их качество и безопасность должны соответствовать всем установленным нормам и правилам, регулирующим правоотношения Сторон в сфере исполнения настоящего Контракта.</w:t>
      </w:r>
    </w:p>
    <w:p w14:paraId="67341EB6" w14:textId="77777777" w:rsidR="00411A6A" w:rsidRPr="00411A6A" w:rsidRDefault="00411A6A" w:rsidP="00411A6A">
      <w:pPr>
        <w:numPr>
          <w:ilvl w:val="2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Исполнитель обязан оказывать услуги с соблюдением действующих правил и норм техники безопасности, пожарной безопасности, а также иных утвержденных и зарегистрированных в установленном порядке актов уполномоченных органов государственной власти в сфере охраны труда.</w:t>
      </w:r>
    </w:p>
    <w:p w14:paraId="558B20DB" w14:textId="77777777" w:rsidR="00411A6A" w:rsidRPr="00411A6A" w:rsidRDefault="00411A6A" w:rsidP="00411A6A">
      <w:pPr>
        <w:numPr>
          <w:ilvl w:val="2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В процессе оказания услуг обработка и хранение персональных данных и информации ограниченного доступа должны производиться в соответствии с действующим законодательством и организационно-распорядительными документами Заказчика.</w:t>
      </w:r>
    </w:p>
    <w:p w14:paraId="55784B3F" w14:textId="77777777" w:rsidR="00411A6A" w:rsidRPr="00411A6A" w:rsidRDefault="00411A6A" w:rsidP="00411A6A">
      <w:pPr>
        <w:numPr>
          <w:ilvl w:val="2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Исполнитель не имеет права передавать третьим лицам информацию, полученную в процессе оказания услуг, и сведения о характере оказываемых услуг без согласования с Заказчиком.</w:t>
      </w:r>
    </w:p>
    <w:p w14:paraId="02EB99FD" w14:textId="77777777" w:rsidR="00411A6A" w:rsidRPr="00411A6A" w:rsidRDefault="00411A6A" w:rsidP="00411A6A">
      <w:pPr>
        <w:numPr>
          <w:ilvl w:val="2"/>
          <w:numId w:val="3"/>
        </w:numPr>
        <w:tabs>
          <w:tab w:val="left" w:pos="1134"/>
        </w:tabs>
        <w:spacing w:after="0" w:line="240" w:lineRule="auto"/>
        <w:ind w:hanging="657"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При оказании услуг должны быть соблюдены требования законодательства в сфере информации, информационных технологий и защиты информации.</w:t>
      </w:r>
    </w:p>
    <w:p w14:paraId="237F3A2E" w14:textId="77777777" w:rsidR="00411A6A" w:rsidRPr="00411A6A" w:rsidRDefault="00411A6A" w:rsidP="00411A6A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Услуги должны производиться высококвалифицированным персоналом, прошедшим соответствующую подготовку.</w:t>
      </w:r>
    </w:p>
    <w:p w14:paraId="62E7C430" w14:textId="77777777" w:rsidR="00411A6A" w:rsidRPr="00411A6A" w:rsidRDefault="00411A6A" w:rsidP="00411A6A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993"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lastRenderedPageBreak/>
        <w:t>Результатом обслуживания программного продукта ЕСЭДД должно быть обеспечение бесперебойной работы пользователей в режиме реального времени, а также обеспечение оперативного восстановления работоспособности при сбоях.</w:t>
      </w:r>
    </w:p>
    <w:p w14:paraId="705E4F3C" w14:textId="77777777" w:rsidR="00411A6A" w:rsidRPr="00411A6A" w:rsidRDefault="00411A6A" w:rsidP="00411A6A">
      <w:pPr>
        <w:numPr>
          <w:ilvl w:val="2"/>
          <w:numId w:val="3"/>
        </w:numPr>
        <w:tabs>
          <w:tab w:val="left" w:pos="1134"/>
        </w:tabs>
        <w:spacing w:after="0" w:line="240" w:lineRule="auto"/>
        <w:ind w:hanging="231"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В целях обеспечения надежного функционирования используемого программного продукта должны быть обеспечены:</w:t>
      </w:r>
    </w:p>
    <w:p w14:paraId="6D129CEA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  <w:tab w:val="left" w:pos="1134"/>
        </w:tabs>
        <w:autoSpaceDE w:val="0"/>
        <w:autoSpaceDN w:val="0"/>
        <w:spacing w:after="0" w:line="240" w:lineRule="auto"/>
        <w:ind w:left="0" w:hanging="231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контроль целостности данных;</w:t>
      </w:r>
    </w:p>
    <w:p w14:paraId="7E1AC167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  <w:tab w:val="left" w:pos="1134"/>
        </w:tabs>
        <w:autoSpaceDE w:val="0"/>
        <w:autoSpaceDN w:val="0"/>
        <w:spacing w:after="0" w:line="240" w:lineRule="auto"/>
        <w:ind w:left="0" w:hanging="231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сохранение целостности данных при нештатном завершении программы в случае отказа рабочей станции или серверов баз данных;</w:t>
      </w:r>
    </w:p>
    <w:p w14:paraId="637A8B1F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  <w:tab w:val="left" w:pos="1134"/>
        </w:tabs>
        <w:autoSpaceDE w:val="0"/>
        <w:autoSpaceDN w:val="0"/>
        <w:spacing w:after="0" w:line="240" w:lineRule="auto"/>
        <w:ind w:left="0" w:hanging="231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сохранение работоспособности при некорректных действиях пользователя;</w:t>
      </w:r>
    </w:p>
    <w:p w14:paraId="6F380418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  <w:tab w:val="left" w:pos="1134"/>
        </w:tabs>
        <w:autoSpaceDE w:val="0"/>
        <w:autoSpaceDN w:val="0"/>
        <w:spacing w:after="0" w:line="240" w:lineRule="auto"/>
        <w:ind w:left="0" w:hanging="231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ежедневное резервное копирование базы данных.</w:t>
      </w:r>
    </w:p>
    <w:p w14:paraId="5301F2C5" w14:textId="77777777" w:rsidR="00411A6A" w:rsidRPr="00411A6A" w:rsidRDefault="00411A6A" w:rsidP="00411A6A">
      <w:pPr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Оказываемые услуги должны соответствовать стандартам и требованиям, предъявляемым к услугам такого рода и осуществляться в соответствии со следующими нормативными документами:</w:t>
      </w:r>
    </w:p>
    <w:p w14:paraId="0CCB58B2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Федеральный закон от 27 июля 2006 года № 149-ФЗ «Об информации, информационных технологиях и защите информации»;</w:t>
      </w:r>
    </w:p>
    <w:p w14:paraId="70165211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Федеральный закон от 27 июля 2006 года № 152-ФЗ «О персональных данных»;</w:t>
      </w:r>
    </w:p>
    <w:p w14:paraId="2357593A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Постановление Правительства Российской Федерации от 01 ноября 2012 № 1119 «Об утверждении требований к защите персональных данных при их обработке в информационных системах персональных данных»;</w:t>
      </w:r>
    </w:p>
    <w:p w14:paraId="6906D412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Постановление Правительства Российской Федерации от 06 июля 2015 года № 676 «О требованиях к порядку создания, развития, ввода в эксплуатацию, эксплуатации и вывода из эксплуатации государственных информационных систем, и дальнейшего хранения содержащейся в их базах данных информации»;</w:t>
      </w:r>
    </w:p>
    <w:p w14:paraId="460293C0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Закон Санкт-Петербурга от 07 июля 2009 (принят ЗС СПб 01.07.2009) № 371-70 «О государственных информационных системах Санкт-Петербурга»;</w:t>
      </w:r>
    </w:p>
    <w:p w14:paraId="6BEB0517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Постановление Правительства Санкт-Петербурга от 09 июля 2014 года № 581 «О государственной информационной системе Санкт-Петербурга «Единая система электронного документооборота и делопроизводства исполнительных органов государственной власти Санкт-Петербурга»;</w:t>
      </w:r>
    </w:p>
    <w:p w14:paraId="322F231D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Постановление Правительства Санкт-Петербурга от 30 декабря 2013 года № 1102 «О работе исполнительных органов государственной власти Санкт-Петербурга и государственных учреждений Санкт-Петербурга по переходу на электронный документооборот»;</w:t>
      </w:r>
    </w:p>
    <w:p w14:paraId="5562EEC5" w14:textId="77777777" w:rsidR="00411A6A" w:rsidRPr="00411A6A" w:rsidRDefault="00411A6A" w:rsidP="00411A6A">
      <w:pPr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Приказ Комитета по информатизации и связи Правительства Санкт-Петербурга от 20 апреля 2005 года № 25-п «Об утверждении Регламента по сопровождению ЕСЭДД».</w:t>
      </w:r>
    </w:p>
    <w:p w14:paraId="4F6ED03C" w14:textId="77777777" w:rsidR="00411A6A" w:rsidRPr="00411A6A" w:rsidRDefault="00411A6A" w:rsidP="00411A6A">
      <w:pPr>
        <w:tabs>
          <w:tab w:val="left" w:pos="1276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</w:rPr>
      </w:pPr>
    </w:p>
    <w:p w14:paraId="69377160" w14:textId="77777777" w:rsidR="00411A6A" w:rsidRPr="00411A6A" w:rsidRDefault="00411A6A" w:rsidP="00411A6A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</w:rPr>
      </w:pPr>
      <w:r w:rsidRPr="00411A6A">
        <w:rPr>
          <w:rFonts w:ascii="Times New Roman" w:eastAsia="Calibri" w:hAnsi="Times New Roman" w:cs="Times New Roman"/>
          <w:b/>
        </w:rPr>
        <w:t>Особые условия оказания Услуг.</w:t>
      </w:r>
    </w:p>
    <w:p w14:paraId="0F055914" w14:textId="77777777" w:rsidR="00411A6A" w:rsidRPr="00411A6A" w:rsidRDefault="00411A6A" w:rsidP="00411A6A">
      <w:pPr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Гарантийные обязательства на услуги распространяются на весь период оказания услуг и составляют 3 (три) месяца с даты окончания оказания услуг по Контракту.</w:t>
      </w:r>
    </w:p>
    <w:p w14:paraId="5B3708A4" w14:textId="77777777" w:rsidR="00411A6A" w:rsidRPr="00411A6A" w:rsidRDefault="00411A6A" w:rsidP="00411A6A">
      <w:pPr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В течение гарантийного срока Исполнитель бесплатно устраняет ошибки, обнаруженные в доработанных специализированных конфигурациях в процессе их дальнейшей эксплуатации.</w:t>
      </w:r>
    </w:p>
    <w:p w14:paraId="69535424" w14:textId="77777777" w:rsidR="00411A6A" w:rsidRPr="00411A6A" w:rsidRDefault="00411A6A" w:rsidP="00411A6A">
      <w:pPr>
        <w:numPr>
          <w:ilvl w:val="1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411A6A">
        <w:rPr>
          <w:rFonts w:ascii="Times New Roman" w:eastAsia="Calibri" w:hAnsi="Times New Roman" w:cs="Times New Roman"/>
        </w:rPr>
        <w:t>Исполнитель гарантирует Заказчику соответствие качества услуг всем действующим стандартам и требованиям законодательства Российской Федерации.</w:t>
      </w:r>
    </w:p>
    <w:p w14:paraId="091AA6BF" w14:textId="77777777" w:rsidR="002F2ABA" w:rsidRPr="00F11601" w:rsidRDefault="002F2ABA" w:rsidP="002F2ABA">
      <w:pPr>
        <w:spacing w:after="0" w:line="240" w:lineRule="auto"/>
        <w:ind w:firstLine="567"/>
        <w:jc w:val="both"/>
        <w:rPr>
          <w:rStyle w:val="layout"/>
          <w:rFonts w:ascii="Times New Roman" w:hAnsi="Times New Roman" w:cs="Times New Roman"/>
        </w:rPr>
      </w:pPr>
    </w:p>
    <w:p w14:paraId="5E7B93C0" w14:textId="77777777" w:rsidR="002F2ABA" w:rsidRPr="00F11601" w:rsidRDefault="002F2ABA" w:rsidP="00222307">
      <w:pPr>
        <w:widowControl w:val="0"/>
        <w:autoSpaceDE w:val="0"/>
        <w:autoSpaceDN w:val="0"/>
        <w:spacing w:after="0" w:line="240" w:lineRule="auto"/>
        <w:ind w:firstLine="426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F11601">
        <w:rPr>
          <w:rFonts w:ascii="Times New Roman" w:eastAsia="Times New Roman" w:hAnsi="Times New Roman" w:cs="Times New Roman"/>
          <w:b/>
          <w:lang w:eastAsia="ru-RU"/>
        </w:rPr>
        <w:t>5. Требования к гарантийному сроку и объему предоставления</w:t>
      </w:r>
    </w:p>
    <w:p w14:paraId="45E00697" w14:textId="77777777" w:rsidR="002F2ABA" w:rsidRPr="00F11601" w:rsidRDefault="002F2ABA" w:rsidP="00222307">
      <w:pPr>
        <w:widowControl w:val="0"/>
        <w:autoSpaceDE w:val="0"/>
        <w:autoSpaceDN w:val="0"/>
        <w:spacing w:after="0" w:line="240" w:lineRule="auto"/>
        <w:ind w:firstLine="426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F11601">
        <w:rPr>
          <w:rFonts w:ascii="Times New Roman" w:eastAsia="Times New Roman" w:hAnsi="Times New Roman" w:cs="Times New Roman"/>
          <w:b/>
          <w:lang w:eastAsia="ru-RU"/>
        </w:rPr>
        <w:t>гарантий качества услуги</w:t>
      </w:r>
    </w:p>
    <w:p w14:paraId="3E69A087" w14:textId="77777777" w:rsidR="002F2ABA" w:rsidRPr="00F11601" w:rsidRDefault="002F2ABA" w:rsidP="00222307">
      <w:pPr>
        <w:widowControl w:val="0"/>
        <w:autoSpaceDE w:val="0"/>
        <w:autoSpaceDN w:val="0"/>
        <w:spacing w:after="0" w:line="240" w:lineRule="auto"/>
        <w:ind w:firstLine="426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p w14:paraId="7540346E" w14:textId="77777777" w:rsidR="002F2ABA" w:rsidRPr="00F11601" w:rsidRDefault="002F2ABA" w:rsidP="002F2AB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11601">
        <w:rPr>
          <w:rFonts w:ascii="Times New Roman" w:eastAsia="Times New Roman" w:hAnsi="Times New Roman" w:cs="Times New Roman"/>
          <w:lang w:eastAsia="ru-RU"/>
        </w:rPr>
        <w:t>5.1. Гарантийные обязательства на услуги распространяются на весь период оказания услуг и составляют 3 (три) месяца с даты окончания оказания услуг по контракту.</w:t>
      </w:r>
    </w:p>
    <w:p w14:paraId="3B28548D" w14:textId="77777777" w:rsidR="002F2ABA" w:rsidRPr="00F11601" w:rsidRDefault="002F2ABA" w:rsidP="002F2AB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11601">
        <w:rPr>
          <w:rFonts w:ascii="Times New Roman" w:eastAsia="Times New Roman" w:hAnsi="Times New Roman" w:cs="Times New Roman"/>
          <w:lang w:eastAsia="ru-RU"/>
        </w:rPr>
        <w:t>5.2. В течение гарантийного срока Исполнитель бесплатно устраняет ошибки, обнаруженные в доработанных специализированных конфигурациях в процессе их дальнейшей эксплуатации.</w:t>
      </w:r>
    </w:p>
    <w:p w14:paraId="154070FA" w14:textId="77777777" w:rsidR="001E0658" w:rsidRPr="00F11601" w:rsidRDefault="002F2ABA" w:rsidP="00D63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11601">
        <w:rPr>
          <w:rFonts w:ascii="Times New Roman" w:eastAsia="Times New Roman" w:hAnsi="Times New Roman" w:cs="Times New Roman"/>
          <w:lang w:eastAsia="ru-RU"/>
        </w:rPr>
        <w:t>5.3. Исполнитель гарантирует Заказчику соответствие качества услуг всем действующим стандартам и требованиям законодательства Российской Федерации.</w:t>
      </w:r>
    </w:p>
    <w:sectPr w:rsidR="001E0658" w:rsidRPr="00F11601" w:rsidSect="001E0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C3020"/>
    <w:multiLevelType w:val="multilevel"/>
    <w:tmpl w:val="A8C03EEE"/>
    <w:numStyleLink w:val="a"/>
  </w:abstractNum>
  <w:abstractNum w:abstractNumId="1" w15:restartNumberingAfterBreak="0">
    <w:nsid w:val="491901E2"/>
    <w:multiLevelType w:val="multilevel"/>
    <w:tmpl w:val="047098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28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13773BC"/>
    <w:multiLevelType w:val="multilevel"/>
    <w:tmpl w:val="A104ABC0"/>
    <w:lvl w:ilvl="0">
      <w:start w:val="1"/>
      <w:numFmt w:val="bullet"/>
      <w:lvlText w:val=""/>
      <w:lvlJc w:val="left"/>
      <w:pPr>
        <w:ind w:left="2629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67020579"/>
    <w:multiLevelType w:val="multilevel"/>
    <w:tmpl w:val="A8C03EEE"/>
    <w:styleLink w:val="a"/>
    <w:lvl w:ilvl="0">
      <w:start w:val="1"/>
      <w:numFmt w:val="decimal"/>
      <w:suff w:val="space"/>
      <w:lvlText w:val="%1."/>
      <w:lvlJc w:val="center"/>
      <w:pPr>
        <w:ind w:left="284" w:firstLine="0"/>
      </w:pPr>
      <w:rPr>
        <w:rFonts w:hint="default"/>
        <w:b/>
        <w:i w:val="0"/>
      </w:rPr>
    </w:lvl>
    <w:lvl w:ilvl="1">
      <w:start w:val="1"/>
      <w:numFmt w:val="decimal"/>
      <w:isLgl/>
      <w:suff w:val="space"/>
      <w:lvlText w:val="%1.%2."/>
      <w:lvlJc w:val="left"/>
      <w:pPr>
        <w:ind w:left="142" w:firstLine="567"/>
      </w:pPr>
      <w:rPr>
        <w:rFonts w:hint="default"/>
        <w:b w:val="0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isLgl/>
      <w:suff w:val="space"/>
      <w:lvlText w:val="%1.%2.%3.%4.%5."/>
      <w:lvlJc w:val="left"/>
      <w:pPr>
        <w:ind w:left="0" w:firstLine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 w16cid:durableId="80377414">
    <w:abstractNumId w:val="3"/>
  </w:num>
  <w:num w:numId="2" w16cid:durableId="1898587748">
    <w:abstractNumId w:val="0"/>
    <w:lvlOverride w:ilvl="0">
      <w:lvl w:ilvl="0">
        <w:start w:val="1"/>
        <w:numFmt w:val="decimal"/>
        <w:suff w:val="space"/>
        <w:lvlText w:val="%1."/>
        <w:lvlJc w:val="center"/>
        <w:pPr>
          <w:ind w:left="284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142" w:firstLine="567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isLgl/>
        <w:suff w:val="space"/>
        <w:lvlText w:val="%1.%2.%3."/>
        <w:lvlJc w:val="left"/>
        <w:pPr>
          <w:ind w:left="0" w:firstLine="567"/>
        </w:pPr>
        <w:rPr>
          <w:rFonts w:hint="default"/>
          <w:color w:val="auto"/>
        </w:rPr>
      </w:lvl>
    </w:lvlOverride>
    <w:lvlOverride w:ilvl="3">
      <w:lvl w:ilvl="3">
        <w:start w:val="1"/>
        <w:numFmt w:val="decimal"/>
        <w:isLgl/>
        <w:suff w:val="space"/>
        <w:lvlText w:val="%1.%2.%3.%4."/>
        <w:lvlJc w:val="left"/>
        <w:pPr>
          <w:ind w:left="0" w:firstLine="567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space"/>
        <w:lvlText w:val="%1.%2.%3.%4.%5."/>
        <w:lvlJc w:val="left"/>
        <w:pPr>
          <w:ind w:left="0" w:firstLine="567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6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4320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468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5400" w:hanging="2160"/>
        </w:pPr>
        <w:rPr>
          <w:rFonts w:hint="default"/>
        </w:rPr>
      </w:lvl>
    </w:lvlOverride>
  </w:num>
  <w:num w:numId="3" w16cid:durableId="975183821">
    <w:abstractNumId w:val="1"/>
  </w:num>
  <w:num w:numId="4" w16cid:durableId="1916553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ABA"/>
    <w:rsid w:val="00032812"/>
    <w:rsid w:val="00086837"/>
    <w:rsid w:val="001E0658"/>
    <w:rsid w:val="00222307"/>
    <w:rsid w:val="002F2ABA"/>
    <w:rsid w:val="003152ED"/>
    <w:rsid w:val="00411A6A"/>
    <w:rsid w:val="00414A0A"/>
    <w:rsid w:val="004335DE"/>
    <w:rsid w:val="005C2181"/>
    <w:rsid w:val="005F29CF"/>
    <w:rsid w:val="00605F91"/>
    <w:rsid w:val="00686B8C"/>
    <w:rsid w:val="007D0A9D"/>
    <w:rsid w:val="00A32DAB"/>
    <w:rsid w:val="00D63648"/>
    <w:rsid w:val="00D71AB9"/>
    <w:rsid w:val="00EC1330"/>
    <w:rsid w:val="00F04F61"/>
    <w:rsid w:val="00F11601"/>
    <w:rsid w:val="00F1397F"/>
    <w:rsid w:val="00F75EA1"/>
    <w:rsid w:val="00F7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D5163"/>
  <w15:docId w15:val="{58BE88BD-2387-4855-B604-0FD864363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F2AB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ДОГОВОР"/>
    <w:rsid w:val="002F2ABA"/>
    <w:pPr>
      <w:numPr>
        <w:numId w:val="1"/>
      </w:numPr>
    </w:pPr>
  </w:style>
  <w:style w:type="paragraph" w:styleId="a4">
    <w:name w:val="List Paragraph"/>
    <w:basedOn w:val="a0"/>
    <w:uiPriority w:val="34"/>
    <w:qFormat/>
    <w:rsid w:val="002F2ABA"/>
    <w:pPr>
      <w:spacing w:after="160" w:line="259" w:lineRule="auto"/>
      <w:ind w:left="720"/>
      <w:contextualSpacing/>
    </w:pPr>
  </w:style>
  <w:style w:type="character" w:customStyle="1" w:styleId="layout">
    <w:name w:val="layout"/>
    <w:basedOn w:val="a1"/>
    <w:rsid w:val="002F2A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1485</Words>
  <Characters>8471</Characters>
  <Application>Microsoft Office Word</Application>
  <DocSecurity>0</DocSecurity>
  <Lines>70</Lines>
  <Paragraphs>19</Paragraphs>
  <ScaleCrop>false</ScaleCrop>
  <Company/>
  <LinksUpToDate>false</LinksUpToDate>
  <CharactersWithSpaces>9937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v.gorborukov</dc:creator>
  <cp:keywords/>
  <dc:description/>
  <cp:lastModifiedBy>acer</cp:lastModifiedBy>
  <cp:revision>9</cp:revision>
  <cp:lastPrinted>2025-09-10T07:13:00Z</cp:lastPrinted>
  <dcterms:created xsi:type="dcterms:W3CDTF">2025-10-16T12:29:00Z</dcterms:created>
  <dcterms:modified xsi:type="dcterms:W3CDTF">2026-10-12T13:57:00Z</dcterms:modified>
</cp:coreProperties>
</file>